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04DA" w:rsidRDefault="00F704DA"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704DA" w:rsidRDefault="00F704DA" w:rsidP="00206B53">
      <w:pPr>
        <w:jc w:val="center"/>
      </w:pPr>
    </w:p>
    <w:p w:rsidR="00F704DA" w:rsidRDefault="00F704DA"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704DA" w:rsidRDefault="00F704DA" w:rsidP="00206B53">
      <w:pPr>
        <w:pStyle w:val="mechtex"/>
        <w:rPr>
          <w:rFonts w:ascii="GHEA Mariam" w:hAnsi="GHEA Mariam"/>
          <w:b/>
        </w:rPr>
      </w:pPr>
    </w:p>
    <w:p w:rsidR="00F704DA" w:rsidRDefault="00F704DA"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704DA" w:rsidRPr="008E1B5A" w:rsidRDefault="00F704DA" w:rsidP="00206B53">
      <w:pPr>
        <w:jc w:val="center"/>
        <w:rPr>
          <w:rFonts w:ascii="GHEA Mariam" w:hAnsi="GHEA Mariam"/>
          <w:sz w:val="24"/>
          <w:szCs w:val="24"/>
        </w:rPr>
      </w:pPr>
    </w:p>
    <w:p w:rsidR="00F704DA" w:rsidRPr="008E1B5A" w:rsidRDefault="00F704DA" w:rsidP="00206B53">
      <w:pPr>
        <w:jc w:val="center"/>
        <w:rPr>
          <w:rFonts w:ascii="GHEA Mariam" w:hAnsi="GHEA Mariam"/>
          <w:sz w:val="24"/>
          <w:szCs w:val="24"/>
        </w:rPr>
      </w:pPr>
    </w:p>
    <w:p w:rsidR="00F704DA" w:rsidRPr="00000A81" w:rsidRDefault="00F704DA" w:rsidP="00206B53">
      <w:pPr>
        <w:jc w:val="center"/>
        <w:rPr>
          <w:rFonts w:ascii="GHEA Mariam" w:hAnsi="GHEA Mariam"/>
          <w:sz w:val="24"/>
          <w:szCs w:val="24"/>
        </w:rPr>
      </w:pPr>
      <w:r>
        <w:rPr>
          <w:rFonts w:ascii="GHEA Mariam" w:hAnsi="GHEA Mariam"/>
          <w:sz w:val="24"/>
          <w:szCs w:val="24"/>
          <w:lang w:val="hy-AM"/>
        </w:rPr>
        <w:t>3</w:t>
      </w:r>
      <w:r w:rsidRPr="00000A81">
        <w:rPr>
          <w:rFonts w:ascii="GHEA Mariam" w:hAnsi="GHEA Mariam"/>
          <w:sz w:val="24"/>
          <w:szCs w:val="24"/>
        </w:rPr>
        <w:t xml:space="preserve"> </w:t>
      </w:r>
      <w:r>
        <w:rPr>
          <w:rFonts w:ascii="GHEA Mariam" w:hAnsi="GHEA Mariam"/>
          <w:sz w:val="24"/>
          <w:szCs w:val="24"/>
          <w:lang w:val="hy-AM"/>
        </w:rPr>
        <w:t>հուլիս</w:t>
      </w:r>
      <w:r w:rsidRPr="00000A81">
        <w:rPr>
          <w:rFonts w:ascii="GHEA Mariam" w:hAnsi="GHEA Mariam" w:cs="Sylfaen"/>
          <w:spacing w:val="-4"/>
          <w:sz w:val="24"/>
          <w:szCs w:val="24"/>
          <w:lang w:val="pt-BR"/>
        </w:rPr>
        <w:t>ի</w:t>
      </w:r>
      <w:r>
        <w:rPr>
          <w:rFonts w:ascii="GHEA Mariam" w:hAnsi="GHEA Mariam"/>
          <w:sz w:val="24"/>
          <w:szCs w:val="24"/>
        </w:rPr>
        <w:t xml:space="preserve"> 2025</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F704DA" w:rsidRPr="00000A81" w:rsidRDefault="00F704DA" w:rsidP="00206B53">
      <w:pPr>
        <w:jc w:val="center"/>
        <w:rPr>
          <w:rFonts w:ascii="GHEA Mariam" w:hAnsi="GHEA Mariam"/>
          <w:sz w:val="24"/>
          <w:szCs w:val="24"/>
        </w:rPr>
      </w:pPr>
    </w:p>
    <w:p w:rsidR="00F704DA" w:rsidRPr="00000A81" w:rsidRDefault="00F704DA" w:rsidP="00206B53">
      <w:pPr>
        <w:jc w:val="center"/>
        <w:rPr>
          <w:rFonts w:ascii="GHEA Mariam" w:hAnsi="GHEA Mariam"/>
          <w:sz w:val="24"/>
          <w:szCs w:val="24"/>
        </w:rPr>
      </w:pPr>
    </w:p>
    <w:p w:rsidR="00F704DA" w:rsidRPr="008E1B5A" w:rsidRDefault="00F704DA" w:rsidP="00206B53">
      <w:pPr>
        <w:jc w:val="center"/>
        <w:rPr>
          <w:rFonts w:ascii="GHEA Mariam" w:hAnsi="GHEA Mariam"/>
          <w:sz w:val="24"/>
          <w:szCs w:val="24"/>
        </w:rPr>
      </w:pPr>
    </w:p>
    <w:p w:rsidR="00F704DA" w:rsidRDefault="00F704DA" w:rsidP="00F704DA">
      <w:pPr>
        <w:pStyle w:val="mechtex"/>
        <w:rPr>
          <w:rFonts w:ascii="GHEA Mariam" w:hAnsi="GHEA Mariam" w:cs="Arial"/>
          <w:sz w:val="24"/>
          <w:szCs w:val="24"/>
        </w:rPr>
      </w:pPr>
      <w:r w:rsidRPr="00F704DA">
        <w:rPr>
          <w:rFonts w:ascii="GHEA Mariam" w:hAnsi="GHEA Mariam" w:cs="Arial"/>
          <w:sz w:val="24"/>
          <w:szCs w:val="24"/>
        </w:rPr>
        <w:t>ՀԱՅԱՍՏԱՆԻ</w:t>
      </w:r>
      <w:r w:rsidRPr="00F704DA">
        <w:rPr>
          <w:rFonts w:ascii="GHEA Mariam" w:hAnsi="GHEA Mariam"/>
          <w:sz w:val="24"/>
          <w:szCs w:val="24"/>
        </w:rPr>
        <w:t xml:space="preserve"> </w:t>
      </w:r>
      <w:r w:rsidRPr="00F704DA">
        <w:rPr>
          <w:rFonts w:ascii="GHEA Mariam" w:hAnsi="GHEA Mariam" w:cs="Arial"/>
          <w:sz w:val="24"/>
          <w:szCs w:val="24"/>
        </w:rPr>
        <w:t>ՀԱՆՐԱՊԵՏՈՒԹՅԱՆ</w:t>
      </w:r>
      <w:r w:rsidRPr="00F704DA">
        <w:rPr>
          <w:rFonts w:ascii="GHEA Mariam" w:hAnsi="GHEA Mariam"/>
          <w:sz w:val="24"/>
          <w:szCs w:val="24"/>
        </w:rPr>
        <w:t xml:space="preserve"> </w:t>
      </w:r>
      <w:r w:rsidRPr="00F704DA">
        <w:rPr>
          <w:rFonts w:ascii="GHEA Mariam" w:hAnsi="GHEA Mariam" w:cs="Arial"/>
          <w:sz w:val="24"/>
          <w:szCs w:val="24"/>
        </w:rPr>
        <w:t>ԿԱՌԱՎԱՐՈՒԹՅԱՆ</w:t>
      </w:r>
      <w:r w:rsidRPr="00F704DA">
        <w:rPr>
          <w:rFonts w:ascii="GHEA Mariam" w:hAnsi="GHEA Mariam"/>
          <w:sz w:val="24"/>
          <w:szCs w:val="24"/>
        </w:rPr>
        <w:t xml:space="preserve"> 2022 </w:t>
      </w:r>
      <w:r w:rsidRPr="00F704DA">
        <w:rPr>
          <w:rFonts w:ascii="GHEA Mariam" w:hAnsi="GHEA Mariam" w:cs="Arial"/>
          <w:sz w:val="24"/>
          <w:szCs w:val="24"/>
        </w:rPr>
        <w:t>ԹՎԱԿԱՆԻ</w:t>
      </w:r>
      <w:r w:rsidRPr="00F704DA">
        <w:rPr>
          <w:rFonts w:ascii="GHEA Mariam" w:hAnsi="GHEA Mariam"/>
          <w:sz w:val="24"/>
          <w:szCs w:val="24"/>
        </w:rPr>
        <w:t xml:space="preserve"> </w:t>
      </w:r>
      <w:r w:rsidRPr="00F704DA">
        <w:rPr>
          <w:rFonts w:ascii="GHEA Mariam" w:hAnsi="GHEA Mariam" w:cs="Arial"/>
          <w:sz w:val="24"/>
          <w:szCs w:val="24"/>
          <w:lang w:val="ru-RU"/>
        </w:rPr>
        <w:t>ԱՊՐԻԼԻ</w:t>
      </w:r>
      <w:r w:rsidRPr="00F704DA">
        <w:rPr>
          <w:rFonts w:ascii="GHEA Mariam" w:hAnsi="GHEA Mariam"/>
          <w:sz w:val="24"/>
          <w:szCs w:val="24"/>
        </w:rPr>
        <w:t xml:space="preserve"> 28-</w:t>
      </w:r>
      <w:r w:rsidRPr="00F704DA">
        <w:rPr>
          <w:rFonts w:ascii="GHEA Mariam" w:hAnsi="GHEA Mariam" w:cs="Arial"/>
          <w:sz w:val="24"/>
          <w:szCs w:val="24"/>
        </w:rPr>
        <w:t>Ի</w:t>
      </w:r>
      <w:r w:rsidRPr="00F704DA">
        <w:rPr>
          <w:rFonts w:ascii="GHEA Mariam" w:hAnsi="GHEA Mariam"/>
          <w:sz w:val="24"/>
          <w:szCs w:val="24"/>
        </w:rPr>
        <w:t xml:space="preserve"> N 596-</w:t>
      </w:r>
      <w:r w:rsidRPr="00F704DA">
        <w:rPr>
          <w:rFonts w:ascii="GHEA Mariam" w:hAnsi="GHEA Mariam" w:cs="Arial"/>
          <w:sz w:val="24"/>
          <w:szCs w:val="24"/>
          <w:lang w:val="ru-RU"/>
        </w:rPr>
        <w:t>Ն</w:t>
      </w:r>
      <w:r w:rsidRPr="00F704DA">
        <w:rPr>
          <w:rFonts w:ascii="GHEA Mariam" w:hAnsi="GHEA Mariam"/>
          <w:sz w:val="24"/>
          <w:szCs w:val="24"/>
        </w:rPr>
        <w:t xml:space="preserve"> </w:t>
      </w:r>
      <w:r w:rsidRPr="00F704DA">
        <w:rPr>
          <w:rFonts w:ascii="GHEA Mariam" w:hAnsi="GHEA Mariam" w:cs="Arial"/>
          <w:sz w:val="24"/>
          <w:szCs w:val="24"/>
        </w:rPr>
        <w:t>ՈՐՈՇՄԱՆ</w:t>
      </w:r>
      <w:r w:rsidRPr="00F704DA">
        <w:rPr>
          <w:rFonts w:ascii="GHEA Mariam" w:hAnsi="GHEA Mariam"/>
          <w:sz w:val="24"/>
          <w:szCs w:val="24"/>
        </w:rPr>
        <w:t xml:space="preserve"> </w:t>
      </w:r>
      <w:r w:rsidRPr="00F704DA">
        <w:rPr>
          <w:rFonts w:ascii="GHEA Mariam" w:hAnsi="GHEA Mariam" w:cs="Arial"/>
          <w:sz w:val="24"/>
          <w:szCs w:val="24"/>
        </w:rPr>
        <w:t>ՄԵՋ</w:t>
      </w:r>
      <w:r w:rsidRPr="00F704DA">
        <w:rPr>
          <w:rFonts w:ascii="GHEA Mariam" w:hAnsi="GHEA Mariam"/>
          <w:sz w:val="24"/>
          <w:szCs w:val="24"/>
        </w:rPr>
        <w:t xml:space="preserve"> </w:t>
      </w:r>
      <w:r w:rsidR="009924F3" w:rsidRPr="00F704DA">
        <w:rPr>
          <w:rFonts w:ascii="GHEA Mariam" w:hAnsi="GHEA Mariam" w:cs="Arial"/>
          <w:sz w:val="24"/>
          <w:szCs w:val="24"/>
          <w:lang w:val="ru-RU"/>
        </w:rPr>
        <w:t>ԼՐԱՑՈՒՄՆԵՐ</w:t>
      </w:r>
      <w:r w:rsidR="009924F3" w:rsidRPr="00F704DA">
        <w:rPr>
          <w:rFonts w:ascii="GHEA Mariam" w:hAnsi="GHEA Mariam" w:cs="Arial"/>
          <w:sz w:val="24"/>
          <w:szCs w:val="24"/>
        </w:rPr>
        <w:t xml:space="preserve"> </w:t>
      </w:r>
      <w:r w:rsidR="009924F3" w:rsidRPr="00F704DA">
        <w:rPr>
          <w:rFonts w:ascii="GHEA Mariam" w:hAnsi="GHEA Mariam" w:cs="Arial"/>
          <w:sz w:val="24"/>
          <w:szCs w:val="24"/>
          <w:lang w:val="ru-RU"/>
        </w:rPr>
        <w:t>ԵՎ</w:t>
      </w:r>
      <w:r w:rsidR="009924F3" w:rsidRPr="00F704DA">
        <w:rPr>
          <w:rFonts w:ascii="GHEA Mariam" w:hAnsi="GHEA Mariam" w:cs="Arial"/>
          <w:sz w:val="24"/>
          <w:szCs w:val="24"/>
        </w:rPr>
        <w:t xml:space="preserve"> </w:t>
      </w:r>
      <w:r w:rsidRPr="00F704DA">
        <w:rPr>
          <w:rFonts w:ascii="GHEA Mariam" w:hAnsi="GHEA Mariam" w:cs="Arial"/>
          <w:sz w:val="24"/>
          <w:szCs w:val="24"/>
        </w:rPr>
        <w:t>ՓՈՓՈԽՈՒԹՅՈՒՆՆԵՐ</w:t>
      </w:r>
      <w:r w:rsidRPr="00F704DA">
        <w:rPr>
          <w:rFonts w:ascii="GHEA Mariam" w:hAnsi="GHEA Mariam"/>
          <w:sz w:val="24"/>
          <w:szCs w:val="24"/>
        </w:rPr>
        <w:t xml:space="preserve"> </w:t>
      </w:r>
      <w:r w:rsidRPr="00F704DA">
        <w:rPr>
          <w:rFonts w:ascii="GHEA Mariam" w:hAnsi="GHEA Mariam" w:cs="Arial"/>
          <w:sz w:val="24"/>
          <w:szCs w:val="24"/>
        </w:rPr>
        <w:t>ԿԱՏԱՐԵԼՈՒ</w:t>
      </w:r>
      <w:r w:rsidRPr="00F704DA">
        <w:rPr>
          <w:rFonts w:ascii="GHEA Mariam" w:hAnsi="GHEA Mariam"/>
          <w:sz w:val="24"/>
          <w:szCs w:val="24"/>
        </w:rPr>
        <w:t xml:space="preserve"> </w:t>
      </w:r>
      <w:r w:rsidRPr="00F704DA">
        <w:rPr>
          <w:rFonts w:ascii="GHEA Mariam" w:hAnsi="GHEA Mariam" w:cs="Arial"/>
          <w:sz w:val="24"/>
          <w:szCs w:val="24"/>
        </w:rPr>
        <w:t>ՄԱՍԻՆ</w:t>
      </w:r>
    </w:p>
    <w:p w:rsidR="00F704DA" w:rsidRDefault="00F704DA" w:rsidP="00F704DA">
      <w:pPr>
        <w:pStyle w:val="mechtex"/>
        <w:rPr>
          <w:rFonts w:ascii="GHEA Mariam" w:hAnsi="GHEA Mariam" w:cs="Arial"/>
          <w:sz w:val="24"/>
          <w:szCs w:val="24"/>
          <w:lang w:val="hy-AM"/>
        </w:rPr>
      </w:pPr>
      <w:r>
        <w:rPr>
          <w:rFonts w:ascii="GHEA Mariam" w:hAnsi="GHEA Mariam" w:cs="Arial"/>
          <w:sz w:val="24"/>
          <w:szCs w:val="24"/>
          <w:lang w:val="hy-AM"/>
        </w:rPr>
        <w:t>-------------------------------------------------------------------------------------------------------------</w:t>
      </w:r>
    </w:p>
    <w:p w:rsidR="00F704DA" w:rsidRPr="00F704DA" w:rsidRDefault="00F704DA" w:rsidP="00F704DA">
      <w:pPr>
        <w:pStyle w:val="mechtex"/>
        <w:rPr>
          <w:rFonts w:ascii="GHEA Mariam" w:hAnsi="GHEA Mariam"/>
          <w:sz w:val="24"/>
          <w:szCs w:val="24"/>
          <w:lang w:val="hy-AM"/>
        </w:rPr>
      </w:pPr>
    </w:p>
    <w:p w:rsidR="00F704DA" w:rsidRPr="00F704DA" w:rsidRDefault="00F704DA" w:rsidP="00F704DA">
      <w:pPr>
        <w:pStyle w:val="mechtex"/>
        <w:rPr>
          <w:rFonts w:ascii="GHEA Mariam" w:hAnsi="GHEA Mariam" w:cs="Calibri"/>
          <w:sz w:val="24"/>
          <w:szCs w:val="24"/>
        </w:rPr>
      </w:pPr>
      <w:r w:rsidRPr="00F704DA">
        <w:rPr>
          <w:rFonts w:ascii="Calibri" w:hAnsi="Calibri" w:cs="Calibri"/>
          <w:sz w:val="24"/>
          <w:szCs w:val="24"/>
        </w:rPr>
        <w:t> </w:t>
      </w:r>
    </w:p>
    <w:p w:rsidR="00F704DA" w:rsidRPr="00F704DA" w:rsidRDefault="00F704DA" w:rsidP="00F704DA">
      <w:pPr>
        <w:pStyle w:val="norm"/>
        <w:tabs>
          <w:tab w:val="left" w:pos="1170"/>
        </w:tabs>
        <w:spacing w:line="360" w:lineRule="auto"/>
        <w:ind w:firstLine="720"/>
        <w:rPr>
          <w:rFonts w:ascii="GHEA Mariam" w:hAnsi="GHEA Mariam"/>
          <w:sz w:val="24"/>
          <w:szCs w:val="24"/>
          <w:lang w:val="de-DE"/>
        </w:rPr>
      </w:pPr>
      <w:r w:rsidRPr="00F704DA">
        <w:rPr>
          <w:rFonts w:ascii="GHEA Mariam" w:hAnsi="GHEA Mariam"/>
          <w:sz w:val="24"/>
          <w:szCs w:val="24"/>
        </w:rPr>
        <w:t>Ղեկավարվելով «Նորմատիվ իրավական ակտերի մասին» օրենքի 33-րդ և 34-րդ հոդված</w:t>
      </w:r>
      <w:r w:rsidRPr="00F704DA">
        <w:rPr>
          <w:rFonts w:ascii="GHEA Mariam" w:hAnsi="GHEA Mariam"/>
          <w:sz w:val="24"/>
          <w:szCs w:val="24"/>
          <w:lang w:val="ru-RU"/>
        </w:rPr>
        <w:t>ներ</w:t>
      </w:r>
      <w:r w:rsidRPr="00F704DA">
        <w:rPr>
          <w:rFonts w:ascii="GHEA Mariam" w:hAnsi="GHEA Mariam"/>
          <w:sz w:val="24"/>
          <w:szCs w:val="24"/>
        </w:rPr>
        <w:t>ի 1-ին մաս</w:t>
      </w:r>
      <w:r w:rsidRPr="00F704DA">
        <w:rPr>
          <w:rFonts w:ascii="GHEA Mariam" w:hAnsi="GHEA Mariam"/>
          <w:sz w:val="24"/>
          <w:szCs w:val="24"/>
          <w:lang w:val="ru-RU"/>
        </w:rPr>
        <w:t>եր</w:t>
      </w:r>
      <w:r w:rsidRPr="00F704DA">
        <w:rPr>
          <w:rFonts w:ascii="GHEA Mariam" w:hAnsi="GHEA Mariam"/>
          <w:sz w:val="24"/>
          <w:szCs w:val="24"/>
        </w:rPr>
        <w:t xml:space="preserve">ով՝ </w:t>
      </w:r>
      <w:r w:rsidRPr="00F704DA">
        <w:rPr>
          <w:rFonts w:ascii="GHEA Mariam" w:hAnsi="GHEA Mariam" w:cs="Sylfaen"/>
          <w:sz w:val="24"/>
          <w:szCs w:val="24"/>
          <w:lang w:val="de-DE"/>
        </w:rPr>
        <w:t>Հայաստանի</w:t>
      </w:r>
      <w:r w:rsidRPr="00F704DA">
        <w:rPr>
          <w:rFonts w:ascii="GHEA Mariam" w:hAnsi="GHEA Mariam" w:cs="Arial Armenian"/>
          <w:sz w:val="24"/>
          <w:szCs w:val="24"/>
          <w:lang w:val="de-DE"/>
        </w:rPr>
        <w:t xml:space="preserve"> </w:t>
      </w:r>
      <w:r w:rsidRPr="00F704DA">
        <w:rPr>
          <w:rFonts w:ascii="GHEA Mariam" w:hAnsi="GHEA Mariam" w:cs="Sylfaen"/>
          <w:sz w:val="24"/>
          <w:szCs w:val="24"/>
          <w:lang w:val="de-DE"/>
        </w:rPr>
        <w:t>Հանրապետության</w:t>
      </w:r>
      <w:r w:rsidRPr="00F704DA">
        <w:rPr>
          <w:rFonts w:ascii="GHEA Mariam" w:hAnsi="GHEA Mariam" w:cs="Arial Armenian"/>
          <w:sz w:val="24"/>
          <w:szCs w:val="24"/>
          <w:lang w:val="de-DE"/>
        </w:rPr>
        <w:t xml:space="preserve"> </w:t>
      </w:r>
      <w:r w:rsidRPr="00F704DA">
        <w:rPr>
          <w:rFonts w:ascii="GHEA Mariam" w:hAnsi="GHEA Mariam" w:cs="Sylfaen"/>
          <w:sz w:val="24"/>
          <w:szCs w:val="24"/>
          <w:lang w:val="de-DE"/>
        </w:rPr>
        <w:t>կառավա</w:t>
      </w:r>
      <w:r>
        <w:rPr>
          <w:rFonts w:ascii="GHEA Mariam" w:hAnsi="GHEA Mariam" w:cs="Sylfaen"/>
          <w:sz w:val="24"/>
          <w:szCs w:val="24"/>
          <w:lang w:val="de-DE"/>
        </w:rPr>
        <w:softHyphen/>
      </w:r>
      <w:r w:rsidRPr="00F704DA">
        <w:rPr>
          <w:rFonts w:ascii="GHEA Mariam" w:hAnsi="GHEA Mariam" w:cs="Sylfaen"/>
          <w:sz w:val="24"/>
          <w:szCs w:val="24"/>
          <w:lang w:val="de-DE"/>
        </w:rPr>
        <w:t>րու</w:t>
      </w:r>
      <w:r>
        <w:rPr>
          <w:rFonts w:ascii="GHEA Mariam" w:hAnsi="GHEA Mariam" w:cs="Sylfaen"/>
          <w:sz w:val="24"/>
          <w:szCs w:val="24"/>
          <w:lang w:val="de-DE"/>
        </w:rPr>
        <w:softHyphen/>
      </w:r>
      <w:r w:rsidRPr="00F704DA">
        <w:rPr>
          <w:rFonts w:ascii="GHEA Mariam" w:hAnsi="GHEA Mariam" w:cs="Sylfaen"/>
          <w:sz w:val="24"/>
          <w:szCs w:val="24"/>
          <w:lang w:val="de-DE"/>
        </w:rPr>
        <w:t>թյունը</w:t>
      </w:r>
      <w:r w:rsidRPr="00F704DA">
        <w:rPr>
          <w:rFonts w:ascii="GHEA Mariam" w:hAnsi="GHEA Mariam" w:cs="Arial Armenian"/>
          <w:sz w:val="24"/>
          <w:szCs w:val="24"/>
          <w:lang w:val="de-DE"/>
        </w:rPr>
        <w:t xml:space="preserve">    </w:t>
      </w:r>
      <w:r w:rsidRPr="00F704DA">
        <w:rPr>
          <w:rFonts w:ascii="GHEA Mariam" w:hAnsi="GHEA Mariam" w:cs="Sylfaen"/>
          <w:sz w:val="24"/>
          <w:szCs w:val="24"/>
          <w:lang w:val="de-DE"/>
        </w:rPr>
        <w:t>ո</w:t>
      </w:r>
      <w:r w:rsidRPr="00F704DA">
        <w:rPr>
          <w:rFonts w:ascii="GHEA Mariam" w:hAnsi="GHEA Mariam" w:cs="Arial Armenian"/>
          <w:sz w:val="24"/>
          <w:szCs w:val="24"/>
          <w:lang w:val="de-DE"/>
        </w:rPr>
        <w:t xml:space="preserve"> </w:t>
      </w:r>
      <w:r w:rsidRPr="00F704DA">
        <w:rPr>
          <w:rFonts w:ascii="GHEA Mariam" w:hAnsi="GHEA Mariam" w:cs="Sylfaen"/>
          <w:sz w:val="24"/>
          <w:szCs w:val="24"/>
          <w:lang w:val="de-DE"/>
        </w:rPr>
        <w:t>ր</w:t>
      </w:r>
      <w:r w:rsidRPr="00F704DA">
        <w:rPr>
          <w:rFonts w:ascii="GHEA Mariam" w:hAnsi="GHEA Mariam" w:cs="Arial Armenian"/>
          <w:sz w:val="24"/>
          <w:szCs w:val="24"/>
          <w:lang w:val="de-DE"/>
        </w:rPr>
        <w:t xml:space="preserve"> </w:t>
      </w:r>
      <w:r w:rsidRPr="00F704DA">
        <w:rPr>
          <w:rFonts w:ascii="GHEA Mariam" w:hAnsi="GHEA Mariam" w:cs="Sylfaen"/>
          <w:sz w:val="24"/>
          <w:szCs w:val="24"/>
          <w:lang w:val="de-DE"/>
        </w:rPr>
        <w:t>ո</w:t>
      </w:r>
      <w:r w:rsidRPr="00F704DA">
        <w:rPr>
          <w:rFonts w:ascii="GHEA Mariam" w:hAnsi="GHEA Mariam" w:cs="Arial Armenian"/>
          <w:sz w:val="24"/>
          <w:szCs w:val="24"/>
          <w:lang w:val="de-DE"/>
        </w:rPr>
        <w:t xml:space="preserve"> </w:t>
      </w:r>
      <w:r w:rsidRPr="00F704DA">
        <w:rPr>
          <w:rFonts w:ascii="GHEA Mariam" w:hAnsi="GHEA Mariam" w:cs="Sylfaen"/>
          <w:sz w:val="24"/>
          <w:szCs w:val="24"/>
          <w:lang w:val="de-DE"/>
        </w:rPr>
        <w:t>շ</w:t>
      </w:r>
      <w:r w:rsidRPr="00F704DA">
        <w:rPr>
          <w:rFonts w:ascii="GHEA Mariam" w:hAnsi="GHEA Mariam" w:cs="Arial Armenian"/>
          <w:sz w:val="24"/>
          <w:szCs w:val="24"/>
          <w:lang w:val="de-DE"/>
        </w:rPr>
        <w:t xml:space="preserve"> </w:t>
      </w:r>
      <w:r w:rsidRPr="00F704DA">
        <w:rPr>
          <w:rFonts w:ascii="GHEA Mariam" w:hAnsi="GHEA Mariam" w:cs="Sylfaen"/>
          <w:sz w:val="24"/>
          <w:szCs w:val="24"/>
          <w:lang w:val="de-DE"/>
        </w:rPr>
        <w:t>ու</w:t>
      </w:r>
      <w:r w:rsidRPr="00F704DA">
        <w:rPr>
          <w:rFonts w:ascii="GHEA Mariam" w:hAnsi="GHEA Mariam" w:cs="Arial Armenian"/>
          <w:sz w:val="24"/>
          <w:szCs w:val="24"/>
          <w:lang w:val="de-DE"/>
        </w:rPr>
        <w:t xml:space="preserve"> </w:t>
      </w:r>
      <w:r w:rsidRPr="00F704DA">
        <w:rPr>
          <w:rFonts w:ascii="GHEA Mariam" w:hAnsi="GHEA Mariam" w:cs="Sylfaen"/>
          <w:sz w:val="24"/>
          <w:szCs w:val="24"/>
          <w:lang w:val="de-DE"/>
        </w:rPr>
        <w:t>մ</w:t>
      </w:r>
      <w:r w:rsidRPr="00F704DA">
        <w:rPr>
          <w:rFonts w:ascii="GHEA Mariam" w:hAnsi="GHEA Mariam" w:cs="Arial Armenian"/>
          <w:sz w:val="24"/>
          <w:szCs w:val="24"/>
          <w:lang w:val="de-DE"/>
        </w:rPr>
        <w:t xml:space="preserve">     </w:t>
      </w:r>
      <w:r w:rsidRPr="00F704DA">
        <w:rPr>
          <w:rFonts w:ascii="GHEA Mariam" w:hAnsi="GHEA Mariam" w:cs="Sylfaen"/>
          <w:sz w:val="24"/>
          <w:szCs w:val="24"/>
          <w:lang w:val="de-DE"/>
        </w:rPr>
        <w:t>է</w:t>
      </w:r>
      <w:r w:rsidRPr="00F704DA">
        <w:rPr>
          <w:rFonts w:ascii="GHEA Mariam" w:hAnsi="GHEA Mariam" w:cs="Arial Armenian"/>
          <w:sz w:val="24"/>
          <w:szCs w:val="24"/>
          <w:lang w:val="de-DE"/>
        </w:rPr>
        <w:t>.</w:t>
      </w:r>
    </w:p>
    <w:p w:rsidR="00F704DA" w:rsidRPr="00F704DA" w:rsidRDefault="00F704DA" w:rsidP="00F704DA">
      <w:pPr>
        <w:pStyle w:val="NormalWeb"/>
        <w:numPr>
          <w:ilvl w:val="0"/>
          <w:numId w:val="1"/>
        </w:numPr>
        <w:shd w:val="clear" w:color="auto" w:fill="FFFFFF"/>
        <w:tabs>
          <w:tab w:val="left" w:pos="142"/>
          <w:tab w:val="left" w:pos="284"/>
          <w:tab w:val="left" w:pos="450"/>
          <w:tab w:val="left" w:pos="1170"/>
        </w:tabs>
        <w:spacing w:before="0" w:beforeAutospacing="0" w:after="0" w:afterAutospacing="0" w:line="360" w:lineRule="auto"/>
        <w:ind w:left="0" w:firstLine="720"/>
        <w:jc w:val="both"/>
        <w:rPr>
          <w:rFonts w:ascii="GHEA Mariam" w:hAnsi="GHEA Mariam"/>
          <w:lang w:val="hy-AM"/>
        </w:rPr>
      </w:pPr>
      <w:r w:rsidRPr="00F704DA">
        <w:rPr>
          <w:rFonts w:ascii="GHEA Mariam" w:hAnsi="GHEA Mariam"/>
          <w:spacing w:val="-6"/>
          <w:lang w:val="hy-AM"/>
        </w:rPr>
        <w:t>Հայաստանի Հանրապետության կառավարության 2022 թվականի ապրիլի</w:t>
      </w:r>
      <w:r>
        <w:rPr>
          <w:rFonts w:ascii="GHEA Mariam" w:hAnsi="GHEA Mariam"/>
          <w:lang w:val="hy-AM"/>
        </w:rPr>
        <w:t xml:space="preserve"> 28-ի</w:t>
      </w:r>
      <w:r w:rsidRPr="00F704DA">
        <w:rPr>
          <w:rFonts w:ascii="GHEA Mariam" w:hAnsi="GHEA Mariam"/>
          <w:lang w:val="hy-AM"/>
        </w:rPr>
        <w:t xml:space="preserve"> «Ուսուցիչների կամավոր ատեստավորման, կամավոր ատեստավորման արդյունքով ուսուցչի դրույքաչափի և դրան հատկացվող հավելավճարի տրա</w:t>
      </w:r>
      <w:r>
        <w:rPr>
          <w:rFonts w:ascii="GHEA Mariam" w:hAnsi="GHEA Mariam"/>
          <w:lang w:val="hy-AM"/>
        </w:rPr>
        <w:softHyphen/>
      </w:r>
      <w:r w:rsidRPr="00F704DA">
        <w:rPr>
          <w:rFonts w:ascii="GHEA Mariam" w:hAnsi="GHEA Mariam"/>
          <w:lang w:val="hy-AM"/>
        </w:rPr>
        <w:t xml:space="preserve">մադրման, կամավոր ատեստավորման հանձնաժողովի ձևավորման կարգը հաստատելու մասին» N 596-Ն որոշման հավելվածում </w:t>
      </w:r>
      <w:r w:rsidRPr="00F704DA">
        <w:rPr>
          <w:rFonts w:ascii="GHEA Mariam" w:hAnsi="GHEA Mariam"/>
          <w:lang w:val="de-DE"/>
        </w:rPr>
        <w:t>(</w:t>
      </w:r>
      <w:r>
        <w:rPr>
          <w:rFonts w:ascii="GHEA Mariam" w:hAnsi="GHEA Mariam"/>
          <w:lang w:val="hy-AM"/>
        </w:rPr>
        <w:t>այսուհետ՝ հ</w:t>
      </w:r>
      <w:r w:rsidRPr="00F704DA">
        <w:rPr>
          <w:rFonts w:ascii="GHEA Mariam" w:hAnsi="GHEA Mariam"/>
          <w:lang w:val="hy-AM"/>
        </w:rPr>
        <w:t>ավելված</w:t>
      </w:r>
      <w:r w:rsidRPr="00F704DA">
        <w:rPr>
          <w:rFonts w:ascii="GHEA Mariam" w:hAnsi="GHEA Mariam"/>
          <w:lang w:val="de-DE"/>
        </w:rPr>
        <w:t xml:space="preserve">) </w:t>
      </w:r>
      <w:r w:rsidRPr="00F704DA">
        <w:rPr>
          <w:rFonts w:ascii="GHEA Mariam" w:hAnsi="GHEA Mariam"/>
          <w:lang w:val="hy-AM"/>
        </w:rPr>
        <w:t>կատարել հետևյալ</w:t>
      </w:r>
      <w:r>
        <w:rPr>
          <w:rFonts w:ascii="GHEA Mariam" w:hAnsi="GHEA Mariam"/>
          <w:lang w:val="hy-AM"/>
        </w:rPr>
        <w:t xml:space="preserve"> </w:t>
      </w:r>
      <w:r w:rsidR="009924F3">
        <w:rPr>
          <w:rFonts w:ascii="GHEA Mariam" w:hAnsi="GHEA Mariam"/>
          <w:lang w:val="hy-AM"/>
        </w:rPr>
        <w:t>լրացումները</w:t>
      </w:r>
      <w:r w:rsidR="009924F3">
        <w:rPr>
          <w:rFonts w:ascii="GHEA Mariam" w:hAnsi="GHEA Mariam"/>
          <w:lang w:val="hy-AM"/>
        </w:rPr>
        <w:t xml:space="preserve"> </w:t>
      </w:r>
      <w:r w:rsidR="009924F3">
        <w:rPr>
          <w:rFonts w:ascii="GHEA Mariam" w:hAnsi="GHEA Mariam"/>
          <w:lang w:val="hy-AM"/>
        </w:rPr>
        <w:t>և</w:t>
      </w:r>
      <w:r w:rsidR="009924F3">
        <w:rPr>
          <w:rFonts w:ascii="GHEA Mariam" w:hAnsi="GHEA Mariam"/>
          <w:lang w:val="hy-AM"/>
        </w:rPr>
        <w:t xml:space="preserve"> փոփոխությունները</w:t>
      </w:r>
      <w:r>
        <w:rPr>
          <w:rFonts w:ascii="GHEA Mariam" w:hAnsi="GHEA Mariam"/>
          <w:lang w:val="hy-AM"/>
        </w:rPr>
        <w:t>՝</w:t>
      </w:r>
    </w:p>
    <w:p w:rsidR="00F704DA" w:rsidRPr="00F704DA" w:rsidRDefault="00F704DA" w:rsidP="00F704DA">
      <w:pPr>
        <w:pStyle w:val="NormalWeb"/>
        <w:shd w:val="clear" w:color="auto" w:fill="FFFFFF"/>
        <w:tabs>
          <w:tab w:val="left" w:pos="0"/>
          <w:tab w:val="left" w:pos="284"/>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 xml:space="preserve">1) </w:t>
      </w:r>
      <w:r>
        <w:rPr>
          <w:rFonts w:ascii="GHEA Mariam" w:hAnsi="GHEA Mariam"/>
          <w:lang w:val="hy-AM"/>
        </w:rPr>
        <w:t>հ</w:t>
      </w:r>
      <w:r w:rsidRPr="00F704DA">
        <w:rPr>
          <w:rFonts w:ascii="GHEA Mariam" w:hAnsi="GHEA Mariam"/>
          <w:lang w:val="hy-AM"/>
        </w:rPr>
        <w:t>ավելվածի</w:t>
      </w:r>
      <w:r w:rsidRPr="00F704DA">
        <w:rPr>
          <w:rFonts w:ascii="GHEA Mariam" w:hAnsi="GHEA Mariam"/>
          <w:bCs/>
          <w:lang w:val="hy-AM"/>
        </w:rPr>
        <w:t xml:space="preserve"> 1-ին</w:t>
      </w:r>
      <w:r>
        <w:rPr>
          <w:rFonts w:ascii="GHEA Mariam" w:hAnsi="GHEA Mariam"/>
          <w:bCs/>
          <w:lang w:val="hy-AM"/>
        </w:rPr>
        <w:t xml:space="preserve"> կետը</w:t>
      </w:r>
      <w:r w:rsidRPr="00F704DA">
        <w:rPr>
          <w:rFonts w:ascii="GHEA Mariam" w:hAnsi="GHEA Mariam"/>
          <w:bCs/>
          <w:lang w:val="hy-AM"/>
        </w:rPr>
        <w:t xml:space="preserve"> «կարգով» բառից հետո</w:t>
      </w:r>
      <w:r w:rsidRPr="00F704DA">
        <w:rPr>
          <w:rFonts w:ascii="GHEA Mariam" w:hAnsi="GHEA Mariam"/>
          <w:lang w:val="hy-AM"/>
        </w:rPr>
        <w:t xml:space="preserve"> լրացնել «</w:t>
      </w:r>
      <w:bookmarkStart w:id="0" w:name="_Hlk193037789"/>
      <w:r w:rsidRPr="00F704DA">
        <w:rPr>
          <w:rFonts w:ascii="GHEA Mariam" w:hAnsi="GHEA Mariam"/>
          <w:lang w:val="hy-AM"/>
        </w:rPr>
        <w:t xml:space="preserve">(այսուհետ՝ կարգ)» </w:t>
      </w:r>
      <w:bookmarkEnd w:id="0"/>
      <w:r>
        <w:rPr>
          <w:rFonts w:ascii="GHEA Mariam" w:hAnsi="GHEA Mariam"/>
          <w:lang w:val="hy-AM"/>
        </w:rPr>
        <w:t>բառերով.</w:t>
      </w:r>
    </w:p>
    <w:p w:rsidR="00F704DA" w:rsidRPr="00F704DA" w:rsidRDefault="00F704DA" w:rsidP="00F704DA">
      <w:pPr>
        <w:pStyle w:val="NormalWeb"/>
        <w:shd w:val="clear" w:color="auto" w:fill="FFFFFF"/>
        <w:tabs>
          <w:tab w:val="left" w:pos="0"/>
          <w:tab w:val="left" w:pos="426"/>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 xml:space="preserve">2) </w:t>
      </w:r>
      <w:r w:rsidR="00550F67">
        <w:rPr>
          <w:rFonts w:ascii="GHEA Mariam" w:hAnsi="GHEA Mariam"/>
          <w:lang w:val="hy-AM"/>
        </w:rPr>
        <w:t>հավելվածի 5.1-ին կետը</w:t>
      </w:r>
      <w:r w:rsidRPr="00F704DA">
        <w:rPr>
          <w:rFonts w:ascii="GHEA Mariam" w:hAnsi="GHEA Mariam"/>
          <w:lang w:val="hy-AM"/>
        </w:rPr>
        <w:t xml:space="preserve"> «անձանց համար հավելավճարի տրամա</w:t>
      </w:r>
      <w:r w:rsidR="00550F67">
        <w:rPr>
          <w:rFonts w:ascii="GHEA Mariam" w:hAnsi="GHEA Mariam"/>
          <w:lang w:val="hy-AM"/>
        </w:rPr>
        <w:softHyphen/>
      </w:r>
      <w:r w:rsidRPr="00F704DA">
        <w:rPr>
          <w:rFonts w:ascii="GHEA Mariam" w:hAnsi="GHEA Mariam"/>
          <w:lang w:val="hy-AM"/>
        </w:rPr>
        <w:t>դրման» բառերից հետո լրացնել</w:t>
      </w:r>
      <w:r w:rsidR="00550F67">
        <w:rPr>
          <w:rFonts w:ascii="GHEA Mariam" w:hAnsi="GHEA Mariam"/>
          <w:lang w:val="hy-AM"/>
        </w:rPr>
        <w:t xml:space="preserve"> </w:t>
      </w:r>
      <w:r w:rsidR="00550F67" w:rsidRPr="00550F67">
        <w:rPr>
          <w:rFonts w:ascii="GHEA Mariam" w:hAnsi="GHEA Mariam"/>
          <w:lang w:val="hy-AM"/>
        </w:rPr>
        <w:t>«</w:t>
      </w:r>
      <w:bookmarkStart w:id="1" w:name="_Hlk193038529"/>
      <w:r w:rsidRPr="00F704DA">
        <w:rPr>
          <w:rFonts w:ascii="GHEA Mariam" w:hAnsi="GHEA Mariam"/>
          <w:lang w:val="hy-AM"/>
        </w:rPr>
        <w:t>, իսկ 76-րդ կետի 4-րդ ենթակետով սահմանված դեպքում՝ դրույքաչափի փոփոխության</w:t>
      </w:r>
      <w:bookmarkEnd w:id="1"/>
      <w:r w:rsidR="00550F67" w:rsidRPr="00550F67">
        <w:rPr>
          <w:rFonts w:ascii="GHEA Mariam" w:hAnsi="GHEA Mariam" w:cs="Sylfaen"/>
          <w:lang w:val="hy-AM"/>
        </w:rPr>
        <w:t>»</w:t>
      </w:r>
      <w:r w:rsidRPr="00F704DA">
        <w:rPr>
          <w:rFonts w:ascii="GHEA Mariam" w:hAnsi="GHEA Mariam"/>
          <w:lang w:val="hy-AM"/>
        </w:rPr>
        <w:t xml:space="preserve"> </w:t>
      </w:r>
      <w:r w:rsidR="00550F67">
        <w:rPr>
          <w:rFonts w:ascii="GHEA Mariam" w:hAnsi="GHEA Mariam"/>
          <w:lang w:val="hy-AM"/>
        </w:rPr>
        <w:t>բառերով.</w:t>
      </w:r>
      <w:r w:rsidRPr="00F704DA">
        <w:rPr>
          <w:rFonts w:ascii="GHEA Mariam" w:hAnsi="GHEA Mariam"/>
          <w:lang w:val="hy-AM"/>
        </w:rPr>
        <w:t xml:space="preserve"> </w:t>
      </w:r>
    </w:p>
    <w:p w:rsidR="00F704DA" w:rsidRPr="00F704DA" w:rsidRDefault="00F704DA" w:rsidP="00F704DA">
      <w:pPr>
        <w:pStyle w:val="NormalWeb"/>
        <w:shd w:val="clear" w:color="auto" w:fill="FFFFFF"/>
        <w:tabs>
          <w:tab w:val="left" w:pos="426"/>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lastRenderedPageBreak/>
        <w:t>3)</w:t>
      </w:r>
      <w:r w:rsidR="00550F67">
        <w:rPr>
          <w:rFonts w:ascii="GHEA Mariam" w:hAnsi="GHEA Mariam"/>
          <w:lang w:val="hy-AM"/>
        </w:rPr>
        <w:t xml:space="preserve"> հ</w:t>
      </w:r>
      <w:r w:rsidRPr="00F704DA">
        <w:rPr>
          <w:rFonts w:ascii="GHEA Mariam" w:hAnsi="GHEA Mariam"/>
          <w:lang w:val="hy-AM"/>
        </w:rPr>
        <w:t xml:space="preserve">ավելվածի 8-րդ և 9-րդ կետերում «Հայոց պատմություն» բառերը փոխարինել «Հայաստանի </w:t>
      </w:r>
      <w:r w:rsidR="00550F67">
        <w:rPr>
          <w:rFonts w:ascii="GHEA Mariam" w:hAnsi="GHEA Mariam"/>
          <w:lang w:val="hy-AM"/>
        </w:rPr>
        <w:t>պատմություն» բառերով.</w:t>
      </w:r>
    </w:p>
    <w:p w:rsidR="00F704DA" w:rsidRPr="00F704DA" w:rsidRDefault="00550F67" w:rsidP="00F704DA">
      <w:pPr>
        <w:pStyle w:val="NormalWeb"/>
        <w:shd w:val="clear" w:color="auto" w:fill="FFFFFF"/>
        <w:tabs>
          <w:tab w:val="left" w:pos="426"/>
          <w:tab w:val="left" w:pos="1170"/>
        </w:tabs>
        <w:spacing w:before="0" w:beforeAutospacing="0" w:after="0" w:afterAutospacing="0" w:line="360" w:lineRule="auto"/>
        <w:ind w:firstLine="720"/>
        <w:jc w:val="both"/>
        <w:rPr>
          <w:rFonts w:ascii="GHEA Mariam" w:hAnsi="GHEA Mariam"/>
          <w:lang w:val="hy-AM"/>
        </w:rPr>
      </w:pPr>
      <w:r>
        <w:rPr>
          <w:rFonts w:ascii="GHEA Mariam" w:hAnsi="GHEA Mariam"/>
          <w:lang w:val="hy-AM"/>
        </w:rPr>
        <w:t>4) հ</w:t>
      </w:r>
      <w:r w:rsidR="00F704DA" w:rsidRPr="00F704DA">
        <w:rPr>
          <w:rFonts w:ascii="GHEA Mariam" w:hAnsi="GHEA Mariam"/>
          <w:lang w:val="hy-AM"/>
        </w:rPr>
        <w:t xml:space="preserve">ավելվածի 8-րդ կետում «ատեստավորվում են «Ինֆորմատիկա» առարկայից» բառերը փոխարինել «ատեստավորվում են </w:t>
      </w:r>
      <w:r w:rsidR="00F704DA" w:rsidRPr="00F704DA">
        <w:rPr>
          <w:rFonts w:ascii="GHEA Mariam" w:eastAsia="GHEA Grapalat" w:hAnsi="GHEA Mariam" w:cs="GHEA Grapalat"/>
          <w:color w:val="000000"/>
          <w:lang w:val="hy-AM"/>
        </w:rPr>
        <w:t xml:space="preserve">«Ինֆորմատիկա» և «Թվային գրագիտություն և համակարգչային գիտություն» </w:t>
      </w:r>
      <w:r w:rsidR="009924F3">
        <w:rPr>
          <w:rFonts w:ascii="GHEA Mariam" w:hAnsi="GHEA Mariam"/>
          <w:lang w:val="hy-AM"/>
        </w:rPr>
        <w:t>առարկաներից» բառերով.</w:t>
      </w:r>
    </w:p>
    <w:p w:rsidR="00F704DA" w:rsidRPr="00F704DA" w:rsidRDefault="00F704DA" w:rsidP="00F704DA">
      <w:pPr>
        <w:pStyle w:val="NormalWeb"/>
        <w:shd w:val="clear" w:color="auto" w:fill="FFFFFF"/>
        <w:tabs>
          <w:tab w:val="left" w:pos="0"/>
          <w:tab w:val="left" w:pos="426"/>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 xml:space="preserve">5) </w:t>
      </w:r>
      <w:r w:rsidR="00550F67">
        <w:rPr>
          <w:rFonts w:ascii="GHEA Mariam" w:hAnsi="GHEA Mariam"/>
          <w:lang w:val="hy-AM"/>
        </w:rPr>
        <w:t>հ</w:t>
      </w:r>
      <w:r w:rsidRPr="00F704DA">
        <w:rPr>
          <w:rFonts w:ascii="GHEA Mariam" w:hAnsi="GHEA Mariam"/>
          <w:lang w:val="hy-AM"/>
        </w:rPr>
        <w:t>ավելվածի 9-րդ կետում՝</w:t>
      </w:r>
    </w:p>
    <w:p w:rsidR="00F704DA" w:rsidRPr="00F704DA" w:rsidRDefault="00F704DA" w:rsidP="00F704DA">
      <w:pPr>
        <w:pStyle w:val="NormalWeb"/>
        <w:shd w:val="clear" w:color="auto" w:fill="FFFFFF"/>
        <w:tabs>
          <w:tab w:val="left" w:pos="284"/>
          <w:tab w:val="left" w:pos="426"/>
          <w:tab w:val="left" w:pos="540"/>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ա. «Գերմաներեն»,» բառից և ստորակետ կետադրական նշանից հետո հանել «Հայոց եկեղեցու պատմություն»,» բառերը և ստորակետ կետադրական նշանը</w:t>
      </w:r>
      <w:r w:rsidR="00550F67">
        <w:rPr>
          <w:rFonts w:ascii="Cambria Math" w:hAnsi="Cambria Math" w:cs="Cambria Math"/>
          <w:lang w:val="hy-AM"/>
        </w:rPr>
        <w:t>,</w:t>
      </w:r>
    </w:p>
    <w:p w:rsidR="00F704DA" w:rsidRPr="00F704DA" w:rsidRDefault="00F704DA" w:rsidP="00F704DA">
      <w:pPr>
        <w:pStyle w:val="NormalWeb"/>
        <w:shd w:val="clear" w:color="auto" w:fill="FFFFFF"/>
        <w:tabs>
          <w:tab w:val="left" w:pos="284"/>
          <w:tab w:val="left" w:pos="450"/>
          <w:tab w:val="left" w:pos="1170"/>
        </w:tabs>
        <w:spacing w:before="0" w:beforeAutospacing="0" w:after="0" w:afterAutospacing="0" w:line="360" w:lineRule="auto"/>
        <w:ind w:firstLine="720"/>
        <w:jc w:val="both"/>
        <w:rPr>
          <w:rFonts w:ascii="GHEA Mariam" w:eastAsia="MS Gothic" w:hAnsi="GHEA Mariam" w:cs="MS Gothic"/>
          <w:lang w:val="hy-AM"/>
        </w:rPr>
      </w:pPr>
      <w:r w:rsidRPr="00F704DA">
        <w:rPr>
          <w:rFonts w:ascii="GHEA Mariam" w:hAnsi="GHEA Mariam"/>
          <w:lang w:val="hy-AM"/>
        </w:rPr>
        <w:t>բ. «Շախմատ» առարկաների ուսուցիչների,» բառերից հետո լրացնել «դասվարների,» բառ</w:t>
      </w:r>
      <w:r w:rsidR="00550F67">
        <w:rPr>
          <w:rFonts w:ascii="GHEA Mariam" w:hAnsi="GHEA Mariam"/>
          <w:lang w:val="hy-AM"/>
        </w:rPr>
        <w:t>ով</w:t>
      </w:r>
      <w:r w:rsidRPr="00F704DA">
        <w:rPr>
          <w:rFonts w:ascii="GHEA Mariam" w:hAnsi="GHEA Mariam"/>
          <w:lang w:val="hy-AM"/>
        </w:rPr>
        <w:t xml:space="preserve"> և ստորակետ կետադրական նշան</w:t>
      </w:r>
      <w:r w:rsidR="00550F67">
        <w:rPr>
          <w:rFonts w:ascii="GHEA Mariam" w:hAnsi="GHEA Mariam"/>
          <w:lang w:val="hy-AM"/>
        </w:rPr>
        <w:t>ով</w:t>
      </w:r>
      <w:r w:rsidRPr="00F704DA">
        <w:rPr>
          <w:rFonts w:ascii="GHEA Mariam" w:hAnsi="GHEA Mariam"/>
          <w:lang w:val="hy-AM"/>
        </w:rPr>
        <w:t>, իսկ «և խմբակա</w:t>
      </w:r>
      <w:r w:rsidR="00550F67">
        <w:rPr>
          <w:rFonts w:ascii="GHEA Mariam" w:hAnsi="GHEA Mariam"/>
          <w:lang w:val="hy-AM"/>
        </w:rPr>
        <w:softHyphen/>
      </w:r>
      <w:r w:rsidRPr="00F704DA">
        <w:rPr>
          <w:rFonts w:ascii="GHEA Mariam" w:hAnsi="GHEA Mariam"/>
          <w:lang w:val="hy-AM"/>
        </w:rPr>
        <w:t>վարների» բառերից առաջ</w:t>
      </w:r>
      <w:r w:rsidR="00550F67">
        <w:rPr>
          <w:rFonts w:ascii="GHEA Mariam" w:hAnsi="GHEA Mariam"/>
          <w:lang w:val="hy-AM"/>
        </w:rPr>
        <w:t>՝</w:t>
      </w:r>
      <w:r w:rsidRPr="00F704DA">
        <w:rPr>
          <w:rFonts w:ascii="GHEA Mariam" w:hAnsi="GHEA Mariam"/>
          <w:lang w:val="hy-AM"/>
        </w:rPr>
        <w:t xml:space="preserve"> «, դասվարների» բառ</w:t>
      </w:r>
      <w:r w:rsidR="00550F67">
        <w:rPr>
          <w:rFonts w:ascii="GHEA Mariam" w:hAnsi="GHEA Mariam"/>
          <w:lang w:val="hy-AM"/>
        </w:rPr>
        <w:t>ով</w:t>
      </w:r>
      <w:r w:rsidRPr="00F704DA">
        <w:rPr>
          <w:rFonts w:ascii="GHEA Mariam" w:hAnsi="GHEA Mariam"/>
          <w:lang w:val="hy-AM"/>
        </w:rPr>
        <w:t xml:space="preserve"> և ստորակետ կետադրական նշանը</w:t>
      </w:r>
      <w:r w:rsidR="00550F67">
        <w:rPr>
          <w:rFonts w:ascii="GHEA Mariam" w:hAnsi="GHEA Mariam"/>
          <w:lang w:val="hy-AM"/>
        </w:rPr>
        <w:t xml:space="preserve"> հանել.</w:t>
      </w:r>
    </w:p>
    <w:p w:rsidR="00F704DA" w:rsidRPr="00F704DA" w:rsidRDefault="00F704DA" w:rsidP="00F704DA">
      <w:pPr>
        <w:pStyle w:val="NormalWeb"/>
        <w:shd w:val="clear" w:color="auto" w:fill="FFFFFF"/>
        <w:tabs>
          <w:tab w:val="left" w:pos="180"/>
          <w:tab w:val="left" w:pos="270"/>
          <w:tab w:val="left" w:pos="540"/>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 xml:space="preserve">6) </w:t>
      </w:r>
      <w:r w:rsidR="00550F67">
        <w:rPr>
          <w:rFonts w:ascii="GHEA Mariam" w:hAnsi="GHEA Mariam"/>
          <w:lang w:val="hy-AM"/>
        </w:rPr>
        <w:t>հ</w:t>
      </w:r>
      <w:r w:rsidRPr="00F704DA">
        <w:rPr>
          <w:rFonts w:ascii="GHEA Mariam" w:hAnsi="GHEA Mariam"/>
          <w:lang w:val="hy-AM"/>
        </w:rPr>
        <w:t xml:space="preserve">ավելվածի 12-րդ կետը շարադրել </w:t>
      </w:r>
      <w:r w:rsidR="00550F67">
        <w:rPr>
          <w:rFonts w:ascii="GHEA Mariam" w:hAnsi="GHEA Mariam"/>
          <w:lang w:val="hy-AM"/>
        </w:rPr>
        <w:t>հետևյալ</w:t>
      </w:r>
      <w:r w:rsidRPr="00F704DA">
        <w:rPr>
          <w:rFonts w:ascii="GHEA Mariam" w:hAnsi="GHEA Mariam"/>
          <w:lang w:val="hy-AM"/>
        </w:rPr>
        <w:t xml:space="preserve"> խմբագրությամբ</w:t>
      </w:r>
      <w:r w:rsidRPr="00F704DA">
        <w:rPr>
          <w:rFonts w:ascii="Cambria Math" w:eastAsia="MS Gothic" w:hAnsi="Cambria Math" w:cs="Cambria Math"/>
          <w:lang w:val="hy-AM"/>
        </w:rPr>
        <w:t>․</w:t>
      </w:r>
    </w:p>
    <w:p w:rsidR="00F704DA" w:rsidRPr="00F704DA" w:rsidRDefault="00F704DA" w:rsidP="00F704DA">
      <w:pPr>
        <w:pStyle w:val="NormalWeb"/>
        <w:shd w:val="clear" w:color="auto" w:fill="FFFFFF"/>
        <w:tabs>
          <w:tab w:val="left" w:pos="426"/>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«12</w:t>
      </w:r>
      <w:r w:rsidRPr="00F704DA">
        <w:rPr>
          <w:rFonts w:ascii="Cambria Math" w:hAnsi="Cambria Math" w:cs="Cambria Math"/>
          <w:lang w:val="hy-AM"/>
        </w:rPr>
        <w:t>․</w:t>
      </w:r>
      <w:r w:rsidRPr="00F704DA">
        <w:rPr>
          <w:rFonts w:ascii="GHEA Mariam" w:hAnsi="GHEA Mariam"/>
          <w:lang w:val="hy-AM"/>
        </w:rPr>
        <w:t xml:space="preserve"> Եվ հայերենով, և ռուսերենով ուսուցմամբ դասարաններում դասավան</w:t>
      </w:r>
      <w:r w:rsidR="00550F67">
        <w:rPr>
          <w:rFonts w:ascii="GHEA Mariam" w:hAnsi="GHEA Mariam"/>
          <w:lang w:val="hy-AM"/>
        </w:rPr>
        <w:softHyphen/>
      </w:r>
      <w:r w:rsidRPr="00F704DA">
        <w:rPr>
          <w:rFonts w:ascii="GHEA Mariam" w:hAnsi="GHEA Mariam"/>
          <w:lang w:val="hy-AM"/>
        </w:rPr>
        <w:t>դելու դեպքում դասվարի թեստը կազմվում է միայն հայերենով: Ռուսերենով ուսուցմամբ դասարաններում դասավանդող դասվարի համար թեստ</w:t>
      </w:r>
      <w:r w:rsidR="00550F67">
        <w:rPr>
          <w:rFonts w:ascii="GHEA Mariam" w:hAnsi="GHEA Mariam"/>
          <w:lang w:val="hy-AM"/>
        </w:rPr>
        <w:t>ը կարող է կազմվել ռուսերենով։».</w:t>
      </w:r>
    </w:p>
    <w:p w:rsidR="00550F67" w:rsidRDefault="00F704DA" w:rsidP="00F704DA">
      <w:pPr>
        <w:pStyle w:val="NormalWeb"/>
        <w:shd w:val="clear" w:color="auto" w:fill="FFFFFF"/>
        <w:tabs>
          <w:tab w:val="left" w:pos="426"/>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 xml:space="preserve">7) </w:t>
      </w:r>
      <w:r w:rsidR="00550F67">
        <w:rPr>
          <w:rFonts w:ascii="GHEA Mariam" w:hAnsi="GHEA Mariam"/>
          <w:lang w:val="hy-AM"/>
        </w:rPr>
        <w:t>հ</w:t>
      </w:r>
      <w:r w:rsidRPr="00F704DA">
        <w:rPr>
          <w:rFonts w:ascii="GHEA Mariam" w:hAnsi="GHEA Mariam"/>
          <w:lang w:val="hy-AM"/>
        </w:rPr>
        <w:t xml:space="preserve">ավելվածի 21-րդ կետը լրացնել </w:t>
      </w:r>
      <w:r w:rsidR="00550F67" w:rsidRPr="00F704DA">
        <w:rPr>
          <w:rFonts w:ascii="GHEA Mariam" w:hAnsi="GHEA Mariam"/>
          <w:lang w:val="hy-AM"/>
        </w:rPr>
        <w:t xml:space="preserve">հետևյալ բովանդակությամբ </w:t>
      </w:r>
      <w:r w:rsidRPr="00F704DA">
        <w:rPr>
          <w:rFonts w:ascii="GHEA Mariam" w:hAnsi="GHEA Mariam"/>
          <w:lang w:val="hy-AM"/>
        </w:rPr>
        <w:t xml:space="preserve">նոր </w:t>
      </w:r>
      <w:r w:rsidR="00550F67">
        <w:rPr>
          <w:rFonts w:ascii="GHEA Mariam" w:hAnsi="GHEA Mariam"/>
          <w:lang w:val="hy-AM"/>
        </w:rPr>
        <w:t>նախադասությամբ</w:t>
      </w:r>
      <w:r w:rsidRPr="00F704DA">
        <w:rPr>
          <w:rFonts w:ascii="GHEA Mariam" w:hAnsi="GHEA Mariam"/>
          <w:lang w:val="hy-AM"/>
        </w:rPr>
        <w:t xml:space="preserve">. </w:t>
      </w:r>
    </w:p>
    <w:p w:rsidR="00F704DA" w:rsidRPr="00F704DA" w:rsidRDefault="00F704DA" w:rsidP="00F704DA">
      <w:pPr>
        <w:pStyle w:val="NormalWeb"/>
        <w:shd w:val="clear" w:color="auto" w:fill="FFFFFF"/>
        <w:tabs>
          <w:tab w:val="left" w:pos="426"/>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«Կազմակերպվող առաջիկա ատեստավորմանը դասավանդած այլ առար</w:t>
      </w:r>
      <w:r w:rsidR="00550F67">
        <w:rPr>
          <w:rFonts w:ascii="GHEA Mariam" w:hAnsi="GHEA Mariam"/>
          <w:lang w:val="hy-AM"/>
        </w:rPr>
        <w:softHyphen/>
      </w:r>
      <w:r w:rsidRPr="00F704DA">
        <w:rPr>
          <w:rFonts w:ascii="GHEA Mariam" w:hAnsi="GHEA Mariam"/>
          <w:lang w:val="hy-AM"/>
        </w:rPr>
        <w:t>կայից կրկին դիմելու և ատեստավորումը հաղթահարելու դեպքում հավելավճարը հաշվարկվում է սույն կարգի 76-րդ և 77-րդ կետերի կարգավորումներին համա</w:t>
      </w:r>
      <w:r w:rsidR="00550F67">
        <w:rPr>
          <w:rFonts w:ascii="GHEA Mariam" w:hAnsi="GHEA Mariam"/>
          <w:lang w:val="hy-AM"/>
        </w:rPr>
        <w:softHyphen/>
      </w:r>
      <w:r w:rsidRPr="00F704DA">
        <w:rPr>
          <w:rFonts w:ascii="GHEA Mariam" w:hAnsi="GHEA Mariam"/>
          <w:lang w:val="hy-AM"/>
        </w:rPr>
        <w:t>պատասխան, և կրկնակի հավ</w:t>
      </w:r>
      <w:r w:rsidR="00550F67">
        <w:rPr>
          <w:rFonts w:ascii="GHEA Mariam" w:hAnsi="GHEA Mariam"/>
          <w:lang w:val="hy-AM"/>
        </w:rPr>
        <w:t>ելավճար չի սահմանվում:».</w:t>
      </w:r>
    </w:p>
    <w:p w:rsidR="00F704DA" w:rsidRPr="00F704DA" w:rsidRDefault="00550F67" w:rsidP="00F704DA">
      <w:pPr>
        <w:pStyle w:val="NormalWeb"/>
        <w:numPr>
          <w:ilvl w:val="0"/>
          <w:numId w:val="2"/>
        </w:numPr>
        <w:shd w:val="clear" w:color="auto" w:fill="FFFFFF"/>
        <w:tabs>
          <w:tab w:val="left" w:pos="0"/>
          <w:tab w:val="left" w:pos="426"/>
          <w:tab w:val="left" w:pos="630"/>
          <w:tab w:val="left" w:pos="117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հ</w:t>
      </w:r>
      <w:r w:rsidR="00F704DA" w:rsidRPr="00F704DA">
        <w:rPr>
          <w:rFonts w:ascii="GHEA Mariam" w:hAnsi="GHEA Mariam"/>
          <w:lang w:val="hy-AM"/>
        </w:rPr>
        <w:t>ավելվածի</w:t>
      </w:r>
      <w:r w:rsidR="00F704DA" w:rsidRPr="00F704DA">
        <w:rPr>
          <w:rFonts w:ascii="GHEA Mariam" w:hAnsi="GHEA Mariam"/>
          <w:bCs/>
          <w:lang w:val="hy-AM"/>
        </w:rPr>
        <w:t xml:space="preserve"> 22-րդ կետը</w:t>
      </w:r>
      <w:r w:rsidR="00F704DA" w:rsidRPr="00F704DA">
        <w:rPr>
          <w:rFonts w:ascii="GHEA Mariam" w:hAnsi="GHEA Mariam"/>
          <w:lang w:val="hy-AM"/>
        </w:rPr>
        <w:t xml:space="preserve"> շարադրել </w:t>
      </w:r>
      <w:r>
        <w:rPr>
          <w:rFonts w:ascii="GHEA Mariam" w:hAnsi="GHEA Mariam"/>
          <w:lang w:val="hy-AM"/>
        </w:rPr>
        <w:t>հետևյալ</w:t>
      </w:r>
      <w:r w:rsidR="00F704DA" w:rsidRPr="00F704DA">
        <w:rPr>
          <w:rFonts w:ascii="GHEA Mariam" w:hAnsi="GHEA Mariam"/>
          <w:lang w:val="hy-AM"/>
        </w:rPr>
        <w:t xml:space="preserve"> խմբագրությամբ</w:t>
      </w:r>
      <w:r w:rsidR="00F704DA" w:rsidRPr="00F704DA">
        <w:rPr>
          <w:rFonts w:ascii="Cambria Math" w:hAnsi="Cambria Math" w:cs="Cambria Math"/>
          <w:lang w:val="hy-AM"/>
        </w:rPr>
        <w:t>․</w:t>
      </w:r>
      <w:r w:rsidR="00F704DA" w:rsidRPr="00F704DA">
        <w:rPr>
          <w:rFonts w:ascii="GHEA Mariam" w:hAnsi="GHEA Mariam"/>
          <w:lang w:val="hy-AM"/>
        </w:rPr>
        <w:t xml:space="preserve">  </w:t>
      </w:r>
    </w:p>
    <w:p w:rsidR="00F704DA" w:rsidRPr="00F704DA" w:rsidRDefault="00F704DA" w:rsidP="00F704DA">
      <w:pPr>
        <w:pStyle w:val="NormalWeb"/>
        <w:shd w:val="clear" w:color="auto" w:fill="FFFFFF"/>
        <w:tabs>
          <w:tab w:val="left" w:pos="426"/>
          <w:tab w:val="left" w:pos="630"/>
          <w:tab w:val="left" w:pos="1170"/>
        </w:tabs>
        <w:spacing w:before="0" w:beforeAutospacing="0" w:after="0" w:afterAutospacing="0" w:line="360" w:lineRule="auto"/>
        <w:ind w:firstLine="720"/>
        <w:jc w:val="both"/>
        <w:rPr>
          <w:rFonts w:ascii="GHEA Mariam" w:hAnsi="GHEA Mariam"/>
          <w:bCs/>
          <w:lang w:val="hy-AM"/>
        </w:rPr>
      </w:pPr>
      <w:r w:rsidRPr="00F704DA">
        <w:rPr>
          <w:rFonts w:ascii="GHEA Mariam" w:hAnsi="GHEA Mariam"/>
          <w:bCs/>
          <w:lang w:val="hy-AM"/>
        </w:rPr>
        <w:t>«22</w:t>
      </w:r>
      <w:r w:rsidRPr="00F704DA">
        <w:rPr>
          <w:rFonts w:ascii="Cambria Math" w:hAnsi="Cambria Math" w:cs="Cambria Math"/>
          <w:bCs/>
          <w:lang w:val="hy-AM"/>
        </w:rPr>
        <w:t>․</w:t>
      </w:r>
      <w:r w:rsidRPr="00F704DA">
        <w:rPr>
          <w:rFonts w:ascii="GHEA Mariam" w:hAnsi="GHEA Mariam"/>
          <w:bCs/>
          <w:lang w:val="hy-AM"/>
        </w:rPr>
        <w:t xml:space="preserve"> </w:t>
      </w:r>
      <w:r w:rsidRPr="00F704DA">
        <w:rPr>
          <w:rFonts w:ascii="GHEA Mariam" w:hAnsi="GHEA Mariam"/>
          <w:bCs/>
          <w:iCs/>
          <w:lang w:val="hy-AM"/>
        </w:rPr>
        <w:t xml:space="preserve">2025 թվականի նոյեմբերի 1-ից հետո կամավոր ատեստավորման հայտը </w:t>
      </w:r>
      <w:r w:rsidRPr="00F704DA">
        <w:rPr>
          <w:rFonts w:ascii="GHEA Mariam" w:hAnsi="GHEA Mariam" w:cs="GHEA Grapalat"/>
          <w:bCs/>
          <w:iCs/>
          <w:lang w:val="hy-AM"/>
        </w:rPr>
        <w:t>ներկայացվում</w:t>
      </w:r>
      <w:r w:rsidRPr="00F704DA">
        <w:rPr>
          <w:rFonts w:ascii="GHEA Mariam" w:hAnsi="GHEA Mariam"/>
          <w:bCs/>
          <w:iCs/>
          <w:lang w:val="hy-AM"/>
        </w:rPr>
        <w:t xml:space="preserve"> </w:t>
      </w:r>
      <w:r w:rsidRPr="00F704DA">
        <w:rPr>
          <w:rFonts w:ascii="GHEA Mariam" w:hAnsi="GHEA Mariam" w:cs="GHEA Grapalat"/>
          <w:bCs/>
          <w:iCs/>
          <w:lang w:val="hy-AM"/>
        </w:rPr>
        <w:t>է</w:t>
      </w:r>
      <w:r w:rsidRPr="00F704DA">
        <w:rPr>
          <w:rFonts w:ascii="GHEA Mariam" w:hAnsi="GHEA Mariam"/>
          <w:bCs/>
          <w:iCs/>
          <w:lang w:val="hy-AM"/>
        </w:rPr>
        <w:t xml:space="preserve"> էլեկտրոնային եղանակով՝ </w:t>
      </w:r>
      <w:r w:rsidRPr="00F704DA">
        <w:rPr>
          <w:rFonts w:ascii="GHEA Mariam" w:hAnsi="GHEA Mariam"/>
          <w:bCs/>
          <w:lang w:val="hy-AM"/>
        </w:rPr>
        <w:t xml:space="preserve">«Կրթական տեխնոլոգիաների ազգային կենտրոն» (ԿՏԱԿ) պետական ոչ առևտրային կազմակերպության </w:t>
      </w:r>
      <w:r w:rsidRPr="00F704DA">
        <w:rPr>
          <w:rFonts w:ascii="GHEA Mariam" w:hAnsi="GHEA Mariam"/>
          <w:bCs/>
          <w:lang w:val="hy-AM"/>
        </w:rPr>
        <w:lastRenderedPageBreak/>
        <w:t xml:space="preserve">կողմից վարվող կրթության կառավարման տեղեկատվական համակարգում </w:t>
      </w:r>
      <w:r w:rsidRPr="00F704DA">
        <w:rPr>
          <w:rFonts w:ascii="GHEA Mariam" w:hAnsi="GHEA Mariam"/>
          <w:bCs/>
          <w:iCs/>
          <w:lang w:val="hy-AM"/>
        </w:rPr>
        <w:t>այդ նպատակով ձևավորված հարթակում:</w:t>
      </w:r>
      <w:r w:rsidRPr="00F704DA">
        <w:rPr>
          <w:rFonts w:ascii="GHEA Mariam" w:hAnsi="GHEA Mariam"/>
          <w:bCs/>
          <w:lang w:val="hy-AM"/>
        </w:rPr>
        <w:t xml:space="preserve"> Հայտերի ներկայացման վերջնաժամկետը լրանալուց հետո ինքնաշխատ եղանակով ձևավորվում են հայտ ներկայացրած ուսուցիչների ցուցակները: Ատեստավորման նպատակով հայտ ներկայացրած մասնակիցների՝ ինքնաշխատ եղանակով ձևավորված ցուցակները հասանելի են նաև </w:t>
      </w:r>
      <w:r w:rsidR="00550F67">
        <w:rPr>
          <w:rFonts w:ascii="GHEA Mariam" w:hAnsi="GHEA Mariam"/>
          <w:bCs/>
          <w:lang w:val="hy-AM"/>
        </w:rPr>
        <w:t>ԳԹԿ-ին։».</w:t>
      </w:r>
    </w:p>
    <w:p w:rsidR="00F704DA" w:rsidRPr="00F704DA" w:rsidRDefault="00F704DA" w:rsidP="00F704DA">
      <w:pPr>
        <w:pStyle w:val="NormalWeb"/>
        <w:shd w:val="clear" w:color="auto" w:fill="FFFFFF"/>
        <w:tabs>
          <w:tab w:val="left" w:pos="0"/>
          <w:tab w:val="left" w:pos="426"/>
          <w:tab w:val="left" w:pos="630"/>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 xml:space="preserve">9) </w:t>
      </w:r>
      <w:r w:rsidR="00550F67">
        <w:rPr>
          <w:rFonts w:ascii="GHEA Mariam" w:hAnsi="GHEA Mariam"/>
          <w:lang w:val="hy-AM"/>
        </w:rPr>
        <w:t>հ</w:t>
      </w:r>
      <w:r w:rsidRPr="00F704DA">
        <w:rPr>
          <w:rFonts w:ascii="GHEA Mariam" w:hAnsi="GHEA Mariam"/>
          <w:lang w:val="hy-AM"/>
        </w:rPr>
        <w:t>ավելվածի 31-րդ և 71-րդ կետերում</w:t>
      </w:r>
      <w:r w:rsidRPr="00F704DA">
        <w:rPr>
          <w:rFonts w:ascii="GHEA Mariam" w:hAnsi="GHEA Mariam"/>
          <w:b/>
          <w:bCs/>
          <w:lang w:val="hy-AM"/>
        </w:rPr>
        <w:t xml:space="preserve"> </w:t>
      </w:r>
      <w:r w:rsidRPr="00F704DA">
        <w:rPr>
          <w:rFonts w:ascii="GHEA Mariam" w:hAnsi="GHEA Mariam"/>
          <w:lang w:val="hy-AM"/>
        </w:rPr>
        <w:t>«26-</w:t>
      </w:r>
      <w:r w:rsidR="00550F67">
        <w:rPr>
          <w:rFonts w:ascii="GHEA Mariam" w:hAnsi="GHEA Mariam"/>
          <w:lang w:val="hy-AM"/>
        </w:rPr>
        <w:t>րդ» թիվը փոխարինել «25-րդ» թվով.</w:t>
      </w:r>
    </w:p>
    <w:p w:rsidR="00F704DA" w:rsidRPr="00F704DA" w:rsidRDefault="00F704DA" w:rsidP="00F704DA">
      <w:pPr>
        <w:pStyle w:val="NormalWeb"/>
        <w:shd w:val="clear" w:color="auto" w:fill="FFFFFF"/>
        <w:tabs>
          <w:tab w:val="left" w:pos="0"/>
          <w:tab w:val="left" w:pos="426"/>
          <w:tab w:val="left" w:pos="630"/>
          <w:tab w:val="left" w:pos="1170"/>
        </w:tabs>
        <w:spacing w:before="0" w:beforeAutospacing="0" w:after="0" w:afterAutospacing="0" w:line="360" w:lineRule="auto"/>
        <w:ind w:firstLine="720"/>
        <w:jc w:val="both"/>
        <w:rPr>
          <w:rFonts w:ascii="GHEA Mariam" w:hAnsi="GHEA Mariam"/>
          <w:lang w:val="hy-AM"/>
        </w:rPr>
      </w:pPr>
      <w:r w:rsidRPr="00F704DA">
        <w:rPr>
          <w:rFonts w:ascii="GHEA Mariam" w:eastAsia="Microsoft JhengHei" w:hAnsi="GHEA Mariam" w:cs="Microsoft JhengHei"/>
          <w:lang w:val="hy-AM"/>
        </w:rPr>
        <w:t xml:space="preserve">10) </w:t>
      </w:r>
      <w:r w:rsidR="00550F67">
        <w:rPr>
          <w:rFonts w:ascii="GHEA Mariam" w:hAnsi="GHEA Mariam"/>
          <w:lang w:val="hy-AM"/>
        </w:rPr>
        <w:t>հ</w:t>
      </w:r>
      <w:r w:rsidRPr="00F704DA">
        <w:rPr>
          <w:rFonts w:ascii="GHEA Mariam" w:hAnsi="GHEA Mariam"/>
          <w:lang w:val="hy-AM"/>
        </w:rPr>
        <w:t>ավելվածի</w:t>
      </w:r>
      <w:r w:rsidRPr="00F704DA">
        <w:rPr>
          <w:rFonts w:ascii="GHEA Mariam" w:eastAsia="Microsoft JhengHei" w:hAnsi="GHEA Mariam" w:cs="Microsoft JhengHei"/>
          <w:lang w:val="hy-AM"/>
        </w:rPr>
        <w:t xml:space="preserve"> 33</w:t>
      </w:r>
      <w:r w:rsidRPr="00F704DA">
        <w:rPr>
          <w:rFonts w:ascii="Cambria Math" w:eastAsia="Microsoft JhengHei" w:hAnsi="Cambria Math" w:cs="Cambria Math"/>
          <w:lang w:val="hy-AM"/>
        </w:rPr>
        <w:t>․</w:t>
      </w:r>
      <w:r w:rsidRPr="00F704DA">
        <w:rPr>
          <w:rFonts w:ascii="GHEA Mariam" w:eastAsia="Microsoft JhengHei" w:hAnsi="GHEA Mariam" w:cs="Microsoft JhengHei"/>
          <w:lang w:val="hy-AM"/>
        </w:rPr>
        <w:t>3-րդ կետում «</w:t>
      </w:r>
      <w:r w:rsidRPr="00F704DA">
        <w:rPr>
          <w:rFonts w:ascii="GHEA Mariam" w:hAnsi="GHEA Mariam"/>
          <w:lang w:val="hy-AM"/>
        </w:rPr>
        <w:t>47-50-րդ» թվե</w:t>
      </w:r>
      <w:r w:rsidR="00550F67">
        <w:rPr>
          <w:rFonts w:ascii="GHEA Mariam" w:hAnsi="GHEA Mariam"/>
          <w:lang w:val="hy-AM"/>
        </w:rPr>
        <w:t>րը փոխարինել «47, 49-50» թվերով.</w:t>
      </w:r>
    </w:p>
    <w:p w:rsidR="00F704DA" w:rsidRPr="00F704DA" w:rsidRDefault="00F704DA" w:rsidP="00F704DA">
      <w:pPr>
        <w:pStyle w:val="NormalWeb"/>
        <w:shd w:val="clear" w:color="auto" w:fill="FFFFFF"/>
        <w:tabs>
          <w:tab w:val="left" w:pos="270"/>
          <w:tab w:val="left" w:pos="426"/>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 xml:space="preserve">11) </w:t>
      </w:r>
      <w:r w:rsidR="00550F67">
        <w:rPr>
          <w:rFonts w:ascii="GHEA Mariam" w:hAnsi="GHEA Mariam"/>
          <w:lang w:val="hy-AM"/>
        </w:rPr>
        <w:t>հ</w:t>
      </w:r>
      <w:r w:rsidRPr="00F704DA">
        <w:rPr>
          <w:rFonts w:ascii="GHEA Mariam" w:hAnsi="GHEA Mariam"/>
          <w:lang w:val="hy-AM"/>
        </w:rPr>
        <w:t>ավելվածի 33.7-րդ կետում «քննասենյակից» բառը փոխարինել «ատես</w:t>
      </w:r>
      <w:r w:rsidR="00550F67">
        <w:rPr>
          <w:rFonts w:ascii="GHEA Mariam" w:hAnsi="GHEA Mariam"/>
          <w:lang w:val="hy-AM"/>
        </w:rPr>
        <w:softHyphen/>
      </w:r>
      <w:r w:rsidRPr="00F704DA">
        <w:rPr>
          <w:rFonts w:ascii="GHEA Mariam" w:hAnsi="GHEA Mariam"/>
          <w:lang w:val="hy-AM"/>
        </w:rPr>
        <w:t>տավորման սենյակից</w:t>
      </w:r>
      <w:r w:rsidR="009924F3">
        <w:rPr>
          <w:rFonts w:ascii="GHEA Mariam" w:hAnsi="GHEA Mariam"/>
          <w:lang w:val="hy-AM"/>
        </w:rPr>
        <w:t>՝</w:t>
      </w:r>
      <w:r w:rsidRPr="00F704DA">
        <w:rPr>
          <w:rFonts w:ascii="GHEA Mariam" w:hAnsi="GHEA Mariam"/>
          <w:lang w:val="hy-AM"/>
        </w:rPr>
        <w:t xml:space="preserve"> բացառությամբ էլեկտրոնային թեստավորման ժամանակ ի հայտ եկած այն դեպքի, երբ մասնակցի մոտ առկա է եղել տեխնիկական բնույթի խնդիր» բառերով</w:t>
      </w:r>
      <w:r w:rsidR="00550F67">
        <w:rPr>
          <w:rFonts w:ascii="GHEA Mariam" w:hAnsi="GHEA Mariam"/>
          <w:lang w:val="hy-AM"/>
        </w:rPr>
        <w:t>.</w:t>
      </w:r>
    </w:p>
    <w:p w:rsidR="00F704DA" w:rsidRPr="00F704DA" w:rsidRDefault="00F704DA" w:rsidP="00F704DA">
      <w:pPr>
        <w:pStyle w:val="NormalWeb"/>
        <w:shd w:val="clear" w:color="auto" w:fill="FFFFFF"/>
        <w:tabs>
          <w:tab w:val="left" w:pos="270"/>
          <w:tab w:val="left" w:pos="426"/>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 xml:space="preserve">12) </w:t>
      </w:r>
      <w:r w:rsidR="00136FFB">
        <w:rPr>
          <w:rFonts w:ascii="GHEA Mariam" w:hAnsi="GHEA Mariam"/>
          <w:lang w:val="hy-AM"/>
        </w:rPr>
        <w:t>հ</w:t>
      </w:r>
      <w:r w:rsidRPr="00F704DA">
        <w:rPr>
          <w:rFonts w:ascii="GHEA Mariam" w:hAnsi="GHEA Mariam"/>
          <w:lang w:val="hy-AM"/>
        </w:rPr>
        <w:t>ավելվածի 33.8-րդ կետից «արդյունքում ստացած» և «(բացառությամբ 66-րդ կետի 2-րդ ենթակետի)</w:t>
      </w:r>
      <w:r w:rsidR="00136FFB">
        <w:rPr>
          <w:rFonts w:ascii="GHEA Mariam" w:hAnsi="GHEA Mariam"/>
          <w:lang w:val="hy-AM"/>
        </w:rPr>
        <w:t>» բառերը հանել.</w:t>
      </w:r>
      <w:r w:rsidRPr="00F704DA">
        <w:rPr>
          <w:rFonts w:ascii="GHEA Mariam" w:hAnsi="GHEA Mariam"/>
          <w:lang w:val="hy-AM"/>
        </w:rPr>
        <w:t xml:space="preserve">  </w:t>
      </w:r>
    </w:p>
    <w:p w:rsidR="00F704DA" w:rsidRPr="00F704DA" w:rsidRDefault="00136FFB" w:rsidP="00F704DA">
      <w:pPr>
        <w:pStyle w:val="NormalWeb"/>
        <w:numPr>
          <w:ilvl w:val="0"/>
          <w:numId w:val="3"/>
        </w:numPr>
        <w:shd w:val="clear" w:color="auto" w:fill="FFFFFF"/>
        <w:tabs>
          <w:tab w:val="left" w:pos="0"/>
          <w:tab w:val="left" w:pos="142"/>
          <w:tab w:val="left" w:pos="284"/>
          <w:tab w:val="left" w:pos="426"/>
          <w:tab w:val="left" w:pos="567"/>
          <w:tab w:val="left" w:pos="1170"/>
        </w:tabs>
        <w:spacing w:before="0" w:beforeAutospacing="0" w:after="0" w:afterAutospacing="0" w:line="360" w:lineRule="auto"/>
        <w:ind w:left="0" w:firstLine="720"/>
        <w:jc w:val="both"/>
        <w:rPr>
          <w:rFonts w:ascii="GHEA Mariam" w:hAnsi="GHEA Mariam"/>
          <w:lang w:val="hy-AM"/>
        </w:rPr>
      </w:pPr>
      <w:r w:rsidRPr="00136FFB">
        <w:rPr>
          <w:rFonts w:ascii="GHEA Mariam" w:hAnsi="GHEA Mariam"/>
          <w:spacing w:val="-6"/>
          <w:lang w:val="hy-AM"/>
        </w:rPr>
        <w:t>հ</w:t>
      </w:r>
      <w:r w:rsidR="00F704DA" w:rsidRPr="00136FFB">
        <w:rPr>
          <w:rFonts w:ascii="GHEA Mariam" w:hAnsi="GHEA Mariam"/>
          <w:spacing w:val="-6"/>
          <w:lang w:val="hy-AM"/>
        </w:rPr>
        <w:t>ավելվածի 49-րդ կետում «քննասենյակի» բառը փոխարինել</w:t>
      </w:r>
      <w:r w:rsidRPr="00136FFB">
        <w:rPr>
          <w:rFonts w:ascii="GHEA Mariam" w:hAnsi="GHEA Mariam"/>
          <w:spacing w:val="-6"/>
          <w:lang w:val="hy-AM"/>
        </w:rPr>
        <w:t xml:space="preserve"> «ատեստ</w:t>
      </w:r>
      <w:r>
        <w:rPr>
          <w:rFonts w:ascii="GHEA Mariam" w:hAnsi="GHEA Mariam"/>
          <w:lang w:val="hy-AM"/>
        </w:rPr>
        <w:t>ա</w:t>
      </w:r>
      <w:r>
        <w:rPr>
          <w:rFonts w:ascii="GHEA Mariam" w:hAnsi="GHEA Mariam"/>
          <w:lang w:val="hy-AM"/>
        </w:rPr>
        <w:softHyphen/>
        <w:t>վորման սենյակի» բառերով.</w:t>
      </w:r>
      <w:r w:rsidR="00F704DA" w:rsidRPr="00F704DA">
        <w:rPr>
          <w:rFonts w:ascii="GHEA Mariam" w:hAnsi="GHEA Mariam"/>
          <w:lang w:val="hy-AM"/>
        </w:rPr>
        <w:t xml:space="preserve"> </w:t>
      </w:r>
    </w:p>
    <w:p w:rsidR="00F704DA" w:rsidRPr="00F704DA" w:rsidRDefault="00136FFB" w:rsidP="00F704DA">
      <w:pPr>
        <w:pStyle w:val="NormalWeb"/>
        <w:numPr>
          <w:ilvl w:val="0"/>
          <w:numId w:val="3"/>
        </w:numPr>
        <w:shd w:val="clear" w:color="auto" w:fill="FFFFFF"/>
        <w:tabs>
          <w:tab w:val="left" w:pos="0"/>
          <w:tab w:val="left" w:pos="426"/>
          <w:tab w:val="left" w:pos="117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հ</w:t>
      </w:r>
      <w:r w:rsidR="00F704DA" w:rsidRPr="00F704DA">
        <w:rPr>
          <w:rFonts w:ascii="GHEA Mariam" w:hAnsi="GHEA Mariam"/>
          <w:lang w:val="hy-AM"/>
        </w:rPr>
        <w:t xml:space="preserve">ավելվածի 63-րդ կետը շարադրել </w:t>
      </w:r>
      <w:r>
        <w:rPr>
          <w:rFonts w:ascii="GHEA Mariam" w:hAnsi="GHEA Mariam"/>
          <w:lang w:val="hy-AM"/>
        </w:rPr>
        <w:t>հետևյալ</w:t>
      </w:r>
      <w:r w:rsidR="00F704DA" w:rsidRPr="00F704DA">
        <w:rPr>
          <w:rFonts w:ascii="GHEA Mariam" w:hAnsi="GHEA Mariam"/>
          <w:lang w:val="hy-AM"/>
        </w:rPr>
        <w:t xml:space="preserve"> խմբագրությամբ. </w:t>
      </w:r>
    </w:p>
    <w:p w:rsidR="00F704DA" w:rsidRPr="00F704DA" w:rsidRDefault="00F704DA" w:rsidP="00F704DA">
      <w:pPr>
        <w:pStyle w:val="NormalWeb"/>
        <w:shd w:val="clear" w:color="auto" w:fill="FFFFFF"/>
        <w:tabs>
          <w:tab w:val="left" w:pos="180"/>
          <w:tab w:val="left" w:pos="426"/>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«63. Էլեկտրոնային թեստավորման դեպքում արդյունքի մասին ամփոփա</w:t>
      </w:r>
      <w:r w:rsidR="00136FFB">
        <w:rPr>
          <w:rFonts w:ascii="GHEA Mariam" w:hAnsi="GHEA Mariam"/>
          <w:lang w:val="hy-AM"/>
        </w:rPr>
        <w:softHyphen/>
      </w:r>
      <w:r w:rsidRPr="00F704DA">
        <w:rPr>
          <w:rFonts w:ascii="GHEA Mariam" w:hAnsi="GHEA Mariam"/>
          <w:lang w:val="hy-AM"/>
        </w:rPr>
        <w:t xml:space="preserve">թերթը ստանալուց հետո, իսկ թղթային եղանակով ատեստավորման դեպքում՝ ԳԹԿ-ի կայքէջում արդյունքները հրապարակելուց հետո ատեստավորման արդյունքի հետ անհամաձայնության դեպքում մասնակիցը 24 ժամվա ընթացքում կարող է ատեստավորման արդյունքների բողոքարկման դիմումն էլեկտրոնային եղանակով ուղարկել ԳԹԿ-ին: Թեստի կամ համակարգչի տեխնիկական բնույթի </w:t>
      </w:r>
      <w:r w:rsidRPr="00136FFB">
        <w:rPr>
          <w:rFonts w:ascii="GHEA Mariam" w:hAnsi="GHEA Mariam"/>
          <w:spacing w:val="-4"/>
          <w:lang w:val="hy-AM"/>
        </w:rPr>
        <w:t>խնդրի առկայության դեպքում մասնակցի ներկայացրած բողոքը ստանալուց հետո</w:t>
      </w:r>
      <w:r w:rsidRPr="00F704DA">
        <w:rPr>
          <w:rFonts w:ascii="GHEA Mariam" w:hAnsi="GHEA Mariam"/>
          <w:lang w:val="hy-AM"/>
        </w:rPr>
        <w:t xml:space="preserve"> մեկ ժամվա ընթացքում արձանագրվում և բանավոր կերպով պարզաբանվում է:»</w:t>
      </w:r>
      <w:r w:rsidR="00136FFB">
        <w:rPr>
          <w:rFonts w:ascii="GHEA Mariam" w:hAnsi="GHEA Mariam"/>
          <w:lang w:val="hy-AM"/>
        </w:rPr>
        <w:t>.</w:t>
      </w:r>
      <w:r w:rsidRPr="00F704DA">
        <w:rPr>
          <w:rFonts w:ascii="GHEA Mariam" w:hAnsi="GHEA Mariam"/>
          <w:lang w:val="hy-AM"/>
        </w:rPr>
        <w:t xml:space="preserve">  </w:t>
      </w:r>
    </w:p>
    <w:p w:rsidR="00F704DA" w:rsidRPr="00F704DA" w:rsidRDefault="00136FFB" w:rsidP="00F704DA">
      <w:pPr>
        <w:pStyle w:val="NormalWeb"/>
        <w:numPr>
          <w:ilvl w:val="0"/>
          <w:numId w:val="3"/>
        </w:numPr>
        <w:shd w:val="clear" w:color="auto" w:fill="FFFFFF"/>
        <w:tabs>
          <w:tab w:val="left" w:pos="0"/>
          <w:tab w:val="left" w:pos="567"/>
          <w:tab w:val="left" w:pos="1170"/>
        </w:tabs>
        <w:spacing w:before="0" w:beforeAutospacing="0" w:after="0" w:afterAutospacing="0" w:line="360" w:lineRule="auto"/>
        <w:ind w:left="0" w:firstLine="720"/>
        <w:jc w:val="both"/>
        <w:rPr>
          <w:rFonts w:ascii="GHEA Mariam" w:hAnsi="GHEA Mariam"/>
          <w:lang w:val="hy-AM"/>
        </w:rPr>
      </w:pPr>
      <w:r w:rsidRPr="00136FFB">
        <w:rPr>
          <w:rFonts w:ascii="GHEA Mariam" w:hAnsi="GHEA Mariam"/>
          <w:spacing w:val="-4"/>
          <w:lang w:val="hy-AM"/>
        </w:rPr>
        <w:t>հ</w:t>
      </w:r>
      <w:r w:rsidR="00F704DA" w:rsidRPr="00136FFB">
        <w:rPr>
          <w:rFonts w:ascii="GHEA Mariam" w:hAnsi="GHEA Mariam"/>
          <w:spacing w:val="-4"/>
          <w:lang w:val="hy-AM"/>
        </w:rPr>
        <w:t>ավելվածի 64-րդ կետում</w:t>
      </w:r>
      <w:r w:rsidR="00F704DA" w:rsidRPr="00136FFB">
        <w:rPr>
          <w:rFonts w:ascii="GHEA Mariam" w:hAnsi="GHEA Mariam"/>
          <w:b/>
          <w:bCs/>
          <w:spacing w:val="-4"/>
          <w:lang w:val="hy-AM"/>
        </w:rPr>
        <w:t xml:space="preserve"> </w:t>
      </w:r>
      <w:r w:rsidR="00F704DA" w:rsidRPr="009924F3">
        <w:rPr>
          <w:rFonts w:ascii="GHEA Mariam" w:hAnsi="GHEA Mariam"/>
          <w:bCs/>
          <w:spacing w:val="-4"/>
          <w:lang w:val="hy-AM"/>
        </w:rPr>
        <w:t>«</w:t>
      </w:r>
      <w:r w:rsidR="00F704DA" w:rsidRPr="00136FFB">
        <w:rPr>
          <w:rFonts w:ascii="GHEA Mariam" w:hAnsi="GHEA Mariam"/>
          <w:spacing w:val="-4"/>
          <w:lang w:val="hy-AM"/>
        </w:rPr>
        <w:t>ատեստավորումը կազմակերպած կառույցի»</w:t>
      </w:r>
      <w:r w:rsidR="00F704DA" w:rsidRPr="00F704DA">
        <w:rPr>
          <w:rFonts w:ascii="GHEA Mariam" w:hAnsi="GHEA Mariam"/>
          <w:lang w:val="hy-AM"/>
        </w:rPr>
        <w:t xml:space="preserve"> բառերը փոխարինել «ԳԹԿ-ի» բառով</w:t>
      </w:r>
      <w:r>
        <w:rPr>
          <w:rFonts w:ascii="GHEA Mariam" w:hAnsi="GHEA Mariam"/>
          <w:lang w:val="hy-AM"/>
        </w:rPr>
        <w:t>.</w:t>
      </w:r>
    </w:p>
    <w:p w:rsidR="00136FFB" w:rsidRDefault="00136FFB" w:rsidP="00F704DA">
      <w:pPr>
        <w:pStyle w:val="NormalWeb"/>
        <w:numPr>
          <w:ilvl w:val="0"/>
          <w:numId w:val="3"/>
        </w:numPr>
        <w:shd w:val="clear" w:color="auto" w:fill="FFFFFF"/>
        <w:tabs>
          <w:tab w:val="left" w:pos="0"/>
          <w:tab w:val="left" w:pos="180"/>
          <w:tab w:val="left" w:pos="426"/>
          <w:tab w:val="left" w:pos="117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lastRenderedPageBreak/>
        <w:t>հ</w:t>
      </w:r>
      <w:r w:rsidR="00F704DA" w:rsidRPr="00F704DA">
        <w:rPr>
          <w:rFonts w:ascii="GHEA Mariam" w:hAnsi="GHEA Mariam"/>
          <w:lang w:val="hy-AM"/>
        </w:rPr>
        <w:t>ավելվածի 64-րդ կետը լրացնել հետևյալ բովանդակությամբ</w:t>
      </w:r>
      <w:r w:rsidRPr="00136FFB">
        <w:rPr>
          <w:rFonts w:ascii="GHEA Mariam" w:hAnsi="GHEA Mariam"/>
          <w:lang w:val="hy-AM"/>
        </w:rPr>
        <w:t xml:space="preserve"> </w:t>
      </w:r>
      <w:r w:rsidRPr="00F704DA">
        <w:rPr>
          <w:rFonts w:ascii="GHEA Mariam" w:hAnsi="GHEA Mariam"/>
          <w:lang w:val="hy-AM"/>
        </w:rPr>
        <w:t>նոր նախադասությամբ</w:t>
      </w:r>
      <w:r w:rsidR="00F704DA" w:rsidRPr="00F704DA">
        <w:rPr>
          <w:rFonts w:ascii="GHEA Mariam" w:hAnsi="GHEA Mariam"/>
          <w:lang w:val="hy-AM"/>
        </w:rPr>
        <w:t xml:space="preserve">. </w:t>
      </w:r>
    </w:p>
    <w:p w:rsidR="00F704DA" w:rsidRPr="00F704DA" w:rsidRDefault="00F704DA" w:rsidP="00136FFB">
      <w:pPr>
        <w:pStyle w:val="NormalWeb"/>
        <w:shd w:val="clear" w:color="auto" w:fill="FFFFFF"/>
        <w:tabs>
          <w:tab w:val="left" w:pos="0"/>
          <w:tab w:val="left" w:pos="180"/>
          <w:tab w:val="left" w:pos="426"/>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w:t>
      </w:r>
      <w:bookmarkStart w:id="2" w:name="_Hlk193040931"/>
      <w:r w:rsidRPr="00F704DA">
        <w:rPr>
          <w:rFonts w:ascii="GHEA Mariam" w:hAnsi="GHEA Mariam"/>
          <w:lang w:val="hy-AM"/>
        </w:rPr>
        <w:t>Հանձնաժողովն իրավազոր է, եթե որոշման կայացմանը մասնակցում են հանձնաժողովի առնվազն 4 անդամներ</w:t>
      </w:r>
      <w:bookmarkEnd w:id="2"/>
      <w:r w:rsidRPr="00F704DA">
        <w:rPr>
          <w:rFonts w:ascii="GHEA Mariam" w:hAnsi="GHEA Mariam"/>
          <w:lang w:val="hy-AM"/>
        </w:rPr>
        <w:t>։</w:t>
      </w:r>
      <w:r w:rsidRPr="00F704DA">
        <w:rPr>
          <w:rFonts w:ascii="GHEA Mariam" w:hAnsi="GHEA Mariam"/>
        </w:rPr>
        <w:t>»</w:t>
      </w:r>
      <w:r w:rsidR="00136FFB">
        <w:rPr>
          <w:rFonts w:ascii="GHEA Mariam" w:hAnsi="GHEA Mariam"/>
          <w:lang w:val="hy-AM"/>
        </w:rPr>
        <w:t>.</w:t>
      </w:r>
    </w:p>
    <w:p w:rsidR="00F704DA" w:rsidRPr="00F704DA" w:rsidRDefault="00136FFB" w:rsidP="00F704DA">
      <w:pPr>
        <w:pStyle w:val="NormalWeb"/>
        <w:numPr>
          <w:ilvl w:val="0"/>
          <w:numId w:val="3"/>
        </w:numPr>
        <w:shd w:val="clear" w:color="auto" w:fill="FFFFFF"/>
        <w:tabs>
          <w:tab w:val="left" w:pos="0"/>
          <w:tab w:val="left" w:pos="426"/>
          <w:tab w:val="left" w:pos="117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հ</w:t>
      </w:r>
      <w:r w:rsidR="00F704DA" w:rsidRPr="00F704DA">
        <w:rPr>
          <w:rFonts w:ascii="GHEA Mariam" w:hAnsi="GHEA Mariam"/>
          <w:lang w:val="hy-AM"/>
        </w:rPr>
        <w:t xml:space="preserve">ավելվածի </w:t>
      </w:r>
      <w:r>
        <w:rPr>
          <w:rFonts w:ascii="GHEA Mariam" w:hAnsi="GHEA Mariam"/>
          <w:lang w:val="hy-AM"/>
        </w:rPr>
        <w:t>65-րդ կետը</w:t>
      </w:r>
      <w:r w:rsidR="00F704DA" w:rsidRPr="00F704DA">
        <w:rPr>
          <w:rFonts w:ascii="GHEA Mariam" w:hAnsi="GHEA Mariam"/>
          <w:b/>
          <w:bCs/>
          <w:lang w:val="hy-AM"/>
        </w:rPr>
        <w:t xml:space="preserve"> </w:t>
      </w:r>
      <w:r w:rsidR="00F704DA" w:rsidRPr="00F704DA">
        <w:rPr>
          <w:rFonts w:ascii="GHEA Mariam" w:hAnsi="GHEA Mariam"/>
          <w:lang w:val="hy-AM"/>
        </w:rPr>
        <w:t>«ձայների պարզ մեծամասնությամբ» բառերից առաջ լրացնել «</w:t>
      </w:r>
      <w:bookmarkStart w:id="3" w:name="_Hlk193041163"/>
      <w:r w:rsidR="00F704DA" w:rsidRPr="00F704DA">
        <w:rPr>
          <w:rFonts w:ascii="GHEA Mariam" w:hAnsi="GHEA Mariam"/>
          <w:lang w:val="hy-AM"/>
        </w:rPr>
        <w:t>հանձնաժողովի անդամների</w:t>
      </w:r>
      <w:bookmarkEnd w:id="3"/>
      <w:r w:rsidR="00F704DA" w:rsidRPr="00F704DA">
        <w:rPr>
          <w:rFonts w:ascii="GHEA Mariam" w:hAnsi="GHEA Mariam"/>
          <w:lang w:val="hy-AM"/>
        </w:rPr>
        <w:t>» բառեր</w:t>
      </w:r>
      <w:r>
        <w:rPr>
          <w:rFonts w:ascii="GHEA Mariam" w:hAnsi="GHEA Mariam"/>
          <w:lang w:val="hy-AM"/>
        </w:rPr>
        <w:t>ով.</w:t>
      </w:r>
      <w:r w:rsidR="00F704DA" w:rsidRPr="00F704DA">
        <w:rPr>
          <w:rFonts w:ascii="GHEA Mariam" w:hAnsi="GHEA Mariam"/>
          <w:lang w:val="hy-AM"/>
        </w:rPr>
        <w:t xml:space="preserve">  </w:t>
      </w:r>
    </w:p>
    <w:p w:rsidR="00F704DA" w:rsidRPr="00F704DA" w:rsidRDefault="00136FFB" w:rsidP="00F704DA">
      <w:pPr>
        <w:pStyle w:val="NormalWeb"/>
        <w:numPr>
          <w:ilvl w:val="0"/>
          <w:numId w:val="3"/>
        </w:numPr>
        <w:shd w:val="clear" w:color="auto" w:fill="FFFFFF"/>
        <w:tabs>
          <w:tab w:val="left" w:pos="426"/>
          <w:tab w:val="left" w:pos="117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հ</w:t>
      </w:r>
      <w:r w:rsidR="00F704DA" w:rsidRPr="00F704DA">
        <w:rPr>
          <w:rFonts w:ascii="GHEA Mariam" w:hAnsi="GHEA Mariam"/>
          <w:lang w:val="hy-AM"/>
        </w:rPr>
        <w:t>ավելվածի 66-րդ կետի 2-րդ ե</w:t>
      </w:r>
      <w:r w:rsidR="009407E3">
        <w:rPr>
          <w:rFonts w:ascii="GHEA Mariam" w:hAnsi="GHEA Mariam"/>
          <w:lang w:val="hy-AM"/>
        </w:rPr>
        <w:t>նթակետը</w:t>
      </w:r>
      <w:r w:rsidR="00F704DA" w:rsidRPr="00F704DA">
        <w:rPr>
          <w:rFonts w:ascii="GHEA Mariam" w:hAnsi="GHEA Mariam"/>
          <w:lang w:val="hy-AM"/>
        </w:rPr>
        <w:t xml:space="preserve"> «վերաբերյալ» բառից առաջ լրացնել «(էլեկտրոնային թեստավորման դեպքում՝ անուշադրության հետևանքով սխալ նշում կատարելու)» բառեր</w:t>
      </w:r>
      <w:r w:rsidR="00D43971">
        <w:rPr>
          <w:rFonts w:ascii="GHEA Mariam" w:hAnsi="GHEA Mariam"/>
          <w:lang w:val="hy-AM"/>
        </w:rPr>
        <w:t>ով.</w:t>
      </w:r>
      <w:r w:rsidR="00F704DA" w:rsidRPr="00F704DA">
        <w:rPr>
          <w:rFonts w:ascii="GHEA Mariam" w:hAnsi="GHEA Mariam"/>
          <w:lang w:val="hy-AM"/>
        </w:rPr>
        <w:t xml:space="preserve"> </w:t>
      </w:r>
    </w:p>
    <w:p w:rsidR="00F704DA" w:rsidRPr="00F704DA" w:rsidRDefault="00D43971" w:rsidP="00F704DA">
      <w:pPr>
        <w:pStyle w:val="NormalWeb"/>
        <w:numPr>
          <w:ilvl w:val="0"/>
          <w:numId w:val="3"/>
        </w:numPr>
        <w:shd w:val="clear" w:color="auto" w:fill="FFFFFF"/>
        <w:tabs>
          <w:tab w:val="left" w:pos="142"/>
          <w:tab w:val="left" w:pos="117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հ</w:t>
      </w:r>
      <w:r w:rsidR="00F704DA" w:rsidRPr="00F704DA">
        <w:rPr>
          <w:rFonts w:ascii="GHEA Mariam" w:hAnsi="GHEA Mariam"/>
          <w:lang w:val="hy-AM"/>
        </w:rPr>
        <w:t>ավելվածի 68-րդ կետում</w:t>
      </w:r>
      <w:r w:rsidR="00F704DA" w:rsidRPr="00F704DA">
        <w:rPr>
          <w:rFonts w:ascii="GHEA Mariam" w:hAnsi="GHEA Mariam"/>
          <w:i/>
          <w:lang w:val="hy-AM"/>
        </w:rPr>
        <w:t xml:space="preserve"> </w:t>
      </w:r>
      <w:r w:rsidR="00F704DA" w:rsidRPr="00F704DA">
        <w:rPr>
          <w:rFonts w:ascii="GHEA Mariam" w:hAnsi="GHEA Mariam"/>
          <w:iCs/>
          <w:lang w:val="hy-AM"/>
        </w:rPr>
        <w:t>«</w:t>
      </w:r>
      <w:r w:rsidR="00F704DA" w:rsidRPr="00F704DA">
        <w:rPr>
          <w:rFonts w:ascii="GHEA Mariam" w:hAnsi="GHEA Mariam"/>
          <w:lang w:val="hy-AM"/>
        </w:rPr>
        <w:t>գործընթացի ավարտից» բառերից հետո «և ամփոփումից» բառերը հանել</w:t>
      </w:r>
      <w:r>
        <w:rPr>
          <w:rFonts w:ascii="GHEA Mariam" w:hAnsi="GHEA Mariam"/>
          <w:lang w:val="hy-AM"/>
        </w:rPr>
        <w:t>.</w:t>
      </w:r>
    </w:p>
    <w:p w:rsidR="00F704DA" w:rsidRPr="00F704DA" w:rsidRDefault="00D43971" w:rsidP="00F704DA">
      <w:pPr>
        <w:pStyle w:val="NormalWeb"/>
        <w:numPr>
          <w:ilvl w:val="0"/>
          <w:numId w:val="3"/>
        </w:numPr>
        <w:shd w:val="clear" w:color="auto" w:fill="FFFFFF"/>
        <w:tabs>
          <w:tab w:val="left" w:pos="426"/>
          <w:tab w:val="left" w:pos="1170"/>
        </w:tabs>
        <w:spacing w:before="0" w:beforeAutospacing="0" w:after="0" w:afterAutospacing="0" w:line="360" w:lineRule="auto"/>
        <w:ind w:left="0" w:firstLine="720"/>
        <w:jc w:val="both"/>
        <w:rPr>
          <w:rFonts w:ascii="GHEA Mariam" w:hAnsi="GHEA Mariam"/>
          <w:lang w:val="hy-AM"/>
        </w:rPr>
      </w:pPr>
      <w:r w:rsidRPr="00D43971">
        <w:rPr>
          <w:rFonts w:ascii="GHEA Mariam" w:hAnsi="GHEA Mariam"/>
          <w:spacing w:val="-4"/>
          <w:lang w:val="hy-AM"/>
        </w:rPr>
        <w:t>հ</w:t>
      </w:r>
      <w:r w:rsidR="00F704DA" w:rsidRPr="00D43971">
        <w:rPr>
          <w:rFonts w:ascii="GHEA Mariam" w:hAnsi="GHEA Mariam"/>
          <w:spacing w:val="-4"/>
          <w:lang w:val="hy-AM"/>
        </w:rPr>
        <w:t>ավելվածի 68-րդ կետում</w:t>
      </w:r>
      <w:r w:rsidR="00F704DA" w:rsidRPr="00D43971">
        <w:rPr>
          <w:rFonts w:ascii="GHEA Mariam" w:hAnsi="GHEA Mariam"/>
          <w:i/>
          <w:spacing w:val="-4"/>
          <w:lang w:val="hy-AM"/>
        </w:rPr>
        <w:t xml:space="preserve"> </w:t>
      </w:r>
      <w:r w:rsidR="00F704DA" w:rsidRPr="009924F3">
        <w:rPr>
          <w:rFonts w:ascii="GHEA Mariam" w:hAnsi="GHEA Mariam"/>
          <w:bCs/>
          <w:spacing w:val="-4"/>
          <w:lang w:val="hy-AM"/>
        </w:rPr>
        <w:t>«</w:t>
      </w:r>
      <w:r w:rsidR="00F704DA" w:rsidRPr="00D43971">
        <w:rPr>
          <w:rFonts w:ascii="GHEA Mariam" w:hAnsi="GHEA Mariam"/>
          <w:spacing w:val="-4"/>
          <w:lang w:val="hy-AM"/>
        </w:rPr>
        <w:t>ատեստավորումը կազմակերպած կառույցը»</w:t>
      </w:r>
      <w:r w:rsidR="00F704DA" w:rsidRPr="00F704DA">
        <w:rPr>
          <w:rFonts w:ascii="GHEA Mariam" w:hAnsi="GHEA Mariam"/>
          <w:lang w:val="hy-AM"/>
        </w:rPr>
        <w:t xml:space="preserve"> բառերը փոխարինել «ԳԹԿ-ն» բառերով, իսկ «մարզերի» բառից հետո լրացնել «ենթակայության» բառ</w:t>
      </w:r>
      <w:r>
        <w:rPr>
          <w:rFonts w:ascii="GHEA Mariam" w:hAnsi="GHEA Mariam"/>
          <w:lang w:val="hy-AM"/>
        </w:rPr>
        <w:t>ով.</w:t>
      </w:r>
    </w:p>
    <w:p w:rsidR="00F704DA" w:rsidRPr="00F704DA" w:rsidRDefault="00D43971" w:rsidP="00F704DA">
      <w:pPr>
        <w:pStyle w:val="NormalWeb"/>
        <w:numPr>
          <w:ilvl w:val="0"/>
          <w:numId w:val="3"/>
        </w:numPr>
        <w:shd w:val="clear" w:color="auto" w:fill="FFFFFF"/>
        <w:tabs>
          <w:tab w:val="left" w:pos="426"/>
          <w:tab w:val="left" w:pos="1170"/>
        </w:tabs>
        <w:spacing w:before="0" w:beforeAutospacing="0" w:after="0" w:afterAutospacing="0" w:line="360" w:lineRule="auto"/>
        <w:ind w:left="0" w:firstLine="720"/>
        <w:jc w:val="both"/>
        <w:rPr>
          <w:rFonts w:ascii="GHEA Mariam" w:hAnsi="GHEA Mariam"/>
          <w:lang w:val="hy-AM"/>
        </w:rPr>
      </w:pPr>
      <w:r w:rsidRPr="00D43971">
        <w:rPr>
          <w:rFonts w:ascii="GHEA Mariam" w:hAnsi="GHEA Mariam"/>
          <w:spacing w:val="-4"/>
          <w:lang w:val="hy-AM"/>
        </w:rPr>
        <w:t>հ</w:t>
      </w:r>
      <w:r w:rsidR="00F704DA" w:rsidRPr="00D43971">
        <w:rPr>
          <w:rFonts w:ascii="GHEA Mariam" w:hAnsi="GHEA Mariam"/>
          <w:spacing w:val="-4"/>
          <w:lang w:val="hy-AM"/>
        </w:rPr>
        <w:t>ավելվածի 70-րդ կետում «զբաղվածության» բառը փոխար</w:t>
      </w:r>
      <w:r w:rsidRPr="00D43971">
        <w:rPr>
          <w:rFonts w:ascii="GHEA Mariam" w:hAnsi="GHEA Mariam"/>
          <w:spacing w:val="-4"/>
          <w:lang w:val="hy-AM"/>
        </w:rPr>
        <w:t>ինել «ծանրա</w:t>
      </w:r>
      <w:r w:rsidRPr="00D43971">
        <w:rPr>
          <w:rFonts w:ascii="GHEA Mariam" w:hAnsi="GHEA Mariam"/>
          <w:spacing w:val="-4"/>
          <w:lang w:val="hy-AM"/>
        </w:rPr>
        <w:softHyphen/>
      </w:r>
      <w:r>
        <w:rPr>
          <w:rFonts w:ascii="GHEA Mariam" w:hAnsi="GHEA Mariam"/>
          <w:lang w:val="hy-AM"/>
        </w:rPr>
        <w:t>բեռնվածության» բառով.</w:t>
      </w:r>
    </w:p>
    <w:p w:rsidR="00F704DA" w:rsidRPr="00F704DA" w:rsidRDefault="00D43971" w:rsidP="00F704DA">
      <w:pPr>
        <w:pStyle w:val="NormalWeb"/>
        <w:numPr>
          <w:ilvl w:val="0"/>
          <w:numId w:val="3"/>
        </w:numPr>
        <w:shd w:val="clear" w:color="auto" w:fill="FFFFFF"/>
        <w:tabs>
          <w:tab w:val="left" w:pos="0"/>
          <w:tab w:val="left" w:pos="426"/>
          <w:tab w:val="left" w:pos="117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հ</w:t>
      </w:r>
      <w:r w:rsidR="00F704DA" w:rsidRPr="00F704DA">
        <w:rPr>
          <w:rFonts w:ascii="GHEA Mariam" w:hAnsi="GHEA Mariam"/>
          <w:lang w:val="hy-AM"/>
        </w:rPr>
        <w:t xml:space="preserve">ավելվածի 72-րդ կետը շարադրել </w:t>
      </w:r>
      <w:r>
        <w:rPr>
          <w:rFonts w:ascii="GHEA Mariam" w:hAnsi="GHEA Mariam"/>
          <w:lang w:val="hy-AM"/>
        </w:rPr>
        <w:t>հետևյալ</w:t>
      </w:r>
      <w:r w:rsidR="00F704DA" w:rsidRPr="00F704DA">
        <w:rPr>
          <w:rFonts w:ascii="GHEA Mariam" w:hAnsi="GHEA Mariam"/>
          <w:lang w:val="hy-AM"/>
        </w:rPr>
        <w:t xml:space="preserve"> խմբագրությամբ.</w:t>
      </w:r>
    </w:p>
    <w:p w:rsidR="00F704DA" w:rsidRPr="00F704DA" w:rsidRDefault="00F704DA" w:rsidP="00F704DA">
      <w:pPr>
        <w:shd w:val="clear" w:color="auto" w:fill="FFFFFF"/>
        <w:tabs>
          <w:tab w:val="left" w:pos="1170"/>
        </w:tabs>
        <w:spacing w:line="360" w:lineRule="auto"/>
        <w:ind w:firstLine="720"/>
        <w:jc w:val="both"/>
        <w:rPr>
          <w:rFonts w:ascii="GHEA Mariam" w:hAnsi="GHEA Mariam"/>
          <w:sz w:val="24"/>
          <w:szCs w:val="24"/>
          <w:lang w:val="hy-AM"/>
        </w:rPr>
      </w:pPr>
      <w:r w:rsidRPr="00F704DA">
        <w:rPr>
          <w:rFonts w:ascii="GHEA Mariam" w:hAnsi="GHEA Mariam"/>
          <w:sz w:val="24"/>
          <w:szCs w:val="24"/>
          <w:lang w:val="hy-AM"/>
        </w:rPr>
        <w:t>«72. Սույն կարգի 21-րդ կետով սահմանված դեպքում ատեստավորման արդյունքում ուսուցիչը հավելավճար ստանում է մանկավարժական աշխատա</w:t>
      </w:r>
      <w:r w:rsidR="00D43971">
        <w:rPr>
          <w:rFonts w:ascii="GHEA Mariam" w:hAnsi="GHEA Mariam"/>
          <w:sz w:val="24"/>
          <w:szCs w:val="24"/>
          <w:lang w:val="hy-AM"/>
        </w:rPr>
        <w:softHyphen/>
      </w:r>
      <w:r w:rsidR="009924F3">
        <w:rPr>
          <w:rFonts w:ascii="GHEA Mariam" w:hAnsi="GHEA Mariam"/>
          <w:sz w:val="24"/>
          <w:szCs w:val="24"/>
          <w:lang w:val="hy-AM"/>
        </w:rPr>
        <w:t>վարձի (դասավանդվող ժամերի,</w:t>
      </w:r>
      <w:r w:rsidRPr="00F704DA">
        <w:rPr>
          <w:rFonts w:ascii="GHEA Mariam" w:hAnsi="GHEA Mariam"/>
          <w:sz w:val="24"/>
          <w:szCs w:val="24"/>
          <w:lang w:val="hy-AM"/>
        </w:rPr>
        <w:t xml:space="preserve"> այդ թվում</w:t>
      </w:r>
      <w:r w:rsidR="009924F3">
        <w:rPr>
          <w:rFonts w:ascii="GHEA Mariam" w:hAnsi="GHEA Mariam"/>
          <w:sz w:val="24"/>
          <w:szCs w:val="24"/>
          <w:lang w:val="hy-AM"/>
        </w:rPr>
        <w:t>՝</w:t>
      </w:r>
      <w:r w:rsidRPr="00F704DA">
        <w:rPr>
          <w:rFonts w:ascii="GHEA Mariam" w:hAnsi="GHEA Mariam"/>
          <w:sz w:val="24"/>
          <w:szCs w:val="24"/>
          <w:lang w:val="hy-AM"/>
        </w:rPr>
        <w:t xml:space="preserve"> պարտադիր խմբակների, նախա</w:t>
      </w:r>
      <w:r w:rsidR="00D43971">
        <w:rPr>
          <w:rFonts w:ascii="GHEA Mariam" w:hAnsi="GHEA Mariam"/>
          <w:sz w:val="24"/>
          <w:szCs w:val="24"/>
          <w:lang w:val="hy-AM"/>
        </w:rPr>
        <w:softHyphen/>
      </w:r>
      <w:r w:rsidRPr="00F704DA">
        <w:rPr>
          <w:rFonts w:ascii="GHEA Mariam" w:hAnsi="GHEA Mariam"/>
          <w:sz w:val="24"/>
          <w:szCs w:val="24"/>
          <w:lang w:val="hy-AM"/>
        </w:rPr>
        <w:t>գծային ուսուցման) նկատմամբ կիրառվող համապատասխան տոկոսի չափով՝ անկախ նրանից, թե որ առարկայից է ատեստավորվել: Աշխատավարձի հաշ</w:t>
      </w:r>
      <w:r w:rsidR="00D43971">
        <w:rPr>
          <w:rFonts w:ascii="GHEA Mariam" w:hAnsi="GHEA Mariam"/>
          <w:sz w:val="24"/>
          <w:szCs w:val="24"/>
          <w:lang w:val="hy-AM"/>
        </w:rPr>
        <w:softHyphen/>
      </w:r>
      <w:r w:rsidRPr="00F704DA">
        <w:rPr>
          <w:rFonts w:ascii="GHEA Mariam" w:hAnsi="GHEA Mariam"/>
          <w:sz w:val="24"/>
          <w:szCs w:val="24"/>
          <w:lang w:val="hy-AM"/>
        </w:rPr>
        <w:t xml:space="preserve">վարկը չի ներառում </w:t>
      </w:r>
      <w:r w:rsidR="00D43971">
        <w:rPr>
          <w:rFonts w:ascii="GHEA Mariam" w:hAnsi="GHEA Mariam"/>
          <w:sz w:val="24"/>
          <w:szCs w:val="24"/>
          <w:lang w:val="hy-AM"/>
        </w:rPr>
        <w:t>հավելավճարներն ու լրավճարները։».</w:t>
      </w:r>
    </w:p>
    <w:p w:rsidR="00F704DA" w:rsidRPr="00F704DA" w:rsidRDefault="00D43971" w:rsidP="00F704DA">
      <w:pPr>
        <w:pStyle w:val="ListParagraph"/>
        <w:numPr>
          <w:ilvl w:val="0"/>
          <w:numId w:val="3"/>
        </w:numPr>
        <w:shd w:val="clear" w:color="auto" w:fill="FFFFFF"/>
        <w:tabs>
          <w:tab w:val="left" w:pos="1170"/>
        </w:tabs>
        <w:spacing w:after="0" w:line="360" w:lineRule="auto"/>
        <w:ind w:left="0" w:firstLine="720"/>
        <w:jc w:val="both"/>
        <w:rPr>
          <w:rFonts w:ascii="GHEA Mariam" w:eastAsia="Times New Roman" w:hAnsi="GHEA Mariam" w:cs="Times New Roman"/>
          <w:sz w:val="24"/>
          <w:szCs w:val="24"/>
          <w:lang w:val="hy-AM"/>
        </w:rPr>
      </w:pPr>
      <w:r>
        <w:rPr>
          <w:rFonts w:ascii="GHEA Mariam" w:hAnsi="GHEA Mariam"/>
          <w:sz w:val="24"/>
          <w:szCs w:val="24"/>
          <w:lang w:val="hy-AM"/>
        </w:rPr>
        <w:t>հ</w:t>
      </w:r>
      <w:r w:rsidR="00F704DA" w:rsidRPr="00F704DA">
        <w:rPr>
          <w:rFonts w:ascii="GHEA Mariam" w:hAnsi="GHEA Mariam"/>
          <w:sz w:val="24"/>
          <w:szCs w:val="24"/>
          <w:lang w:val="hy-AM"/>
        </w:rPr>
        <w:t>ավելվածը</w:t>
      </w:r>
      <w:r w:rsidR="00F704DA" w:rsidRPr="00F704DA">
        <w:rPr>
          <w:rFonts w:ascii="GHEA Mariam" w:eastAsia="Times New Roman" w:hAnsi="GHEA Mariam" w:cs="Times New Roman"/>
          <w:sz w:val="24"/>
          <w:szCs w:val="24"/>
          <w:lang w:val="hy-AM"/>
        </w:rPr>
        <w:t xml:space="preserve"> լրացնել հետևյալ բովանդակությամբ</w:t>
      </w:r>
      <w:r w:rsidRPr="00D43971">
        <w:rPr>
          <w:rFonts w:ascii="GHEA Mariam" w:eastAsia="Times New Roman" w:hAnsi="GHEA Mariam" w:cs="Times New Roman"/>
          <w:sz w:val="24"/>
          <w:szCs w:val="24"/>
          <w:lang w:val="hy-AM"/>
        </w:rPr>
        <w:t xml:space="preserve"> </w:t>
      </w:r>
      <w:r w:rsidRPr="00F704DA">
        <w:rPr>
          <w:rFonts w:ascii="GHEA Mariam" w:eastAsia="Times New Roman" w:hAnsi="GHEA Mariam" w:cs="Times New Roman"/>
          <w:sz w:val="24"/>
          <w:szCs w:val="24"/>
          <w:lang w:val="hy-AM"/>
        </w:rPr>
        <w:t>նոր</w:t>
      </w:r>
      <w:r>
        <w:rPr>
          <w:rFonts w:ascii="GHEA Mariam" w:eastAsia="Times New Roman" w:hAnsi="GHEA Mariam" w:cs="Times New Roman"/>
          <w:sz w:val="24"/>
          <w:szCs w:val="24"/>
          <w:lang w:val="hy-AM"/>
        </w:rPr>
        <w:t>՝</w:t>
      </w:r>
      <w:r w:rsidRPr="00F704DA">
        <w:rPr>
          <w:rFonts w:ascii="GHEA Mariam" w:eastAsia="Times New Roman" w:hAnsi="GHEA Mariam" w:cs="Times New Roman"/>
          <w:sz w:val="24"/>
          <w:szCs w:val="24"/>
          <w:lang w:val="hy-AM"/>
        </w:rPr>
        <w:t xml:space="preserve"> 77</w:t>
      </w:r>
      <w:r w:rsidRPr="00F704DA">
        <w:rPr>
          <w:rFonts w:ascii="Cambria Math" w:eastAsia="Times New Roman" w:hAnsi="Cambria Math" w:cs="Cambria Math"/>
          <w:sz w:val="24"/>
          <w:szCs w:val="24"/>
          <w:lang w:val="hy-AM"/>
        </w:rPr>
        <w:t>․</w:t>
      </w:r>
      <w:r w:rsidRPr="00F704DA">
        <w:rPr>
          <w:rFonts w:ascii="GHEA Mariam" w:eastAsia="Times New Roman" w:hAnsi="GHEA Mariam" w:cs="Times New Roman"/>
          <w:sz w:val="24"/>
          <w:szCs w:val="24"/>
          <w:lang w:val="hy-AM"/>
        </w:rPr>
        <w:t>2</w:t>
      </w:r>
      <w:r>
        <w:rPr>
          <w:rFonts w:ascii="GHEA Mariam" w:eastAsia="Times New Roman" w:hAnsi="GHEA Mariam" w:cs="Times New Roman"/>
          <w:sz w:val="24"/>
          <w:szCs w:val="24"/>
          <w:lang w:val="hy-AM"/>
        </w:rPr>
        <w:t>-րդ</w:t>
      </w:r>
      <w:r w:rsidRPr="00F704DA">
        <w:rPr>
          <w:rFonts w:ascii="GHEA Mariam" w:eastAsia="Times New Roman" w:hAnsi="GHEA Mariam" w:cs="Times New Roman"/>
          <w:sz w:val="24"/>
          <w:szCs w:val="24"/>
          <w:lang w:val="hy-AM"/>
        </w:rPr>
        <w:t xml:space="preserve"> </w:t>
      </w:r>
      <w:r w:rsidRPr="00F704DA">
        <w:rPr>
          <w:rFonts w:ascii="GHEA Mariam" w:eastAsia="Times New Roman" w:hAnsi="GHEA Mariam" w:cs="GHEA Grapalat"/>
          <w:sz w:val="24"/>
          <w:szCs w:val="24"/>
          <w:lang w:val="hy-AM"/>
        </w:rPr>
        <w:t>կ</w:t>
      </w:r>
      <w:r w:rsidRPr="00F704DA">
        <w:rPr>
          <w:rFonts w:ascii="GHEA Mariam" w:eastAsia="Times New Roman" w:hAnsi="GHEA Mariam" w:cs="Times New Roman"/>
          <w:sz w:val="24"/>
          <w:szCs w:val="24"/>
          <w:lang w:val="hy-AM"/>
        </w:rPr>
        <w:t>ետով</w:t>
      </w:r>
      <w:r>
        <w:rPr>
          <w:rFonts w:ascii="GHEA Mariam" w:eastAsia="Times New Roman" w:hAnsi="GHEA Mariam" w:cs="Times New Roman"/>
          <w:sz w:val="24"/>
          <w:szCs w:val="24"/>
          <w:lang w:val="hy-AM"/>
        </w:rPr>
        <w:t>.</w:t>
      </w:r>
    </w:p>
    <w:p w:rsidR="00F704DA" w:rsidRPr="00F704DA" w:rsidRDefault="00F704DA" w:rsidP="00F704DA">
      <w:pPr>
        <w:pStyle w:val="NormalWeb"/>
        <w:shd w:val="clear" w:color="auto" w:fill="FFFFFF"/>
        <w:tabs>
          <w:tab w:val="left" w:pos="426"/>
          <w:tab w:val="left" w:pos="1170"/>
        </w:tabs>
        <w:spacing w:before="0" w:beforeAutospacing="0" w:after="0" w:afterAutospacing="0" w:line="360" w:lineRule="auto"/>
        <w:ind w:firstLine="720"/>
        <w:jc w:val="both"/>
        <w:rPr>
          <w:rFonts w:ascii="GHEA Mariam" w:hAnsi="GHEA Mariam"/>
          <w:lang w:val="hy-AM"/>
        </w:rPr>
      </w:pPr>
      <w:r w:rsidRPr="00F704DA">
        <w:rPr>
          <w:rFonts w:ascii="GHEA Mariam" w:hAnsi="GHEA Mariam"/>
          <w:lang w:val="hy-AM"/>
        </w:rPr>
        <w:t>«77.2. 0-59 տոկոս արդյունք ցուցաբերած ուսուցիչը, եթե մինչև հաջորդ ատեստավորումը գտնվելու է մինչև երեք տարեկան երեխայի խնամքի համար սահմանված արձակուրդում, ապա արձակուրդից վերադառնալուց հետո, անց</w:t>
      </w:r>
      <w:r w:rsidR="00D43971">
        <w:rPr>
          <w:rFonts w:ascii="GHEA Mariam" w:hAnsi="GHEA Mariam"/>
          <w:lang w:val="hy-AM"/>
        </w:rPr>
        <w:softHyphen/>
      </w:r>
      <w:r w:rsidRPr="00F704DA">
        <w:rPr>
          <w:rFonts w:ascii="GHEA Mariam" w:hAnsi="GHEA Mariam"/>
          <w:lang w:val="hy-AM"/>
        </w:rPr>
        <w:t>նելով</w:t>
      </w:r>
      <w:r w:rsidRPr="00F704DA">
        <w:rPr>
          <w:rFonts w:ascii="Calibri" w:hAnsi="Calibri" w:cs="Calibri"/>
          <w:lang w:val="hy-AM"/>
        </w:rPr>
        <w:t> </w:t>
      </w:r>
      <w:r w:rsidRPr="00F704DA">
        <w:rPr>
          <w:rFonts w:ascii="GHEA Mariam" w:hAnsi="GHEA Mariam"/>
          <w:lang w:val="hy-AM"/>
        </w:rPr>
        <w:t>առարկայական պարտադիր վերապատրաստում, պարտադիր մասնակցում է կազմակերպվող առաջիկա կամավոր ատեստավորմանը:»</w:t>
      </w:r>
      <w:r w:rsidR="00D43971">
        <w:rPr>
          <w:rFonts w:ascii="GHEA Mariam" w:hAnsi="GHEA Mariam"/>
          <w:lang w:val="hy-AM"/>
        </w:rPr>
        <w:t>.</w:t>
      </w:r>
      <w:r w:rsidRPr="00F704DA">
        <w:rPr>
          <w:rFonts w:ascii="GHEA Mariam" w:hAnsi="GHEA Mariam"/>
          <w:lang w:val="hy-AM"/>
        </w:rPr>
        <w:t xml:space="preserve">  </w:t>
      </w:r>
    </w:p>
    <w:p w:rsidR="00F704DA" w:rsidRPr="00F704DA" w:rsidRDefault="00D43971" w:rsidP="00F704DA">
      <w:pPr>
        <w:pStyle w:val="NormalWeb"/>
        <w:numPr>
          <w:ilvl w:val="0"/>
          <w:numId w:val="3"/>
        </w:numPr>
        <w:shd w:val="clear" w:color="auto" w:fill="FFFFFF"/>
        <w:tabs>
          <w:tab w:val="left" w:pos="0"/>
          <w:tab w:val="left" w:pos="117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lastRenderedPageBreak/>
        <w:t>հ</w:t>
      </w:r>
      <w:r w:rsidR="00F704DA" w:rsidRPr="00F704DA">
        <w:rPr>
          <w:rFonts w:ascii="GHEA Mariam" w:hAnsi="GHEA Mariam"/>
          <w:lang w:val="hy-AM"/>
        </w:rPr>
        <w:t>ավելվածի 78-րդ կետում «4-րդ մասի» բառերը փոխարինել «14-րդ մասի» բառերով</w:t>
      </w:r>
      <w:r>
        <w:rPr>
          <w:rFonts w:ascii="GHEA Mariam" w:hAnsi="GHEA Mariam"/>
          <w:lang w:val="hy-AM"/>
        </w:rPr>
        <w:t>.</w:t>
      </w:r>
    </w:p>
    <w:p w:rsidR="00F704DA" w:rsidRPr="00F704DA" w:rsidRDefault="00D43971" w:rsidP="00F704DA">
      <w:pPr>
        <w:pStyle w:val="NormalWeb"/>
        <w:numPr>
          <w:ilvl w:val="0"/>
          <w:numId w:val="3"/>
        </w:numPr>
        <w:shd w:val="clear" w:color="auto" w:fill="FFFFFF"/>
        <w:tabs>
          <w:tab w:val="left" w:pos="0"/>
          <w:tab w:val="left" w:pos="360"/>
          <w:tab w:val="left" w:pos="540"/>
          <w:tab w:val="left" w:pos="117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հ</w:t>
      </w:r>
      <w:r w:rsidR="00F704DA" w:rsidRPr="00F704DA">
        <w:rPr>
          <w:rFonts w:ascii="GHEA Mariam" w:hAnsi="GHEA Mariam"/>
          <w:lang w:val="hy-AM"/>
        </w:rPr>
        <w:t>ավելվածի 78-րդ կետից «Վերաատեստավորումը չանցած ուսուցիչը, բացառությամբ սույն կարգի 78</w:t>
      </w:r>
      <w:r w:rsidR="00F704DA" w:rsidRPr="00F704DA">
        <w:rPr>
          <w:rFonts w:ascii="Cambria Math" w:eastAsia="MS Gothic" w:hAnsi="Cambria Math" w:cs="Cambria Math"/>
          <w:lang w:val="hy-AM"/>
        </w:rPr>
        <w:t>․</w:t>
      </w:r>
      <w:r w:rsidR="00F704DA" w:rsidRPr="00F704DA">
        <w:rPr>
          <w:rFonts w:ascii="GHEA Mariam" w:hAnsi="GHEA Mariam"/>
          <w:lang w:val="hy-AM"/>
        </w:rPr>
        <w:t>1-</w:t>
      </w:r>
      <w:r w:rsidR="00F704DA" w:rsidRPr="00F704DA">
        <w:rPr>
          <w:rFonts w:ascii="GHEA Mariam" w:hAnsi="GHEA Mariam" w:cs="Arial Unicode"/>
          <w:lang w:val="hy-AM"/>
        </w:rPr>
        <w:t>ին</w:t>
      </w:r>
      <w:r w:rsidR="00F704DA" w:rsidRPr="00F704DA">
        <w:rPr>
          <w:rFonts w:ascii="GHEA Mariam" w:hAnsi="GHEA Mariam"/>
          <w:lang w:val="hy-AM"/>
        </w:rPr>
        <w:t xml:space="preserve"> </w:t>
      </w:r>
      <w:r w:rsidR="00F704DA" w:rsidRPr="00F704DA">
        <w:rPr>
          <w:rFonts w:ascii="GHEA Mariam" w:hAnsi="GHEA Mariam" w:cs="Arial Unicode"/>
          <w:lang w:val="hy-AM"/>
        </w:rPr>
        <w:t>կետով</w:t>
      </w:r>
      <w:r w:rsidR="00F704DA" w:rsidRPr="00F704DA">
        <w:rPr>
          <w:rFonts w:ascii="GHEA Mariam" w:hAnsi="GHEA Mariam"/>
          <w:lang w:val="hy-AM"/>
        </w:rPr>
        <w:t xml:space="preserve"> </w:t>
      </w:r>
      <w:r w:rsidR="00F704DA" w:rsidRPr="00F704DA">
        <w:rPr>
          <w:rFonts w:ascii="GHEA Mariam" w:hAnsi="GHEA Mariam" w:cs="Arial Unicode"/>
          <w:lang w:val="hy-AM"/>
        </w:rPr>
        <w:t>սահմանված</w:t>
      </w:r>
      <w:r w:rsidR="00F704DA" w:rsidRPr="00F704DA">
        <w:rPr>
          <w:rFonts w:ascii="GHEA Mariam" w:hAnsi="GHEA Mariam"/>
          <w:lang w:val="hy-AM"/>
        </w:rPr>
        <w:t xml:space="preserve"> </w:t>
      </w:r>
      <w:r w:rsidR="00F704DA" w:rsidRPr="00F704DA">
        <w:rPr>
          <w:rFonts w:ascii="GHEA Mariam" w:hAnsi="GHEA Mariam" w:cs="Arial Unicode"/>
          <w:lang w:val="hy-AM"/>
        </w:rPr>
        <w:t>դեպքի</w:t>
      </w:r>
      <w:r w:rsidR="00F704DA" w:rsidRPr="00F704DA">
        <w:rPr>
          <w:rFonts w:ascii="GHEA Mariam" w:hAnsi="GHEA Mariam"/>
          <w:lang w:val="hy-AM"/>
        </w:rPr>
        <w:t xml:space="preserve">, </w:t>
      </w:r>
      <w:r w:rsidR="00F704DA" w:rsidRPr="00F704DA">
        <w:rPr>
          <w:rFonts w:ascii="GHEA Mariam" w:hAnsi="GHEA Mariam" w:cs="Arial Unicode"/>
          <w:lang w:val="hy-AM"/>
        </w:rPr>
        <w:t>ազատվում</w:t>
      </w:r>
      <w:r w:rsidR="00F704DA" w:rsidRPr="00F704DA">
        <w:rPr>
          <w:rFonts w:ascii="GHEA Mariam" w:hAnsi="GHEA Mariam"/>
          <w:lang w:val="hy-AM"/>
        </w:rPr>
        <w:t xml:space="preserve"> </w:t>
      </w:r>
      <w:r w:rsidR="00F704DA" w:rsidRPr="00F704DA">
        <w:rPr>
          <w:rFonts w:ascii="GHEA Mariam" w:hAnsi="GHEA Mariam" w:cs="Arial Unicode"/>
          <w:lang w:val="hy-AM"/>
        </w:rPr>
        <w:t>է</w:t>
      </w:r>
      <w:r w:rsidR="00F704DA" w:rsidRPr="00F704DA">
        <w:rPr>
          <w:rFonts w:ascii="GHEA Mariam" w:hAnsi="GHEA Mariam"/>
          <w:lang w:val="hy-AM"/>
        </w:rPr>
        <w:t xml:space="preserve"> </w:t>
      </w:r>
      <w:r w:rsidR="00F704DA" w:rsidRPr="00F704DA">
        <w:rPr>
          <w:rFonts w:ascii="GHEA Mariam" w:hAnsi="GHEA Mariam" w:cs="Arial Unicode"/>
          <w:lang w:val="hy-AM"/>
        </w:rPr>
        <w:t>զբաղեցրած</w:t>
      </w:r>
      <w:r w:rsidR="00F704DA" w:rsidRPr="00F704DA">
        <w:rPr>
          <w:rFonts w:ascii="GHEA Mariam" w:hAnsi="GHEA Mariam"/>
          <w:lang w:val="hy-AM"/>
        </w:rPr>
        <w:t xml:space="preserve"> </w:t>
      </w:r>
      <w:r w:rsidR="00F704DA" w:rsidRPr="00F704DA">
        <w:rPr>
          <w:rFonts w:ascii="GHEA Mariam" w:hAnsi="GHEA Mariam" w:cs="Arial Unicode"/>
          <w:lang w:val="hy-AM"/>
        </w:rPr>
        <w:t>պաշտոնից՝</w:t>
      </w:r>
      <w:r w:rsidR="00F704DA" w:rsidRPr="00F704DA">
        <w:rPr>
          <w:rFonts w:ascii="GHEA Mariam" w:hAnsi="GHEA Mariam"/>
          <w:lang w:val="hy-AM"/>
        </w:rPr>
        <w:t xml:space="preserve"> </w:t>
      </w:r>
      <w:r w:rsidR="00F704DA" w:rsidRPr="00F704DA">
        <w:rPr>
          <w:rFonts w:ascii="GHEA Mariam" w:hAnsi="GHEA Mariam" w:cs="Arial Unicode"/>
          <w:lang w:val="hy-AM"/>
        </w:rPr>
        <w:t>համաձայն</w:t>
      </w:r>
      <w:r w:rsidR="00F704DA" w:rsidRPr="00F704DA">
        <w:rPr>
          <w:rFonts w:ascii="GHEA Mariam" w:hAnsi="GHEA Mariam"/>
          <w:lang w:val="hy-AM"/>
        </w:rPr>
        <w:t xml:space="preserve"> </w:t>
      </w:r>
      <w:r w:rsidR="00F704DA" w:rsidRPr="00F704DA">
        <w:rPr>
          <w:rFonts w:ascii="GHEA Mariam" w:hAnsi="GHEA Mariam" w:cs="Arial Unicode"/>
          <w:lang w:val="hy-AM"/>
        </w:rPr>
        <w:t>«Հանրակրթության</w:t>
      </w:r>
      <w:r w:rsidR="00F704DA" w:rsidRPr="00F704DA">
        <w:rPr>
          <w:rFonts w:ascii="GHEA Mariam" w:hAnsi="GHEA Mariam"/>
          <w:lang w:val="hy-AM"/>
        </w:rPr>
        <w:t xml:space="preserve"> </w:t>
      </w:r>
      <w:r w:rsidR="00F704DA" w:rsidRPr="00F704DA">
        <w:rPr>
          <w:rFonts w:ascii="GHEA Mariam" w:hAnsi="GHEA Mariam" w:cs="Arial Unicode"/>
          <w:lang w:val="hy-AM"/>
        </w:rPr>
        <w:t>մասին»</w:t>
      </w:r>
      <w:r w:rsidR="00F704DA" w:rsidRPr="00F704DA">
        <w:rPr>
          <w:rFonts w:ascii="GHEA Mariam" w:hAnsi="GHEA Mariam"/>
          <w:lang w:val="hy-AM"/>
        </w:rPr>
        <w:t xml:space="preserve"> </w:t>
      </w:r>
      <w:r w:rsidR="00F704DA" w:rsidRPr="00F704DA">
        <w:rPr>
          <w:rFonts w:ascii="GHEA Mariam" w:hAnsi="GHEA Mariam" w:cs="Arial Unicode"/>
          <w:lang w:val="hy-AM"/>
        </w:rPr>
        <w:t>օրենքի</w:t>
      </w:r>
      <w:r w:rsidR="00F704DA" w:rsidRPr="00F704DA">
        <w:rPr>
          <w:rFonts w:ascii="GHEA Mariam" w:hAnsi="GHEA Mariam"/>
          <w:lang w:val="hy-AM"/>
        </w:rPr>
        <w:t xml:space="preserve"> 26-</w:t>
      </w:r>
      <w:r w:rsidR="00F704DA" w:rsidRPr="00F704DA">
        <w:rPr>
          <w:rFonts w:ascii="GHEA Mariam" w:hAnsi="GHEA Mariam" w:cs="Arial Unicode"/>
          <w:lang w:val="hy-AM"/>
        </w:rPr>
        <w:t>րդ</w:t>
      </w:r>
      <w:r w:rsidR="00F704DA" w:rsidRPr="00F704DA">
        <w:rPr>
          <w:rFonts w:ascii="GHEA Mariam" w:hAnsi="GHEA Mariam"/>
          <w:lang w:val="hy-AM"/>
        </w:rPr>
        <w:t xml:space="preserve"> </w:t>
      </w:r>
      <w:r w:rsidR="00F704DA" w:rsidRPr="00F704DA">
        <w:rPr>
          <w:rFonts w:ascii="GHEA Mariam" w:hAnsi="GHEA Mariam" w:cs="Arial Unicode"/>
          <w:lang w:val="hy-AM"/>
        </w:rPr>
        <w:t>հոդվածի</w:t>
      </w:r>
      <w:r w:rsidR="00F704DA" w:rsidRPr="00F704DA">
        <w:rPr>
          <w:rFonts w:ascii="GHEA Mariam" w:hAnsi="GHEA Mariam"/>
          <w:lang w:val="hy-AM"/>
        </w:rPr>
        <w:t xml:space="preserve"> 13-</w:t>
      </w:r>
      <w:r w:rsidR="00F704DA" w:rsidRPr="00F704DA">
        <w:rPr>
          <w:rFonts w:ascii="GHEA Mariam" w:hAnsi="GHEA Mariam" w:cs="Arial Unicode"/>
          <w:lang w:val="hy-AM"/>
        </w:rPr>
        <w:t>րդ</w:t>
      </w:r>
      <w:r w:rsidR="00F704DA" w:rsidRPr="00F704DA">
        <w:rPr>
          <w:rFonts w:ascii="GHEA Mariam" w:hAnsi="GHEA Mariam"/>
          <w:lang w:val="hy-AM"/>
        </w:rPr>
        <w:t xml:space="preserve"> </w:t>
      </w:r>
      <w:r w:rsidR="00F704DA" w:rsidRPr="00F704DA">
        <w:rPr>
          <w:rFonts w:ascii="GHEA Mariam" w:hAnsi="GHEA Mariam" w:cs="Arial Unicode"/>
          <w:lang w:val="hy-AM"/>
        </w:rPr>
        <w:t>մասի</w:t>
      </w:r>
      <w:r w:rsidR="00F704DA" w:rsidRPr="00F704DA">
        <w:rPr>
          <w:rFonts w:ascii="GHEA Mariam" w:hAnsi="GHEA Mariam"/>
          <w:lang w:val="hy-AM"/>
        </w:rPr>
        <w:t>:»</w:t>
      </w:r>
      <w:r>
        <w:rPr>
          <w:rFonts w:ascii="GHEA Mariam" w:hAnsi="GHEA Mariam"/>
          <w:lang w:val="hy-AM"/>
        </w:rPr>
        <w:t xml:space="preserve"> բառերը հանել.</w:t>
      </w:r>
    </w:p>
    <w:p w:rsidR="00D43971" w:rsidRDefault="00D43971" w:rsidP="00F704DA">
      <w:pPr>
        <w:pStyle w:val="ListParagraph"/>
        <w:numPr>
          <w:ilvl w:val="0"/>
          <w:numId w:val="3"/>
        </w:numPr>
        <w:shd w:val="clear" w:color="auto" w:fill="FFFFFF"/>
        <w:tabs>
          <w:tab w:val="left" w:pos="426"/>
          <w:tab w:val="left" w:pos="567"/>
          <w:tab w:val="left" w:pos="1170"/>
        </w:tabs>
        <w:spacing w:after="0" w:line="360" w:lineRule="auto"/>
        <w:ind w:left="0" w:firstLine="720"/>
        <w:jc w:val="both"/>
        <w:rPr>
          <w:rFonts w:ascii="GHEA Mariam" w:eastAsia="Times New Roman" w:hAnsi="GHEA Mariam" w:cs="Times New Roman"/>
          <w:sz w:val="24"/>
          <w:szCs w:val="24"/>
          <w:lang w:val="hy-AM"/>
        </w:rPr>
      </w:pPr>
      <w:r>
        <w:rPr>
          <w:rFonts w:ascii="GHEA Mariam" w:hAnsi="GHEA Mariam"/>
          <w:sz w:val="24"/>
          <w:szCs w:val="24"/>
          <w:lang w:val="hy-AM"/>
        </w:rPr>
        <w:t>հ</w:t>
      </w:r>
      <w:r w:rsidR="00F704DA" w:rsidRPr="00F704DA">
        <w:rPr>
          <w:rFonts w:ascii="GHEA Mariam" w:hAnsi="GHEA Mariam"/>
          <w:sz w:val="24"/>
          <w:szCs w:val="24"/>
          <w:lang w:val="hy-AM"/>
        </w:rPr>
        <w:t xml:space="preserve">ավելվածի </w:t>
      </w:r>
      <w:r w:rsidR="00F704DA" w:rsidRPr="00F704DA">
        <w:rPr>
          <w:rFonts w:ascii="GHEA Mariam" w:eastAsia="Times New Roman" w:hAnsi="GHEA Mariam" w:cs="Times New Roman"/>
          <w:sz w:val="24"/>
          <w:szCs w:val="24"/>
          <w:lang w:val="hy-AM"/>
        </w:rPr>
        <w:t>79-րդ կետը լրացնել հետևյալ բովանդակությամբ</w:t>
      </w:r>
      <w:r w:rsidRPr="00D43971">
        <w:rPr>
          <w:rFonts w:ascii="GHEA Mariam" w:eastAsia="Times New Roman" w:hAnsi="GHEA Mariam" w:cs="Times New Roman"/>
          <w:sz w:val="24"/>
          <w:szCs w:val="24"/>
          <w:lang w:val="hy-AM"/>
        </w:rPr>
        <w:t xml:space="preserve"> </w:t>
      </w:r>
      <w:r w:rsidRPr="00F704DA">
        <w:rPr>
          <w:rFonts w:ascii="GHEA Mariam" w:eastAsia="Times New Roman" w:hAnsi="GHEA Mariam" w:cs="Times New Roman"/>
          <w:sz w:val="24"/>
          <w:szCs w:val="24"/>
          <w:lang w:val="hy-AM"/>
        </w:rPr>
        <w:t>նոր նախադասությամբ</w:t>
      </w:r>
      <w:r w:rsidR="00F704DA" w:rsidRPr="00F704DA">
        <w:rPr>
          <w:rFonts w:ascii="GHEA Mariam" w:eastAsia="Times New Roman" w:hAnsi="GHEA Mariam" w:cs="Times New Roman"/>
          <w:sz w:val="24"/>
          <w:szCs w:val="24"/>
          <w:lang w:val="hy-AM"/>
        </w:rPr>
        <w:t xml:space="preserve">. </w:t>
      </w:r>
    </w:p>
    <w:p w:rsidR="00F704DA" w:rsidRPr="00F704DA" w:rsidRDefault="00F704DA" w:rsidP="00D43971">
      <w:pPr>
        <w:pStyle w:val="ListParagraph"/>
        <w:shd w:val="clear" w:color="auto" w:fill="FFFFFF"/>
        <w:tabs>
          <w:tab w:val="left" w:pos="426"/>
          <w:tab w:val="left" w:pos="567"/>
          <w:tab w:val="left" w:pos="1170"/>
        </w:tabs>
        <w:spacing w:after="0" w:line="360" w:lineRule="auto"/>
        <w:ind w:left="0" w:firstLine="720"/>
        <w:jc w:val="both"/>
        <w:rPr>
          <w:rFonts w:ascii="GHEA Mariam" w:eastAsia="Times New Roman" w:hAnsi="GHEA Mariam" w:cs="Times New Roman"/>
          <w:sz w:val="24"/>
          <w:szCs w:val="24"/>
          <w:lang w:val="hy-AM"/>
        </w:rPr>
      </w:pPr>
      <w:r w:rsidRPr="00F704DA">
        <w:rPr>
          <w:rFonts w:ascii="GHEA Mariam" w:eastAsia="Times New Roman" w:hAnsi="GHEA Mariam" w:cs="Times New Roman"/>
          <w:sz w:val="24"/>
          <w:szCs w:val="24"/>
          <w:lang w:val="hy-AM"/>
        </w:rPr>
        <w:t>«Նույն առարկայից հաջորդ ատեստավորմանը չդիմելու դեպքում ուսուցիչը չի կարող դասավանդել այդ առարկան այնքան ժամանակ, քանի դեռ տվյալ առարկայից կամավոր ատեստավորմա</w:t>
      </w:r>
      <w:r w:rsidR="00D43971">
        <w:rPr>
          <w:rFonts w:ascii="GHEA Mariam" w:eastAsia="Times New Roman" w:hAnsi="GHEA Mariam" w:cs="Times New Roman"/>
          <w:sz w:val="24"/>
          <w:szCs w:val="24"/>
          <w:lang w:val="hy-AM"/>
        </w:rPr>
        <w:t>ն դրական արդյունք չի ապահովել:».</w:t>
      </w:r>
    </w:p>
    <w:p w:rsidR="00F704DA" w:rsidRPr="00F704DA" w:rsidRDefault="00D43971" w:rsidP="00F704DA">
      <w:pPr>
        <w:pStyle w:val="ListParagraph"/>
        <w:numPr>
          <w:ilvl w:val="0"/>
          <w:numId w:val="3"/>
        </w:numPr>
        <w:shd w:val="clear" w:color="auto" w:fill="FFFFFF"/>
        <w:tabs>
          <w:tab w:val="left" w:pos="426"/>
          <w:tab w:val="left" w:pos="1170"/>
        </w:tabs>
        <w:spacing w:after="0" w:line="360" w:lineRule="auto"/>
        <w:ind w:left="0" w:firstLine="720"/>
        <w:jc w:val="both"/>
        <w:rPr>
          <w:rFonts w:ascii="GHEA Mariam" w:eastAsia="Times New Roman" w:hAnsi="GHEA Mariam" w:cs="Times New Roman"/>
          <w:sz w:val="24"/>
          <w:szCs w:val="24"/>
          <w:lang w:val="hy-AM"/>
        </w:rPr>
      </w:pPr>
      <w:r>
        <w:rPr>
          <w:rFonts w:ascii="GHEA Mariam" w:hAnsi="GHEA Mariam"/>
          <w:sz w:val="24"/>
          <w:szCs w:val="24"/>
          <w:lang w:val="hy-AM"/>
        </w:rPr>
        <w:t>հ</w:t>
      </w:r>
      <w:r w:rsidR="00F704DA" w:rsidRPr="00F704DA">
        <w:rPr>
          <w:rFonts w:ascii="GHEA Mariam" w:hAnsi="GHEA Mariam"/>
          <w:sz w:val="24"/>
          <w:szCs w:val="24"/>
          <w:lang w:val="hy-AM"/>
        </w:rPr>
        <w:t xml:space="preserve">ավելվածը </w:t>
      </w:r>
      <w:r>
        <w:rPr>
          <w:rFonts w:ascii="GHEA Mariam" w:eastAsia="Times New Roman" w:hAnsi="GHEA Mariam" w:cs="Times New Roman"/>
          <w:sz w:val="24"/>
          <w:szCs w:val="24"/>
          <w:lang w:val="hy-AM"/>
        </w:rPr>
        <w:t>լրացնել</w:t>
      </w:r>
      <w:r w:rsidR="00F704DA" w:rsidRPr="00F704DA">
        <w:rPr>
          <w:rFonts w:ascii="GHEA Mariam" w:eastAsia="Times New Roman" w:hAnsi="GHEA Mariam" w:cs="Times New Roman"/>
          <w:sz w:val="24"/>
          <w:szCs w:val="24"/>
          <w:lang w:val="hy-AM"/>
        </w:rPr>
        <w:t xml:space="preserve"> հետևյալ բովանդակությամբ</w:t>
      </w:r>
      <w:r w:rsidRPr="00D43971">
        <w:rPr>
          <w:rFonts w:ascii="GHEA Mariam" w:eastAsia="Times New Roman" w:hAnsi="GHEA Mariam" w:cs="Times New Roman"/>
          <w:sz w:val="24"/>
          <w:szCs w:val="24"/>
          <w:lang w:val="hy-AM"/>
        </w:rPr>
        <w:t xml:space="preserve"> </w:t>
      </w:r>
      <w:r w:rsidRPr="00F704DA">
        <w:rPr>
          <w:rFonts w:ascii="GHEA Mariam" w:eastAsia="Times New Roman" w:hAnsi="GHEA Mariam" w:cs="Times New Roman"/>
          <w:sz w:val="24"/>
          <w:szCs w:val="24"/>
          <w:lang w:val="hy-AM"/>
        </w:rPr>
        <w:t>նոր՝ 79.1-ին կետով</w:t>
      </w:r>
      <w:r w:rsidR="00F704DA" w:rsidRPr="00F704DA">
        <w:rPr>
          <w:rFonts w:ascii="GHEA Mariam" w:eastAsia="Times New Roman" w:hAnsi="GHEA Mariam" w:cs="Times New Roman"/>
          <w:sz w:val="24"/>
          <w:szCs w:val="24"/>
          <w:lang w:val="hy-AM"/>
        </w:rPr>
        <w:t xml:space="preserve">. </w:t>
      </w:r>
    </w:p>
    <w:p w:rsidR="00F704DA" w:rsidRPr="00F704DA" w:rsidRDefault="00F704DA" w:rsidP="00F704DA">
      <w:pPr>
        <w:shd w:val="clear" w:color="auto" w:fill="FFFFFF"/>
        <w:tabs>
          <w:tab w:val="left" w:pos="1170"/>
        </w:tabs>
        <w:spacing w:line="360" w:lineRule="auto"/>
        <w:ind w:firstLine="720"/>
        <w:jc w:val="both"/>
        <w:rPr>
          <w:rFonts w:ascii="GHEA Mariam" w:hAnsi="GHEA Mariam"/>
          <w:sz w:val="24"/>
          <w:szCs w:val="24"/>
          <w:lang w:val="hy-AM"/>
        </w:rPr>
      </w:pPr>
      <w:r w:rsidRPr="00F704DA">
        <w:rPr>
          <w:rFonts w:ascii="GHEA Mariam" w:hAnsi="GHEA Mariam"/>
          <w:sz w:val="24"/>
          <w:szCs w:val="24"/>
          <w:lang w:val="hy-AM"/>
        </w:rPr>
        <w:t>«79.1. Հաջորդ ատեստավորմանը դասավանդվող այլ առարկայից դիմելու և սույն կարգի 76-րդ կետի 1-4-րդ ենթակետերով սահմանված արդյունք ցուցա</w:t>
      </w:r>
      <w:r w:rsidR="00D43971">
        <w:rPr>
          <w:rFonts w:ascii="GHEA Mariam" w:hAnsi="GHEA Mariam"/>
          <w:sz w:val="24"/>
          <w:szCs w:val="24"/>
          <w:lang w:val="hy-AM"/>
        </w:rPr>
        <w:softHyphen/>
      </w:r>
      <w:r w:rsidRPr="00F704DA">
        <w:rPr>
          <w:rFonts w:ascii="GHEA Mariam" w:hAnsi="GHEA Mariam"/>
          <w:sz w:val="24"/>
          <w:szCs w:val="24"/>
          <w:lang w:val="hy-AM"/>
        </w:rPr>
        <w:t>բերելու դեպքում ուսուցիչը կարող է դասավանդել միայն այն առարկան (կամ առարկաները՝ հիմք ընդունելով սույն կարգի 8-րդ կետի կարգավորումները), որից ատեստավորվել է:</w:t>
      </w:r>
      <w:r w:rsidR="00D43971">
        <w:rPr>
          <w:rFonts w:ascii="GHEA Mariam" w:hAnsi="GHEA Mariam"/>
          <w:sz w:val="24"/>
          <w:szCs w:val="24"/>
          <w:lang w:val="hy-AM"/>
        </w:rPr>
        <w:t>».</w:t>
      </w:r>
    </w:p>
    <w:p w:rsidR="00F704DA" w:rsidRPr="00F704DA" w:rsidRDefault="00D43971" w:rsidP="00F704DA">
      <w:pPr>
        <w:pStyle w:val="NormalWeb"/>
        <w:numPr>
          <w:ilvl w:val="0"/>
          <w:numId w:val="3"/>
        </w:numPr>
        <w:shd w:val="clear" w:color="auto" w:fill="FFFFFF"/>
        <w:tabs>
          <w:tab w:val="left" w:pos="450"/>
          <w:tab w:val="left" w:pos="117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հ</w:t>
      </w:r>
      <w:r w:rsidR="00F704DA" w:rsidRPr="00F704DA">
        <w:rPr>
          <w:rFonts w:ascii="GHEA Mariam" w:hAnsi="GHEA Mariam"/>
          <w:lang w:val="hy-AM"/>
        </w:rPr>
        <w:t>ավելվածի ամբողջ տեքստում «սույն հավելվածի» բառերը փոխա</w:t>
      </w:r>
      <w:r>
        <w:rPr>
          <w:rFonts w:ascii="GHEA Mariam" w:hAnsi="GHEA Mariam"/>
          <w:lang w:val="hy-AM"/>
        </w:rPr>
        <w:softHyphen/>
      </w:r>
      <w:r w:rsidR="00F704DA" w:rsidRPr="00F704DA">
        <w:rPr>
          <w:rFonts w:ascii="GHEA Mariam" w:hAnsi="GHEA Mariam"/>
          <w:lang w:val="hy-AM"/>
        </w:rPr>
        <w:t>րինել «սույն կարգի» բառերով:</w:t>
      </w:r>
    </w:p>
    <w:p w:rsidR="00F704DA" w:rsidRPr="00F704DA" w:rsidRDefault="00F704DA" w:rsidP="00F704DA">
      <w:pPr>
        <w:pStyle w:val="NormalWeb"/>
        <w:numPr>
          <w:ilvl w:val="0"/>
          <w:numId w:val="1"/>
        </w:numPr>
        <w:shd w:val="clear" w:color="auto" w:fill="FFFFFF"/>
        <w:tabs>
          <w:tab w:val="left" w:pos="0"/>
          <w:tab w:val="left" w:pos="284"/>
          <w:tab w:val="left" w:pos="426"/>
          <w:tab w:val="left" w:pos="1170"/>
        </w:tabs>
        <w:spacing w:before="0" w:beforeAutospacing="0" w:after="0" w:afterAutospacing="0" w:line="360" w:lineRule="auto"/>
        <w:ind w:left="0" w:firstLine="720"/>
        <w:jc w:val="both"/>
        <w:rPr>
          <w:rFonts w:ascii="GHEA Mariam" w:hAnsi="GHEA Mariam"/>
          <w:lang w:val="hy-AM"/>
        </w:rPr>
      </w:pPr>
      <w:r w:rsidRPr="00D43971">
        <w:rPr>
          <w:rFonts w:ascii="GHEA Mariam" w:hAnsi="GHEA Mariam"/>
          <w:spacing w:val="-12"/>
          <w:lang w:val="hy-AM"/>
        </w:rPr>
        <w:t>Սույն որոշումն ուժի մեջ է մտնում պաշտոնական հրապարակմանը հաջորդող</w:t>
      </w:r>
      <w:r w:rsidRPr="00F704DA">
        <w:rPr>
          <w:rFonts w:ascii="GHEA Mariam" w:hAnsi="GHEA Mariam"/>
          <w:lang w:val="hy-AM"/>
        </w:rPr>
        <w:t xml:space="preserve"> օրվանից: </w:t>
      </w:r>
    </w:p>
    <w:p w:rsidR="001F225D" w:rsidRDefault="001F225D">
      <w:pPr>
        <w:pStyle w:val="mechtex"/>
        <w:rPr>
          <w:rFonts w:ascii="Arial" w:hAnsi="Arial" w:cs="Arial"/>
          <w:lang w:val="hy-AM"/>
        </w:rPr>
      </w:pPr>
      <w:bookmarkStart w:id="4" w:name="_GoBack"/>
      <w:bookmarkEnd w:id="4"/>
    </w:p>
    <w:p w:rsidR="00D43971" w:rsidRDefault="00D43971">
      <w:pPr>
        <w:pStyle w:val="mechtex"/>
        <w:rPr>
          <w:rFonts w:ascii="Arial" w:hAnsi="Arial" w:cs="Arial"/>
          <w:lang w:val="hy-AM"/>
        </w:rPr>
      </w:pPr>
    </w:p>
    <w:p w:rsidR="00D43971" w:rsidRDefault="00D43971">
      <w:pPr>
        <w:pStyle w:val="mechtex"/>
        <w:rPr>
          <w:rFonts w:ascii="Arial" w:hAnsi="Arial" w:cs="Arial"/>
          <w:lang w:val="hy-AM"/>
        </w:rPr>
      </w:pPr>
    </w:p>
    <w:p w:rsidR="00D43971" w:rsidRPr="00D43971" w:rsidRDefault="00D43971" w:rsidP="00DB758E">
      <w:pPr>
        <w:pStyle w:val="mechtex"/>
        <w:ind w:firstLine="720"/>
        <w:jc w:val="left"/>
        <w:rPr>
          <w:rFonts w:ascii="GHEA Mariam" w:hAnsi="GHEA Mariam" w:cs="Arial Armenian"/>
          <w:sz w:val="24"/>
          <w:szCs w:val="24"/>
          <w:lang w:val="hy-AM"/>
        </w:rPr>
      </w:pPr>
      <w:r w:rsidRPr="00D43971">
        <w:rPr>
          <w:rFonts w:ascii="GHEA Mariam" w:hAnsi="GHEA Mariam" w:cs="Sylfaen"/>
          <w:sz w:val="24"/>
          <w:szCs w:val="24"/>
          <w:lang w:val="hy-AM"/>
        </w:rPr>
        <w:t>ՀԱՅԱՍՏԱՆԻ</w:t>
      </w:r>
      <w:r w:rsidRPr="00D43971">
        <w:rPr>
          <w:rFonts w:ascii="GHEA Mariam" w:hAnsi="GHEA Mariam" w:cs="Arial Armenian"/>
          <w:sz w:val="24"/>
          <w:szCs w:val="24"/>
          <w:lang w:val="hy-AM"/>
        </w:rPr>
        <w:t xml:space="preserve">  </w:t>
      </w:r>
      <w:r w:rsidRPr="00D43971">
        <w:rPr>
          <w:rFonts w:ascii="GHEA Mariam" w:hAnsi="GHEA Mariam" w:cs="Sylfaen"/>
          <w:sz w:val="24"/>
          <w:szCs w:val="24"/>
          <w:lang w:val="hy-AM"/>
        </w:rPr>
        <w:t>ՀԱՆՐԱՊԵՏՈՒԹՅԱՆ</w:t>
      </w:r>
    </w:p>
    <w:p w:rsidR="00D43971" w:rsidRPr="00D43971" w:rsidRDefault="00D43971" w:rsidP="00DB758E">
      <w:pPr>
        <w:pStyle w:val="norm"/>
        <w:spacing w:line="240" w:lineRule="auto"/>
        <w:rPr>
          <w:rFonts w:ascii="GHEA Mariam" w:hAnsi="GHEA Mariam" w:cs="Sylfaen"/>
          <w:sz w:val="24"/>
          <w:szCs w:val="24"/>
          <w:lang w:val="hy-AM"/>
        </w:rPr>
      </w:pPr>
      <w:r w:rsidRPr="00D43971">
        <w:rPr>
          <w:rFonts w:ascii="GHEA Mariam" w:hAnsi="GHEA Mariam"/>
          <w:sz w:val="24"/>
          <w:szCs w:val="24"/>
          <w:lang w:val="hy-AM"/>
        </w:rPr>
        <w:t xml:space="preserve">                </w:t>
      </w:r>
      <w:r w:rsidRPr="00D43971">
        <w:rPr>
          <w:rFonts w:ascii="GHEA Mariam" w:hAnsi="GHEA Mariam" w:cs="Sylfaen"/>
          <w:sz w:val="24"/>
          <w:szCs w:val="24"/>
          <w:lang w:val="hy-AM"/>
        </w:rPr>
        <w:t>ՎԱՐՉԱՊԵՏ</w:t>
      </w:r>
      <w:r w:rsidRPr="00D43971">
        <w:rPr>
          <w:rFonts w:ascii="GHEA Mariam" w:hAnsi="GHEA Mariam" w:cs="Arial Armenian"/>
          <w:sz w:val="24"/>
          <w:szCs w:val="24"/>
          <w:lang w:val="hy-AM"/>
        </w:rPr>
        <w:tab/>
      </w:r>
      <w:r w:rsidRPr="00D43971">
        <w:rPr>
          <w:rFonts w:ascii="GHEA Mariam" w:hAnsi="GHEA Mariam" w:cs="Arial Armenian"/>
          <w:sz w:val="24"/>
          <w:szCs w:val="24"/>
          <w:lang w:val="hy-AM"/>
        </w:rPr>
        <w:tab/>
      </w:r>
      <w:r w:rsidRPr="00D43971">
        <w:rPr>
          <w:rFonts w:ascii="GHEA Mariam" w:hAnsi="GHEA Mariam" w:cs="Arial Armenian"/>
          <w:sz w:val="24"/>
          <w:szCs w:val="24"/>
          <w:lang w:val="hy-AM"/>
        </w:rPr>
        <w:tab/>
      </w:r>
      <w:r w:rsidRPr="00D43971">
        <w:rPr>
          <w:rFonts w:ascii="GHEA Mariam" w:hAnsi="GHEA Mariam" w:cs="Arial Armenian"/>
          <w:sz w:val="24"/>
          <w:szCs w:val="24"/>
          <w:lang w:val="hy-AM"/>
        </w:rPr>
        <w:tab/>
      </w:r>
      <w:r w:rsidRPr="00D43971">
        <w:rPr>
          <w:rFonts w:ascii="GHEA Mariam" w:hAnsi="GHEA Mariam" w:cs="Arial Armenian"/>
          <w:sz w:val="24"/>
          <w:szCs w:val="24"/>
          <w:lang w:val="hy-AM"/>
        </w:rPr>
        <w:tab/>
        <w:t xml:space="preserve">         Ն</w:t>
      </w:r>
      <w:r w:rsidRPr="00D43971">
        <w:rPr>
          <w:rFonts w:ascii="GHEA Mariam" w:hAnsi="GHEA Mariam" w:cs="Sylfaen"/>
          <w:sz w:val="24"/>
          <w:szCs w:val="24"/>
          <w:lang w:val="hy-AM"/>
        </w:rPr>
        <w:t>.</w:t>
      </w:r>
      <w:r w:rsidRPr="00D43971">
        <w:rPr>
          <w:rFonts w:ascii="GHEA Mariam" w:hAnsi="GHEA Mariam" w:cs="Arial Armenian"/>
          <w:sz w:val="24"/>
          <w:szCs w:val="24"/>
          <w:lang w:val="hy-AM"/>
        </w:rPr>
        <w:t xml:space="preserve"> ՓԱՇԻՆ</w:t>
      </w:r>
      <w:r w:rsidRPr="00D43971">
        <w:rPr>
          <w:rFonts w:ascii="GHEA Mariam" w:hAnsi="GHEA Mariam" w:cs="Sylfaen"/>
          <w:sz w:val="24"/>
          <w:szCs w:val="24"/>
          <w:lang w:val="hy-AM"/>
        </w:rPr>
        <w:t>ՅԱՆ</w:t>
      </w:r>
    </w:p>
    <w:p w:rsidR="00D43971" w:rsidRPr="00D43971" w:rsidRDefault="00D43971" w:rsidP="00DB758E">
      <w:pPr>
        <w:pStyle w:val="norm"/>
        <w:spacing w:line="240" w:lineRule="auto"/>
        <w:ind w:firstLine="0"/>
        <w:rPr>
          <w:rFonts w:ascii="GHEA Mariam" w:hAnsi="GHEA Mariam" w:cs="Arial"/>
          <w:sz w:val="24"/>
          <w:szCs w:val="24"/>
          <w:lang w:val="hy-AM"/>
        </w:rPr>
      </w:pPr>
    </w:p>
    <w:p w:rsidR="00D43971" w:rsidRPr="00F704DA" w:rsidRDefault="00D43971" w:rsidP="00D43971">
      <w:pPr>
        <w:pStyle w:val="norm"/>
        <w:spacing w:line="240" w:lineRule="auto"/>
        <w:ind w:firstLine="0"/>
        <w:rPr>
          <w:rFonts w:ascii="Arial" w:hAnsi="Arial" w:cs="Arial"/>
          <w:lang w:val="hy-AM"/>
        </w:rPr>
      </w:pPr>
      <w:r w:rsidRPr="00D43971">
        <w:rPr>
          <w:rFonts w:ascii="GHEA Mariam" w:hAnsi="GHEA Mariam" w:cs="Arial"/>
          <w:sz w:val="24"/>
          <w:szCs w:val="24"/>
          <w:lang w:val="hy-AM"/>
        </w:rPr>
        <w:t xml:space="preserve">  Երևան</w:t>
      </w:r>
    </w:p>
    <w:sectPr w:rsidR="00D43971" w:rsidRPr="00F704DA"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F37" w:rsidRDefault="00941F37">
      <w:r>
        <w:separator/>
      </w:r>
    </w:p>
  </w:endnote>
  <w:endnote w:type="continuationSeparator" w:id="0">
    <w:p w:rsidR="00941F37" w:rsidRDefault="00941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Unicode">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FD5E49" w:rsidRDefault="00941F37" w:rsidP="00FD5E49">
    <w:pPr>
      <w:pStyle w:val="Footer"/>
    </w:pPr>
    <w:r>
      <w:fldChar w:fldCharType="begin"/>
    </w:r>
    <w:r>
      <w:instrText xml:space="preserve"> FILENAME   \* MERGEFORMAT </w:instrText>
    </w:r>
    <w:r>
      <w:fldChar w:fldCharType="separate"/>
    </w:r>
    <w:r w:rsidR="00FD5E49">
      <w:rPr>
        <w:noProof/>
      </w:rPr>
      <w:t>TK176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F37" w:rsidRDefault="00941F37">
      <w:r>
        <w:separator/>
      </w:r>
    </w:p>
  </w:footnote>
  <w:footnote w:type="continuationSeparator" w:id="0">
    <w:p w:rsidR="00941F37" w:rsidRDefault="00941F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24F3">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846E5A"/>
    <w:multiLevelType w:val="hybridMultilevel"/>
    <w:tmpl w:val="3BD49902"/>
    <w:lvl w:ilvl="0" w:tplc="04090011">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C1957BD"/>
    <w:multiLevelType w:val="hybridMultilevel"/>
    <w:tmpl w:val="69B6F9CE"/>
    <w:lvl w:ilvl="0" w:tplc="04090011">
      <w:start w:val="13"/>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4D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6FFB"/>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85"/>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0F67"/>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7E3"/>
    <w:rsid w:val="0094092F"/>
    <w:rsid w:val="00940CDE"/>
    <w:rsid w:val="00940E87"/>
    <w:rsid w:val="00940FBA"/>
    <w:rsid w:val="00941295"/>
    <w:rsid w:val="0094150B"/>
    <w:rsid w:val="009418B1"/>
    <w:rsid w:val="009418C3"/>
    <w:rsid w:val="00941F37"/>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4F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71"/>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4DA"/>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8EC"/>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E49"/>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07FD7B"/>
  <w15:chartTrackingRefBased/>
  <w15:docId w15:val="{D75566F4-46A8-47FC-A26A-7FF7800CA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704DA"/>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Обычный (Web)1, webb,Знак Знак,Знак,Char Char Char,Char Char Char Char,Char, Char, Char Char Char Char"/>
    <w:basedOn w:val="Normal"/>
    <w:link w:val="NormalWebChar"/>
    <w:uiPriority w:val="99"/>
    <w:unhideWhenUsed/>
    <w:qFormat/>
    <w:rsid w:val="00F704DA"/>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F704DA"/>
    <w:rPr>
      <w:i/>
      <w:iCs/>
    </w:rPr>
  </w:style>
  <w:style w:type="paragraph" w:styleId="ListParagraph">
    <w:name w:val="List Paragraph"/>
    <w:aliases w:val="Akapit z listą BS,List Paragraph 1,List_Paragraph,Multilevel para_II,PDP DOCUMENT SUBTITLE"/>
    <w:basedOn w:val="Normal"/>
    <w:uiPriority w:val="1"/>
    <w:qFormat/>
    <w:rsid w:val="00F704DA"/>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Обычный (Web)1 Char, webb Char,Знак Знак Char,Знак Char"/>
    <w:link w:val="NormalWeb"/>
    <w:uiPriority w:val="99"/>
    <w:rsid w:val="00F704DA"/>
    <w:rPr>
      <w:sz w:val="24"/>
      <w:szCs w:val="24"/>
    </w:rPr>
  </w:style>
  <w:style w:type="character" w:customStyle="1" w:styleId="normChar">
    <w:name w:val="norm Char"/>
    <w:link w:val="norm"/>
    <w:rsid w:val="00F704DA"/>
    <w:rPr>
      <w:rFonts w:ascii="Arial Armenian" w:hAnsi="Arial Armenian"/>
      <w:sz w:val="22"/>
      <w:lang w:eastAsia="ru-RU"/>
    </w:rPr>
  </w:style>
  <w:style w:type="character" w:customStyle="1" w:styleId="HeaderChar">
    <w:name w:val="Header Char"/>
    <w:link w:val="Header"/>
    <w:rsid w:val="00D43971"/>
    <w:rPr>
      <w:rFonts w:ascii="Arial Armenian" w:hAnsi="Arial Armenian"/>
      <w:lang w:eastAsia="ru-RU"/>
    </w:rPr>
  </w:style>
  <w:style w:type="character" w:customStyle="1" w:styleId="FooterChar">
    <w:name w:val="Footer Char"/>
    <w:link w:val="Footer"/>
    <w:locked/>
    <w:rsid w:val="00D4397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F2C7D-7E3F-4B01-9B74-E7F7BD785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1029</Words>
  <Characters>5868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8</cp:revision>
  <dcterms:created xsi:type="dcterms:W3CDTF">2025-07-01T05:35:00Z</dcterms:created>
  <dcterms:modified xsi:type="dcterms:W3CDTF">2025-07-02T12:55:00Z</dcterms:modified>
</cp:coreProperties>
</file>