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D854EE" w14:textId="77777777" w:rsidR="00B206AD" w:rsidRPr="003E3D9B" w:rsidRDefault="00B206AD" w:rsidP="003E3D9B">
      <w:pPr>
        <w:spacing w:after="0" w:line="360" w:lineRule="auto"/>
        <w:jc w:val="right"/>
        <w:rPr>
          <w:rFonts w:ascii="GHEA Grapalat" w:eastAsia="Times New Roman" w:hAnsi="GHEA Grapalat" w:cs="Tahoma"/>
          <w:sz w:val="24"/>
          <w:szCs w:val="24"/>
          <w:lang w:val="hy-AM" w:eastAsia="ru-RU"/>
        </w:rPr>
      </w:pPr>
      <w:r w:rsidRPr="003E3D9B">
        <w:rPr>
          <w:rFonts w:ascii="GHEA Grapalat" w:eastAsia="Times New Roman" w:hAnsi="GHEA Grapalat" w:cs="Tahoma"/>
          <w:b/>
          <w:bCs/>
          <w:sz w:val="24"/>
          <w:szCs w:val="24"/>
          <w:u w:val="single"/>
          <w:lang w:eastAsia="ru-RU"/>
        </w:rPr>
        <w:t>ՆԱԽԱԳԻԾ</w:t>
      </w:r>
    </w:p>
    <w:p w14:paraId="29A69441" w14:textId="77777777" w:rsidR="000D75AC" w:rsidRPr="003E3D9B" w:rsidRDefault="00B206AD" w:rsidP="003E3D9B">
      <w:pPr>
        <w:tabs>
          <w:tab w:val="left" w:pos="7406"/>
        </w:tabs>
        <w:spacing w:after="0" w:line="360" w:lineRule="auto"/>
        <w:jc w:val="center"/>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ՀԱՅԱՍՏԱՆԻ ՀԱՆՐԱՊԵՏՈՒԹՅԱՆ ԿԱՌԱՎԱՐՈՒԹՅՈՒՆ</w:t>
      </w:r>
    </w:p>
    <w:p w14:paraId="649B2588" w14:textId="1C151D9C" w:rsidR="000D75AC" w:rsidRPr="003E3D9B" w:rsidRDefault="00B206AD" w:rsidP="003E3D9B">
      <w:pPr>
        <w:tabs>
          <w:tab w:val="left" w:pos="7406"/>
        </w:tabs>
        <w:spacing w:after="0" w:line="360" w:lineRule="auto"/>
        <w:jc w:val="center"/>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Ո Ր Ո Շ ՈՒ Մ</w:t>
      </w:r>
    </w:p>
    <w:p w14:paraId="586BE648" w14:textId="5887963A" w:rsidR="00B206AD" w:rsidRPr="003E3D9B" w:rsidRDefault="00B206AD" w:rsidP="003E3D9B">
      <w:pPr>
        <w:tabs>
          <w:tab w:val="left" w:pos="7406"/>
        </w:tabs>
        <w:spacing w:after="0" w:line="360" w:lineRule="auto"/>
        <w:jc w:val="center"/>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«____» _____________ 2025 թվական N ____-Ն</w:t>
      </w:r>
    </w:p>
    <w:p w14:paraId="090B930D" w14:textId="77777777" w:rsidR="000D75AC" w:rsidRPr="003E3D9B" w:rsidRDefault="000D75AC" w:rsidP="003E3D9B">
      <w:pPr>
        <w:tabs>
          <w:tab w:val="left" w:pos="7406"/>
        </w:tabs>
        <w:spacing w:after="0" w:line="360" w:lineRule="auto"/>
        <w:jc w:val="center"/>
        <w:rPr>
          <w:rFonts w:ascii="GHEA Grapalat" w:eastAsia="Times New Roman" w:hAnsi="GHEA Grapalat" w:cs="Tahoma"/>
          <w:sz w:val="24"/>
          <w:szCs w:val="24"/>
          <w:lang w:val="hy-AM" w:eastAsia="ru-RU"/>
        </w:rPr>
      </w:pPr>
    </w:p>
    <w:p w14:paraId="28CAE3E8" w14:textId="2EFBB2EA" w:rsidR="00B206AD" w:rsidRPr="003E3D9B" w:rsidRDefault="00B206AD" w:rsidP="003E3D9B">
      <w:pPr>
        <w:tabs>
          <w:tab w:val="left" w:pos="7406"/>
        </w:tabs>
        <w:spacing w:after="0" w:line="360" w:lineRule="auto"/>
        <w:jc w:val="center"/>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ՀԱՅԱՍՏԱՆԻ ՀԱՆՐԱՊԵՏՈՒԹՅԱՆ ԿԱՌԱՎԱՐՈՒԹՅԱՆ 2003 ԹՎԱԿԱՆԻ ՀՈԿՏԵՄԲԵՐԻ 2-Ի N 1307-Ն ՈՐՈՇՄԱՆ ՄԵՋ ԼՐԱՑՈՒՄՆԵՐ ԵՎ</w:t>
      </w:r>
    </w:p>
    <w:p w14:paraId="0A961353" w14:textId="77777777" w:rsidR="00B206AD" w:rsidRPr="003E3D9B" w:rsidRDefault="00B206AD" w:rsidP="003E3D9B">
      <w:pPr>
        <w:tabs>
          <w:tab w:val="left" w:pos="7406"/>
        </w:tabs>
        <w:spacing w:after="0" w:line="360" w:lineRule="auto"/>
        <w:jc w:val="center"/>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 xml:space="preserve"> ՓՈՓՈԽՈՒԹՅՈՒՆՆԵՐ ԿԱՏԱՐԵԼՈՒ ՄԱՍԻՆ</w:t>
      </w:r>
    </w:p>
    <w:p w14:paraId="3A701B0A" w14:textId="77777777" w:rsidR="00B206AD" w:rsidRPr="003E3D9B" w:rsidRDefault="00B206AD" w:rsidP="003E3D9B">
      <w:pPr>
        <w:tabs>
          <w:tab w:val="left" w:pos="7406"/>
        </w:tabs>
        <w:spacing w:after="0" w:line="360" w:lineRule="auto"/>
        <w:jc w:val="center"/>
        <w:rPr>
          <w:rFonts w:ascii="GHEA Grapalat" w:eastAsia="Times New Roman" w:hAnsi="GHEA Grapalat" w:cs="Tahoma"/>
          <w:sz w:val="24"/>
          <w:szCs w:val="24"/>
          <w:lang w:val="hy-AM" w:eastAsia="ru-RU"/>
        </w:rPr>
      </w:pPr>
    </w:p>
    <w:p w14:paraId="79CA17D6" w14:textId="77777777" w:rsidR="00B206AD" w:rsidRPr="003E3D9B" w:rsidRDefault="00C87790" w:rsidP="003E3D9B">
      <w:pPr>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ab/>
      </w:r>
      <w:r w:rsidR="00B206AD" w:rsidRPr="003E3D9B">
        <w:rPr>
          <w:rFonts w:ascii="GHEA Grapalat" w:eastAsia="Times New Roman" w:hAnsi="GHEA Grapalat" w:cs="Tahoma"/>
          <w:sz w:val="24"/>
          <w:szCs w:val="24"/>
          <w:lang w:val="hy-AM" w:eastAsia="ru-RU"/>
        </w:rPr>
        <w:t>Ղեկավարվելով «Նորմատիվ իրավական ակտերի մասին» օրենքի 33-րդ հոդվածով, ինչպես նաև «Միջազգային քաղաքացիական ավիացիայի մասին» կոնվենցիայի N 17՝ «Ավիացիոն անվտանգություն, Միջազգային քաղաքացիական ավիացիայի պաշտպանությունն անօրինական միջամտության գործողություններից» հավելվածով սահմանված դրույթների համապատասխանության ապահովման նպատակով` Հայաստանի Հանրապետության կառավարությունը որոշում է.</w:t>
      </w:r>
    </w:p>
    <w:p w14:paraId="59015857" w14:textId="77777777" w:rsidR="00B206AD" w:rsidRPr="003E3D9B" w:rsidRDefault="00B206AD" w:rsidP="003E3D9B">
      <w:pPr>
        <w:numPr>
          <w:ilvl w:val="0"/>
          <w:numId w:val="2"/>
        </w:numPr>
        <w:spacing w:after="0" w:line="360" w:lineRule="auto"/>
        <w:ind w:left="0" w:firstLine="0"/>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Հայաստանի Հանրապետության կառավարության 2003 թվականի հոկտեմբերի 2-ի «Հայաստանի Հանրապետության քաղաքացիական ավիացիայի ավիացիոն անվտանգության ազգային ծրագրի մասին» N 1307-Ն որոշման հավելվածում կատարել հետևյալ լրացումները և փոփոխությունները.</w:t>
      </w:r>
    </w:p>
    <w:p w14:paraId="23A6D527" w14:textId="77777777" w:rsidR="00B206AD" w:rsidRPr="003E3D9B" w:rsidRDefault="00B206AD" w:rsidP="003E3D9B">
      <w:pPr>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1) 3-րդ կետում</w:t>
      </w:r>
      <w:r w:rsidR="00C87790" w:rsidRPr="003E3D9B">
        <w:rPr>
          <w:rFonts w:ascii="GHEA Grapalat" w:eastAsia="Times New Roman" w:hAnsi="GHEA Grapalat" w:cs="Tahoma"/>
          <w:sz w:val="24"/>
          <w:szCs w:val="24"/>
          <w:lang w:val="hy-AM" w:eastAsia="ru-RU"/>
        </w:rPr>
        <w:t>`</w:t>
      </w:r>
      <w:r w:rsidRPr="003E3D9B">
        <w:rPr>
          <w:rFonts w:ascii="GHEA Grapalat" w:eastAsia="Times New Roman" w:hAnsi="GHEA Grapalat" w:cs="Tahoma"/>
          <w:sz w:val="24"/>
          <w:szCs w:val="24"/>
          <w:lang w:val="hy-AM" w:eastAsia="ru-RU"/>
        </w:rPr>
        <w:t xml:space="preserve"> «Անվտանգություն» բառը փոխարինել «Ավիացիոն անվտանգություն» բառերով։</w:t>
      </w:r>
    </w:p>
    <w:p w14:paraId="524C00F3" w14:textId="77777777" w:rsidR="00B206AD" w:rsidRPr="003E3D9B" w:rsidRDefault="00B206AD" w:rsidP="003E3D9B">
      <w:pPr>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2) 6-րդ կետը շարադրել հետևյալ խմբագրությամբ.</w:t>
      </w:r>
    </w:p>
    <w:p w14:paraId="48CD4491" w14:textId="77777777" w:rsidR="00B206AD" w:rsidRPr="003E3D9B" w:rsidRDefault="00B206AD" w:rsidP="003E3D9B">
      <w:pPr>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«6. Ավիացիոն անվտանգություն - Քաղաքացիական ավիացիայի պաշտպանությունն անօրինական միջամտության գործողություններից, որն ապահովվում է մարդկային ու նյութական ռեսուրսների ներգրավման և մի շարք համալիր միջոցառումների իրականացման միջոցով։»</w:t>
      </w:r>
      <w:r w:rsidRPr="003E3D9B">
        <w:rPr>
          <w:rFonts w:ascii="MS Mincho" w:eastAsia="MS Mincho" w:hAnsi="MS Mincho" w:cs="MS Mincho" w:hint="eastAsia"/>
          <w:sz w:val="24"/>
          <w:szCs w:val="24"/>
          <w:lang w:val="hy-AM" w:eastAsia="ru-RU"/>
        </w:rPr>
        <w:t>․</w:t>
      </w:r>
    </w:p>
    <w:p w14:paraId="05CC43CC" w14:textId="77777777" w:rsidR="00B206AD" w:rsidRPr="003E3D9B" w:rsidRDefault="00B206AD" w:rsidP="003E3D9B">
      <w:pPr>
        <w:tabs>
          <w:tab w:val="left" w:pos="360"/>
        </w:tabs>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 xml:space="preserve">3) </w:t>
      </w:r>
      <w:r w:rsidR="00C87790" w:rsidRPr="003E3D9B">
        <w:rPr>
          <w:rFonts w:ascii="GHEA Grapalat" w:hAnsi="GHEA Grapalat"/>
          <w:sz w:val="24"/>
          <w:szCs w:val="24"/>
          <w:shd w:val="clear" w:color="auto" w:fill="FFFFFF"/>
          <w:lang w:val="hy-AM"/>
        </w:rPr>
        <w:t>լրացնել հետևյալ բովանդակությամբ նոր</w:t>
      </w:r>
      <w:r w:rsidRPr="003E3D9B">
        <w:rPr>
          <w:rFonts w:ascii="GHEA Grapalat" w:eastAsia="Times New Roman" w:hAnsi="GHEA Grapalat" w:cs="Tahoma"/>
          <w:sz w:val="24"/>
          <w:szCs w:val="24"/>
          <w:lang w:val="hy-AM" w:eastAsia="ru-RU"/>
        </w:rPr>
        <w:t>՝ 6.6-րդ կետով.</w:t>
      </w:r>
    </w:p>
    <w:p w14:paraId="0851A9C7" w14:textId="77777777" w:rsidR="00B206AD" w:rsidRPr="003E3D9B" w:rsidRDefault="00B206AD" w:rsidP="003E3D9B">
      <w:pPr>
        <w:autoSpaceDE w:val="0"/>
        <w:autoSpaceDN w:val="0"/>
        <w:adjustRightInd w:val="0"/>
        <w:spacing w:after="0" w:line="360" w:lineRule="auto"/>
        <w:jc w:val="both"/>
        <w:rPr>
          <w:rFonts w:ascii="GHEA Grapalat" w:eastAsia="MS Mincho" w:hAnsi="GHEA Grapalat" w:cs="MS Mincho"/>
          <w:sz w:val="24"/>
          <w:szCs w:val="24"/>
          <w:lang w:val="hy-AM" w:eastAsia="ru-RU"/>
        </w:rPr>
      </w:pPr>
      <w:r w:rsidRPr="003E3D9B">
        <w:rPr>
          <w:rFonts w:ascii="GHEA Grapalat" w:eastAsia="Times New Roman" w:hAnsi="GHEA Grapalat" w:cs="Tahoma"/>
          <w:sz w:val="24"/>
          <w:szCs w:val="24"/>
          <w:lang w:val="hy-AM" w:eastAsia="ru-RU"/>
        </w:rPr>
        <w:t>«6.6</w:t>
      </w:r>
      <w:r w:rsidRPr="003E3D9B">
        <w:rPr>
          <w:rFonts w:ascii="MS Mincho" w:eastAsia="MS Mincho" w:hAnsi="MS Mincho" w:cs="MS Mincho" w:hint="eastAsia"/>
          <w:sz w:val="24"/>
          <w:szCs w:val="24"/>
          <w:lang w:val="hy-AM" w:eastAsia="ru-RU"/>
        </w:rPr>
        <w:t>․</w:t>
      </w:r>
      <w:r w:rsidRPr="003E3D9B">
        <w:rPr>
          <w:rFonts w:ascii="GHEA Grapalat" w:eastAsia="Times New Roman" w:hAnsi="GHEA Grapalat" w:cs="GHEA Grapalat"/>
          <w:sz w:val="24"/>
          <w:szCs w:val="24"/>
          <w:lang w:val="hy-AM" w:eastAsia="ru-RU"/>
        </w:rPr>
        <w:t>Ավիացիոն</w:t>
      </w:r>
      <w:r w:rsidRPr="003E3D9B">
        <w:rPr>
          <w:rFonts w:ascii="GHEA Grapalat" w:eastAsia="Times New Roman" w:hAnsi="GHEA Grapalat" w:cs="Tahoma"/>
          <w:sz w:val="24"/>
          <w:szCs w:val="24"/>
          <w:lang w:val="hy-AM" w:eastAsia="ru-RU"/>
        </w:rPr>
        <w:t xml:space="preserve"> </w:t>
      </w:r>
      <w:r w:rsidRPr="003E3D9B">
        <w:rPr>
          <w:rFonts w:ascii="GHEA Grapalat" w:eastAsia="Times New Roman" w:hAnsi="GHEA Grapalat" w:cs="GHEA Grapalat"/>
          <w:sz w:val="24"/>
          <w:szCs w:val="24"/>
          <w:lang w:val="hy-AM" w:eastAsia="ru-RU"/>
        </w:rPr>
        <w:t>անվտանգության</w:t>
      </w:r>
      <w:r w:rsidRPr="003E3D9B">
        <w:rPr>
          <w:rFonts w:ascii="GHEA Grapalat" w:eastAsia="Times New Roman" w:hAnsi="GHEA Grapalat" w:cs="Tahoma"/>
          <w:sz w:val="24"/>
          <w:szCs w:val="24"/>
          <w:lang w:val="hy-AM" w:eastAsia="ru-RU"/>
        </w:rPr>
        <w:t xml:space="preserve"> </w:t>
      </w:r>
      <w:r w:rsidRPr="003E3D9B">
        <w:rPr>
          <w:rFonts w:ascii="GHEA Grapalat" w:eastAsia="Times New Roman" w:hAnsi="GHEA Grapalat" w:cs="GHEA Grapalat"/>
          <w:sz w:val="24"/>
          <w:szCs w:val="24"/>
          <w:lang w:val="hy-AM" w:eastAsia="ru-RU"/>
        </w:rPr>
        <w:t>մշակույթ</w:t>
      </w:r>
      <w:r w:rsidRPr="003E3D9B">
        <w:rPr>
          <w:rFonts w:ascii="GHEA Grapalat" w:eastAsia="Times New Roman" w:hAnsi="GHEA Grapalat" w:cs="Tahoma"/>
          <w:sz w:val="24"/>
          <w:szCs w:val="24"/>
          <w:lang w:val="hy-AM" w:eastAsia="ru-RU"/>
        </w:rPr>
        <w:t xml:space="preserve"> - </w:t>
      </w:r>
      <w:r w:rsidRPr="003E3D9B">
        <w:rPr>
          <w:rFonts w:ascii="GHEA Grapalat" w:eastAsia="Times New Roman" w:hAnsi="GHEA Grapalat" w:cs="GHEA Grapalat"/>
          <w:sz w:val="24"/>
          <w:szCs w:val="24"/>
          <w:lang w:val="hy-AM" w:eastAsia="ru-RU"/>
        </w:rPr>
        <w:t>Անվտանգության</w:t>
      </w:r>
      <w:r w:rsidRPr="003E3D9B">
        <w:rPr>
          <w:rFonts w:ascii="GHEA Grapalat" w:eastAsia="Times New Roman" w:hAnsi="GHEA Grapalat" w:cs="Tahoma"/>
          <w:sz w:val="24"/>
          <w:szCs w:val="24"/>
          <w:lang w:val="hy-AM" w:eastAsia="ru-RU"/>
        </w:rPr>
        <w:t xml:space="preserve"> </w:t>
      </w:r>
      <w:r w:rsidRPr="003E3D9B">
        <w:rPr>
          <w:rFonts w:ascii="GHEA Grapalat" w:eastAsia="Times New Roman" w:hAnsi="GHEA Grapalat" w:cs="GHEA Grapalat"/>
          <w:sz w:val="24"/>
          <w:szCs w:val="24"/>
          <w:lang w:val="hy-AM" w:eastAsia="ru-RU"/>
        </w:rPr>
        <w:t>հետ</w:t>
      </w:r>
      <w:r w:rsidRPr="003E3D9B">
        <w:rPr>
          <w:rFonts w:ascii="GHEA Grapalat" w:eastAsia="Times New Roman" w:hAnsi="GHEA Grapalat" w:cs="Tahoma"/>
          <w:sz w:val="24"/>
          <w:szCs w:val="24"/>
          <w:lang w:val="hy-AM" w:eastAsia="ru-RU"/>
        </w:rPr>
        <w:t xml:space="preserve"> </w:t>
      </w:r>
      <w:r w:rsidRPr="003E3D9B">
        <w:rPr>
          <w:rFonts w:ascii="GHEA Grapalat" w:eastAsia="Times New Roman" w:hAnsi="GHEA Grapalat" w:cs="GHEA Grapalat"/>
          <w:sz w:val="24"/>
          <w:szCs w:val="24"/>
          <w:lang w:val="hy-AM" w:eastAsia="ru-RU"/>
        </w:rPr>
        <w:t>կապված</w:t>
      </w:r>
      <w:r w:rsidRPr="003E3D9B">
        <w:rPr>
          <w:rFonts w:ascii="GHEA Grapalat" w:eastAsia="Times New Roman" w:hAnsi="GHEA Grapalat" w:cs="Tahoma"/>
          <w:sz w:val="24"/>
          <w:szCs w:val="24"/>
          <w:lang w:val="hy-AM" w:eastAsia="ru-RU"/>
        </w:rPr>
        <w:t xml:space="preserve"> </w:t>
      </w:r>
      <w:r w:rsidRPr="003E3D9B">
        <w:rPr>
          <w:rFonts w:ascii="GHEA Grapalat" w:eastAsia="Times New Roman" w:hAnsi="GHEA Grapalat" w:cs="GHEA Grapalat"/>
          <w:sz w:val="24"/>
          <w:szCs w:val="24"/>
          <w:lang w:val="hy-AM" w:eastAsia="ru-RU"/>
        </w:rPr>
        <w:t>նորմերի</w:t>
      </w:r>
      <w:r w:rsidRPr="003E3D9B">
        <w:rPr>
          <w:rFonts w:ascii="GHEA Grapalat" w:eastAsia="Times New Roman" w:hAnsi="GHEA Grapalat" w:cs="Tahoma"/>
          <w:sz w:val="24"/>
          <w:szCs w:val="24"/>
          <w:lang w:val="hy-AM" w:eastAsia="ru-RU"/>
        </w:rPr>
        <w:t xml:space="preserve">, </w:t>
      </w:r>
      <w:r w:rsidRPr="003E3D9B">
        <w:rPr>
          <w:rFonts w:ascii="GHEA Grapalat" w:eastAsia="Times New Roman" w:hAnsi="GHEA Grapalat" w:cs="GHEA Grapalat"/>
          <w:sz w:val="24"/>
          <w:szCs w:val="24"/>
          <w:lang w:val="hy-AM" w:eastAsia="ru-RU"/>
        </w:rPr>
        <w:t>արժեքների</w:t>
      </w:r>
      <w:r w:rsidRPr="003E3D9B">
        <w:rPr>
          <w:rFonts w:ascii="GHEA Grapalat" w:eastAsia="Times New Roman" w:hAnsi="GHEA Grapalat" w:cs="Tahoma"/>
          <w:sz w:val="24"/>
          <w:szCs w:val="24"/>
          <w:lang w:val="hy-AM" w:eastAsia="ru-RU"/>
        </w:rPr>
        <w:t xml:space="preserve">, դիրքորոշումների և համոզմունքների համակցություն, որը բնորոշ է </w:t>
      </w:r>
      <w:r w:rsidRPr="003E3D9B">
        <w:rPr>
          <w:rFonts w:ascii="GHEA Grapalat" w:eastAsia="Times New Roman" w:hAnsi="GHEA Grapalat" w:cs="Tahoma"/>
          <w:sz w:val="24"/>
          <w:szCs w:val="24"/>
          <w:lang w:val="hy-AM" w:eastAsia="ru-RU"/>
        </w:rPr>
        <w:lastRenderedPageBreak/>
        <w:t>կազմակերպության ամենօրյա գործունեությանն ու արտացոլված է կազմակերպության բոլոր ստորաբաժանումների գործողություններում և անձնակազմի անդամների վարքագծում:»</w:t>
      </w:r>
      <w:r w:rsidRPr="003E3D9B">
        <w:rPr>
          <w:rFonts w:ascii="MS Mincho" w:eastAsia="MS Mincho" w:hAnsi="MS Mincho" w:cs="MS Mincho" w:hint="eastAsia"/>
          <w:sz w:val="24"/>
          <w:szCs w:val="24"/>
          <w:lang w:val="hy-AM" w:eastAsia="ru-RU"/>
        </w:rPr>
        <w:t>․</w:t>
      </w:r>
    </w:p>
    <w:p w14:paraId="3FEAE167" w14:textId="77777777" w:rsidR="00B206AD" w:rsidRPr="003E3D9B" w:rsidRDefault="00B206AD" w:rsidP="003E3D9B">
      <w:pPr>
        <w:tabs>
          <w:tab w:val="left" w:pos="360"/>
        </w:tabs>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4) 7</w:t>
      </w:r>
      <w:r w:rsidR="006D6A2C" w:rsidRPr="003E3D9B">
        <w:rPr>
          <w:rFonts w:ascii="GHEA Grapalat" w:eastAsia="MS Gothic" w:hAnsi="GHEA Grapalat" w:cs="MS Gothic"/>
          <w:sz w:val="24"/>
          <w:szCs w:val="24"/>
          <w:lang w:val="hy-AM" w:eastAsia="ru-RU"/>
        </w:rPr>
        <w:t>.</w:t>
      </w:r>
      <w:r w:rsidRPr="003E3D9B">
        <w:rPr>
          <w:rFonts w:ascii="GHEA Grapalat" w:eastAsia="Times New Roman" w:hAnsi="GHEA Grapalat" w:cs="Tahoma"/>
          <w:sz w:val="24"/>
          <w:szCs w:val="24"/>
          <w:lang w:val="hy-AM" w:eastAsia="ru-RU"/>
        </w:rPr>
        <w:t>4-րդ</w:t>
      </w:r>
      <w:r w:rsidRPr="003E3D9B">
        <w:rPr>
          <w:rFonts w:ascii="GHEA Grapalat" w:eastAsia="Times New Roman" w:hAnsi="GHEA Grapalat" w:cs="Times New Roman"/>
          <w:sz w:val="24"/>
          <w:szCs w:val="24"/>
          <w:lang w:val="hy-AM" w:eastAsia="ru-RU"/>
        </w:rPr>
        <w:t xml:space="preserve"> կետը շարադրել հետևյալ խմբագրությամբ.</w:t>
      </w:r>
    </w:p>
    <w:p w14:paraId="30D60968" w14:textId="2075E034" w:rsidR="002D12A7" w:rsidRPr="003E3D9B" w:rsidRDefault="00B206AD" w:rsidP="003E3D9B">
      <w:pPr>
        <w:tabs>
          <w:tab w:val="left" w:pos="1080"/>
        </w:tabs>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«7</w:t>
      </w:r>
      <w:r w:rsidR="00D2267B" w:rsidRPr="003E3D9B">
        <w:rPr>
          <w:rFonts w:ascii="GHEA Grapalat" w:eastAsia="MS Mincho" w:hAnsi="GHEA Grapalat" w:cs="MS Mincho"/>
          <w:sz w:val="24"/>
          <w:szCs w:val="24"/>
          <w:lang w:val="hy-AM" w:eastAsia="ru-RU"/>
        </w:rPr>
        <w:t>.</w:t>
      </w:r>
      <w:r w:rsidRPr="003E3D9B">
        <w:rPr>
          <w:rFonts w:ascii="GHEA Grapalat" w:eastAsia="Times New Roman" w:hAnsi="GHEA Grapalat" w:cs="Tahoma"/>
          <w:sz w:val="24"/>
          <w:szCs w:val="24"/>
          <w:lang w:val="hy-AM" w:eastAsia="ru-RU"/>
        </w:rPr>
        <w:t>4</w:t>
      </w:r>
      <w:r w:rsidRPr="003E3D9B">
        <w:rPr>
          <w:rFonts w:ascii="MS Mincho" w:eastAsia="MS Mincho" w:hAnsi="MS Mincho" w:cs="MS Mincho" w:hint="eastAsia"/>
          <w:sz w:val="24"/>
          <w:szCs w:val="24"/>
          <w:lang w:val="hy-AM" w:eastAsia="ru-RU"/>
        </w:rPr>
        <w:t>․</w:t>
      </w:r>
      <w:r w:rsidRPr="003E3D9B">
        <w:rPr>
          <w:rFonts w:ascii="GHEA Grapalat" w:eastAsia="Times New Roman" w:hAnsi="GHEA Grapalat" w:cs="Tahoma"/>
          <w:sz w:val="24"/>
          <w:szCs w:val="24"/>
          <w:lang w:val="hy-AM" w:eastAsia="ru-RU"/>
        </w:rPr>
        <w:t xml:space="preserve"> Ավիացիոն Անվտանգության տեսչական ուսումնասիրություն - Ավիացիոն անվտանգության կոնկրետ միջոցառումների կիրառման արդյունավետության հայտարարված կամ չհայտարարված </w:t>
      </w:r>
      <w:r w:rsidRPr="003E3D9B">
        <w:rPr>
          <w:rFonts w:ascii="GHEA Grapalat" w:eastAsia="Times New Roman" w:hAnsi="GHEA Grapalat" w:cs="GHEA Grapalat"/>
          <w:sz w:val="24"/>
          <w:szCs w:val="24"/>
          <w:lang w:val="hy-AM" w:eastAsia="ru-RU"/>
        </w:rPr>
        <w:t>ստուգում</w:t>
      </w:r>
      <w:r w:rsidRPr="003E3D9B">
        <w:rPr>
          <w:rFonts w:ascii="GHEA Grapalat" w:eastAsia="MS Mincho" w:hAnsi="GHEA Grapalat" w:cs="Tahoma"/>
          <w:sz w:val="24"/>
          <w:szCs w:val="24"/>
          <w:lang w:val="hy-AM" w:eastAsia="ru-RU"/>
        </w:rPr>
        <w:t>։</w:t>
      </w:r>
      <w:r w:rsidRPr="003E3D9B">
        <w:rPr>
          <w:rFonts w:ascii="GHEA Grapalat" w:eastAsia="Times New Roman" w:hAnsi="GHEA Grapalat" w:cs="Tahoma"/>
          <w:sz w:val="24"/>
          <w:szCs w:val="24"/>
          <w:lang w:val="hy-AM" w:eastAsia="ru-RU"/>
        </w:rPr>
        <w:t>»</w:t>
      </w:r>
      <w:r w:rsidRPr="003E3D9B">
        <w:rPr>
          <w:rFonts w:ascii="MS Mincho" w:eastAsia="MS Mincho" w:hAnsi="MS Mincho" w:cs="MS Mincho" w:hint="eastAsia"/>
          <w:sz w:val="24"/>
          <w:szCs w:val="24"/>
          <w:lang w:val="hy-AM" w:eastAsia="ru-RU"/>
        </w:rPr>
        <w:t>․</w:t>
      </w:r>
    </w:p>
    <w:p w14:paraId="1E339E38" w14:textId="77777777" w:rsidR="00B206AD" w:rsidRPr="003E3D9B" w:rsidRDefault="00B206AD" w:rsidP="003E3D9B">
      <w:pPr>
        <w:tabs>
          <w:tab w:val="left" w:pos="1080"/>
        </w:tabs>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 xml:space="preserve">5) 13.1-ին </w:t>
      </w:r>
      <w:r w:rsidRPr="003E3D9B">
        <w:rPr>
          <w:rFonts w:ascii="GHEA Grapalat" w:eastAsia="Times New Roman" w:hAnsi="GHEA Grapalat" w:cs="Times New Roman"/>
          <w:sz w:val="24"/>
          <w:szCs w:val="24"/>
          <w:lang w:val="hy-AM" w:eastAsia="ru-RU"/>
        </w:rPr>
        <w:t>կետը շարադրել հետևյալ խմբագրությամբ.</w:t>
      </w:r>
      <w:r w:rsidRPr="003E3D9B">
        <w:rPr>
          <w:rFonts w:ascii="GHEA Grapalat" w:eastAsia="Times New Roman" w:hAnsi="GHEA Grapalat" w:cs="Tahoma"/>
          <w:sz w:val="24"/>
          <w:szCs w:val="24"/>
          <w:lang w:val="hy-AM" w:eastAsia="ru-RU"/>
        </w:rPr>
        <w:t xml:space="preserve"> </w:t>
      </w:r>
    </w:p>
    <w:p w14:paraId="3D49901A" w14:textId="77777777" w:rsidR="00B206AD" w:rsidRPr="003E3D9B" w:rsidRDefault="00B206AD" w:rsidP="003E3D9B">
      <w:pPr>
        <w:tabs>
          <w:tab w:val="left" w:pos="1080"/>
        </w:tabs>
        <w:spacing w:after="0" w:line="360" w:lineRule="auto"/>
        <w:jc w:val="both"/>
        <w:rPr>
          <w:rFonts w:ascii="GHEA Grapalat" w:eastAsia="Times New Roman" w:hAnsi="GHEA Grapalat" w:cs="Times New Roman"/>
          <w:sz w:val="24"/>
          <w:szCs w:val="24"/>
          <w:shd w:val="clear" w:color="auto" w:fill="FFFFFF"/>
          <w:lang w:val="hy-AM" w:eastAsia="ru-RU"/>
        </w:rPr>
      </w:pPr>
      <w:r w:rsidRPr="003E3D9B">
        <w:rPr>
          <w:rFonts w:ascii="GHEA Grapalat" w:eastAsia="Times New Roman" w:hAnsi="GHEA Grapalat" w:cs="Times New Roman"/>
          <w:sz w:val="24"/>
          <w:szCs w:val="24"/>
          <w:shd w:val="clear" w:color="auto" w:fill="FFFFFF"/>
          <w:lang w:val="hy-AM" w:eastAsia="ru-RU"/>
        </w:rPr>
        <w:t xml:space="preserve">«13.1. </w:t>
      </w:r>
      <w:r w:rsidRPr="003E3D9B">
        <w:rPr>
          <w:rFonts w:ascii="GHEA Grapalat" w:eastAsia="Times New Roman" w:hAnsi="GHEA Grapalat" w:cs="Tahoma"/>
          <w:sz w:val="24"/>
          <w:szCs w:val="24"/>
          <w:lang w:val="hy-AM" w:eastAsia="ru-RU"/>
        </w:rPr>
        <w:t>Ավիացիոն անվտանգության սահմանափակ մուտքի գոտի</w:t>
      </w:r>
      <w:r w:rsidRPr="003E3D9B">
        <w:rPr>
          <w:rFonts w:ascii="GHEA Grapalat" w:eastAsia="Times New Roman" w:hAnsi="GHEA Grapalat" w:cs="Times New Roman"/>
          <w:sz w:val="24"/>
          <w:szCs w:val="24"/>
          <w:shd w:val="clear" w:color="auto" w:fill="FFFFFF"/>
          <w:lang w:val="hy-AM" w:eastAsia="ru-RU"/>
        </w:rPr>
        <w:t>՝ օդանավակայանի վերահսկելի գոտիների առավել ռիսկային համարվող տարածքներ, որտեղ, բացի մուտքի հսկողության միջոցառումներից, իրականացվում են նաև ավիացիոն անվտանգության հսկողության այլ միջոցառումներ:».</w:t>
      </w:r>
    </w:p>
    <w:p w14:paraId="4A2A1368" w14:textId="678070DC" w:rsidR="008F044D" w:rsidRPr="003E3D9B" w:rsidRDefault="00720538" w:rsidP="003E3D9B">
      <w:pPr>
        <w:autoSpaceDE w:val="0"/>
        <w:autoSpaceDN w:val="0"/>
        <w:adjustRightInd w:val="0"/>
        <w:spacing w:after="0" w:line="360" w:lineRule="auto"/>
        <w:jc w:val="both"/>
        <w:rPr>
          <w:rFonts w:ascii="GHEA Grapalat" w:eastAsia="Times New Roman" w:hAnsi="GHEA Grapalat" w:cs="Cambria Math"/>
          <w:sz w:val="24"/>
          <w:szCs w:val="24"/>
          <w:lang w:val="hy-AM" w:eastAsia="ru-RU"/>
        </w:rPr>
      </w:pPr>
      <w:r w:rsidRPr="003E3D9B">
        <w:rPr>
          <w:rFonts w:ascii="GHEA Grapalat" w:eastAsia="Times New Roman" w:hAnsi="GHEA Grapalat" w:cs="Arial"/>
          <w:sz w:val="24"/>
          <w:szCs w:val="24"/>
          <w:lang w:val="hy-AM" w:eastAsia="ru-RU"/>
        </w:rPr>
        <w:t>6</w:t>
      </w:r>
      <w:r w:rsidR="008F044D" w:rsidRPr="003E3D9B">
        <w:rPr>
          <w:rFonts w:ascii="GHEA Grapalat" w:eastAsia="Times New Roman" w:hAnsi="GHEA Grapalat" w:cs="Arial"/>
          <w:sz w:val="24"/>
          <w:szCs w:val="24"/>
          <w:lang w:val="hy-AM" w:eastAsia="ru-RU"/>
        </w:rPr>
        <w:t xml:space="preserve">) </w:t>
      </w:r>
      <w:r w:rsidR="00AC4B5E" w:rsidRPr="003E3D9B">
        <w:rPr>
          <w:rFonts w:ascii="GHEA Grapalat" w:hAnsi="GHEA Grapalat"/>
          <w:sz w:val="24"/>
          <w:szCs w:val="24"/>
          <w:shd w:val="clear" w:color="auto" w:fill="FFFFFF"/>
          <w:lang w:val="hy-AM"/>
        </w:rPr>
        <w:t>լրացնել հետևյալ բովանդակությամբ նոր</w:t>
      </w:r>
      <w:r w:rsidR="008F044D" w:rsidRPr="003E3D9B">
        <w:rPr>
          <w:rFonts w:ascii="GHEA Grapalat" w:eastAsia="Times New Roman" w:hAnsi="GHEA Grapalat" w:cs="Arial"/>
          <w:sz w:val="24"/>
          <w:szCs w:val="24"/>
          <w:lang w:val="hy-AM" w:eastAsia="ru-RU"/>
        </w:rPr>
        <w:t>՝ 26</w:t>
      </w:r>
      <w:r w:rsidR="00E956EF" w:rsidRPr="003E3D9B">
        <w:rPr>
          <w:rFonts w:ascii="GHEA Grapalat" w:eastAsia="MS Mincho" w:hAnsi="GHEA Grapalat" w:cs="MS Mincho"/>
          <w:sz w:val="24"/>
          <w:szCs w:val="24"/>
          <w:lang w:val="hy-AM" w:eastAsia="ru-RU"/>
        </w:rPr>
        <w:t>.</w:t>
      </w:r>
      <w:r w:rsidR="008F044D" w:rsidRPr="003E3D9B">
        <w:rPr>
          <w:rFonts w:ascii="GHEA Grapalat" w:eastAsia="Times New Roman" w:hAnsi="GHEA Grapalat" w:cs="Arial"/>
          <w:sz w:val="24"/>
          <w:szCs w:val="24"/>
          <w:lang w:val="hy-AM" w:eastAsia="ru-RU"/>
        </w:rPr>
        <w:t>17-րդ կետով</w:t>
      </w:r>
      <w:r w:rsidR="008F044D" w:rsidRPr="003E3D9B">
        <w:rPr>
          <w:rFonts w:ascii="MS Mincho" w:eastAsia="MS Mincho" w:hAnsi="MS Mincho" w:cs="MS Mincho" w:hint="eastAsia"/>
          <w:sz w:val="24"/>
          <w:szCs w:val="24"/>
          <w:lang w:val="hy-AM" w:eastAsia="ru-RU"/>
        </w:rPr>
        <w:t>․</w:t>
      </w:r>
    </w:p>
    <w:p w14:paraId="4B374E14" w14:textId="3DAA362C" w:rsidR="008F044D" w:rsidRPr="003E3D9B" w:rsidRDefault="007F6BAA" w:rsidP="003E3D9B">
      <w:pPr>
        <w:autoSpaceDE w:val="0"/>
        <w:autoSpaceDN w:val="0"/>
        <w:adjustRightInd w:val="0"/>
        <w:spacing w:after="0" w:line="360" w:lineRule="auto"/>
        <w:jc w:val="both"/>
        <w:rPr>
          <w:rFonts w:ascii="GHEA Grapalat" w:eastAsia="Times New Roman" w:hAnsi="GHEA Grapalat" w:cs="Times New Roman"/>
          <w:sz w:val="24"/>
          <w:szCs w:val="24"/>
          <w:shd w:val="clear" w:color="auto" w:fill="FFFFFF"/>
          <w:lang w:val="hy-AM" w:eastAsia="ru-RU"/>
        </w:rPr>
      </w:pPr>
      <w:r w:rsidRPr="003E3D9B">
        <w:rPr>
          <w:rFonts w:ascii="GHEA Grapalat" w:eastAsia="Times New Roman" w:hAnsi="GHEA Grapalat" w:cs="Arial"/>
          <w:sz w:val="24"/>
          <w:szCs w:val="24"/>
          <w:lang w:val="hy-AM" w:eastAsia="ru-RU"/>
        </w:rPr>
        <w:t>«26.17. Մասնավոր օդաչու</w:t>
      </w:r>
      <w:r w:rsidR="00751561" w:rsidRPr="003E3D9B">
        <w:rPr>
          <w:rFonts w:ascii="GHEA Grapalat" w:eastAsia="Times New Roman" w:hAnsi="GHEA Grapalat" w:cs="Arial"/>
          <w:sz w:val="24"/>
          <w:szCs w:val="24"/>
          <w:lang w:val="hy-AM" w:eastAsia="ru-RU"/>
        </w:rPr>
        <w:t xml:space="preserve"> F(private pilot)</w:t>
      </w:r>
      <w:r w:rsidR="008F044D" w:rsidRPr="003E3D9B">
        <w:rPr>
          <w:rFonts w:ascii="GHEA Grapalat" w:eastAsia="Times New Roman" w:hAnsi="GHEA Grapalat" w:cs="Arial"/>
          <w:sz w:val="24"/>
          <w:szCs w:val="24"/>
          <w:lang w:val="hy-AM" w:eastAsia="ru-RU"/>
        </w:rPr>
        <w:t>՝ օդաչու, ով համաձայն իր ստացած լիցենզիայի պայմանների իրավունք չունի իրականացնել վարձավճարով թռիչքներ, բացառությամբ հրահանգչական կամ ստուգողական նպատակներով իրականացվող թռիչքների։</w:t>
      </w:r>
      <w:r w:rsidR="008F044D" w:rsidRPr="003E3D9B">
        <w:rPr>
          <w:rFonts w:ascii="GHEA Grapalat" w:eastAsia="Times New Roman" w:hAnsi="GHEA Grapalat" w:cs="Times New Roman"/>
          <w:sz w:val="24"/>
          <w:szCs w:val="24"/>
          <w:shd w:val="clear" w:color="auto" w:fill="FFFFFF"/>
          <w:lang w:val="hy-AM" w:eastAsia="ru-RU"/>
        </w:rPr>
        <w:t>».</w:t>
      </w:r>
      <w:r w:rsidR="00C77F6C" w:rsidRPr="003E3D9B">
        <w:rPr>
          <w:rFonts w:ascii="GHEA Grapalat" w:eastAsia="Times New Roman" w:hAnsi="GHEA Grapalat" w:cs="Times New Roman"/>
          <w:sz w:val="24"/>
          <w:szCs w:val="24"/>
          <w:shd w:val="clear" w:color="auto" w:fill="FFFFFF"/>
          <w:lang w:val="hy-AM" w:eastAsia="ru-RU"/>
        </w:rPr>
        <w:t xml:space="preserve">  </w:t>
      </w:r>
    </w:p>
    <w:p w14:paraId="5B438713" w14:textId="0F2399FB" w:rsidR="00C4714B" w:rsidRPr="003E3D9B" w:rsidRDefault="00C4714B" w:rsidP="003E3D9B">
      <w:pPr>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 xml:space="preserve">7) 29-րդ կետի «ա» ենթակետի «ազգային ծրագրի պահանջներին համապատասխան» բառերից հետո լրացնել՝ «ապահովում է, որպեսզի ավիացիոն անվտանգության աուդիտներ, փորձարկումներ և ստուգումներ իրականացնող որակի հսկողության տեսուչներն ունենան համապատասխան մասնագիտական պատրաստվածություն՝ այն խնդիրների լուծման համար, որոնք սահմանվել են ազգային ծրագրով,» </w:t>
      </w:r>
      <w:r w:rsidRPr="003E3D9B">
        <w:rPr>
          <w:rFonts w:ascii="GHEA Grapalat" w:eastAsia="Times New Roman" w:hAnsi="GHEA Grapalat" w:cs="Times New Roman"/>
          <w:sz w:val="24"/>
          <w:szCs w:val="24"/>
          <w:lang w:val="hy-AM" w:eastAsia="ru-RU"/>
        </w:rPr>
        <w:t>բառերը,</w:t>
      </w:r>
    </w:p>
    <w:p w14:paraId="6A8B90B7" w14:textId="1B74A8C5" w:rsidR="005054B4" w:rsidRPr="003E3D9B" w:rsidRDefault="00C4714B" w:rsidP="003E3D9B">
      <w:pPr>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8</w:t>
      </w:r>
      <w:r w:rsidR="00B206AD" w:rsidRPr="003E3D9B">
        <w:rPr>
          <w:rFonts w:ascii="GHEA Grapalat" w:eastAsia="Times New Roman" w:hAnsi="GHEA Grapalat" w:cs="Tahoma"/>
          <w:sz w:val="24"/>
          <w:szCs w:val="24"/>
          <w:lang w:val="hy-AM" w:eastAsia="ru-RU"/>
        </w:rPr>
        <w:t>) 29-րդ կետի «</w:t>
      </w:r>
      <w:r w:rsidR="005054B4" w:rsidRPr="003E3D9B">
        <w:rPr>
          <w:rFonts w:ascii="GHEA Grapalat" w:eastAsia="Times New Roman" w:hAnsi="GHEA Grapalat" w:cs="Tahoma"/>
          <w:sz w:val="24"/>
          <w:szCs w:val="24"/>
          <w:lang w:val="hy-AM" w:eastAsia="ru-RU"/>
        </w:rPr>
        <w:t>գ</w:t>
      </w:r>
      <w:r w:rsidR="00B206AD" w:rsidRPr="003E3D9B">
        <w:rPr>
          <w:rFonts w:ascii="GHEA Grapalat" w:eastAsia="Times New Roman" w:hAnsi="GHEA Grapalat" w:cs="Tahoma"/>
          <w:sz w:val="24"/>
          <w:szCs w:val="24"/>
          <w:lang w:val="hy-AM" w:eastAsia="ru-RU"/>
        </w:rPr>
        <w:t>» ենթակետում</w:t>
      </w:r>
      <w:r w:rsidR="005054B4" w:rsidRPr="003E3D9B">
        <w:rPr>
          <w:rFonts w:ascii="GHEA Grapalat" w:eastAsia="Times New Roman" w:hAnsi="GHEA Grapalat" w:cs="Tahoma"/>
          <w:sz w:val="24"/>
          <w:szCs w:val="24"/>
          <w:lang w:val="hy-AM" w:eastAsia="ru-RU"/>
        </w:rPr>
        <w:t>՝</w:t>
      </w:r>
      <w:r w:rsidR="00B206AD" w:rsidRPr="003E3D9B">
        <w:rPr>
          <w:rFonts w:ascii="GHEA Grapalat" w:eastAsia="Times New Roman" w:hAnsi="GHEA Grapalat" w:cs="Tahoma"/>
          <w:sz w:val="24"/>
          <w:szCs w:val="24"/>
          <w:lang w:val="hy-AM" w:eastAsia="ru-RU"/>
        </w:rPr>
        <w:t xml:space="preserve"> </w:t>
      </w:r>
    </w:p>
    <w:p w14:paraId="25969C73" w14:textId="336727F9" w:rsidR="005054B4" w:rsidRPr="003E3D9B" w:rsidRDefault="005054B4" w:rsidP="003E3D9B">
      <w:pPr>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 xml:space="preserve">ա. </w:t>
      </w:r>
      <w:r w:rsidR="00B206AD" w:rsidRPr="003E3D9B">
        <w:rPr>
          <w:rFonts w:ascii="GHEA Grapalat" w:eastAsia="Times New Roman" w:hAnsi="GHEA Grapalat" w:cs="Tahoma"/>
          <w:sz w:val="24"/>
          <w:szCs w:val="24"/>
          <w:lang w:val="hy-AM" w:eastAsia="ru-RU"/>
        </w:rPr>
        <w:t>«</w:t>
      </w:r>
      <w:r w:rsidR="00B206AD" w:rsidRPr="003E3D9B">
        <w:rPr>
          <w:rFonts w:ascii="GHEA Grapalat" w:hAnsi="GHEA Grapalat" w:cs="SylfaenRegular"/>
          <w:sz w:val="24"/>
          <w:szCs w:val="24"/>
          <w:lang w:val="hy-AM"/>
        </w:rPr>
        <w:t>ռիսկերի գնահատման արդյունքերի հիման վրա սահմանում է վտանգի մակարդակը,</w:t>
      </w:r>
      <w:r w:rsidR="00B206AD" w:rsidRPr="003E3D9B">
        <w:rPr>
          <w:rFonts w:ascii="GHEA Grapalat" w:eastAsia="Times New Roman" w:hAnsi="GHEA Grapalat" w:cs="Tahoma"/>
          <w:sz w:val="24"/>
          <w:szCs w:val="24"/>
          <w:lang w:val="hy-AM" w:eastAsia="ru-RU"/>
        </w:rPr>
        <w:t>» բառերից հետո լրացնել «սահմանում է հ</w:t>
      </w:r>
      <w:r w:rsidR="00B206AD" w:rsidRPr="003E3D9B">
        <w:rPr>
          <w:rFonts w:ascii="GHEA Grapalat" w:eastAsia="Times New Roman" w:hAnsi="GHEA Grapalat" w:cs="Times New Roman"/>
          <w:sz w:val="24"/>
          <w:szCs w:val="24"/>
          <w:lang w:val="hy-AM" w:eastAsia="ru-RU"/>
        </w:rPr>
        <w:t>ակամարտության գոտիներում օդանավերի թռիչքների հետ կապված ռիսկերի գնահատման կարգը,»</w:t>
      </w:r>
      <w:r w:rsidRPr="003E3D9B">
        <w:rPr>
          <w:rFonts w:ascii="GHEA Grapalat" w:eastAsia="Times New Roman" w:hAnsi="GHEA Grapalat" w:cs="Times New Roman"/>
          <w:sz w:val="24"/>
          <w:szCs w:val="24"/>
          <w:lang w:val="hy-AM" w:eastAsia="ru-RU"/>
        </w:rPr>
        <w:t xml:space="preserve"> բառերը</w:t>
      </w:r>
      <w:r w:rsidR="00AC4B5E" w:rsidRPr="003E3D9B">
        <w:rPr>
          <w:rFonts w:ascii="GHEA Grapalat" w:eastAsia="Times New Roman" w:hAnsi="GHEA Grapalat" w:cs="Times New Roman"/>
          <w:sz w:val="24"/>
          <w:szCs w:val="24"/>
          <w:lang w:val="hy-AM" w:eastAsia="ru-RU"/>
        </w:rPr>
        <w:t>,</w:t>
      </w:r>
      <w:r w:rsidR="00B206AD" w:rsidRPr="003E3D9B">
        <w:rPr>
          <w:rFonts w:ascii="GHEA Grapalat" w:eastAsia="Times New Roman" w:hAnsi="GHEA Grapalat" w:cs="Tahoma"/>
          <w:sz w:val="24"/>
          <w:szCs w:val="24"/>
          <w:lang w:val="hy-AM" w:eastAsia="ru-RU"/>
        </w:rPr>
        <w:t xml:space="preserve"> </w:t>
      </w:r>
    </w:p>
    <w:p w14:paraId="5F80CB2D" w14:textId="4B605693" w:rsidR="00B206AD" w:rsidRPr="003E3D9B" w:rsidRDefault="005054B4" w:rsidP="003E3D9B">
      <w:pPr>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բ.</w:t>
      </w:r>
      <w:r w:rsidR="00B206AD" w:rsidRPr="003E3D9B">
        <w:rPr>
          <w:rFonts w:ascii="GHEA Grapalat" w:eastAsia="Times New Roman" w:hAnsi="GHEA Grapalat" w:cs="Tahoma"/>
          <w:sz w:val="24"/>
          <w:szCs w:val="24"/>
          <w:lang w:val="hy-AM" w:eastAsia="ru-RU"/>
        </w:rPr>
        <w:t xml:space="preserve"> </w:t>
      </w:r>
      <w:r w:rsidR="00B206AD" w:rsidRPr="003E3D9B">
        <w:rPr>
          <w:rFonts w:ascii="GHEA Grapalat" w:eastAsia="Times New Roman" w:hAnsi="GHEA Grapalat" w:cs="GHEA Grapalat"/>
          <w:sz w:val="24"/>
          <w:szCs w:val="24"/>
          <w:lang w:val="hy-AM" w:eastAsia="ru-RU"/>
        </w:rPr>
        <w:t xml:space="preserve">«և պահպանում դրանց տրամադրման վերաբերյալ համապատասխան տեղեկատվությունը» բառերից հետո լրացնել «, ապահովում է, որպեսզի քաղաքացիական ավիացիայի ավիացիոն անվտանգության ազգային ծրագրի տարբեր ասպեկտներում ներգրավված պետական կառավարման համակարգի մարմինների և  </w:t>
      </w:r>
      <w:r w:rsidR="00B206AD" w:rsidRPr="003E3D9B">
        <w:rPr>
          <w:rFonts w:ascii="GHEA Grapalat" w:eastAsia="Times New Roman" w:hAnsi="GHEA Grapalat" w:cs="GHEA Grapalat"/>
          <w:sz w:val="24"/>
          <w:szCs w:val="24"/>
          <w:lang w:val="hy-AM" w:eastAsia="ru-RU"/>
        </w:rPr>
        <w:lastRenderedPageBreak/>
        <w:t>կազմակերպությունների ողջ անձնակազմը, ինչպես նաև այն անձինք, որոնք իրավունք են ստացել առանց ուղեկցման մուտք գործել օդանավակայանների վերահսկելի գոտիներ, անցնեն սկզբնական ուսուցում և հերթական վերապատրաստումներ՝ ավիացիոն անվտանգության միջոցառումների մասին իրազեկվածության</w:t>
      </w:r>
      <w:r w:rsidR="00B206AD" w:rsidRPr="003E3D9B">
        <w:rPr>
          <w:rFonts w:ascii="GHEA Grapalat" w:eastAsia="Times New Roman" w:hAnsi="GHEA Grapalat" w:cs="Tahoma"/>
          <w:sz w:val="24"/>
          <w:szCs w:val="24"/>
          <w:lang w:val="hy-AM" w:eastAsia="ru-RU"/>
        </w:rPr>
        <w:t xml:space="preserve"> բարձրացման նպատակով:»</w:t>
      </w:r>
      <w:r w:rsidRPr="003E3D9B">
        <w:rPr>
          <w:rFonts w:ascii="GHEA Grapalat" w:eastAsia="Times New Roman" w:hAnsi="GHEA Grapalat" w:cs="Tahoma"/>
          <w:sz w:val="24"/>
          <w:szCs w:val="24"/>
          <w:lang w:val="hy-AM" w:eastAsia="ru-RU"/>
        </w:rPr>
        <w:t xml:space="preserve"> </w:t>
      </w:r>
      <w:r w:rsidRPr="003E3D9B">
        <w:rPr>
          <w:rFonts w:ascii="GHEA Grapalat" w:eastAsia="Times New Roman" w:hAnsi="GHEA Grapalat" w:cs="Times New Roman"/>
          <w:sz w:val="24"/>
          <w:szCs w:val="24"/>
          <w:lang w:val="hy-AM" w:eastAsia="ru-RU"/>
        </w:rPr>
        <w:t>բառերը</w:t>
      </w:r>
      <w:r w:rsidR="00B206AD" w:rsidRPr="003E3D9B">
        <w:rPr>
          <w:rFonts w:ascii="MS Mincho" w:eastAsia="MS Mincho" w:hAnsi="MS Mincho" w:cs="MS Mincho" w:hint="eastAsia"/>
          <w:sz w:val="24"/>
          <w:szCs w:val="24"/>
          <w:lang w:val="hy-AM" w:eastAsia="ru-RU"/>
        </w:rPr>
        <w:t>․</w:t>
      </w:r>
      <w:r w:rsidR="00B206AD" w:rsidRPr="003E3D9B">
        <w:rPr>
          <w:rFonts w:ascii="GHEA Grapalat" w:eastAsia="Times New Roman" w:hAnsi="GHEA Grapalat" w:cs="Tahoma"/>
          <w:sz w:val="24"/>
          <w:szCs w:val="24"/>
          <w:lang w:val="hy-AM" w:eastAsia="ru-RU"/>
        </w:rPr>
        <w:t xml:space="preserve"> </w:t>
      </w:r>
    </w:p>
    <w:p w14:paraId="6AFF6D97" w14:textId="441F18CE" w:rsidR="00AC4B5E" w:rsidRPr="003E3D9B" w:rsidRDefault="00C4714B" w:rsidP="003E3D9B">
      <w:pPr>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9</w:t>
      </w:r>
      <w:r w:rsidR="00B206AD" w:rsidRPr="003E3D9B">
        <w:rPr>
          <w:rFonts w:ascii="GHEA Grapalat" w:eastAsia="Times New Roman" w:hAnsi="GHEA Grapalat" w:cs="Tahoma"/>
          <w:sz w:val="24"/>
          <w:szCs w:val="24"/>
          <w:lang w:val="hy-AM" w:eastAsia="ru-RU"/>
        </w:rPr>
        <w:t xml:space="preserve">) 29-րդ կետի «ե» ենթակետի առաջին նախադասությունը </w:t>
      </w:r>
      <w:r w:rsidR="00AC4B5E" w:rsidRPr="003E3D9B">
        <w:rPr>
          <w:rFonts w:ascii="GHEA Grapalat" w:eastAsia="Times New Roman" w:hAnsi="GHEA Grapalat" w:cs="Times New Roman"/>
          <w:sz w:val="24"/>
          <w:szCs w:val="24"/>
          <w:lang w:val="hy-AM" w:eastAsia="ru-RU"/>
        </w:rPr>
        <w:t>շարադրել հետևյալ խմբագրությամբ</w:t>
      </w:r>
      <w:r w:rsidR="00B206AD" w:rsidRPr="003E3D9B">
        <w:rPr>
          <w:rFonts w:ascii="MS Mincho" w:eastAsia="MS Mincho" w:hAnsi="MS Mincho" w:cs="MS Mincho" w:hint="eastAsia"/>
          <w:sz w:val="24"/>
          <w:szCs w:val="24"/>
          <w:lang w:val="hy-AM" w:eastAsia="ru-RU"/>
        </w:rPr>
        <w:t>․</w:t>
      </w:r>
      <w:r w:rsidR="00B206AD" w:rsidRPr="003E3D9B">
        <w:rPr>
          <w:rFonts w:ascii="GHEA Grapalat" w:eastAsia="Times New Roman" w:hAnsi="GHEA Grapalat" w:cs="Tahoma"/>
          <w:sz w:val="24"/>
          <w:szCs w:val="24"/>
          <w:lang w:val="hy-AM" w:eastAsia="ru-RU"/>
        </w:rPr>
        <w:t xml:space="preserve"> </w:t>
      </w:r>
    </w:p>
    <w:p w14:paraId="641C1770" w14:textId="77777777" w:rsidR="00B206AD" w:rsidRPr="003E3D9B" w:rsidRDefault="00B206AD" w:rsidP="003E3D9B">
      <w:pPr>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GHEA Grapalat"/>
          <w:sz w:val="24"/>
          <w:szCs w:val="24"/>
          <w:lang w:val="hy-AM" w:eastAsia="ru-RU"/>
        </w:rPr>
        <w:t>«</w:t>
      </w:r>
      <w:r w:rsidRPr="003E3D9B">
        <w:rPr>
          <w:rFonts w:ascii="GHEA Grapalat" w:eastAsia="Times New Roman" w:hAnsi="GHEA Grapalat" w:cs="Tahoma"/>
          <w:sz w:val="24"/>
          <w:szCs w:val="24"/>
          <w:lang w:val="hy-AM" w:eastAsia="ru-RU"/>
        </w:rPr>
        <w:t>ե) քննարկում և հաստատում է միջազգային ու ներքին օդային փոխադրումները սպասարկող օդանավակայանների, միջազգային կամ ներքին օդային փոխադրումներ իրականացնող՝ Հայաստանի Հանրապետության օդանավ շահագործողների, օդային երթևեկության սպասարկումներ իրականացնող կազմակերպությունների և ավիացիոն գործունեություն իրականացնող Հայաստանի Հանրապետության կազմակերպությունների ավիացիոն անվտանգության ծրագրերը, ինչպես նաև դեպի Հայաստանի Հանրապետություն առևտրային փոխադրումներ իրականացնող օտարերկրյա ավիաընկերությունների ավիացիոն անվտանգության լրացուցիչ ծրագրերը։»</w:t>
      </w:r>
      <w:r w:rsidR="00720538" w:rsidRPr="003E3D9B">
        <w:rPr>
          <w:rFonts w:ascii="GHEA Grapalat" w:eastAsia="Times New Roman" w:hAnsi="GHEA Grapalat" w:cs="Tahoma"/>
          <w:sz w:val="24"/>
          <w:szCs w:val="24"/>
          <w:lang w:val="hy-AM" w:eastAsia="ru-RU"/>
        </w:rPr>
        <w:t>.</w:t>
      </w:r>
      <w:r w:rsidRPr="003E3D9B">
        <w:rPr>
          <w:rFonts w:ascii="Calibri" w:eastAsia="Times New Roman" w:hAnsi="Calibri" w:cs="Calibri"/>
          <w:sz w:val="24"/>
          <w:szCs w:val="24"/>
          <w:lang w:val="hy-AM" w:eastAsia="ru-RU"/>
        </w:rPr>
        <w:t> </w:t>
      </w:r>
      <w:r w:rsidRPr="003E3D9B">
        <w:rPr>
          <w:rFonts w:ascii="GHEA Grapalat" w:eastAsia="Times New Roman" w:hAnsi="GHEA Grapalat" w:cs="Tahoma"/>
          <w:sz w:val="24"/>
          <w:szCs w:val="24"/>
          <w:lang w:val="hy-AM" w:eastAsia="ru-RU"/>
        </w:rPr>
        <w:t xml:space="preserve">  </w:t>
      </w:r>
    </w:p>
    <w:p w14:paraId="24BC1EF2" w14:textId="6BE4E9DE" w:rsidR="00B206AD" w:rsidRPr="003E3D9B" w:rsidRDefault="00C4714B" w:rsidP="003E3D9B">
      <w:pPr>
        <w:tabs>
          <w:tab w:val="left" w:pos="1080"/>
        </w:tabs>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10</w:t>
      </w:r>
      <w:r w:rsidR="00B206AD" w:rsidRPr="003E3D9B">
        <w:rPr>
          <w:rFonts w:ascii="GHEA Grapalat" w:eastAsia="Times New Roman" w:hAnsi="GHEA Grapalat" w:cs="Tahoma"/>
          <w:sz w:val="24"/>
          <w:szCs w:val="24"/>
          <w:lang w:val="hy-AM" w:eastAsia="ru-RU"/>
        </w:rPr>
        <w:t xml:space="preserve">) 29-րդ կետը լրացնել </w:t>
      </w:r>
      <w:r w:rsidR="00B206AD" w:rsidRPr="003E3D9B">
        <w:rPr>
          <w:rFonts w:ascii="GHEA Grapalat" w:hAnsi="GHEA Grapalat" w:cs="SylfaenRegular"/>
          <w:sz w:val="24"/>
          <w:szCs w:val="24"/>
          <w:lang w:val="hy-AM"/>
        </w:rPr>
        <w:t xml:space="preserve">հետևյալ բովանդակությամբ նոր` </w:t>
      </w:r>
      <w:r w:rsidR="00B206AD" w:rsidRPr="003E3D9B">
        <w:rPr>
          <w:rFonts w:ascii="GHEA Grapalat" w:eastAsia="Times New Roman" w:hAnsi="GHEA Grapalat" w:cs="Tahoma"/>
          <w:sz w:val="24"/>
          <w:szCs w:val="24"/>
          <w:lang w:val="hy-AM" w:eastAsia="ru-RU"/>
        </w:rPr>
        <w:t>«ժ» ենթակետով</w:t>
      </w:r>
      <w:r w:rsidR="00B206AD" w:rsidRPr="003E3D9B">
        <w:rPr>
          <w:rFonts w:ascii="MS Mincho" w:eastAsia="MS Mincho" w:hAnsi="MS Mincho" w:cs="MS Mincho" w:hint="eastAsia"/>
          <w:sz w:val="24"/>
          <w:szCs w:val="24"/>
          <w:lang w:val="hy-AM" w:eastAsia="ru-RU"/>
        </w:rPr>
        <w:t>․</w:t>
      </w:r>
    </w:p>
    <w:p w14:paraId="5FFBFC09" w14:textId="77777777" w:rsidR="002D12A7" w:rsidRPr="003E3D9B" w:rsidRDefault="002D12A7" w:rsidP="003E3D9B">
      <w:pPr>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w:t>
      </w:r>
      <w:r w:rsidR="00B206AD" w:rsidRPr="003E3D9B">
        <w:rPr>
          <w:rFonts w:ascii="GHEA Grapalat" w:eastAsia="Times New Roman" w:hAnsi="GHEA Grapalat" w:cs="Tahoma"/>
          <w:sz w:val="24"/>
          <w:szCs w:val="24"/>
          <w:lang w:val="hy-AM" w:eastAsia="ru-RU"/>
        </w:rPr>
        <w:t>ժ) սահմանում և կիրառում է ընթացակարգեր ԻԿԱՕ-ի անդամ այլ պետությունների շահերին առնչվող  ավիացիոն անվտանգության ոլորտի վտանգների մասին իր տրամադրության տակ գտնվող տեղեկատվությունը վերջիններիս ժամանակին տրամադրելու համար, ելնելով նպատակահարմարությունից և հաշվի առնելով Հայաստանի Հանրապետության ինքնիշխանությունը, քննարկում է ԻԿԱՕ-ի կողմից ավիացիոն անվտանգության մասով երկրում իրականացված ստուգման արդյունքների և ուղղիչ գործողությունների մասին ԻԿԱՕ-ի անդամ մեկ այլ պետությանը տեղեկատվության տրամադրման կամ մերժման հարցը</w:t>
      </w:r>
      <w:r w:rsidR="00720538" w:rsidRPr="003E3D9B">
        <w:rPr>
          <w:rFonts w:ascii="GHEA Grapalat" w:eastAsia="MS Gothic" w:hAnsi="GHEA Grapalat" w:cs="MS Gothic"/>
          <w:sz w:val="24"/>
          <w:szCs w:val="24"/>
          <w:lang w:val="hy-AM" w:eastAsia="ru-RU"/>
        </w:rPr>
        <w:t>.</w:t>
      </w:r>
      <w:r w:rsidR="00B206AD" w:rsidRPr="003E3D9B">
        <w:rPr>
          <w:rFonts w:ascii="GHEA Grapalat" w:eastAsia="Times New Roman" w:hAnsi="GHEA Grapalat" w:cs="Tahoma"/>
          <w:sz w:val="24"/>
          <w:szCs w:val="24"/>
          <w:lang w:val="hy-AM" w:eastAsia="ru-RU"/>
        </w:rPr>
        <w:t>»</w:t>
      </w:r>
      <w:r w:rsidRPr="003E3D9B">
        <w:rPr>
          <w:rFonts w:ascii="GHEA Grapalat" w:eastAsia="Times New Roman" w:hAnsi="GHEA Grapalat" w:cs="Tahoma"/>
          <w:sz w:val="24"/>
          <w:szCs w:val="24"/>
          <w:lang w:val="hy-AM" w:eastAsia="ru-RU"/>
        </w:rPr>
        <w:t>.</w:t>
      </w:r>
    </w:p>
    <w:p w14:paraId="6100C21B" w14:textId="65D44D86" w:rsidR="00B206AD" w:rsidRPr="003E3D9B" w:rsidRDefault="00D3114F" w:rsidP="003E3D9B">
      <w:pPr>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1</w:t>
      </w:r>
      <w:r w:rsidR="00C4714B" w:rsidRPr="003E3D9B">
        <w:rPr>
          <w:rFonts w:ascii="GHEA Grapalat" w:eastAsia="Times New Roman" w:hAnsi="GHEA Grapalat" w:cs="Tahoma"/>
          <w:sz w:val="24"/>
          <w:szCs w:val="24"/>
          <w:lang w:val="hy-AM" w:eastAsia="ru-RU"/>
        </w:rPr>
        <w:t>1</w:t>
      </w:r>
      <w:r w:rsidR="00B206AD" w:rsidRPr="003E3D9B">
        <w:rPr>
          <w:rFonts w:ascii="GHEA Grapalat" w:eastAsia="Times New Roman" w:hAnsi="GHEA Grapalat" w:cs="Tahoma"/>
          <w:sz w:val="24"/>
          <w:szCs w:val="24"/>
          <w:lang w:val="hy-AM" w:eastAsia="ru-RU"/>
        </w:rPr>
        <w:t xml:space="preserve">) </w:t>
      </w:r>
      <w:r w:rsidR="00B206AD" w:rsidRPr="003E3D9B">
        <w:rPr>
          <w:rFonts w:ascii="GHEA Grapalat" w:hAnsi="GHEA Grapalat" w:cs="Sylfaen"/>
          <w:sz w:val="24"/>
          <w:szCs w:val="24"/>
          <w:lang w:val="hy-AM"/>
        </w:rPr>
        <w:t xml:space="preserve">ամբողջ տեքստում </w:t>
      </w:r>
      <w:r w:rsidR="00B206AD" w:rsidRPr="003E3D9B">
        <w:rPr>
          <w:rFonts w:ascii="GHEA Grapalat" w:eastAsia="Times New Roman" w:hAnsi="GHEA Grapalat" w:cs="Tahoma"/>
          <w:sz w:val="24"/>
          <w:szCs w:val="24"/>
          <w:lang w:val="hy-AM" w:eastAsia="ru-RU"/>
        </w:rPr>
        <w:t>«Միջազգային քաղաքացիական ավիացիայի կազմակերպության» բառերը փոխարինել «քաղաքացիական ավիացիայի միջազգային կազմակերպության» բառերով և</w:t>
      </w:r>
      <w:r w:rsidR="00B206AD" w:rsidRPr="003E3D9B">
        <w:rPr>
          <w:rFonts w:ascii="GHEA Grapalat" w:eastAsia="Times New Roman" w:hAnsi="GHEA Grapalat" w:cs="SylfaenRegular"/>
          <w:sz w:val="24"/>
          <w:szCs w:val="24"/>
          <w:lang w:val="hy-AM" w:eastAsia="ru-RU"/>
        </w:rPr>
        <w:t xml:space="preserve"> իրենց հոլովաձևերով</w:t>
      </w:r>
      <w:r w:rsidR="00B206AD" w:rsidRPr="003E3D9B">
        <w:rPr>
          <w:rFonts w:ascii="GHEA Grapalat" w:eastAsia="Times New Roman" w:hAnsi="GHEA Grapalat" w:cs="Tahoma"/>
          <w:sz w:val="24"/>
          <w:szCs w:val="24"/>
          <w:lang w:val="hy-AM" w:eastAsia="ru-RU"/>
        </w:rPr>
        <w:t>, իսկ «Քաղաքացիական ավիացիայի եվրոպական կազմակերպության» բառերը փոխարինել «Եվրոպական քաղաքացիական ավիացիայի կոնֆերանս կազմակերպության» բառերով,</w:t>
      </w:r>
    </w:p>
    <w:p w14:paraId="752361AB" w14:textId="02330E99" w:rsidR="00B206AD" w:rsidRPr="003E3D9B" w:rsidRDefault="00D3114F" w:rsidP="003E3D9B">
      <w:pPr>
        <w:spacing w:after="0" w:line="360" w:lineRule="auto"/>
        <w:jc w:val="both"/>
        <w:rPr>
          <w:rFonts w:ascii="GHEA Grapalat" w:eastAsia="MS Mincho" w:hAnsi="GHEA Grapalat" w:cs="MS Mincho"/>
          <w:sz w:val="24"/>
          <w:szCs w:val="24"/>
          <w:lang w:val="hy-AM" w:eastAsia="ru-RU"/>
        </w:rPr>
      </w:pPr>
      <w:r w:rsidRPr="003E3D9B">
        <w:rPr>
          <w:rFonts w:ascii="GHEA Grapalat" w:eastAsia="Times New Roman" w:hAnsi="GHEA Grapalat" w:cs="Tahoma"/>
          <w:sz w:val="24"/>
          <w:szCs w:val="24"/>
          <w:lang w:val="hy-AM" w:eastAsia="ru-RU"/>
        </w:rPr>
        <w:lastRenderedPageBreak/>
        <w:t>1</w:t>
      </w:r>
      <w:r w:rsidR="00C4714B" w:rsidRPr="003E3D9B">
        <w:rPr>
          <w:rFonts w:ascii="GHEA Grapalat" w:eastAsia="Times New Roman" w:hAnsi="GHEA Grapalat" w:cs="Tahoma"/>
          <w:sz w:val="24"/>
          <w:szCs w:val="24"/>
          <w:lang w:val="hy-AM" w:eastAsia="ru-RU"/>
        </w:rPr>
        <w:t>2</w:t>
      </w:r>
      <w:r w:rsidR="00B206AD" w:rsidRPr="003E3D9B">
        <w:rPr>
          <w:rFonts w:ascii="GHEA Grapalat" w:eastAsia="Times New Roman" w:hAnsi="GHEA Grapalat" w:cs="Tahoma"/>
          <w:sz w:val="24"/>
          <w:szCs w:val="24"/>
          <w:lang w:val="hy-AM" w:eastAsia="ru-RU"/>
        </w:rPr>
        <w:t>) 33.5-րդ կետում «հաշվետվությունների ներկայացման կարգը։» բառերից հետո լրացնել «Օդանավակայաններում ավիացիոն անվտանգության ներքին որակի հսկողության միջոցառումները կազմկերպվում և իրականացվում են օդանավակայանների կառավարիչների կողմից, որակի հսկողության սերտիֆիկացված մասնագետների միջոցով։»</w:t>
      </w:r>
      <w:r w:rsidR="00B206AD" w:rsidRPr="003E3D9B">
        <w:rPr>
          <w:rFonts w:ascii="GHEA Grapalat" w:eastAsia="MS Mincho" w:hAnsi="GHEA Grapalat" w:cs="MS Mincho"/>
          <w:sz w:val="24"/>
          <w:szCs w:val="24"/>
          <w:lang w:val="hy-AM" w:eastAsia="ru-RU"/>
        </w:rPr>
        <w:t xml:space="preserve">. </w:t>
      </w:r>
    </w:p>
    <w:p w14:paraId="6966D17C" w14:textId="1D4CF7E5" w:rsidR="00730A5B" w:rsidRPr="003E3D9B" w:rsidRDefault="00D3114F" w:rsidP="003E3D9B">
      <w:pPr>
        <w:spacing w:after="0" w:line="360" w:lineRule="auto"/>
        <w:jc w:val="both"/>
        <w:rPr>
          <w:rFonts w:ascii="GHEA Grapalat" w:hAnsi="GHEA Grapalat" w:cs="SylfaenRegular"/>
          <w:sz w:val="24"/>
          <w:szCs w:val="24"/>
          <w:lang w:val="hy-AM"/>
        </w:rPr>
      </w:pPr>
      <w:r w:rsidRPr="003E3D9B">
        <w:rPr>
          <w:rFonts w:ascii="GHEA Grapalat" w:hAnsi="GHEA Grapalat" w:cs="SylfaenRegular"/>
          <w:sz w:val="24"/>
          <w:szCs w:val="24"/>
          <w:lang w:val="hy-AM"/>
        </w:rPr>
        <w:t>1</w:t>
      </w:r>
      <w:r w:rsidR="00C4714B" w:rsidRPr="003E3D9B">
        <w:rPr>
          <w:rFonts w:ascii="GHEA Grapalat" w:hAnsi="GHEA Grapalat" w:cs="SylfaenRegular"/>
          <w:sz w:val="24"/>
          <w:szCs w:val="24"/>
          <w:lang w:val="hy-AM"/>
        </w:rPr>
        <w:t>3</w:t>
      </w:r>
      <w:r w:rsidR="00510096" w:rsidRPr="003E3D9B">
        <w:rPr>
          <w:rFonts w:ascii="GHEA Grapalat" w:hAnsi="GHEA Grapalat" w:cs="SylfaenRegular"/>
          <w:sz w:val="24"/>
          <w:szCs w:val="24"/>
          <w:lang w:val="hy-AM"/>
        </w:rPr>
        <w:t xml:space="preserve">) </w:t>
      </w:r>
      <w:r w:rsidR="00510096" w:rsidRPr="003E3D9B">
        <w:rPr>
          <w:rFonts w:ascii="GHEA Grapalat" w:hAnsi="GHEA Grapalat"/>
          <w:sz w:val="24"/>
          <w:szCs w:val="24"/>
          <w:shd w:val="clear" w:color="auto" w:fill="FFFFFF"/>
          <w:lang w:val="hy-AM"/>
        </w:rPr>
        <w:t>լրացնել հետևյալ բովանդակությամբ նոր</w:t>
      </w:r>
      <w:r w:rsidR="00730A5B" w:rsidRPr="003E3D9B">
        <w:rPr>
          <w:rFonts w:ascii="GHEA Grapalat" w:hAnsi="GHEA Grapalat"/>
          <w:sz w:val="24"/>
          <w:szCs w:val="24"/>
          <w:shd w:val="clear" w:color="auto" w:fill="FFFFFF"/>
          <w:lang w:val="hy-AM"/>
        </w:rPr>
        <w:t>՝</w:t>
      </w:r>
      <w:r w:rsidR="00510096" w:rsidRPr="003E3D9B">
        <w:rPr>
          <w:rFonts w:ascii="GHEA Grapalat" w:hAnsi="GHEA Grapalat" w:cs="SylfaenRegular"/>
          <w:sz w:val="24"/>
          <w:szCs w:val="24"/>
          <w:lang w:val="hy-AM"/>
        </w:rPr>
        <w:t xml:space="preserve"> 37</w:t>
      </w:r>
      <w:r w:rsidR="00E956EF" w:rsidRPr="003E3D9B">
        <w:rPr>
          <w:rFonts w:ascii="GHEA Grapalat" w:eastAsia="MS Mincho" w:hAnsi="GHEA Grapalat" w:cs="MS Mincho"/>
          <w:sz w:val="24"/>
          <w:szCs w:val="24"/>
          <w:lang w:val="hy-AM"/>
        </w:rPr>
        <w:t>.</w:t>
      </w:r>
      <w:r w:rsidR="00510096" w:rsidRPr="003E3D9B">
        <w:rPr>
          <w:rFonts w:ascii="GHEA Grapalat" w:hAnsi="GHEA Grapalat" w:cs="SylfaenRegular"/>
          <w:sz w:val="24"/>
          <w:szCs w:val="24"/>
          <w:lang w:val="hy-AM"/>
        </w:rPr>
        <w:t>2</w:t>
      </w:r>
      <w:r w:rsidR="00730A5B" w:rsidRPr="003E3D9B">
        <w:rPr>
          <w:rFonts w:ascii="GHEA Grapalat" w:hAnsi="GHEA Grapalat" w:cs="SylfaenRegular"/>
          <w:sz w:val="24"/>
          <w:szCs w:val="24"/>
          <w:lang w:val="hy-AM"/>
        </w:rPr>
        <w:t>-րդ</w:t>
      </w:r>
      <w:r w:rsidR="00510096" w:rsidRPr="003E3D9B">
        <w:rPr>
          <w:rFonts w:ascii="GHEA Grapalat" w:hAnsi="GHEA Grapalat" w:cs="SylfaenRegular"/>
          <w:sz w:val="24"/>
          <w:szCs w:val="24"/>
          <w:lang w:val="hy-AM"/>
        </w:rPr>
        <w:t xml:space="preserve"> կետ</w:t>
      </w:r>
      <w:r w:rsidR="00730A5B" w:rsidRPr="003E3D9B">
        <w:rPr>
          <w:rFonts w:ascii="GHEA Grapalat" w:hAnsi="GHEA Grapalat" w:cs="SylfaenRegular"/>
          <w:sz w:val="24"/>
          <w:szCs w:val="24"/>
          <w:lang w:val="hy-AM"/>
        </w:rPr>
        <w:t>ով.</w:t>
      </w:r>
    </w:p>
    <w:p w14:paraId="287F5F56" w14:textId="77777777" w:rsidR="00510096" w:rsidRPr="003E3D9B" w:rsidRDefault="00510096" w:rsidP="003E3D9B">
      <w:pPr>
        <w:spacing w:after="0" w:line="360" w:lineRule="auto"/>
        <w:jc w:val="both"/>
        <w:rPr>
          <w:rFonts w:ascii="GHEA Grapalat" w:hAnsi="GHEA Grapalat" w:cs="SylfaenRegular"/>
          <w:sz w:val="24"/>
          <w:szCs w:val="24"/>
          <w:lang w:val="hy-AM"/>
        </w:rPr>
      </w:pPr>
      <w:r w:rsidRPr="003E3D9B">
        <w:rPr>
          <w:rFonts w:ascii="GHEA Grapalat" w:hAnsi="GHEA Grapalat" w:cs="SylfaenRegular"/>
          <w:sz w:val="24"/>
          <w:szCs w:val="24"/>
          <w:lang w:val="hy-AM"/>
        </w:rPr>
        <w:t>«</w:t>
      </w:r>
      <w:r w:rsidR="00730A5B" w:rsidRPr="003E3D9B">
        <w:rPr>
          <w:rFonts w:ascii="GHEA Grapalat" w:hAnsi="GHEA Grapalat" w:cs="SylfaenRegular"/>
          <w:sz w:val="24"/>
          <w:szCs w:val="24"/>
          <w:lang w:val="hy-AM"/>
        </w:rPr>
        <w:t xml:space="preserve">37.2. </w:t>
      </w:r>
      <w:r w:rsidRPr="003E3D9B">
        <w:rPr>
          <w:rFonts w:ascii="GHEA Grapalat" w:hAnsi="GHEA Grapalat" w:cs="SylfaenRegular"/>
          <w:sz w:val="24"/>
          <w:szCs w:val="24"/>
          <w:lang w:val="hy-AM"/>
        </w:rPr>
        <w:t xml:space="preserve">Դեպի Հայաստանի Հանրապետության օդանավակայաններ և Հայաստանի Հանրապետության օդանավակայաններից առևտրային փոխադրումներ իրականացնող օտարերկրյա օդանավ շահագործողները ի լրումն իրենց հիմնական ավիացիոն անվտանգության ծրագրի մշակում, ներդնում և պարբերաբար վերանայում են դեպի Հայաստանի Հանրապետություն և Հայաստանի Հանրապետությունից իրականացվող առևտրային օդային փոխադրումների համար ավիացիոն անվտանգության լրացուցիչ ծրագիր (այսուհետ՝ Լրացուցիչ ծրագիր), որը պետք է համապատասխանի Ազգային ծրագրի պահանջներին և հաստատվի լիազոր մարմնի կողմից: </w:t>
      </w:r>
    </w:p>
    <w:p w14:paraId="39791F30" w14:textId="77777777" w:rsidR="00510096" w:rsidRPr="003E3D9B" w:rsidRDefault="00730A5B" w:rsidP="003E3D9B">
      <w:pPr>
        <w:autoSpaceDE w:val="0"/>
        <w:autoSpaceDN w:val="0"/>
        <w:adjustRightInd w:val="0"/>
        <w:spacing w:after="0" w:line="360" w:lineRule="auto"/>
        <w:jc w:val="both"/>
        <w:rPr>
          <w:rFonts w:ascii="GHEA Grapalat" w:eastAsia="Times New Roman" w:hAnsi="GHEA Grapalat" w:cs="Arial"/>
          <w:sz w:val="24"/>
          <w:szCs w:val="24"/>
          <w:lang w:val="hy-AM" w:eastAsia="ru-RU"/>
        </w:rPr>
      </w:pPr>
      <w:r w:rsidRPr="003E3D9B">
        <w:rPr>
          <w:rFonts w:ascii="GHEA Grapalat" w:hAnsi="GHEA Grapalat" w:cs="SylfaenRegular"/>
          <w:sz w:val="24"/>
          <w:szCs w:val="24"/>
          <w:lang w:val="hy-AM"/>
        </w:rPr>
        <w:t xml:space="preserve">1) </w:t>
      </w:r>
      <w:r w:rsidR="00510096" w:rsidRPr="003E3D9B">
        <w:rPr>
          <w:rFonts w:ascii="GHEA Grapalat" w:hAnsi="GHEA Grapalat" w:cs="SylfaenRegular"/>
          <w:sz w:val="24"/>
          <w:szCs w:val="24"/>
          <w:lang w:val="hy-AM"/>
        </w:rPr>
        <w:t>Լրացուցիչ</w:t>
      </w:r>
      <w:r w:rsidR="00510096" w:rsidRPr="003E3D9B">
        <w:rPr>
          <w:rFonts w:ascii="GHEA Grapalat" w:eastAsia="Times New Roman" w:hAnsi="GHEA Grapalat" w:cs="Arial"/>
          <w:sz w:val="24"/>
          <w:szCs w:val="24"/>
          <w:lang w:val="hy-AM" w:eastAsia="ru-RU"/>
        </w:rPr>
        <w:t xml:space="preserve"> ծրագիրը պետք է չհակասի Ազգային ծրագրի պահանջներին, հաստատված լինի օդանավ շահագործողի անվտանգության գծով պատասխանատու ղեկավարի կողմից։</w:t>
      </w:r>
      <w:r w:rsidR="00510096" w:rsidRPr="003E3D9B">
        <w:rPr>
          <w:rFonts w:ascii="GHEA Grapalat" w:eastAsia="Times New Roman" w:hAnsi="GHEA Grapalat" w:cs="Times New Roman"/>
          <w:sz w:val="24"/>
          <w:szCs w:val="24"/>
          <w:lang w:val="hy-AM" w:eastAsia="ru-RU"/>
        </w:rPr>
        <w:t xml:space="preserve"> </w:t>
      </w:r>
      <w:r w:rsidR="00767BEE" w:rsidRPr="003E3D9B">
        <w:rPr>
          <w:rFonts w:ascii="GHEA Grapalat" w:eastAsia="Times New Roman" w:hAnsi="GHEA Grapalat" w:cs="Times New Roman"/>
          <w:sz w:val="24"/>
          <w:szCs w:val="24"/>
          <w:lang w:val="hy-AM" w:eastAsia="ru-RU"/>
        </w:rPr>
        <w:t xml:space="preserve">2) </w:t>
      </w:r>
      <w:r w:rsidR="00510096" w:rsidRPr="003E3D9B">
        <w:rPr>
          <w:rFonts w:ascii="GHEA Grapalat" w:eastAsia="Times New Roman" w:hAnsi="GHEA Grapalat" w:cs="Times New Roman"/>
          <w:sz w:val="24"/>
          <w:szCs w:val="24"/>
          <w:lang w:val="hy-AM" w:eastAsia="ru-RU"/>
        </w:rPr>
        <w:t xml:space="preserve">Լրացուցիչ ծրագիրը պետք է սահմանի այն բոլոր ընթացակարգերը և պրակտիկ գործողությունները, որոնց ավիաընկերությունը պետք է հետևի կամ </w:t>
      </w:r>
      <w:r w:rsidR="00510096" w:rsidRPr="003E3D9B">
        <w:rPr>
          <w:rFonts w:ascii="GHEA Grapalat" w:eastAsia="Times New Roman" w:hAnsi="GHEA Grapalat" w:cs="Arial"/>
          <w:sz w:val="24"/>
          <w:szCs w:val="24"/>
          <w:lang w:val="hy-AM" w:eastAsia="ru-RU"/>
        </w:rPr>
        <w:t>իրականացնի բացառապես դեպի Հայաստանի Հանրապետություն և Հայաստանի Հանրապետությունից իր օդային փոխադրումներն իրականացնելու</w:t>
      </w:r>
      <w:r w:rsidR="00510096" w:rsidRPr="003E3D9B">
        <w:rPr>
          <w:rFonts w:ascii="GHEA Grapalat" w:eastAsia="Times New Roman" w:hAnsi="GHEA Grapalat" w:cs="Times New Roman"/>
          <w:sz w:val="24"/>
          <w:szCs w:val="24"/>
          <w:lang w:val="hy-AM" w:eastAsia="ru-RU"/>
        </w:rPr>
        <w:t xml:space="preserve"> ընթացքում՝ անօրինական միջամտության գործողություններից ուղևորների, անձնակազմի անդամների, վերգետնյա անձնակազմի, օդանավի և շահագործման միջոցների պաշտպանության համար։ </w:t>
      </w:r>
      <w:r w:rsidR="00510096" w:rsidRPr="003E3D9B">
        <w:rPr>
          <w:rFonts w:ascii="GHEA Grapalat" w:eastAsia="Times New Roman" w:hAnsi="GHEA Grapalat" w:cs="Arial"/>
          <w:sz w:val="24"/>
          <w:szCs w:val="24"/>
          <w:lang w:val="hy-AM" w:eastAsia="ru-RU"/>
        </w:rPr>
        <w:t>Լրացուցիչ ծրագիրը ավիաընկերություններին կօգնի իրենց գործառույթներն իրականացնել Հայաստանի Հանրապետությունում հաստատված ընթացակարգերի համապատասխան և վտանգի մասին տեղեկատվության առկայության դեպքում գործուն կապ պահպանել Լիազոր մարմնի հետ։</w:t>
      </w:r>
      <w:r w:rsidRPr="003E3D9B">
        <w:rPr>
          <w:rFonts w:ascii="GHEA Grapalat" w:eastAsia="Times New Roman" w:hAnsi="GHEA Grapalat" w:cs="Arial"/>
          <w:sz w:val="24"/>
          <w:szCs w:val="24"/>
          <w:lang w:val="hy-AM" w:eastAsia="ru-RU"/>
        </w:rPr>
        <w:t>».</w:t>
      </w:r>
    </w:p>
    <w:p w14:paraId="76AE5012" w14:textId="14B27CBE" w:rsidR="00B206AD" w:rsidRPr="003E3D9B" w:rsidRDefault="00720538" w:rsidP="003E3D9B">
      <w:pPr>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1</w:t>
      </w:r>
      <w:r w:rsidR="00C4714B" w:rsidRPr="003E3D9B">
        <w:rPr>
          <w:rFonts w:ascii="GHEA Grapalat" w:eastAsia="Times New Roman" w:hAnsi="GHEA Grapalat" w:cs="Tahoma"/>
          <w:sz w:val="24"/>
          <w:szCs w:val="24"/>
          <w:lang w:val="hy-AM" w:eastAsia="ru-RU"/>
        </w:rPr>
        <w:t>4</w:t>
      </w:r>
      <w:r w:rsidR="00B206AD" w:rsidRPr="003E3D9B">
        <w:rPr>
          <w:rFonts w:ascii="GHEA Grapalat" w:eastAsia="Times New Roman" w:hAnsi="GHEA Grapalat" w:cs="Tahoma"/>
          <w:sz w:val="24"/>
          <w:szCs w:val="24"/>
          <w:lang w:val="hy-AM" w:eastAsia="ru-RU"/>
        </w:rPr>
        <w:t xml:space="preserve">) </w:t>
      </w:r>
      <w:r w:rsidR="00B206AD" w:rsidRPr="003E3D9B">
        <w:rPr>
          <w:rFonts w:ascii="GHEA Grapalat" w:eastAsia="Times New Roman" w:hAnsi="GHEA Grapalat" w:cs="Times New Roman"/>
          <w:sz w:val="24"/>
          <w:szCs w:val="24"/>
          <w:lang w:val="hy-AM" w:eastAsia="ru-RU"/>
        </w:rPr>
        <w:t>61-րդ կետը</w:t>
      </w:r>
      <w:r w:rsidR="00B206AD" w:rsidRPr="003E3D9B">
        <w:rPr>
          <w:rFonts w:ascii="GHEA Grapalat" w:eastAsia="Times New Roman" w:hAnsi="GHEA Grapalat" w:cs="Tahoma"/>
          <w:sz w:val="24"/>
          <w:szCs w:val="24"/>
          <w:lang w:val="hy-AM" w:eastAsia="ru-RU"/>
        </w:rPr>
        <w:t xml:space="preserve"> </w:t>
      </w:r>
      <w:r w:rsidR="00987E3F" w:rsidRPr="003E3D9B">
        <w:rPr>
          <w:rFonts w:ascii="GHEA Grapalat" w:eastAsia="Times New Roman" w:hAnsi="GHEA Grapalat" w:cs="Tahoma"/>
          <w:sz w:val="24"/>
          <w:szCs w:val="24"/>
          <w:lang w:val="hy-AM" w:eastAsia="ru-RU"/>
        </w:rPr>
        <w:t xml:space="preserve">շարադրել </w:t>
      </w:r>
      <w:r w:rsidR="00B206AD" w:rsidRPr="003E3D9B">
        <w:rPr>
          <w:rFonts w:ascii="GHEA Grapalat" w:eastAsia="Times New Roman" w:hAnsi="GHEA Grapalat" w:cs="Tahoma"/>
          <w:sz w:val="24"/>
          <w:szCs w:val="24"/>
          <w:lang w:val="hy-AM" w:eastAsia="ru-RU"/>
        </w:rPr>
        <w:t>հետևյալ</w:t>
      </w:r>
      <w:r w:rsidR="00B206AD" w:rsidRPr="003E3D9B">
        <w:rPr>
          <w:rFonts w:ascii="GHEA Grapalat" w:hAnsi="GHEA Grapalat" w:cs="SylfaenRegular"/>
          <w:sz w:val="24"/>
          <w:szCs w:val="24"/>
          <w:lang w:val="hy-AM"/>
        </w:rPr>
        <w:t xml:space="preserve"> բովանդակությամբ</w:t>
      </w:r>
      <w:r w:rsidR="00B206AD" w:rsidRPr="003E3D9B">
        <w:rPr>
          <w:rFonts w:ascii="MS Mincho" w:eastAsia="MS Mincho" w:hAnsi="MS Mincho" w:cs="MS Mincho" w:hint="eastAsia"/>
          <w:sz w:val="24"/>
          <w:szCs w:val="24"/>
          <w:lang w:val="hy-AM" w:eastAsia="ru-RU"/>
        </w:rPr>
        <w:t>․</w:t>
      </w:r>
    </w:p>
    <w:p w14:paraId="1842C85D" w14:textId="77777777" w:rsidR="00B206AD" w:rsidRPr="003E3D9B" w:rsidRDefault="00B206AD" w:rsidP="003E3D9B">
      <w:pPr>
        <w:autoSpaceDE w:val="0"/>
        <w:autoSpaceDN w:val="0"/>
        <w:adjustRightInd w:val="0"/>
        <w:spacing w:after="0" w:line="360" w:lineRule="auto"/>
        <w:jc w:val="both"/>
        <w:rPr>
          <w:rFonts w:ascii="GHEA Grapalat" w:hAnsi="GHEA Grapalat" w:cs="Tahoma"/>
          <w:sz w:val="24"/>
          <w:szCs w:val="24"/>
          <w:lang w:val="hy-AM"/>
        </w:rPr>
      </w:pPr>
      <w:r w:rsidRPr="003E3D9B">
        <w:rPr>
          <w:rFonts w:ascii="GHEA Grapalat" w:hAnsi="GHEA Grapalat" w:cs="Tahoma"/>
          <w:sz w:val="24"/>
          <w:szCs w:val="24"/>
          <w:lang w:val="hy-AM"/>
        </w:rPr>
        <w:t>«61.ԻԿԱՕ-ին ծանուցվում է ա</w:t>
      </w:r>
      <w:r w:rsidRPr="003E3D9B">
        <w:rPr>
          <w:rFonts w:ascii="GHEA Grapalat" w:hAnsi="GHEA Grapalat" w:cs="Tahoma"/>
          <w:bCs/>
          <w:sz w:val="24"/>
          <w:szCs w:val="24"/>
          <w:lang w:val="hy-AM"/>
        </w:rPr>
        <w:t xml:space="preserve">նօրինական միջամտության </w:t>
      </w:r>
      <w:r w:rsidRPr="003E3D9B">
        <w:rPr>
          <w:rFonts w:ascii="GHEA Grapalat" w:hAnsi="GHEA Grapalat" w:cs="Tahoma"/>
          <w:sz w:val="24"/>
          <w:szCs w:val="24"/>
          <w:lang w:val="hy-AM"/>
        </w:rPr>
        <w:t>հետևյալ գործողությունների դեպքում</w:t>
      </w:r>
      <w:r w:rsidRPr="003E3D9B">
        <w:rPr>
          <w:rFonts w:ascii="MS Mincho" w:eastAsia="MS Mincho" w:hAnsi="MS Mincho" w:cs="MS Mincho" w:hint="eastAsia"/>
          <w:sz w:val="24"/>
          <w:szCs w:val="24"/>
          <w:lang w:val="hy-AM"/>
        </w:rPr>
        <w:t>․</w:t>
      </w:r>
    </w:p>
    <w:p w14:paraId="550D5B25" w14:textId="77777777" w:rsidR="00B206AD" w:rsidRPr="003E3D9B" w:rsidRDefault="00B206AD" w:rsidP="003E3D9B">
      <w:pPr>
        <w:autoSpaceDE w:val="0"/>
        <w:autoSpaceDN w:val="0"/>
        <w:adjustRightInd w:val="0"/>
        <w:spacing w:after="0" w:line="360" w:lineRule="auto"/>
        <w:jc w:val="both"/>
        <w:rPr>
          <w:rFonts w:ascii="GHEA Grapalat" w:hAnsi="GHEA Grapalat" w:cs="Tahoma"/>
          <w:sz w:val="24"/>
          <w:szCs w:val="24"/>
          <w:lang w:val="hy-AM"/>
        </w:rPr>
      </w:pPr>
      <w:r w:rsidRPr="003E3D9B">
        <w:rPr>
          <w:rFonts w:ascii="GHEA Grapalat" w:hAnsi="GHEA Grapalat" w:cs="Tahoma"/>
          <w:sz w:val="24"/>
          <w:szCs w:val="24"/>
          <w:lang w:val="hy-AM"/>
        </w:rPr>
        <w:lastRenderedPageBreak/>
        <w:t>1) ա</w:t>
      </w:r>
      <w:r w:rsidRPr="003E3D9B">
        <w:rPr>
          <w:rFonts w:ascii="GHEA Grapalat" w:hAnsi="GHEA Grapalat" w:cs="Tahoma"/>
          <w:bCs/>
          <w:sz w:val="24"/>
          <w:szCs w:val="24"/>
          <w:lang w:val="hy-AM"/>
        </w:rPr>
        <w:t xml:space="preserve">նօրինական միջամտության </w:t>
      </w:r>
      <w:r w:rsidRPr="003E3D9B">
        <w:rPr>
          <w:rFonts w:ascii="GHEA Grapalat" w:hAnsi="GHEA Grapalat" w:cs="Tahoma"/>
          <w:sz w:val="24"/>
          <w:szCs w:val="24"/>
          <w:lang w:val="hy-AM"/>
        </w:rPr>
        <w:t>գործողության կամ օդանավի անօրինական զավթման փորձ,</w:t>
      </w:r>
    </w:p>
    <w:p w14:paraId="7C6E7F97" w14:textId="77777777" w:rsidR="00B206AD" w:rsidRPr="003E3D9B" w:rsidRDefault="00B206AD" w:rsidP="003E3D9B">
      <w:pPr>
        <w:autoSpaceDE w:val="0"/>
        <w:autoSpaceDN w:val="0"/>
        <w:adjustRightInd w:val="0"/>
        <w:spacing w:after="0" w:line="360" w:lineRule="auto"/>
        <w:jc w:val="both"/>
        <w:rPr>
          <w:rFonts w:ascii="GHEA Grapalat" w:hAnsi="GHEA Grapalat" w:cs="Tahoma"/>
          <w:sz w:val="24"/>
          <w:szCs w:val="24"/>
          <w:lang w:val="hy-AM"/>
        </w:rPr>
      </w:pPr>
      <w:r w:rsidRPr="003E3D9B">
        <w:rPr>
          <w:rFonts w:ascii="GHEA Grapalat" w:hAnsi="GHEA Grapalat" w:cs="Tahoma"/>
          <w:sz w:val="24"/>
          <w:szCs w:val="24"/>
          <w:lang w:val="hy-AM"/>
        </w:rPr>
        <w:t>2) ա</w:t>
      </w:r>
      <w:r w:rsidRPr="003E3D9B">
        <w:rPr>
          <w:rFonts w:ascii="GHEA Grapalat" w:hAnsi="GHEA Grapalat" w:cs="Tahoma"/>
          <w:bCs/>
          <w:sz w:val="24"/>
          <w:szCs w:val="24"/>
          <w:lang w:val="hy-AM"/>
        </w:rPr>
        <w:t xml:space="preserve">նօրինական միջամտության </w:t>
      </w:r>
      <w:r w:rsidRPr="003E3D9B">
        <w:rPr>
          <w:rFonts w:ascii="GHEA Grapalat" w:hAnsi="GHEA Grapalat" w:cs="Tahoma"/>
          <w:sz w:val="24"/>
          <w:szCs w:val="24"/>
          <w:lang w:val="hy-AM"/>
        </w:rPr>
        <w:t xml:space="preserve">գործողության կամ այդպիսի գործողության փորձ, որն </w:t>
      </w:r>
      <w:r w:rsidRPr="003E3D9B">
        <w:rPr>
          <w:rFonts w:ascii="GHEA Grapalat" w:hAnsi="GHEA Grapalat" w:cs="Tahoma"/>
          <w:bCs/>
          <w:sz w:val="24"/>
          <w:szCs w:val="24"/>
          <w:lang w:val="hy-AM"/>
        </w:rPr>
        <w:t>ուղղված է քաղաքացիական ավիացիայի ավիացիոն անվտանգության դեմ, ներառյալ` դիվերսիաները, միտումնավոր վնասումը, պայթուցիկ նյութերի և պայթուցիկ սարքավորումների</w:t>
      </w:r>
      <w:r w:rsidRPr="003E3D9B" w:rsidDel="00ED592D">
        <w:rPr>
          <w:rFonts w:ascii="GHEA Grapalat" w:hAnsi="GHEA Grapalat" w:cs="Tahoma"/>
          <w:bCs/>
          <w:sz w:val="24"/>
          <w:szCs w:val="24"/>
          <w:lang w:val="hy-AM"/>
        </w:rPr>
        <w:t xml:space="preserve"> </w:t>
      </w:r>
      <w:r w:rsidRPr="003E3D9B">
        <w:rPr>
          <w:rFonts w:ascii="GHEA Grapalat" w:hAnsi="GHEA Grapalat" w:cs="Tahoma"/>
          <w:bCs/>
          <w:sz w:val="24"/>
          <w:szCs w:val="24"/>
          <w:lang w:val="hy-AM"/>
        </w:rPr>
        <w:t>տեղադրումը օդանավակայաններում, օդանավերում, օդանավով փոխադրվող</w:t>
      </w:r>
      <w:r w:rsidRPr="003E3D9B">
        <w:rPr>
          <w:rFonts w:ascii="GHEA Grapalat" w:hAnsi="GHEA Grapalat" w:cs="Tahoma"/>
          <w:sz w:val="24"/>
          <w:szCs w:val="24"/>
          <w:lang w:val="hy-AM"/>
        </w:rPr>
        <w:t xml:space="preserve"> բեռներում կամ փոստում, </w:t>
      </w:r>
    </w:p>
    <w:p w14:paraId="3621CC4D" w14:textId="77777777" w:rsidR="00B206AD" w:rsidRPr="003E3D9B" w:rsidRDefault="00B206AD" w:rsidP="003E3D9B">
      <w:pPr>
        <w:autoSpaceDE w:val="0"/>
        <w:autoSpaceDN w:val="0"/>
        <w:adjustRightInd w:val="0"/>
        <w:spacing w:after="0" w:line="360" w:lineRule="auto"/>
        <w:jc w:val="both"/>
        <w:rPr>
          <w:rFonts w:ascii="GHEA Grapalat" w:hAnsi="GHEA Grapalat" w:cs="Tahoma"/>
          <w:sz w:val="24"/>
          <w:szCs w:val="24"/>
          <w:lang w:val="hy-AM"/>
        </w:rPr>
      </w:pPr>
      <w:r w:rsidRPr="003E3D9B">
        <w:rPr>
          <w:rFonts w:ascii="GHEA Grapalat" w:hAnsi="GHEA Grapalat" w:cs="Tahoma"/>
          <w:sz w:val="24"/>
          <w:szCs w:val="24"/>
          <w:lang w:val="hy-AM"/>
        </w:rPr>
        <w:t>3) ցանկացած այլ ա</w:t>
      </w:r>
      <w:r w:rsidRPr="003E3D9B">
        <w:rPr>
          <w:rFonts w:ascii="GHEA Grapalat" w:hAnsi="GHEA Grapalat" w:cs="Tahoma"/>
          <w:bCs/>
          <w:sz w:val="24"/>
          <w:szCs w:val="24"/>
          <w:lang w:val="hy-AM"/>
        </w:rPr>
        <w:t xml:space="preserve">նօրինական միջամտության </w:t>
      </w:r>
      <w:r w:rsidRPr="003E3D9B">
        <w:rPr>
          <w:rFonts w:ascii="GHEA Grapalat" w:hAnsi="GHEA Grapalat" w:cs="Tahoma"/>
          <w:sz w:val="24"/>
          <w:szCs w:val="24"/>
          <w:lang w:val="hy-AM"/>
        </w:rPr>
        <w:t>գործողությունները (ներառյալ զինված հարձակումները օդանավակայանում ու այլ նմանօրինակ գործողությունները` ուղղված աշխատակիցների, շինությունների ու օդանավակայանից դուրս տրանսպորտային միջոցների դեմ, ինչպես նաև այլ գործողությունները, որոնք կարող են պոտենցիալ վտանգ ներկայացնել միջազգային քաղաքացիական ավիացիայի ու նրա ծառայությունների համար)</w:t>
      </w:r>
      <w:r w:rsidR="00987E3F" w:rsidRPr="003E3D9B">
        <w:rPr>
          <w:rFonts w:ascii="GHEA Grapalat" w:hAnsi="GHEA Grapalat" w:cs="Tahoma"/>
          <w:sz w:val="24"/>
          <w:szCs w:val="24"/>
          <w:lang w:val="hy-AM"/>
        </w:rPr>
        <w:t>։»</w:t>
      </w:r>
      <w:r w:rsidR="00987E3F" w:rsidRPr="003E3D9B">
        <w:rPr>
          <w:rFonts w:ascii="MS Mincho" w:eastAsia="MS Mincho" w:hAnsi="MS Mincho" w:cs="MS Mincho" w:hint="eastAsia"/>
          <w:sz w:val="24"/>
          <w:szCs w:val="24"/>
          <w:lang w:val="hy-AM"/>
        </w:rPr>
        <w:t>․</w:t>
      </w:r>
    </w:p>
    <w:p w14:paraId="49A776F8" w14:textId="1F57D7A8" w:rsidR="00987E3F" w:rsidRPr="003E3D9B" w:rsidRDefault="00444C37" w:rsidP="003E3D9B">
      <w:pPr>
        <w:autoSpaceDE w:val="0"/>
        <w:autoSpaceDN w:val="0"/>
        <w:adjustRightInd w:val="0"/>
        <w:spacing w:after="0" w:line="360" w:lineRule="auto"/>
        <w:jc w:val="both"/>
        <w:rPr>
          <w:rFonts w:ascii="GHEA Grapalat" w:hAnsi="GHEA Grapalat" w:cs="Tahoma"/>
          <w:sz w:val="24"/>
          <w:szCs w:val="24"/>
          <w:lang w:val="hy-AM"/>
        </w:rPr>
      </w:pPr>
      <w:r w:rsidRPr="003E3D9B">
        <w:rPr>
          <w:rFonts w:ascii="GHEA Grapalat" w:eastAsia="Times New Roman" w:hAnsi="GHEA Grapalat" w:cs="Tahoma"/>
          <w:sz w:val="24"/>
          <w:szCs w:val="24"/>
          <w:lang w:val="hy-AM" w:eastAsia="ru-RU"/>
        </w:rPr>
        <w:t>1</w:t>
      </w:r>
      <w:r w:rsidR="00C4714B" w:rsidRPr="003E3D9B">
        <w:rPr>
          <w:rFonts w:ascii="GHEA Grapalat" w:eastAsia="Times New Roman" w:hAnsi="GHEA Grapalat" w:cs="Tahoma"/>
          <w:sz w:val="24"/>
          <w:szCs w:val="24"/>
          <w:lang w:val="hy-AM" w:eastAsia="ru-RU"/>
        </w:rPr>
        <w:t>5</w:t>
      </w:r>
      <w:r w:rsidR="00987E3F" w:rsidRPr="003E3D9B">
        <w:rPr>
          <w:rFonts w:ascii="GHEA Grapalat" w:eastAsia="Times New Roman" w:hAnsi="GHEA Grapalat" w:cs="Tahoma"/>
          <w:sz w:val="24"/>
          <w:szCs w:val="24"/>
          <w:lang w:val="hy-AM" w:eastAsia="ru-RU"/>
        </w:rPr>
        <w:t xml:space="preserve">) </w:t>
      </w:r>
      <w:r w:rsidRPr="003E3D9B">
        <w:rPr>
          <w:rFonts w:ascii="GHEA Grapalat" w:hAnsi="GHEA Grapalat"/>
          <w:sz w:val="24"/>
          <w:szCs w:val="24"/>
          <w:shd w:val="clear" w:color="auto" w:fill="FFFFFF"/>
          <w:lang w:val="hy-AM"/>
        </w:rPr>
        <w:t>լրացնել հետևյալ բովանդակությամբ նոր</w:t>
      </w:r>
      <w:r w:rsidR="00987E3F" w:rsidRPr="003E3D9B">
        <w:rPr>
          <w:rFonts w:ascii="GHEA Grapalat" w:eastAsia="Times New Roman" w:hAnsi="GHEA Grapalat" w:cs="Tahoma"/>
          <w:sz w:val="24"/>
          <w:szCs w:val="24"/>
          <w:lang w:val="hy-AM" w:eastAsia="ru-RU"/>
        </w:rPr>
        <w:t>՝ 61.1-րդ կետով.</w:t>
      </w:r>
    </w:p>
    <w:p w14:paraId="388BEF7F" w14:textId="77777777" w:rsidR="00B206AD" w:rsidRPr="003E3D9B" w:rsidRDefault="00987E3F" w:rsidP="003E3D9B">
      <w:pPr>
        <w:autoSpaceDE w:val="0"/>
        <w:autoSpaceDN w:val="0"/>
        <w:adjustRightInd w:val="0"/>
        <w:spacing w:after="0" w:line="360" w:lineRule="auto"/>
        <w:jc w:val="both"/>
        <w:rPr>
          <w:rFonts w:ascii="GHEA Grapalat" w:hAnsi="GHEA Grapalat" w:cs="Tahoma"/>
          <w:sz w:val="24"/>
          <w:szCs w:val="24"/>
          <w:lang w:val="hy-AM"/>
        </w:rPr>
      </w:pPr>
      <w:r w:rsidRPr="003E3D9B">
        <w:rPr>
          <w:rFonts w:ascii="GHEA Grapalat" w:hAnsi="GHEA Grapalat" w:cs="Tahoma"/>
          <w:bCs/>
          <w:sz w:val="24"/>
          <w:szCs w:val="24"/>
          <w:lang w:val="hy-AM"/>
        </w:rPr>
        <w:t>«</w:t>
      </w:r>
      <w:r w:rsidR="00B206AD" w:rsidRPr="003E3D9B">
        <w:rPr>
          <w:rFonts w:ascii="GHEA Grapalat" w:hAnsi="GHEA Grapalat" w:cs="Tahoma"/>
          <w:bCs/>
          <w:sz w:val="24"/>
          <w:szCs w:val="24"/>
          <w:lang w:val="hy-AM"/>
        </w:rPr>
        <w:t>61.1</w:t>
      </w:r>
      <w:r w:rsidR="00B206AD" w:rsidRPr="003E3D9B">
        <w:rPr>
          <w:rFonts w:ascii="MS Mincho" w:eastAsia="MS Mincho" w:hAnsi="MS Mincho" w:cs="MS Mincho" w:hint="eastAsia"/>
          <w:bCs/>
          <w:sz w:val="24"/>
          <w:szCs w:val="24"/>
          <w:lang w:val="hy-AM"/>
        </w:rPr>
        <w:t>․</w:t>
      </w:r>
      <w:r w:rsidR="00B206AD" w:rsidRPr="003E3D9B">
        <w:rPr>
          <w:rFonts w:ascii="GHEA Grapalat" w:hAnsi="GHEA Grapalat" w:cs="Tahoma"/>
          <w:sz w:val="24"/>
          <w:szCs w:val="24"/>
          <w:lang w:val="hy-AM"/>
        </w:rPr>
        <w:t>Կիրառվում են ԻԿԱՕ-ին տրամադրվող երկու տեսակի ծանուցումներ.</w:t>
      </w:r>
    </w:p>
    <w:p w14:paraId="6B6FA816" w14:textId="77777777" w:rsidR="00B206AD" w:rsidRPr="003E3D9B" w:rsidRDefault="00B206AD" w:rsidP="003E3D9B">
      <w:pPr>
        <w:autoSpaceDE w:val="0"/>
        <w:autoSpaceDN w:val="0"/>
        <w:adjustRightInd w:val="0"/>
        <w:spacing w:after="0" w:line="360" w:lineRule="auto"/>
        <w:jc w:val="both"/>
        <w:rPr>
          <w:rFonts w:ascii="GHEA Grapalat" w:hAnsi="GHEA Grapalat" w:cs="Tahoma"/>
          <w:sz w:val="24"/>
          <w:szCs w:val="24"/>
          <w:lang w:val="hy-AM"/>
        </w:rPr>
      </w:pPr>
      <w:r w:rsidRPr="003E3D9B">
        <w:rPr>
          <w:rFonts w:ascii="GHEA Grapalat" w:hAnsi="GHEA Grapalat" w:cs="Tahoma"/>
          <w:sz w:val="24"/>
          <w:szCs w:val="24"/>
          <w:lang w:val="hy-AM"/>
        </w:rPr>
        <w:t>1) ա</w:t>
      </w:r>
      <w:r w:rsidRPr="003E3D9B">
        <w:rPr>
          <w:rFonts w:ascii="GHEA Grapalat" w:hAnsi="GHEA Grapalat" w:cs="Tahoma"/>
          <w:bCs/>
          <w:sz w:val="24"/>
          <w:szCs w:val="24"/>
          <w:lang w:val="hy-AM"/>
        </w:rPr>
        <w:t xml:space="preserve">նօրինական միջամտության </w:t>
      </w:r>
      <w:bookmarkStart w:id="0" w:name="_Hlk191376299"/>
      <w:r w:rsidRPr="003E3D9B">
        <w:rPr>
          <w:rFonts w:ascii="GHEA Grapalat" w:hAnsi="GHEA Grapalat" w:cs="Tahoma"/>
          <w:sz w:val="24"/>
          <w:szCs w:val="24"/>
          <w:lang w:val="hy-AM"/>
        </w:rPr>
        <w:t>գործողության</w:t>
      </w:r>
      <w:bookmarkEnd w:id="0"/>
      <w:r w:rsidRPr="003E3D9B">
        <w:rPr>
          <w:rFonts w:ascii="GHEA Grapalat" w:hAnsi="GHEA Grapalat" w:cs="Tahoma"/>
          <w:sz w:val="24"/>
          <w:szCs w:val="24"/>
          <w:lang w:val="hy-AM"/>
        </w:rPr>
        <w:t xml:space="preserve"> վերաբերյալ նախնական ծանուցում, որը պետք է նախապատրաստվի ու ներկայացվի ԻԿԱՕ-ին և համապատասխան պետություններին 30 օրվա ընթացքում,</w:t>
      </w:r>
    </w:p>
    <w:p w14:paraId="359042BD" w14:textId="77777777" w:rsidR="00B206AD" w:rsidRPr="003E3D9B" w:rsidRDefault="00B206AD" w:rsidP="003E3D9B">
      <w:pPr>
        <w:autoSpaceDE w:val="0"/>
        <w:autoSpaceDN w:val="0"/>
        <w:adjustRightInd w:val="0"/>
        <w:spacing w:after="0" w:line="360" w:lineRule="auto"/>
        <w:jc w:val="both"/>
        <w:rPr>
          <w:rFonts w:ascii="GHEA Grapalat" w:hAnsi="GHEA Grapalat" w:cs="Tahoma"/>
          <w:sz w:val="24"/>
          <w:szCs w:val="24"/>
          <w:lang w:val="hy-AM"/>
        </w:rPr>
      </w:pPr>
      <w:r w:rsidRPr="003E3D9B">
        <w:rPr>
          <w:rFonts w:ascii="GHEA Grapalat" w:hAnsi="GHEA Grapalat" w:cs="Tahoma"/>
          <w:sz w:val="24"/>
          <w:szCs w:val="24"/>
          <w:lang w:val="hy-AM"/>
        </w:rPr>
        <w:t>2) ա</w:t>
      </w:r>
      <w:r w:rsidRPr="003E3D9B">
        <w:rPr>
          <w:rFonts w:ascii="GHEA Grapalat" w:hAnsi="GHEA Grapalat" w:cs="Tahoma"/>
          <w:bCs/>
          <w:sz w:val="24"/>
          <w:szCs w:val="24"/>
          <w:lang w:val="hy-AM"/>
        </w:rPr>
        <w:t xml:space="preserve">նօրինական միջամտության </w:t>
      </w:r>
      <w:r w:rsidRPr="003E3D9B">
        <w:rPr>
          <w:rFonts w:ascii="GHEA Grapalat" w:hAnsi="GHEA Grapalat" w:cs="Tahoma"/>
          <w:sz w:val="24"/>
          <w:szCs w:val="24"/>
          <w:lang w:val="hy-AM"/>
        </w:rPr>
        <w:t>գործողության վերաբերյալ վերջնական ծանուցում, որը պետք է նախապատրաստվի ու ներկայացվի ԻԿԱՕ-ին և համապատասխան պետություններին</w:t>
      </w:r>
      <w:r w:rsidRPr="003E3D9B" w:rsidDel="00312810">
        <w:rPr>
          <w:rFonts w:ascii="GHEA Grapalat" w:hAnsi="GHEA Grapalat" w:cs="Tahoma"/>
          <w:sz w:val="24"/>
          <w:szCs w:val="24"/>
          <w:lang w:val="hy-AM"/>
        </w:rPr>
        <w:t xml:space="preserve"> </w:t>
      </w:r>
      <w:r w:rsidRPr="003E3D9B">
        <w:rPr>
          <w:rFonts w:ascii="GHEA Grapalat" w:hAnsi="GHEA Grapalat" w:cs="Tahoma"/>
          <w:sz w:val="24"/>
          <w:szCs w:val="24"/>
          <w:lang w:val="hy-AM"/>
        </w:rPr>
        <w:t>հետաքննության ավարտից հետո (հնարավորության դեպքում 60 օրվա ընթացքում): Վերջնական ծանուցումները կարող են ուղարկվել նաև</w:t>
      </w:r>
      <w:r w:rsidRPr="003E3D9B">
        <w:rPr>
          <w:rFonts w:ascii="MS Mincho" w:eastAsia="MS Mincho" w:hAnsi="MS Mincho" w:cs="MS Mincho" w:hint="eastAsia"/>
          <w:sz w:val="24"/>
          <w:szCs w:val="24"/>
          <w:lang w:val="hy-AM"/>
        </w:rPr>
        <w:t>․</w:t>
      </w:r>
    </w:p>
    <w:p w14:paraId="7A5D121E" w14:textId="77777777" w:rsidR="00B206AD" w:rsidRPr="003E3D9B" w:rsidRDefault="00B206AD" w:rsidP="003E3D9B">
      <w:pPr>
        <w:autoSpaceDE w:val="0"/>
        <w:autoSpaceDN w:val="0"/>
        <w:adjustRightInd w:val="0"/>
        <w:spacing w:after="0" w:line="360" w:lineRule="auto"/>
        <w:jc w:val="both"/>
        <w:rPr>
          <w:rFonts w:ascii="GHEA Grapalat" w:hAnsi="GHEA Grapalat" w:cs="Tahoma"/>
          <w:sz w:val="24"/>
          <w:szCs w:val="24"/>
          <w:lang w:val="hy-AM"/>
        </w:rPr>
      </w:pPr>
      <w:r w:rsidRPr="003E3D9B">
        <w:rPr>
          <w:rFonts w:ascii="GHEA Grapalat" w:hAnsi="GHEA Grapalat" w:cs="Tahoma"/>
          <w:sz w:val="24"/>
          <w:szCs w:val="24"/>
          <w:lang w:val="hy-AM"/>
        </w:rPr>
        <w:t>ա. այն պետությանը, որն սկսել է հետաքննությունը, բայց փոխանցել է հետաքննության անցկացման պատասխանատվությունն այլ պետության</w:t>
      </w:r>
      <w:r w:rsidRPr="003E3D9B">
        <w:rPr>
          <w:rFonts w:ascii="MS Mincho" w:eastAsia="MS Mincho" w:hAnsi="MS Mincho" w:cs="MS Mincho" w:hint="eastAsia"/>
          <w:sz w:val="24"/>
          <w:szCs w:val="24"/>
          <w:lang w:val="hy-AM"/>
        </w:rPr>
        <w:t>․</w:t>
      </w:r>
    </w:p>
    <w:p w14:paraId="5F8CF159" w14:textId="77777777" w:rsidR="00B206AD" w:rsidRPr="003E3D9B" w:rsidRDefault="00B206AD" w:rsidP="003E3D9B">
      <w:pPr>
        <w:autoSpaceDE w:val="0"/>
        <w:autoSpaceDN w:val="0"/>
        <w:adjustRightInd w:val="0"/>
        <w:spacing w:after="0" w:line="360" w:lineRule="auto"/>
        <w:jc w:val="both"/>
        <w:rPr>
          <w:rFonts w:ascii="GHEA Grapalat" w:hAnsi="GHEA Grapalat" w:cs="Tahoma"/>
          <w:sz w:val="24"/>
          <w:szCs w:val="24"/>
          <w:lang w:val="hy-AM"/>
        </w:rPr>
      </w:pPr>
      <w:r w:rsidRPr="003E3D9B">
        <w:rPr>
          <w:rFonts w:ascii="GHEA Grapalat" w:hAnsi="GHEA Grapalat" w:cs="Tahoma"/>
          <w:sz w:val="24"/>
          <w:szCs w:val="24"/>
          <w:lang w:val="hy-AM"/>
        </w:rPr>
        <w:t>բ. օդանավի գրանցման պետությանը</w:t>
      </w:r>
      <w:r w:rsidRPr="003E3D9B">
        <w:rPr>
          <w:rFonts w:ascii="MS Mincho" w:eastAsia="MS Mincho" w:hAnsi="MS Mincho" w:cs="MS Mincho" w:hint="eastAsia"/>
          <w:sz w:val="24"/>
          <w:szCs w:val="24"/>
          <w:lang w:val="hy-AM"/>
        </w:rPr>
        <w:t>․</w:t>
      </w:r>
    </w:p>
    <w:p w14:paraId="3D13C544" w14:textId="77777777" w:rsidR="00B206AD" w:rsidRPr="003E3D9B" w:rsidRDefault="00B206AD" w:rsidP="003E3D9B">
      <w:pPr>
        <w:autoSpaceDE w:val="0"/>
        <w:autoSpaceDN w:val="0"/>
        <w:adjustRightInd w:val="0"/>
        <w:spacing w:after="0" w:line="360" w:lineRule="auto"/>
        <w:jc w:val="both"/>
        <w:rPr>
          <w:rFonts w:ascii="GHEA Grapalat" w:hAnsi="GHEA Grapalat" w:cs="Tahoma"/>
          <w:sz w:val="24"/>
          <w:szCs w:val="24"/>
          <w:lang w:val="hy-AM"/>
        </w:rPr>
      </w:pPr>
      <w:r w:rsidRPr="003E3D9B">
        <w:rPr>
          <w:rFonts w:ascii="GHEA Grapalat" w:hAnsi="GHEA Grapalat" w:cs="Tahoma"/>
          <w:sz w:val="24"/>
          <w:szCs w:val="24"/>
          <w:lang w:val="hy-AM"/>
        </w:rPr>
        <w:t>գ. օդանավ շահագործողի պետությանը</w:t>
      </w:r>
      <w:r w:rsidRPr="003E3D9B">
        <w:rPr>
          <w:rFonts w:ascii="MS Mincho" w:eastAsia="MS Mincho" w:hAnsi="MS Mincho" w:cs="MS Mincho" w:hint="eastAsia"/>
          <w:sz w:val="24"/>
          <w:szCs w:val="24"/>
          <w:lang w:val="hy-AM"/>
        </w:rPr>
        <w:t>․</w:t>
      </w:r>
    </w:p>
    <w:p w14:paraId="3A8384B1" w14:textId="77777777" w:rsidR="00B206AD" w:rsidRPr="003E3D9B" w:rsidRDefault="00B206AD" w:rsidP="003E3D9B">
      <w:pPr>
        <w:autoSpaceDE w:val="0"/>
        <w:autoSpaceDN w:val="0"/>
        <w:adjustRightInd w:val="0"/>
        <w:spacing w:after="0" w:line="360" w:lineRule="auto"/>
        <w:jc w:val="both"/>
        <w:rPr>
          <w:rFonts w:ascii="GHEA Grapalat" w:hAnsi="GHEA Grapalat" w:cs="Tahoma"/>
          <w:sz w:val="24"/>
          <w:szCs w:val="24"/>
          <w:lang w:val="hy-AM"/>
        </w:rPr>
      </w:pPr>
      <w:r w:rsidRPr="003E3D9B">
        <w:rPr>
          <w:rFonts w:ascii="GHEA Grapalat" w:hAnsi="GHEA Grapalat" w:cs="Tahoma"/>
          <w:sz w:val="24"/>
          <w:szCs w:val="24"/>
          <w:lang w:val="hy-AM"/>
        </w:rPr>
        <w:lastRenderedPageBreak/>
        <w:t>դ. այն պետություններին, որոնց քաղաքացիները զոհվել են կամ ստացել են մարմնական վնասվածքներ կամ ձերբակալված են ա</w:t>
      </w:r>
      <w:r w:rsidRPr="003E3D9B">
        <w:rPr>
          <w:rFonts w:ascii="GHEA Grapalat" w:hAnsi="GHEA Grapalat" w:cs="Tahoma"/>
          <w:bCs/>
          <w:sz w:val="24"/>
          <w:szCs w:val="24"/>
          <w:lang w:val="hy-AM"/>
        </w:rPr>
        <w:t xml:space="preserve">նօրինական միջամտության </w:t>
      </w:r>
      <w:r w:rsidRPr="003E3D9B">
        <w:rPr>
          <w:rFonts w:ascii="GHEA Grapalat" w:hAnsi="GHEA Grapalat" w:cs="Tahoma"/>
          <w:sz w:val="24"/>
          <w:szCs w:val="24"/>
          <w:lang w:val="hy-AM"/>
        </w:rPr>
        <w:t>գործողության արդյունքում</w:t>
      </w:r>
      <w:r w:rsidRPr="003E3D9B">
        <w:rPr>
          <w:rFonts w:ascii="MS Mincho" w:eastAsia="MS Mincho" w:hAnsi="MS Mincho" w:cs="MS Mincho" w:hint="eastAsia"/>
          <w:sz w:val="24"/>
          <w:szCs w:val="24"/>
          <w:lang w:val="hy-AM"/>
        </w:rPr>
        <w:t>․</w:t>
      </w:r>
    </w:p>
    <w:p w14:paraId="62863C9C" w14:textId="77777777" w:rsidR="00B206AD" w:rsidRPr="003E3D9B" w:rsidRDefault="00B206AD" w:rsidP="003E3D9B">
      <w:pPr>
        <w:autoSpaceDE w:val="0"/>
        <w:autoSpaceDN w:val="0"/>
        <w:adjustRightInd w:val="0"/>
        <w:spacing w:after="0" w:line="360" w:lineRule="auto"/>
        <w:jc w:val="both"/>
        <w:rPr>
          <w:rFonts w:ascii="GHEA Grapalat" w:hAnsi="GHEA Grapalat" w:cs="Tahoma"/>
          <w:sz w:val="24"/>
          <w:szCs w:val="24"/>
          <w:lang w:val="hy-AM"/>
        </w:rPr>
      </w:pPr>
      <w:r w:rsidRPr="003E3D9B">
        <w:rPr>
          <w:rFonts w:ascii="GHEA Grapalat" w:hAnsi="GHEA Grapalat" w:cs="Tahoma"/>
          <w:sz w:val="24"/>
          <w:szCs w:val="24"/>
          <w:lang w:val="hy-AM"/>
        </w:rPr>
        <w:t>ե. այն պետությանը, որը տրամադրել է միջադեպի կապակցությամբ զգալի նյութական և տեխնիկական աջակցություն։</w:t>
      </w:r>
      <w:r w:rsidR="00987E3F" w:rsidRPr="003E3D9B">
        <w:rPr>
          <w:rFonts w:ascii="GHEA Grapalat" w:hAnsi="GHEA Grapalat" w:cs="Tahoma"/>
          <w:sz w:val="24"/>
          <w:szCs w:val="24"/>
          <w:lang w:val="hy-AM"/>
        </w:rPr>
        <w:t>».</w:t>
      </w:r>
    </w:p>
    <w:p w14:paraId="52D0235C" w14:textId="790B96E8" w:rsidR="00B206AD" w:rsidRPr="003E3D9B" w:rsidRDefault="00444C37" w:rsidP="003E3D9B">
      <w:pPr>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1</w:t>
      </w:r>
      <w:r w:rsidR="00C4714B" w:rsidRPr="003E3D9B">
        <w:rPr>
          <w:rFonts w:ascii="GHEA Grapalat" w:eastAsia="Times New Roman" w:hAnsi="GHEA Grapalat" w:cs="Tahoma"/>
          <w:sz w:val="24"/>
          <w:szCs w:val="24"/>
          <w:lang w:val="hy-AM" w:eastAsia="ru-RU"/>
        </w:rPr>
        <w:t>6</w:t>
      </w:r>
      <w:r w:rsidR="00B206AD" w:rsidRPr="003E3D9B">
        <w:rPr>
          <w:rFonts w:ascii="GHEA Grapalat" w:eastAsia="Times New Roman" w:hAnsi="GHEA Grapalat" w:cs="Tahoma"/>
          <w:sz w:val="24"/>
          <w:szCs w:val="24"/>
          <w:lang w:val="hy-AM" w:eastAsia="ru-RU"/>
        </w:rPr>
        <w:t>) 79-րդ կետը շարադրել հետևյալ խմբագրությամբ</w:t>
      </w:r>
      <w:r w:rsidR="00B206AD" w:rsidRPr="003E3D9B">
        <w:rPr>
          <w:rFonts w:ascii="MS Mincho" w:eastAsia="MS Mincho" w:hAnsi="MS Mincho" w:cs="MS Mincho" w:hint="eastAsia"/>
          <w:sz w:val="24"/>
          <w:szCs w:val="24"/>
          <w:lang w:val="hy-AM" w:eastAsia="ru-RU"/>
        </w:rPr>
        <w:t>․</w:t>
      </w:r>
    </w:p>
    <w:p w14:paraId="15E94F79" w14:textId="77777777" w:rsidR="00B206AD" w:rsidRPr="003E3D9B" w:rsidRDefault="00B206AD" w:rsidP="003E3D9B">
      <w:pPr>
        <w:autoSpaceDE w:val="0"/>
        <w:autoSpaceDN w:val="0"/>
        <w:adjustRightInd w:val="0"/>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 xml:space="preserve">«79. Օդանավակայանների հատուկ վերահսկելի և վերահսկելի գոտիների մուտքի անցագրերը հատկացնում է տվյալ օդանավակայանի գործադիր մարմինը՝ կազմակերպություններից ստացված հայտերի հիման վրա, որը նախքան օդանավակայանի վերահսկելի գոտիներ մուտքի մշտական կամ ժամանակավոր անցագրերի տրամադրումը՝ լիազոր մարմնի միջոցով իրականացնում են ստացված հայտում նշված անձանց նախապատմության տվյալների ստուգումներ: </w:t>
      </w:r>
    </w:p>
    <w:p w14:paraId="329AA0A3" w14:textId="77777777" w:rsidR="00B206AD" w:rsidRPr="003E3D9B" w:rsidRDefault="00B206AD" w:rsidP="003E3D9B">
      <w:pPr>
        <w:autoSpaceDE w:val="0"/>
        <w:autoSpaceDN w:val="0"/>
        <w:adjustRightInd w:val="0"/>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 xml:space="preserve">1) Անձանց նախապատմության տվյալների ստուգումներ կատարվում են առնվազն երեք տարին մեկ անգամ, ընդ որում՝ </w:t>
      </w:r>
      <w:r w:rsidRPr="003E3D9B">
        <w:rPr>
          <w:rFonts w:ascii="GHEA Grapalat" w:eastAsia="Times New Roman" w:hAnsi="GHEA Grapalat" w:cs="Sylfaen"/>
          <w:bCs/>
          <w:sz w:val="24"/>
          <w:szCs w:val="24"/>
          <w:lang w:val="hy-AM" w:eastAsia="ru-RU"/>
        </w:rPr>
        <w:t>նախապատմության ստուգումները պետք է իրականացվեն թեկնածուի համաձայնությամբ, շարունակական հիմունքներով</w:t>
      </w:r>
      <w:r w:rsidRPr="003E3D9B">
        <w:rPr>
          <w:rFonts w:ascii="GHEA Grapalat" w:eastAsia="Times New Roman" w:hAnsi="GHEA Grapalat" w:cs="Tahoma"/>
          <w:sz w:val="24"/>
          <w:szCs w:val="24"/>
          <w:lang w:val="hy-AM" w:eastAsia="ru-RU"/>
        </w:rPr>
        <w:t xml:space="preserve">: Օդանավակայանի վերահսկելի գոտիների մուտքի անցագրերի դիզայնը և բնութագրերը պետք է թարմացվեն առնվազն երկու տարին մեկ անգամ  և համաձայնեցվեն լիազոր մարմնի հետ:». </w:t>
      </w:r>
    </w:p>
    <w:p w14:paraId="71115239" w14:textId="77777777" w:rsidR="00B206AD" w:rsidRPr="003E3D9B" w:rsidRDefault="00B206AD" w:rsidP="003E3D9B">
      <w:pPr>
        <w:autoSpaceDE w:val="0"/>
        <w:autoSpaceDN w:val="0"/>
        <w:adjustRightInd w:val="0"/>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 xml:space="preserve">2) Օդանավակայանի հատուկ վերահսկելի կամ վերահսկելի գոտիների մուտքի անցագրերի կորստի դեպքում անցագիրը կորցրած անձը (աշխատող, տրանսպորտային միջոցի վարորդ, ուղեկցվող այցելու) անհապաղ անցագրի կորստի մասին պետք է հայտնի իր ղեկավարությանը, որն էլ իր հերթին պետք է այդ մասին անհապաղ տեղեկացնի օդանավակայանի տնօրինությանը:       </w:t>
      </w:r>
    </w:p>
    <w:p w14:paraId="408C39B6" w14:textId="77777777" w:rsidR="00B206AD" w:rsidRPr="003E3D9B" w:rsidRDefault="00B206AD" w:rsidP="003E3D9B">
      <w:pPr>
        <w:autoSpaceDE w:val="0"/>
        <w:autoSpaceDN w:val="0"/>
        <w:adjustRightInd w:val="0"/>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 xml:space="preserve">3) Անցագրի կորստի վերաբերյալ տեղեկության ստացումից հետո օդանավակայանի ավիացիոն անվտանգության ծառայության ղեկավարի հանձնարարաությամբ ավիացիոն անվտանգության ծառայության անցագրային բաժնի կողմից կազմվում են անցագրի պատկերով ձևաթղթեր (stop-list), որոնք անցագրի կորստի վերաբերյալ տեղեկության ստացումից հետո 12 ժամվա ընթացքում տրամադրվում են օդանավակայանների վերահսկելի գոտիների հսկիչ անցագրային կետերին՝ կորած անցագրերի առգրավման, ինչպես նաև տվյալ անցագրերը ներկայացնող անձանց մուտքն օդանավակայանների </w:t>
      </w:r>
      <w:r w:rsidRPr="003E3D9B">
        <w:rPr>
          <w:rFonts w:ascii="GHEA Grapalat" w:eastAsia="Times New Roman" w:hAnsi="GHEA Grapalat" w:cs="Tahoma"/>
          <w:sz w:val="24"/>
          <w:szCs w:val="24"/>
          <w:lang w:val="hy-AM" w:eastAsia="ru-RU"/>
        </w:rPr>
        <w:lastRenderedPageBreak/>
        <w:t>վերահսկելի գոտիներ արգելելու և այդ անձանց ավիացիոն անվտանգության ծառայության կողմից արձանագրությամբ իրավապահ մարմիններին հանձնելու համար։</w:t>
      </w:r>
    </w:p>
    <w:p w14:paraId="5E8ECF43" w14:textId="77777777" w:rsidR="00B206AD" w:rsidRPr="003E3D9B" w:rsidRDefault="00B206AD" w:rsidP="003E3D9B">
      <w:pPr>
        <w:autoSpaceDE w:val="0"/>
        <w:autoSpaceDN w:val="0"/>
        <w:adjustRightInd w:val="0"/>
        <w:spacing w:after="0" w:line="360" w:lineRule="auto"/>
        <w:jc w:val="both"/>
        <w:rPr>
          <w:rFonts w:ascii="GHEA Grapalat" w:hAnsi="GHEA Grapalat" w:cs="Tahoma"/>
          <w:sz w:val="24"/>
          <w:szCs w:val="24"/>
          <w:lang w:val="hy-AM"/>
        </w:rPr>
      </w:pPr>
      <w:r w:rsidRPr="003E3D9B">
        <w:rPr>
          <w:rFonts w:ascii="GHEA Grapalat" w:eastAsia="Times New Roman" w:hAnsi="GHEA Grapalat" w:cs="Tahoma"/>
          <w:sz w:val="24"/>
          <w:szCs w:val="24"/>
          <w:lang w:val="hy-AM" w:eastAsia="ru-RU"/>
        </w:rPr>
        <w:t>4) Անցագրի կորստի դեպքերում նոր անցագրերի տրմադրման կամ անցագրերի մերժման ընթացակարգն իրականացվում է Հայաստանի Հանրապետության կառավարության 2005 թվականի հուլիսի 21-ի N 1142-Ն որոշմամբ սահմանված կարգով:».</w:t>
      </w:r>
    </w:p>
    <w:p w14:paraId="27B21682" w14:textId="15EF4F35" w:rsidR="00B206AD" w:rsidRPr="003E3D9B" w:rsidRDefault="00444C37" w:rsidP="003E3D9B">
      <w:pPr>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1</w:t>
      </w:r>
      <w:r w:rsidR="00C4714B" w:rsidRPr="003E3D9B">
        <w:rPr>
          <w:rFonts w:ascii="GHEA Grapalat" w:eastAsia="Times New Roman" w:hAnsi="GHEA Grapalat" w:cs="Tahoma"/>
          <w:sz w:val="24"/>
          <w:szCs w:val="24"/>
          <w:lang w:val="hy-AM" w:eastAsia="ru-RU"/>
        </w:rPr>
        <w:t>7</w:t>
      </w:r>
      <w:r w:rsidR="00B206AD" w:rsidRPr="003E3D9B">
        <w:rPr>
          <w:rFonts w:ascii="GHEA Grapalat" w:eastAsia="Times New Roman" w:hAnsi="GHEA Grapalat" w:cs="Tahoma"/>
          <w:sz w:val="24"/>
          <w:szCs w:val="24"/>
          <w:lang w:val="hy-AM" w:eastAsia="ru-RU"/>
        </w:rPr>
        <w:t xml:space="preserve">) լրացնել </w:t>
      </w:r>
      <w:r w:rsidR="00B206AD" w:rsidRPr="003E3D9B">
        <w:rPr>
          <w:rFonts w:ascii="GHEA Grapalat" w:hAnsi="GHEA Grapalat" w:cs="SylfaenRegular"/>
          <w:sz w:val="24"/>
          <w:szCs w:val="24"/>
          <w:lang w:val="hy-AM"/>
        </w:rPr>
        <w:t>հետևյալ բովանդակությամբ նոր՝</w:t>
      </w:r>
      <w:r w:rsidR="00B206AD" w:rsidRPr="003E3D9B">
        <w:rPr>
          <w:rFonts w:ascii="GHEA Grapalat" w:eastAsia="Times New Roman" w:hAnsi="GHEA Grapalat" w:cs="Tahoma"/>
          <w:sz w:val="24"/>
          <w:szCs w:val="24"/>
          <w:lang w:val="hy-AM" w:eastAsia="ru-RU"/>
        </w:rPr>
        <w:t xml:space="preserve"> 80.1-րդ կետով</w:t>
      </w:r>
      <w:r w:rsidR="00B206AD" w:rsidRPr="003E3D9B">
        <w:rPr>
          <w:rFonts w:ascii="MS Mincho" w:eastAsia="MS Mincho" w:hAnsi="MS Mincho" w:cs="MS Mincho" w:hint="eastAsia"/>
          <w:sz w:val="24"/>
          <w:szCs w:val="24"/>
          <w:lang w:val="hy-AM" w:eastAsia="ru-RU"/>
        </w:rPr>
        <w:t>․</w:t>
      </w:r>
    </w:p>
    <w:p w14:paraId="7616328B" w14:textId="2BB3A446" w:rsidR="00B206AD" w:rsidRPr="003E3D9B" w:rsidRDefault="005F2307" w:rsidP="003E3D9B">
      <w:pPr>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«80.1</w:t>
      </w:r>
      <w:r w:rsidR="00D2267B" w:rsidRPr="003E3D9B">
        <w:rPr>
          <w:rFonts w:ascii="GHEA Grapalat" w:eastAsia="Times New Roman" w:hAnsi="GHEA Grapalat" w:cs="Tahoma"/>
          <w:sz w:val="24"/>
          <w:szCs w:val="24"/>
          <w:lang w:val="hy-AM" w:eastAsia="ru-RU"/>
        </w:rPr>
        <w:t>.</w:t>
      </w:r>
      <w:r w:rsidRPr="003E3D9B">
        <w:rPr>
          <w:rFonts w:ascii="GHEA Grapalat" w:eastAsia="Times New Roman" w:hAnsi="GHEA Grapalat" w:cs="Tahoma"/>
          <w:sz w:val="24"/>
          <w:szCs w:val="24"/>
          <w:lang w:val="hy-AM" w:eastAsia="ru-RU"/>
        </w:rPr>
        <w:t xml:space="preserve"> </w:t>
      </w:r>
      <w:r w:rsidR="00B206AD" w:rsidRPr="003E3D9B">
        <w:rPr>
          <w:rFonts w:ascii="GHEA Grapalat" w:eastAsia="Times New Roman" w:hAnsi="GHEA Grapalat" w:cs="Tahoma"/>
          <w:sz w:val="24"/>
          <w:szCs w:val="24"/>
          <w:lang w:val="hy-AM" w:eastAsia="ru-RU"/>
        </w:rPr>
        <w:t>Հայաստանի Հանրապետության քաղաքացիական օդանավակայաններում գործունեություն իրականացնող պետական կառավարման լիազոր մարմինների ստորաբաժանումների աշխատողներին օդանավակյանների հատուկ վերահսկելի և վերահսկելի գոտիների անցագրերը հատկացվում են Հայաստանի Հանրապետության կառավարության 2005 թվականի հուլիսի 21-ի N 1142-Ն որոշմամբ սահմանված կարգով, իսկ այդ ստորաբաժանումների անցագիր ստացող աշխատակիցների նախապատմության նախնական և պարբերական ստուգումներն իրականացվում են պետական կառավարման մարմինների կողմից և նախապատմության ստուգումների արդյունքները պահվում են այդ մարմինների համապատասխան ստորաբաժանումներում։»</w:t>
      </w:r>
      <w:r w:rsidR="00B206AD" w:rsidRPr="003E3D9B">
        <w:rPr>
          <w:rFonts w:ascii="MS Mincho" w:eastAsia="MS Mincho" w:hAnsi="MS Mincho" w:cs="MS Mincho" w:hint="eastAsia"/>
          <w:sz w:val="24"/>
          <w:szCs w:val="24"/>
          <w:lang w:val="hy-AM" w:eastAsia="ru-RU"/>
        </w:rPr>
        <w:t>․</w:t>
      </w:r>
    </w:p>
    <w:p w14:paraId="4C9DFCF9" w14:textId="5C716D7D" w:rsidR="00B206AD" w:rsidRPr="003E3D9B" w:rsidRDefault="0075457E" w:rsidP="003E3D9B">
      <w:pPr>
        <w:tabs>
          <w:tab w:val="left" w:pos="709"/>
        </w:tabs>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1</w:t>
      </w:r>
      <w:r w:rsidR="00C4714B" w:rsidRPr="003E3D9B">
        <w:rPr>
          <w:rFonts w:ascii="GHEA Grapalat" w:eastAsia="Times New Roman" w:hAnsi="GHEA Grapalat" w:cs="Tahoma"/>
          <w:sz w:val="24"/>
          <w:szCs w:val="24"/>
          <w:lang w:val="hy-AM" w:eastAsia="ru-RU"/>
        </w:rPr>
        <w:t>8</w:t>
      </w:r>
      <w:r w:rsidR="00B206AD" w:rsidRPr="003E3D9B">
        <w:rPr>
          <w:rFonts w:ascii="GHEA Grapalat" w:eastAsia="Times New Roman" w:hAnsi="GHEA Grapalat" w:cs="Tahoma"/>
          <w:sz w:val="24"/>
          <w:szCs w:val="24"/>
          <w:lang w:val="hy-AM" w:eastAsia="ru-RU"/>
        </w:rPr>
        <w:t>) 83-րդ կետը շարադրել հետևյալ խմբագրությամբ</w:t>
      </w:r>
      <w:r w:rsidR="00B206AD" w:rsidRPr="003E3D9B">
        <w:rPr>
          <w:rFonts w:ascii="MS Mincho" w:eastAsia="MS Mincho" w:hAnsi="MS Mincho" w:cs="MS Mincho" w:hint="eastAsia"/>
          <w:sz w:val="24"/>
          <w:szCs w:val="24"/>
          <w:lang w:val="hy-AM" w:eastAsia="ru-RU"/>
        </w:rPr>
        <w:t>․</w:t>
      </w:r>
    </w:p>
    <w:p w14:paraId="63FECDAC" w14:textId="77777777" w:rsidR="00B206AD" w:rsidRPr="003E3D9B" w:rsidRDefault="00B206AD" w:rsidP="003E3D9B">
      <w:pPr>
        <w:autoSpaceDE w:val="0"/>
        <w:autoSpaceDN w:val="0"/>
        <w:adjustRightInd w:val="0"/>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«83. Թռիչքների իրականացման նպատակով օդանավակայանների հատուկ վերահսկելի գոտիներ Հայաստանի Հանրապետությունում գրանցված օդանավ շահագործողների, Հայաստանի Հանրապետության օդանավակայաններից կանոնավոր և չարտերային օդանավերով թռիչքներ իրականացնող օտարերկրյա օդանավերի անձնակազմերի անդամների մուտքն օդանավակայանների ավիացիոն անվտանգության ծառայությունների աշխատողների կողմից թույլատրվում է օդանավակայանների ուղևորային համալիրների հատուկ վերահսկելի գոտիների մուտքի հսկիչ անցագրային կետերում՝ օդանավի անձնակազմի անդամի վկայականի, անձնակազմի գլխավոր հայտարարագրի և վավեր անձանագրի ստուգումից հետո, իսկ նրանք թույլատրվում են թռիչքի սահմանային վերահսկողություն ծառայության կողմից օդանավի անձնակազմի անդամի վկայականի և անձնակազմի գլխավոր հայտարարագրի և վավեր անձանագրի ստուգումից հետո։ Նույն կարգով է իրականացվում նաև քաղաքացիական ավիացիայի տեսուչների մուտքը օդանավակայանների հատուկ վերահսկելի գոտիներ և օդանավ։</w:t>
      </w:r>
    </w:p>
    <w:p w14:paraId="41252AEF" w14:textId="4C1DF472" w:rsidR="00B206AD" w:rsidRPr="003E3D9B" w:rsidRDefault="0075457E" w:rsidP="003E3D9B">
      <w:pPr>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lastRenderedPageBreak/>
        <w:t>1</w:t>
      </w:r>
      <w:r w:rsidR="00C4714B" w:rsidRPr="003E3D9B">
        <w:rPr>
          <w:rFonts w:ascii="GHEA Grapalat" w:eastAsia="Times New Roman" w:hAnsi="GHEA Grapalat" w:cs="Tahoma"/>
          <w:sz w:val="24"/>
          <w:szCs w:val="24"/>
          <w:lang w:val="hy-AM" w:eastAsia="ru-RU"/>
        </w:rPr>
        <w:t>9</w:t>
      </w:r>
      <w:r w:rsidR="00B206AD" w:rsidRPr="003E3D9B">
        <w:rPr>
          <w:rFonts w:ascii="GHEA Grapalat" w:eastAsia="Times New Roman" w:hAnsi="GHEA Grapalat" w:cs="Tahoma"/>
          <w:sz w:val="24"/>
          <w:szCs w:val="24"/>
          <w:lang w:val="hy-AM" w:eastAsia="ru-RU"/>
        </w:rPr>
        <w:t xml:space="preserve">) </w:t>
      </w:r>
      <w:r w:rsidR="00F0766F" w:rsidRPr="003E3D9B">
        <w:rPr>
          <w:rFonts w:ascii="GHEA Grapalat" w:eastAsia="Times New Roman" w:hAnsi="GHEA Grapalat" w:cs="Tahoma"/>
          <w:sz w:val="24"/>
          <w:szCs w:val="24"/>
          <w:lang w:val="hy-AM" w:eastAsia="ru-RU"/>
        </w:rPr>
        <w:t xml:space="preserve">լրացնել </w:t>
      </w:r>
      <w:r w:rsidR="00F0766F" w:rsidRPr="003E3D9B">
        <w:rPr>
          <w:rFonts w:ascii="GHEA Grapalat" w:hAnsi="GHEA Grapalat" w:cs="SylfaenRegular"/>
          <w:sz w:val="24"/>
          <w:szCs w:val="24"/>
          <w:lang w:val="hy-AM"/>
        </w:rPr>
        <w:t>հետևյալ բովանդակությամբ նոր</w:t>
      </w:r>
      <w:r w:rsidR="00B206AD" w:rsidRPr="003E3D9B">
        <w:rPr>
          <w:rFonts w:ascii="GHEA Grapalat" w:hAnsi="GHEA Grapalat" w:cs="SylfaenRegular"/>
          <w:sz w:val="24"/>
          <w:szCs w:val="24"/>
          <w:lang w:val="hy-AM"/>
        </w:rPr>
        <w:t>՝</w:t>
      </w:r>
      <w:r w:rsidR="005C682D" w:rsidRPr="003E3D9B">
        <w:rPr>
          <w:rFonts w:ascii="GHEA Grapalat" w:eastAsia="Times New Roman" w:hAnsi="GHEA Grapalat" w:cs="Tahoma"/>
          <w:sz w:val="24"/>
          <w:szCs w:val="24"/>
          <w:lang w:val="hy-AM" w:eastAsia="ru-RU"/>
        </w:rPr>
        <w:t xml:space="preserve"> 83.1-ին</w:t>
      </w:r>
      <w:r w:rsidR="00B206AD" w:rsidRPr="003E3D9B">
        <w:rPr>
          <w:rFonts w:ascii="GHEA Grapalat" w:eastAsia="Times New Roman" w:hAnsi="GHEA Grapalat" w:cs="Tahoma"/>
          <w:sz w:val="24"/>
          <w:szCs w:val="24"/>
          <w:lang w:val="hy-AM" w:eastAsia="ru-RU"/>
        </w:rPr>
        <w:t xml:space="preserve"> և 83.2-րդ կետերով</w:t>
      </w:r>
      <w:r w:rsidR="00B206AD" w:rsidRPr="003E3D9B">
        <w:rPr>
          <w:rFonts w:ascii="MS Mincho" w:eastAsia="MS Mincho" w:hAnsi="MS Mincho" w:cs="MS Mincho" w:hint="eastAsia"/>
          <w:sz w:val="24"/>
          <w:szCs w:val="24"/>
          <w:lang w:val="hy-AM" w:eastAsia="ru-RU"/>
        </w:rPr>
        <w:t>․</w:t>
      </w:r>
    </w:p>
    <w:p w14:paraId="49ECD86F" w14:textId="034A5F4D" w:rsidR="00B206AD" w:rsidRPr="003E3D9B" w:rsidRDefault="00B206AD" w:rsidP="003E3D9B">
      <w:pPr>
        <w:autoSpaceDE w:val="0"/>
        <w:autoSpaceDN w:val="0"/>
        <w:adjustRightInd w:val="0"/>
        <w:spacing w:after="0" w:line="360" w:lineRule="auto"/>
        <w:jc w:val="both"/>
        <w:rPr>
          <w:rFonts w:ascii="GHEA Grapalat" w:eastAsia="Times New Roman" w:hAnsi="GHEA Grapalat" w:cs="Tahoma"/>
          <w:b/>
          <w:sz w:val="24"/>
          <w:szCs w:val="24"/>
          <w:lang w:val="hy-AM" w:eastAsia="ru-RU"/>
        </w:rPr>
      </w:pPr>
      <w:r w:rsidRPr="003E3D9B">
        <w:rPr>
          <w:rFonts w:ascii="GHEA Grapalat" w:eastAsia="Times New Roman" w:hAnsi="GHEA Grapalat" w:cs="Tahoma"/>
          <w:sz w:val="24"/>
          <w:szCs w:val="24"/>
          <w:lang w:val="hy-AM" w:eastAsia="ru-RU"/>
        </w:rPr>
        <w:t>«83.1. Հայաստանի Հանրապետությունում գրանցված մինչև 5700 կգ</w:t>
      </w:r>
      <w:r w:rsidRPr="003E3D9B">
        <w:rPr>
          <w:rFonts w:ascii="GHEA Grapalat" w:eastAsia="MS Mincho" w:hAnsi="GHEA Grapalat" w:cs="MS Mincho"/>
          <w:sz w:val="24"/>
          <w:szCs w:val="24"/>
          <w:lang w:val="hy-AM" w:eastAsia="ru-RU"/>
        </w:rPr>
        <w:t xml:space="preserve"> </w:t>
      </w:r>
      <w:r w:rsidRPr="003E3D9B">
        <w:rPr>
          <w:rFonts w:ascii="GHEA Grapalat" w:eastAsia="Times New Roman" w:hAnsi="GHEA Grapalat" w:cs="GHEA Grapalat"/>
          <w:sz w:val="24"/>
          <w:szCs w:val="24"/>
          <w:lang w:val="hy-AM" w:eastAsia="ru-RU"/>
        </w:rPr>
        <w:t>թռիչքային</w:t>
      </w:r>
      <w:r w:rsidRPr="003E3D9B">
        <w:rPr>
          <w:rFonts w:ascii="GHEA Grapalat" w:eastAsia="Times New Roman" w:hAnsi="GHEA Grapalat" w:cs="Tahoma"/>
          <w:sz w:val="24"/>
          <w:szCs w:val="24"/>
          <w:lang w:val="hy-AM" w:eastAsia="ru-RU"/>
        </w:rPr>
        <w:t xml:space="preserve"> </w:t>
      </w:r>
      <w:r w:rsidRPr="003E3D9B">
        <w:rPr>
          <w:rFonts w:ascii="GHEA Grapalat" w:eastAsia="Times New Roman" w:hAnsi="GHEA Grapalat" w:cs="GHEA Grapalat"/>
          <w:sz w:val="24"/>
          <w:szCs w:val="24"/>
          <w:lang w:val="hy-AM" w:eastAsia="ru-RU"/>
        </w:rPr>
        <w:t>քաշ</w:t>
      </w:r>
      <w:r w:rsidRPr="003E3D9B">
        <w:rPr>
          <w:rFonts w:ascii="GHEA Grapalat" w:eastAsia="Times New Roman" w:hAnsi="GHEA Grapalat" w:cs="Tahoma"/>
          <w:sz w:val="24"/>
          <w:szCs w:val="24"/>
          <w:lang w:val="hy-AM" w:eastAsia="ru-RU"/>
        </w:rPr>
        <w:t xml:space="preserve"> </w:t>
      </w:r>
      <w:r w:rsidRPr="003E3D9B">
        <w:rPr>
          <w:rFonts w:ascii="GHEA Grapalat" w:eastAsia="Times New Roman" w:hAnsi="GHEA Grapalat" w:cs="GHEA Grapalat"/>
          <w:sz w:val="24"/>
          <w:szCs w:val="24"/>
          <w:lang w:val="hy-AM" w:eastAsia="ru-RU"/>
        </w:rPr>
        <w:t>ո</w:t>
      </w:r>
      <w:r w:rsidRPr="003E3D9B">
        <w:rPr>
          <w:rFonts w:ascii="GHEA Grapalat" w:eastAsia="Times New Roman" w:hAnsi="GHEA Grapalat" w:cs="Tahoma"/>
          <w:sz w:val="24"/>
          <w:szCs w:val="24"/>
          <w:lang w:val="hy-AM" w:eastAsia="ru-RU"/>
        </w:rPr>
        <w:t>ւնեցող օդանավերի մասնավոր օդաչուների մուտքն օդանավակայանների հատուկ վերահսկելի գոտիներ և օդանավ՝ թույլատրվում է օդանավի անձնակազմի անդամի վկայականի (թռիչքային անցագիր), մասնավոր օդաչուի վկայականի, անձնակազմի գլխավոր հայտարարագրի և վավեր անձնագրի ստուգումից հետո, իսկ օտարերկրյա գրանցում և մինչև 5700 կգ</w:t>
      </w:r>
      <w:r w:rsidRPr="003E3D9B">
        <w:rPr>
          <w:rFonts w:ascii="GHEA Grapalat" w:eastAsia="MS Mincho" w:hAnsi="GHEA Grapalat" w:cs="MS Mincho"/>
          <w:sz w:val="24"/>
          <w:szCs w:val="24"/>
          <w:lang w:val="hy-AM" w:eastAsia="ru-RU"/>
        </w:rPr>
        <w:t xml:space="preserve"> </w:t>
      </w:r>
      <w:r w:rsidRPr="003E3D9B">
        <w:rPr>
          <w:rFonts w:ascii="GHEA Grapalat" w:eastAsia="Times New Roman" w:hAnsi="GHEA Grapalat" w:cs="GHEA Grapalat"/>
          <w:sz w:val="24"/>
          <w:szCs w:val="24"/>
          <w:lang w:val="hy-AM" w:eastAsia="ru-RU"/>
        </w:rPr>
        <w:t>թռիչքային</w:t>
      </w:r>
      <w:r w:rsidRPr="003E3D9B">
        <w:rPr>
          <w:rFonts w:ascii="GHEA Grapalat" w:eastAsia="Times New Roman" w:hAnsi="GHEA Grapalat" w:cs="Tahoma"/>
          <w:sz w:val="24"/>
          <w:szCs w:val="24"/>
          <w:lang w:val="hy-AM" w:eastAsia="ru-RU"/>
        </w:rPr>
        <w:t xml:space="preserve"> </w:t>
      </w:r>
      <w:r w:rsidRPr="003E3D9B">
        <w:rPr>
          <w:rFonts w:ascii="GHEA Grapalat" w:eastAsia="Times New Roman" w:hAnsi="GHEA Grapalat" w:cs="GHEA Grapalat"/>
          <w:sz w:val="24"/>
          <w:szCs w:val="24"/>
          <w:lang w:val="hy-AM" w:eastAsia="ru-RU"/>
        </w:rPr>
        <w:t>քաշ</w:t>
      </w:r>
      <w:r w:rsidRPr="003E3D9B">
        <w:rPr>
          <w:rFonts w:ascii="GHEA Grapalat" w:eastAsia="Times New Roman" w:hAnsi="GHEA Grapalat" w:cs="Tahoma"/>
          <w:sz w:val="24"/>
          <w:szCs w:val="24"/>
          <w:lang w:val="hy-AM" w:eastAsia="ru-RU"/>
        </w:rPr>
        <w:t xml:space="preserve"> </w:t>
      </w:r>
      <w:r w:rsidRPr="003E3D9B">
        <w:rPr>
          <w:rFonts w:ascii="GHEA Grapalat" w:eastAsia="Times New Roman" w:hAnsi="GHEA Grapalat" w:cs="GHEA Grapalat"/>
          <w:sz w:val="24"/>
          <w:szCs w:val="24"/>
          <w:lang w:val="hy-AM" w:eastAsia="ru-RU"/>
        </w:rPr>
        <w:t>ունեցող</w:t>
      </w:r>
      <w:r w:rsidRPr="003E3D9B">
        <w:rPr>
          <w:rFonts w:ascii="GHEA Grapalat" w:eastAsia="Times New Roman" w:hAnsi="GHEA Grapalat" w:cs="Tahoma"/>
          <w:sz w:val="24"/>
          <w:szCs w:val="24"/>
          <w:lang w:val="hy-AM" w:eastAsia="ru-RU"/>
        </w:rPr>
        <w:t xml:space="preserve"> </w:t>
      </w:r>
      <w:r w:rsidRPr="003E3D9B">
        <w:rPr>
          <w:rFonts w:ascii="GHEA Grapalat" w:eastAsia="Times New Roman" w:hAnsi="GHEA Grapalat" w:cs="GHEA Grapalat"/>
          <w:sz w:val="24"/>
          <w:szCs w:val="24"/>
          <w:lang w:val="hy-AM" w:eastAsia="ru-RU"/>
        </w:rPr>
        <w:t>օդանավերի</w:t>
      </w:r>
      <w:r w:rsidRPr="003E3D9B">
        <w:rPr>
          <w:rFonts w:ascii="GHEA Grapalat" w:eastAsia="Times New Roman" w:hAnsi="GHEA Grapalat" w:cs="Tahoma"/>
          <w:sz w:val="24"/>
          <w:szCs w:val="24"/>
          <w:lang w:val="hy-AM" w:eastAsia="ru-RU"/>
        </w:rPr>
        <w:t xml:space="preserve"> </w:t>
      </w:r>
      <w:r w:rsidRPr="003E3D9B">
        <w:rPr>
          <w:rFonts w:ascii="GHEA Grapalat" w:eastAsia="Times New Roman" w:hAnsi="GHEA Grapalat" w:cs="GHEA Grapalat"/>
          <w:sz w:val="24"/>
          <w:szCs w:val="24"/>
          <w:lang w:val="hy-AM" w:eastAsia="ru-RU"/>
        </w:rPr>
        <w:t>օդաչուների</w:t>
      </w:r>
      <w:r w:rsidRPr="003E3D9B">
        <w:rPr>
          <w:rFonts w:ascii="GHEA Grapalat" w:eastAsia="Times New Roman" w:hAnsi="GHEA Grapalat" w:cs="Tahoma"/>
          <w:sz w:val="24"/>
          <w:szCs w:val="24"/>
          <w:lang w:val="hy-AM" w:eastAsia="ru-RU"/>
        </w:rPr>
        <w:t xml:space="preserve"> </w:t>
      </w:r>
      <w:r w:rsidRPr="003E3D9B">
        <w:rPr>
          <w:rFonts w:ascii="GHEA Grapalat" w:eastAsia="Times New Roman" w:hAnsi="GHEA Grapalat" w:cs="GHEA Grapalat"/>
          <w:sz w:val="24"/>
          <w:szCs w:val="24"/>
          <w:lang w:val="hy-AM" w:eastAsia="ru-RU"/>
        </w:rPr>
        <w:t>մուտքն</w:t>
      </w:r>
      <w:r w:rsidRPr="003E3D9B">
        <w:rPr>
          <w:rFonts w:ascii="GHEA Grapalat" w:eastAsia="Times New Roman" w:hAnsi="GHEA Grapalat" w:cs="Tahoma"/>
          <w:sz w:val="24"/>
          <w:szCs w:val="24"/>
          <w:lang w:val="hy-AM" w:eastAsia="ru-RU"/>
        </w:rPr>
        <w:t xml:space="preserve"> </w:t>
      </w:r>
      <w:r w:rsidRPr="003E3D9B">
        <w:rPr>
          <w:rFonts w:ascii="GHEA Grapalat" w:eastAsia="Times New Roman" w:hAnsi="GHEA Grapalat" w:cs="GHEA Grapalat"/>
          <w:sz w:val="24"/>
          <w:szCs w:val="24"/>
          <w:lang w:val="hy-AM" w:eastAsia="ru-RU"/>
        </w:rPr>
        <w:t>օդանավակայանների</w:t>
      </w:r>
      <w:r w:rsidRPr="003E3D9B">
        <w:rPr>
          <w:rFonts w:ascii="GHEA Grapalat" w:eastAsia="Times New Roman" w:hAnsi="GHEA Grapalat" w:cs="Tahoma"/>
          <w:sz w:val="24"/>
          <w:szCs w:val="24"/>
          <w:lang w:val="hy-AM" w:eastAsia="ru-RU"/>
        </w:rPr>
        <w:t xml:space="preserve"> </w:t>
      </w:r>
      <w:r w:rsidRPr="003E3D9B">
        <w:rPr>
          <w:rFonts w:ascii="GHEA Grapalat" w:eastAsia="Times New Roman" w:hAnsi="GHEA Grapalat" w:cs="GHEA Grapalat"/>
          <w:sz w:val="24"/>
          <w:szCs w:val="24"/>
          <w:lang w:val="hy-AM" w:eastAsia="ru-RU"/>
        </w:rPr>
        <w:t>հատուկ</w:t>
      </w:r>
      <w:r w:rsidRPr="003E3D9B">
        <w:rPr>
          <w:rFonts w:ascii="GHEA Grapalat" w:eastAsia="Times New Roman" w:hAnsi="GHEA Grapalat" w:cs="Tahoma"/>
          <w:sz w:val="24"/>
          <w:szCs w:val="24"/>
          <w:lang w:val="hy-AM" w:eastAsia="ru-RU"/>
        </w:rPr>
        <w:t xml:space="preserve"> </w:t>
      </w:r>
      <w:r w:rsidRPr="003E3D9B">
        <w:rPr>
          <w:rFonts w:ascii="GHEA Grapalat" w:eastAsia="Times New Roman" w:hAnsi="GHEA Grapalat" w:cs="GHEA Grapalat"/>
          <w:sz w:val="24"/>
          <w:szCs w:val="24"/>
          <w:lang w:val="hy-AM" w:eastAsia="ru-RU"/>
        </w:rPr>
        <w:t>վերահսկելի</w:t>
      </w:r>
      <w:r w:rsidRPr="003E3D9B">
        <w:rPr>
          <w:rFonts w:ascii="GHEA Grapalat" w:eastAsia="Times New Roman" w:hAnsi="GHEA Grapalat" w:cs="Tahoma"/>
          <w:sz w:val="24"/>
          <w:szCs w:val="24"/>
          <w:lang w:val="hy-AM" w:eastAsia="ru-RU"/>
        </w:rPr>
        <w:t xml:space="preserve"> </w:t>
      </w:r>
      <w:r w:rsidRPr="003E3D9B">
        <w:rPr>
          <w:rFonts w:ascii="GHEA Grapalat" w:eastAsia="Times New Roman" w:hAnsi="GHEA Grapalat" w:cs="GHEA Grapalat"/>
          <w:sz w:val="24"/>
          <w:szCs w:val="24"/>
          <w:lang w:val="hy-AM" w:eastAsia="ru-RU"/>
        </w:rPr>
        <w:t>գոտիներ</w:t>
      </w:r>
      <w:r w:rsidRPr="003E3D9B">
        <w:rPr>
          <w:rFonts w:ascii="GHEA Grapalat" w:eastAsia="Times New Roman" w:hAnsi="GHEA Grapalat" w:cs="Tahoma"/>
          <w:sz w:val="24"/>
          <w:szCs w:val="24"/>
          <w:lang w:val="hy-AM" w:eastAsia="ru-RU"/>
        </w:rPr>
        <w:t xml:space="preserve"> և</w:t>
      </w:r>
      <w:r w:rsidR="00751561" w:rsidRPr="003E3D9B">
        <w:rPr>
          <w:rFonts w:ascii="GHEA Grapalat" w:eastAsia="Times New Roman" w:hAnsi="GHEA Grapalat" w:cs="Tahoma"/>
          <w:sz w:val="24"/>
          <w:szCs w:val="24"/>
          <w:lang w:val="hy-AM" w:eastAsia="ru-RU"/>
        </w:rPr>
        <w:t xml:space="preserve"> օդանավ թույլատրվում է մասնավոր օդաչուի</w:t>
      </w:r>
      <w:r w:rsidRPr="003E3D9B">
        <w:rPr>
          <w:rFonts w:ascii="GHEA Grapalat" w:eastAsia="Times New Roman" w:hAnsi="GHEA Grapalat" w:cs="Tahoma"/>
          <w:sz w:val="24"/>
          <w:szCs w:val="24"/>
          <w:lang w:val="hy-AM" w:eastAsia="ru-RU"/>
        </w:rPr>
        <w:t xml:space="preserve"> օդաչուի վկայականի (PPL), անձնակազմի գլխավոր հայտարարագրի (GD), վավեր անձնագրի հիման վրա։ </w:t>
      </w:r>
    </w:p>
    <w:p w14:paraId="1E37EA5A" w14:textId="4420DC51" w:rsidR="00B206AD" w:rsidRPr="003E3D9B" w:rsidRDefault="00B206AD" w:rsidP="003E3D9B">
      <w:pPr>
        <w:autoSpaceDE w:val="0"/>
        <w:autoSpaceDN w:val="0"/>
        <w:adjustRightInd w:val="0"/>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 xml:space="preserve">83.2. Փոքր ավիացիայի օդանավակայաններում, այդ թվում՝ կորպորատիվ ավիացիան սպասարկող աերոդրոմներում, լիազոր մարմնի կողմից ճանաչված օդանավերի թռիչք-վայրէջքի հարթակներում և </w:t>
      </w:r>
      <w:r w:rsidRPr="003E3D9B">
        <w:rPr>
          <w:rFonts w:ascii="GHEA Grapalat" w:eastAsia="Times New Roman" w:hAnsi="GHEA Grapalat" w:cs="Tahoma"/>
          <w:sz w:val="24"/>
          <w:szCs w:val="24"/>
          <w:shd w:val="clear" w:color="auto" w:fill="FFFFFF"/>
          <w:lang w:val="hy-AM" w:eastAsia="ru-RU"/>
        </w:rPr>
        <w:t xml:space="preserve">ուղղաթիռային հարթակներում </w:t>
      </w:r>
      <w:r w:rsidRPr="003E3D9B">
        <w:rPr>
          <w:rFonts w:ascii="GHEA Grapalat" w:eastAsia="Times New Roman" w:hAnsi="GHEA Grapalat" w:cs="Tahoma"/>
          <w:sz w:val="24"/>
          <w:szCs w:val="24"/>
          <w:lang w:val="hy-AM" w:eastAsia="ru-RU"/>
        </w:rPr>
        <w:t xml:space="preserve">օդանավերի/ուղղաթիռների անձնակազմերի անդամների, այդ թվում մասնավոր օդաչուների մուտքն օդանավակայանների թռիչք-վայրէջքի հարթակների և </w:t>
      </w:r>
      <w:r w:rsidRPr="003E3D9B">
        <w:rPr>
          <w:rFonts w:ascii="GHEA Grapalat" w:eastAsia="Times New Roman" w:hAnsi="GHEA Grapalat" w:cs="Tahoma"/>
          <w:sz w:val="24"/>
          <w:szCs w:val="24"/>
          <w:shd w:val="clear" w:color="auto" w:fill="FFFFFF"/>
          <w:lang w:val="hy-AM" w:eastAsia="ru-RU"/>
        </w:rPr>
        <w:t>ուղղաթիռային հարթակների</w:t>
      </w:r>
      <w:r w:rsidRPr="003E3D9B">
        <w:rPr>
          <w:rFonts w:ascii="GHEA Grapalat" w:eastAsia="Times New Roman" w:hAnsi="GHEA Grapalat" w:cs="Tahoma"/>
          <w:sz w:val="24"/>
          <w:szCs w:val="24"/>
          <w:lang w:val="hy-AM" w:eastAsia="ru-RU"/>
        </w:rPr>
        <w:t xml:space="preserve"> հատուկ վերահսկելի գոտիներ և օդանավ/ուղղաթիռ թույլատրվում է օդանավի անձնակազմի անդամ</w:t>
      </w:r>
      <w:r w:rsidR="00351932" w:rsidRPr="003E3D9B">
        <w:rPr>
          <w:rFonts w:ascii="GHEA Grapalat" w:eastAsia="Times New Roman" w:hAnsi="GHEA Grapalat" w:cs="Tahoma"/>
          <w:sz w:val="24"/>
          <w:szCs w:val="24"/>
          <w:lang w:val="hy-AM" w:eastAsia="ru-RU"/>
        </w:rPr>
        <w:t>ի</w:t>
      </w:r>
      <w:r w:rsidRPr="003E3D9B">
        <w:rPr>
          <w:rFonts w:ascii="GHEA Grapalat" w:eastAsia="Times New Roman" w:hAnsi="GHEA Grapalat" w:cs="Tahoma"/>
          <w:sz w:val="24"/>
          <w:szCs w:val="24"/>
          <w:lang w:val="hy-AM" w:eastAsia="ru-RU"/>
        </w:rPr>
        <w:t xml:space="preserve"> վկայականի (թռիչքային անցագիր), </w:t>
      </w:r>
      <w:r w:rsidR="004543FC" w:rsidRPr="003E3D9B">
        <w:rPr>
          <w:rFonts w:ascii="GHEA Grapalat" w:eastAsia="Times New Roman" w:hAnsi="GHEA Grapalat" w:cs="Tahoma"/>
          <w:sz w:val="24"/>
          <w:szCs w:val="24"/>
          <w:lang w:val="hy-AM" w:eastAsia="ru-RU"/>
        </w:rPr>
        <w:t xml:space="preserve">մասնավոր </w:t>
      </w:r>
      <w:r w:rsidRPr="003E3D9B">
        <w:rPr>
          <w:rFonts w:ascii="GHEA Grapalat" w:eastAsia="Times New Roman" w:hAnsi="GHEA Grapalat" w:cs="Tahoma"/>
          <w:sz w:val="24"/>
          <w:szCs w:val="24"/>
          <w:lang w:val="hy-AM" w:eastAsia="ru-RU"/>
        </w:rPr>
        <w:t xml:space="preserve">օդաչուի վկայականի (PPL), անձնակազմի գլխավոր հայտարարագրի (GD) և </w:t>
      </w:r>
      <w:r w:rsidR="00A05A7D" w:rsidRPr="003E3D9B">
        <w:rPr>
          <w:rFonts w:ascii="GHEA Grapalat" w:eastAsia="Times New Roman" w:hAnsi="GHEA Grapalat" w:cs="Tahoma"/>
          <w:sz w:val="24"/>
          <w:szCs w:val="24"/>
          <w:lang w:val="hy-AM" w:eastAsia="ru-RU"/>
        </w:rPr>
        <w:t>վավեր անձնագրի ստուգումից հետո։</w:t>
      </w:r>
      <w:r w:rsidRPr="003E3D9B">
        <w:rPr>
          <w:rFonts w:ascii="GHEA Grapalat" w:eastAsia="Times New Roman" w:hAnsi="GHEA Grapalat" w:cs="Tahoma"/>
          <w:sz w:val="24"/>
          <w:szCs w:val="24"/>
          <w:lang w:val="hy-AM" w:eastAsia="ru-RU"/>
        </w:rPr>
        <w:t>»</w:t>
      </w:r>
      <w:r w:rsidRPr="003E3D9B">
        <w:rPr>
          <w:rFonts w:ascii="MS Mincho" w:eastAsia="MS Mincho" w:hAnsi="MS Mincho" w:cs="MS Mincho" w:hint="eastAsia"/>
          <w:sz w:val="24"/>
          <w:szCs w:val="24"/>
          <w:lang w:val="hy-AM" w:eastAsia="ru-RU"/>
        </w:rPr>
        <w:t>․</w:t>
      </w:r>
    </w:p>
    <w:p w14:paraId="622631DF" w14:textId="521BF5D6" w:rsidR="00B206AD" w:rsidRPr="003E3D9B" w:rsidRDefault="00C4714B" w:rsidP="003E3D9B">
      <w:pPr>
        <w:tabs>
          <w:tab w:val="left" w:pos="1080"/>
        </w:tabs>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20</w:t>
      </w:r>
      <w:r w:rsidR="00B206AD" w:rsidRPr="003E3D9B">
        <w:rPr>
          <w:rFonts w:ascii="GHEA Grapalat" w:eastAsia="Times New Roman" w:hAnsi="GHEA Grapalat" w:cs="Tahoma"/>
          <w:sz w:val="24"/>
          <w:szCs w:val="24"/>
          <w:lang w:val="hy-AM" w:eastAsia="ru-RU"/>
        </w:rPr>
        <w:t>) 85.1-ին կետը շարադրել հետևյալ խմբագրությամբ</w:t>
      </w:r>
      <w:r w:rsidR="00B206AD" w:rsidRPr="003E3D9B">
        <w:rPr>
          <w:rFonts w:ascii="MS Mincho" w:eastAsia="MS Mincho" w:hAnsi="MS Mincho" w:cs="MS Mincho" w:hint="eastAsia"/>
          <w:sz w:val="24"/>
          <w:szCs w:val="24"/>
          <w:lang w:val="hy-AM" w:eastAsia="ru-RU"/>
        </w:rPr>
        <w:t>․</w:t>
      </w:r>
    </w:p>
    <w:p w14:paraId="6E54142C" w14:textId="77777777" w:rsidR="00B206AD" w:rsidRPr="003E3D9B" w:rsidRDefault="00B206AD" w:rsidP="003E3D9B">
      <w:pPr>
        <w:autoSpaceDE w:val="0"/>
        <w:autoSpaceDN w:val="0"/>
        <w:adjustRightInd w:val="0"/>
        <w:spacing w:after="0" w:line="360" w:lineRule="auto"/>
        <w:jc w:val="both"/>
        <w:rPr>
          <w:rFonts w:ascii="GHEA Grapalat" w:hAnsi="GHEA Grapalat" w:cs="Tahoma"/>
          <w:sz w:val="24"/>
          <w:szCs w:val="24"/>
          <w:lang w:val="hy-AM"/>
        </w:rPr>
      </w:pPr>
      <w:r w:rsidRPr="003E3D9B">
        <w:rPr>
          <w:rFonts w:ascii="GHEA Grapalat" w:eastAsia="Times New Roman" w:hAnsi="GHEA Grapalat" w:cs="Tahoma"/>
          <w:sz w:val="24"/>
          <w:szCs w:val="24"/>
          <w:lang w:val="hy-AM" w:eastAsia="ru-RU"/>
        </w:rPr>
        <w:t>«</w:t>
      </w:r>
      <w:r w:rsidRPr="003E3D9B">
        <w:rPr>
          <w:rFonts w:ascii="GHEA Grapalat" w:hAnsi="GHEA Grapalat" w:cs="Tahoma"/>
          <w:sz w:val="24"/>
          <w:szCs w:val="24"/>
          <w:lang w:val="hy-AM"/>
        </w:rPr>
        <w:t>85.1. Ավիացիոն անվտանգության ապահովման գործառույթների իրականացման մեջ ներգրավված կամ ավիացիոն անվտանգության ապահովման համար պատասխանատու կազմակերպությունների բոլոր աշխատողները և օդանավակայանների հատուկ վերահսկելի ու վերահսկելի գոտիներ առանց ուղեկցման մուտքի իրավունքի անցագրի ստացման համար հայտ ներկայացրած կազմակերպությունների աշխատողները պետք է անցնեն նախապատմության նախնական և պարբերական ստուգումներ:</w:t>
      </w:r>
    </w:p>
    <w:p w14:paraId="2A96C5DC" w14:textId="77777777" w:rsidR="00B206AD" w:rsidRPr="003E3D9B" w:rsidRDefault="00B206AD" w:rsidP="003E3D9B">
      <w:pPr>
        <w:autoSpaceDE w:val="0"/>
        <w:autoSpaceDN w:val="0"/>
        <w:adjustRightInd w:val="0"/>
        <w:spacing w:after="0" w:line="360" w:lineRule="auto"/>
        <w:jc w:val="both"/>
        <w:rPr>
          <w:rFonts w:ascii="GHEA Grapalat" w:hAnsi="GHEA Grapalat" w:cs="Tahoma"/>
          <w:sz w:val="24"/>
          <w:szCs w:val="24"/>
          <w:lang w:val="hy-AM"/>
        </w:rPr>
      </w:pPr>
      <w:r w:rsidRPr="003E3D9B">
        <w:rPr>
          <w:rFonts w:ascii="GHEA Grapalat" w:hAnsi="GHEA Grapalat" w:cs="Tahoma"/>
          <w:sz w:val="24"/>
          <w:szCs w:val="24"/>
          <w:lang w:val="hy-AM"/>
        </w:rPr>
        <w:t xml:space="preserve">1) Լիազոր մարմինը՝ հաշվի առնելով քաղաքացիական ավիացիայի գործունեության յուրահատուկությունները և հնարավոր սպառնալիքները, ինչպես նաև այն հանգամանքը, որ քաղաքացիական ավիացիայի համակարգի աշխատողներին իրենց աշխատանքնային </w:t>
      </w:r>
      <w:r w:rsidRPr="003E3D9B">
        <w:rPr>
          <w:rFonts w:ascii="GHEA Grapalat" w:hAnsi="GHEA Grapalat" w:cs="Tahoma"/>
          <w:sz w:val="24"/>
          <w:szCs w:val="24"/>
          <w:lang w:val="hy-AM"/>
        </w:rPr>
        <w:lastRenderedPageBreak/>
        <w:t>պարտականությունների կատարման պայմաններիներից ելնելով, հասանելի են դառնում քաղաքացիական ավիացիայի ենթակառուցվածքային համակարգերի գործունեության բնույթը և կիրառվող տեղեկատվական տեխնոլոգիաների առանձնահատկությունները, ինչպես նաև ավիացիոն անվտանգության ապահովման վերաբերյալ այնպիսի սահմանափակ տեղեկատվությունը, որը կարող է օգտագործվել քաղաքացիական ավիացիայի դեմ ուղղված անօրինական միջամտության գործողությունների իրականացման համար, պետք է ապահովի, որպեսզի օդանավակայանների հատուկ վերահսկելի և վերահսկելի գոտիների մուտքի անցագրերի ստացման համար դիմած անձանց նկատմամբ՝ Հայաստանի Հանրապետության ազգային անվտանգության ծառայության և Հայաստանի Հանրապետության ներքին գործերի նախարարության միջոցով կիրառվեն կենսագրության և նախապատմության նախնական ստուգումներ, մինչև նրանց օդանավակայանների հատուկ վերահսկելի և վերահսկելի գոտիների մուտքի անցագիր տրամադրելը, ինչպես նաև իրականացվեն պարբերական ստուգումներ՝ հետագա աշխատանքային գործունեության ընթացքում:</w:t>
      </w:r>
    </w:p>
    <w:p w14:paraId="753155B8" w14:textId="77777777" w:rsidR="00B206AD" w:rsidRPr="003E3D9B" w:rsidRDefault="00B206AD" w:rsidP="003E3D9B">
      <w:pPr>
        <w:autoSpaceDE w:val="0"/>
        <w:autoSpaceDN w:val="0"/>
        <w:adjustRightInd w:val="0"/>
        <w:spacing w:after="0" w:line="360" w:lineRule="auto"/>
        <w:jc w:val="both"/>
        <w:rPr>
          <w:rFonts w:ascii="GHEA Grapalat" w:hAnsi="GHEA Grapalat" w:cs="Tahoma"/>
          <w:sz w:val="24"/>
          <w:szCs w:val="24"/>
          <w:lang w:val="hy-AM"/>
        </w:rPr>
      </w:pPr>
      <w:r w:rsidRPr="003E3D9B">
        <w:rPr>
          <w:rFonts w:ascii="GHEA Grapalat" w:hAnsi="GHEA Grapalat" w:cs="Tahoma"/>
          <w:sz w:val="24"/>
          <w:szCs w:val="24"/>
          <w:lang w:val="hy-AM"/>
        </w:rPr>
        <w:t>2) Նախապատմության ստուգումները պետք է իրականացվեն թեկնածուի համաձայնությամբ, շարունակական հիմունքներով, որպեսզի համոզվեն, որ տվյալ անձը համապատասխանում է պահանջվող չափանիշներին։ Ավիացիոն անվտանգության ապահովման նպատակներից ելնելով, նախապատմության ստուգումները պետք է իրականացվեն յուրաքանչյուր անգամ, երբ տվյալ անձն օդանավակայանի հատուկ վերահսկելի և վերահսկելի գոտիների առանց ուղեկցման մուտքի մշտական թույլտվություն է ստանում կամ իրավունք է ստանում իրականացնել ավիացիոն անվտանգության վերաբերյալ գաղտնի տեղեկատվության մշակման գործառույթներ:</w:t>
      </w:r>
    </w:p>
    <w:p w14:paraId="00B27B05" w14:textId="77777777" w:rsidR="00B206AD" w:rsidRPr="003E3D9B" w:rsidRDefault="00B206AD" w:rsidP="003E3D9B">
      <w:pPr>
        <w:autoSpaceDE w:val="0"/>
        <w:autoSpaceDN w:val="0"/>
        <w:adjustRightInd w:val="0"/>
        <w:spacing w:after="0" w:line="360" w:lineRule="auto"/>
        <w:jc w:val="both"/>
        <w:rPr>
          <w:rFonts w:ascii="GHEA Grapalat" w:hAnsi="GHEA Grapalat" w:cs="Tahoma"/>
          <w:sz w:val="24"/>
          <w:szCs w:val="24"/>
          <w:lang w:val="hy-AM"/>
        </w:rPr>
      </w:pPr>
      <w:r w:rsidRPr="003E3D9B">
        <w:rPr>
          <w:rFonts w:ascii="GHEA Grapalat" w:hAnsi="GHEA Grapalat" w:cs="Tahoma"/>
          <w:sz w:val="24"/>
          <w:szCs w:val="24"/>
          <w:lang w:val="hy-AM"/>
        </w:rPr>
        <w:t xml:space="preserve">3) Այն անձինք, որոնք նախապատմության ստուգման համաձայնություն չեն տալիս կամ նախապատմության ստուգման արդյունքներով չեն համապատասխանում ազգային ծրագրով սահմանված պահանջներին՝ անհապաղ պետք է զրկվեն օդանավակայանների հատուկ վերահսկելի և վերահսկելի գոտիներ մուտքի իրավունքից և նրանց չպետք է տրամադրվեն օդանավակայանների հատուկ վերահսկելի և վերահսկելի գոտիների մուտքի անցագրեր։ </w:t>
      </w:r>
    </w:p>
    <w:p w14:paraId="5A261601" w14:textId="77777777" w:rsidR="00B206AD" w:rsidRPr="003E3D9B" w:rsidRDefault="00B206AD" w:rsidP="003E3D9B">
      <w:pPr>
        <w:autoSpaceDE w:val="0"/>
        <w:autoSpaceDN w:val="0"/>
        <w:adjustRightInd w:val="0"/>
        <w:spacing w:after="0" w:line="360" w:lineRule="auto"/>
        <w:jc w:val="both"/>
        <w:rPr>
          <w:rFonts w:ascii="GHEA Grapalat" w:hAnsi="GHEA Grapalat" w:cs="Tahoma"/>
          <w:sz w:val="24"/>
          <w:szCs w:val="24"/>
          <w:lang w:val="hy-AM"/>
        </w:rPr>
      </w:pPr>
      <w:r w:rsidRPr="003E3D9B">
        <w:rPr>
          <w:rFonts w:ascii="GHEA Grapalat" w:hAnsi="GHEA Grapalat" w:cs="Tahoma"/>
          <w:sz w:val="24"/>
          <w:szCs w:val="24"/>
          <w:lang w:val="hy-AM"/>
        </w:rPr>
        <w:t xml:space="preserve">4) Օդանավակայանների հատուկ վերահսկելի և վերահսկելի գոտիներ մուտքի մեկանգամյա ուղեկցվող այցելուի և մեկանգամյա չուղեկցվող այցելուների անցագրերը </w:t>
      </w:r>
      <w:r w:rsidRPr="003E3D9B">
        <w:rPr>
          <w:rFonts w:ascii="GHEA Grapalat" w:hAnsi="GHEA Grapalat" w:cs="Tahoma"/>
          <w:sz w:val="24"/>
          <w:szCs w:val="24"/>
          <w:lang w:val="hy-AM"/>
        </w:rPr>
        <w:lastRenderedPageBreak/>
        <w:t xml:space="preserve">տրվում </w:t>
      </w:r>
      <w:r w:rsidRPr="003E3D9B">
        <w:rPr>
          <w:rFonts w:ascii="GHEA Grapalat" w:eastAsia="Times New Roman" w:hAnsi="GHEA Grapalat" w:cs="Tahoma"/>
          <w:sz w:val="24"/>
          <w:szCs w:val="24"/>
          <w:lang w:val="hy-AM" w:eastAsia="ru-RU"/>
        </w:rPr>
        <w:t>Հայաստանի Հանրապետության կառավարության 2005 թվականի հուլիսի 21-ի N 1142-Ն որոշմամբ սահմանված կարգով</w:t>
      </w:r>
      <w:r w:rsidRPr="003E3D9B">
        <w:rPr>
          <w:rFonts w:ascii="GHEA Grapalat" w:hAnsi="GHEA Grapalat" w:cs="Tahoma"/>
          <w:sz w:val="24"/>
          <w:szCs w:val="24"/>
          <w:lang w:val="hy-AM"/>
        </w:rPr>
        <w:t>։</w:t>
      </w:r>
    </w:p>
    <w:p w14:paraId="0226FE22" w14:textId="77777777" w:rsidR="00B206AD" w:rsidRPr="003E3D9B" w:rsidRDefault="00B206AD" w:rsidP="003E3D9B">
      <w:pPr>
        <w:autoSpaceDE w:val="0"/>
        <w:autoSpaceDN w:val="0"/>
        <w:adjustRightInd w:val="0"/>
        <w:spacing w:after="0" w:line="360" w:lineRule="auto"/>
        <w:jc w:val="both"/>
        <w:rPr>
          <w:rFonts w:ascii="GHEA Grapalat" w:hAnsi="GHEA Grapalat" w:cs="Tahoma"/>
          <w:sz w:val="24"/>
          <w:szCs w:val="24"/>
          <w:lang w:val="hy-AM"/>
        </w:rPr>
      </w:pPr>
      <w:r w:rsidRPr="003E3D9B">
        <w:rPr>
          <w:rFonts w:ascii="GHEA Grapalat" w:hAnsi="GHEA Grapalat" w:cs="Tahoma"/>
          <w:sz w:val="24"/>
          <w:szCs w:val="24"/>
          <w:lang w:val="hy-AM"/>
        </w:rPr>
        <w:t xml:space="preserve">5) Ավիացիոն անվտանգության ապահովման գործառույթների իրականացման մեջ ներգրավված կազմակերպությունները, ինչպես նաև օդանավակայանների հատուկ վերահսկելի և վերահսկելի գոտիների մուտքի անցագրի ստացման համար օդանավակայանի տնօրինությանը հայտով դիմած կազմակերպությունները՝ </w:t>
      </w:r>
      <w:r w:rsidRPr="003E3D9B">
        <w:rPr>
          <w:rFonts w:ascii="GHEA Grapalat" w:eastAsia="Times New Roman" w:hAnsi="GHEA Grapalat" w:cs="Tahoma"/>
          <w:sz w:val="24"/>
          <w:szCs w:val="24"/>
          <w:lang w:val="hy-AM" w:eastAsia="ru-RU"/>
        </w:rPr>
        <w:t>Հայաստանի Հանրապետության կառավարության 2005 թվականի հուլիսի 21-ի N 1142-Ն որոշմամբ սահմանված կարգով</w:t>
      </w:r>
      <w:r w:rsidRPr="003E3D9B">
        <w:rPr>
          <w:rFonts w:ascii="GHEA Grapalat" w:hAnsi="GHEA Grapalat" w:cs="Tahoma"/>
          <w:sz w:val="24"/>
          <w:szCs w:val="24"/>
          <w:lang w:val="hy-AM"/>
        </w:rPr>
        <w:t xml:space="preserve"> իրենց հայտին կից պետք է ներկայացնեն նաև հայտում նշված անձանց, այդ թվում՝ նաև </w:t>
      </w:r>
      <w:r w:rsidRPr="003E3D9B">
        <w:rPr>
          <w:rFonts w:ascii="GHEA Grapalat" w:eastAsia="Times New Roman" w:hAnsi="GHEA Grapalat" w:cs="Tahoma"/>
          <w:sz w:val="24"/>
          <w:szCs w:val="24"/>
          <w:lang w:val="hy-AM" w:eastAsia="ru-RU"/>
        </w:rPr>
        <w:t>Հայաստանի Հանրապետության օդանավակայաններում և օդանավ շահագործող ընկերություններում աշխատանքի ընդունված օտարերկրյա քաղաքացիների</w:t>
      </w:r>
      <w:r w:rsidRPr="003E3D9B">
        <w:rPr>
          <w:rFonts w:ascii="GHEA Grapalat" w:hAnsi="GHEA Grapalat" w:cs="Tahoma"/>
          <w:sz w:val="24"/>
          <w:szCs w:val="24"/>
          <w:lang w:val="hy-AM"/>
        </w:rPr>
        <w:t xml:space="preserve">  վերաբերյալ մասնագիտացված բժշկական հաստատության կողմից տրված փորձագիտական եզրակացությունը՝ անձի օրգանիզմում թմրամիջոցների և հոգեմետ նյութերի առկայության կամ բացակայության մասին (առնվազն՝ մարիխուաննա, հերոին, մեթամֆետամին տեսակների համար): </w:t>
      </w:r>
    </w:p>
    <w:p w14:paraId="2CF00E28" w14:textId="77777777" w:rsidR="00B206AD" w:rsidRPr="003E3D9B" w:rsidRDefault="00B206AD" w:rsidP="003E3D9B">
      <w:pPr>
        <w:autoSpaceDE w:val="0"/>
        <w:autoSpaceDN w:val="0"/>
        <w:adjustRightInd w:val="0"/>
        <w:spacing w:after="0" w:line="360" w:lineRule="auto"/>
        <w:jc w:val="both"/>
        <w:rPr>
          <w:rFonts w:ascii="GHEA Grapalat" w:hAnsi="GHEA Grapalat" w:cs="Tahoma"/>
          <w:sz w:val="24"/>
          <w:szCs w:val="24"/>
          <w:lang w:val="hy-AM"/>
        </w:rPr>
      </w:pPr>
      <w:r w:rsidRPr="003E3D9B">
        <w:rPr>
          <w:rFonts w:ascii="GHEA Grapalat" w:hAnsi="GHEA Grapalat" w:cs="Tahoma"/>
          <w:sz w:val="24"/>
          <w:szCs w:val="24"/>
          <w:lang w:val="hy-AM"/>
        </w:rPr>
        <w:t xml:space="preserve">6) Հայտում նշված անձի կամ անձանց մոտ սույն կետում նշված թմրամիջոցների և հոգեմետ նյութերի որևէ մեկի առկայության մասին բժշկական հաստատության կողմից տրված փորձագիտական եզրակացության դեպքում՝ անցագիր չի տրամադրվում և նման անձիք օդանավակայանների հատուկ վերահսկելի գոտիներում գործառույթներ չեն կարող իրականացնել, իսկ տրամադրված անցագրերն անհապաղ հետ են վերցվում: </w:t>
      </w:r>
    </w:p>
    <w:p w14:paraId="105BEA08" w14:textId="77777777" w:rsidR="00B206AD" w:rsidRPr="003E3D9B" w:rsidRDefault="00B206AD" w:rsidP="003E3D9B">
      <w:pPr>
        <w:autoSpaceDE w:val="0"/>
        <w:autoSpaceDN w:val="0"/>
        <w:adjustRightInd w:val="0"/>
        <w:spacing w:after="0" w:line="360" w:lineRule="auto"/>
        <w:jc w:val="both"/>
        <w:rPr>
          <w:rFonts w:ascii="GHEA Grapalat" w:hAnsi="GHEA Grapalat" w:cs="Tahoma"/>
          <w:sz w:val="24"/>
          <w:szCs w:val="24"/>
          <w:lang w:val="hy-AM"/>
        </w:rPr>
      </w:pPr>
      <w:r w:rsidRPr="003E3D9B">
        <w:rPr>
          <w:rFonts w:ascii="GHEA Grapalat" w:hAnsi="GHEA Grapalat" w:cs="Tahoma"/>
          <w:sz w:val="24"/>
          <w:szCs w:val="24"/>
          <w:lang w:val="hy-AM"/>
        </w:rPr>
        <w:t xml:space="preserve">7) Հայտին կից պետք է ներկայացվի նաև անձի հոգեկան վիճակի մասին մասնագիտացված բժշկական հաստատության կողմից տրված </w:t>
      </w:r>
      <w:r w:rsidRPr="003E3D9B">
        <w:rPr>
          <w:rFonts w:ascii="GHEA Grapalat" w:hAnsi="GHEA Grapalat" w:cs="SylfaenRegular"/>
          <w:sz w:val="24"/>
          <w:szCs w:val="24"/>
          <w:lang w:val="hy-AM"/>
        </w:rPr>
        <w:t>տեղեկանքը</w:t>
      </w:r>
      <w:r w:rsidRPr="003E3D9B">
        <w:rPr>
          <w:rFonts w:ascii="GHEA Grapalat" w:hAnsi="GHEA Grapalat" w:cs="Tahoma"/>
          <w:sz w:val="24"/>
          <w:szCs w:val="24"/>
          <w:lang w:val="hy-AM"/>
        </w:rPr>
        <w:t xml:space="preserve"> ։  </w:t>
      </w:r>
    </w:p>
    <w:p w14:paraId="589F32E5" w14:textId="77777777" w:rsidR="003D7A5F" w:rsidRPr="003E3D9B" w:rsidRDefault="00B206AD" w:rsidP="003E3D9B">
      <w:pPr>
        <w:autoSpaceDE w:val="0"/>
        <w:autoSpaceDN w:val="0"/>
        <w:adjustRightInd w:val="0"/>
        <w:spacing w:after="0" w:line="360" w:lineRule="auto"/>
        <w:jc w:val="both"/>
        <w:rPr>
          <w:rFonts w:ascii="GHEA Grapalat" w:hAnsi="GHEA Grapalat" w:cs="Tahoma"/>
          <w:sz w:val="24"/>
          <w:szCs w:val="24"/>
          <w:lang w:val="hy-AM"/>
        </w:rPr>
      </w:pPr>
      <w:r w:rsidRPr="003E3D9B">
        <w:rPr>
          <w:rFonts w:ascii="GHEA Grapalat" w:hAnsi="GHEA Grapalat" w:cs="Tahoma"/>
          <w:sz w:val="24"/>
          <w:szCs w:val="24"/>
          <w:lang w:val="hy-AM"/>
        </w:rPr>
        <w:t>8) Օդանավակայանների հատուկ վերահսկելի և վերահսկելի գոտիների մուտքի անցագրեր չեն տրամադրվում նաև այն անձանց, որոնք</w:t>
      </w:r>
      <w:r w:rsidR="003D7A5F" w:rsidRPr="003E3D9B">
        <w:rPr>
          <w:rFonts w:ascii="GHEA Grapalat" w:hAnsi="GHEA Grapalat" w:cs="Tahoma"/>
          <w:sz w:val="24"/>
          <w:szCs w:val="24"/>
          <w:lang w:val="hy-AM"/>
        </w:rPr>
        <w:t>.</w:t>
      </w:r>
    </w:p>
    <w:p w14:paraId="1248843B" w14:textId="20F9B3B3" w:rsidR="003D7A5F" w:rsidRPr="003E3D9B" w:rsidRDefault="003D7A5F" w:rsidP="003E3D9B">
      <w:pPr>
        <w:autoSpaceDE w:val="0"/>
        <w:autoSpaceDN w:val="0"/>
        <w:adjustRightInd w:val="0"/>
        <w:spacing w:after="0" w:line="360" w:lineRule="auto"/>
        <w:jc w:val="both"/>
        <w:rPr>
          <w:rFonts w:ascii="GHEA Grapalat" w:hAnsi="GHEA Grapalat" w:cs="Tahoma"/>
          <w:sz w:val="24"/>
          <w:szCs w:val="24"/>
          <w:lang w:val="hy-AM"/>
        </w:rPr>
      </w:pPr>
      <w:r w:rsidRPr="003E3D9B">
        <w:rPr>
          <w:rFonts w:ascii="GHEA Grapalat" w:hAnsi="GHEA Grapalat" w:cs="Tahoma"/>
          <w:sz w:val="24"/>
          <w:szCs w:val="24"/>
          <w:lang w:val="hy-AM"/>
        </w:rPr>
        <w:t>ա</w:t>
      </w:r>
      <w:r w:rsidR="005D41A1" w:rsidRPr="003E3D9B">
        <w:rPr>
          <w:rFonts w:ascii="GHEA Grapalat" w:hAnsi="GHEA Grapalat" w:cs="Tahoma"/>
          <w:sz w:val="24"/>
          <w:szCs w:val="24"/>
          <w:lang w:val="hy-AM"/>
        </w:rPr>
        <w:t xml:space="preserve">. </w:t>
      </w:r>
      <w:r w:rsidR="00B206AD" w:rsidRPr="003E3D9B">
        <w:rPr>
          <w:rFonts w:ascii="GHEA Grapalat" w:hAnsi="GHEA Grapalat" w:cs="Tahoma"/>
          <w:sz w:val="24"/>
          <w:szCs w:val="24"/>
          <w:lang w:val="hy-AM"/>
        </w:rPr>
        <w:t xml:space="preserve">ունեն շիզոֆրենիա, տրամադրության (աֆեկտիվ) խանգարումներ, մտավոր հետամնացություն, այնպիսի հոգեկան և վարքային խանգարումներ, որոնք կարող են առաջանալ հոգեմետ նյութերի գործածման հետևանքով, </w:t>
      </w:r>
    </w:p>
    <w:p w14:paraId="5B617F48" w14:textId="27EE11BD" w:rsidR="003D7A5F" w:rsidRPr="003E3D9B" w:rsidRDefault="003D7A5F" w:rsidP="003E3D9B">
      <w:pPr>
        <w:autoSpaceDE w:val="0"/>
        <w:autoSpaceDN w:val="0"/>
        <w:adjustRightInd w:val="0"/>
        <w:spacing w:after="0" w:line="360" w:lineRule="auto"/>
        <w:jc w:val="both"/>
        <w:rPr>
          <w:rFonts w:ascii="GHEA Grapalat" w:hAnsi="GHEA Grapalat" w:cs="Tahoma"/>
          <w:sz w:val="24"/>
          <w:szCs w:val="24"/>
          <w:lang w:val="hy-AM"/>
        </w:rPr>
      </w:pPr>
      <w:r w:rsidRPr="003E3D9B">
        <w:rPr>
          <w:rFonts w:ascii="GHEA Grapalat" w:hAnsi="GHEA Grapalat" w:cs="Tahoma"/>
          <w:sz w:val="24"/>
          <w:szCs w:val="24"/>
          <w:lang w:val="hy-AM"/>
        </w:rPr>
        <w:t>բ</w:t>
      </w:r>
      <w:r w:rsidR="005D41A1" w:rsidRPr="003E3D9B">
        <w:rPr>
          <w:rFonts w:ascii="GHEA Grapalat" w:hAnsi="GHEA Grapalat" w:cs="Tahoma"/>
          <w:sz w:val="24"/>
          <w:szCs w:val="24"/>
          <w:lang w:val="hy-AM"/>
        </w:rPr>
        <w:t xml:space="preserve">. </w:t>
      </w:r>
      <w:r w:rsidR="00B206AD" w:rsidRPr="003E3D9B">
        <w:rPr>
          <w:rFonts w:ascii="GHEA Grapalat" w:hAnsi="GHEA Grapalat" w:cs="Tahoma"/>
          <w:sz w:val="24"/>
          <w:szCs w:val="24"/>
          <w:lang w:val="hy-AM"/>
        </w:rPr>
        <w:t xml:space="preserve">տառապում են թմրամոլությամբ, օգտագործել կամ օգտագործում են թմրանյութեր և քիմիական նյութեր, </w:t>
      </w:r>
    </w:p>
    <w:p w14:paraId="09BBECAA" w14:textId="2F749406" w:rsidR="003D7A5F" w:rsidRPr="003E3D9B" w:rsidRDefault="005D41A1" w:rsidP="003E3D9B">
      <w:pPr>
        <w:autoSpaceDE w:val="0"/>
        <w:autoSpaceDN w:val="0"/>
        <w:adjustRightInd w:val="0"/>
        <w:spacing w:after="0" w:line="360" w:lineRule="auto"/>
        <w:jc w:val="both"/>
        <w:rPr>
          <w:rFonts w:ascii="GHEA Grapalat" w:hAnsi="GHEA Grapalat" w:cs="Tahoma"/>
          <w:sz w:val="24"/>
          <w:szCs w:val="24"/>
          <w:lang w:val="hy-AM"/>
        </w:rPr>
      </w:pPr>
      <w:r w:rsidRPr="003E3D9B">
        <w:rPr>
          <w:rFonts w:ascii="GHEA Grapalat" w:hAnsi="GHEA Grapalat" w:cs="Tahoma"/>
          <w:sz w:val="24"/>
          <w:szCs w:val="24"/>
          <w:lang w:val="hy-AM"/>
        </w:rPr>
        <w:lastRenderedPageBreak/>
        <w:t xml:space="preserve">գ. </w:t>
      </w:r>
      <w:r w:rsidR="00B206AD" w:rsidRPr="003E3D9B">
        <w:rPr>
          <w:rFonts w:ascii="GHEA Grapalat" w:hAnsi="GHEA Grapalat" w:cs="Tahoma"/>
          <w:sz w:val="24"/>
          <w:szCs w:val="24"/>
          <w:lang w:val="hy-AM"/>
        </w:rPr>
        <w:t>հաշվառված կամ գրանցված են նարկոլոգիական դիսպանսերներում, ենթարկվել են քրեական հետապնդման թմրանյութերի անօրինական պահման, օգտագործման և թմրամիջոցների ապօրինի շրջանառության համար</w:t>
      </w:r>
      <w:r w:rsidR="003D7A5F" w:rsidRPr="003E3D9B">
        <w:rPr>
          <w:rFonts w:ascii="GHEA Grapalat" w:hAnsi="GHEA Grapalat" w:cs="Tahoma"/>
          <w:sz w:val="24"/>
          <w:szCs w:val="24"/>
          <w:lang w:val="hy-AM"/>
        </w:rPr>
        <w:t>,</w:t>
      </w:r>
    </w:p>
    <w:p w14:paraId="312DE2B0" w14:textId="7DEA1261" w:rsidR="00B206AD" w:rsidRPr="003E3D9B" w:rsidRDefault="003D7A5F" w:rsidP="003E3D9B">
      <w:pPr>
        <w:autoSpaceDE w:val="0"/>
        <w:autoSpaceDN w:val="0"/>
        <w:adjustRightInd w:val="0"/>
        <w:spacing w:after="0" w:line="360" w:lineRule="auto"/>
        <w:jc w:val="both"/>
        <w:rPr>
          <w:rFonts w:ascii="GHEA Grapalat" w:hAnsi="GHEA Grapalat" w:cs="Tahoma"/>
          <w:sz w:val="24"/>
          <w:szCs w:val="24"/>
          <w:lang w:val="hy-AM"/>
        </w:rPr>
      </w:pPr>
      <w:r w:rsidRPr="003E3D9B">
        <w:rPr>
          <w:rFonts w:ascii="GHEA Grapalat" w:hAnsi="GHEA Grapalat" w:cs="Tahoma"/>
          <w:sz w:val="24"/>
          <w:szCs w:val="24"/>
          <w:lang w:val="hy-AM"/>
        </w:rPr>
        <w:t>դ</w:t>
      </w:r>
      <w:r w:rsidR="005D41A1" w:rsidRPr="003E3D9B">
        <w:rPr>
          <w:rFonts w:ascii="GHEA Grapalat" w:hAnsi="GHEA Grapalat" w:cs="Tahoma"/>
          <w:sz w:val="24"/>
          <w:szCs w:val="24"/>
          <w:lang w:val="hy-AM"/>
        </w:rPr>
        <w:t>.</w:t>
      </w:r>
      <w:r w:rsidR="003C53A6" w:rsidRPr="003E3D9B">
        <w:rPr>
          <w:rFonts w:ascii="GHEA Grapalat" w:hAnsi="GHEA Grapalat" w:cs="Tahoma"/>
          <w:sz w:val="24"/>
          <w:szCs w:val="24"/>
          <w:lang w:val="hy-AM"/>
        </w:rPr>
        <w:t xml:space="preserve"> որոնց նկատմամբ որպես խափանման միջոց ընտրվել է վարչական հսկողությունը կամ  վարչական հսկողություն՝ համակցված  բացակայելու արգելքի հետ</w:t>
      </w:r>
      <w:r w:rsidR="00B206AD" w:rsidRPr="003E3D9B">
        <w:rPr>
          <w:rFonts w:ascii="GHEA Grapalat" w:hAnsi="GHEA Grapalat" w:cs="Tahoma"/>
          <w:sz w:val="24"/>
          <w:szCs w:val="24"/>
          <w:lang w:val="hy-AM"/>
        </w:rPr>
        <w:t xml:space="preserve">: </w:t>
      </w:r>
    </w:p>
    <w:p w14:paraId="485E531A" w14:textId="77777777" w:rsidR="00B206AD" w:rsidRPr="003E3D9B" w:rsidRDefault="00B206AD" w:rsidP="003E3D9B">
      <w:pPr>
        <w:autoSpaceDE w:val="0"/>
        <w:autoSpaceDN w:val="0"/>
        <w:adjustRightInd w:val="0"/>
        <w:spacing w:after="0" w:line="360" w:lineRule="auto"/>
        <w:jc w:val="both"/>
        <w:rPr>
          <w:rFonts w:ascii="GHEA Grapalat" w:hAnsi="GHEA Grapalat" w:cs="Tahoma"/>
          <w:sz w:val="24"/>
          <w:szCs w:val="24"/>
          <w:lang w:val="hy-AM"/>
        </w:rPr>
      </w:pPr>
      <w:r w:rsidRPr="003E3D9B">
        <w:rPr>
          <w:rFonts w:ascii="GHEA Grapalat" w:hAnsi="GHEA Grapalat" w:cs="Tahoma"/>
          <w:sz w:val="24"/>
          <w:szCs w:val="24"/>
          <w:lang w:val="hy-AM"/>
        </w:rPr>
        <w:t>9) Լիազոր մարմինը պետք է ապահովի նաև այն անձանց նախապատմության ստուգման աշխատանքների իրականացումը, որոնք ելնելով իրենց պաշտոնական պարտականությունների կատարման բնույթից՝ հասանելիություն ունեն ավիացիոն անվտանգության վերաբերյալ գաղտնի տեղեկատվությանը։ Այն անձինք, որոնք նախապատմության ստուգման արդյունքներով չեն համապատասխանի ազգային ծրագրով սահմանված պահանջներին, նրանց ավիացիոն անվտանգության վերաբերյալ գաղտնի տեղեկատվության տիրապետման իրավունք չի տրվում:</w:t>
      </w:r>
    </w:p>
    <w:p w14:paraId="65A6EC20" w14:textId="77777777" w:rsidR="00B206AD" w:rsidRPr="003E3D9B" w:rsidRDefault="00B206AD" w:rsidP="003E3D9B">
      <w:pPr>
        <w:autoSpaceDE w:val="0"/>
        <w:autoSpaceDN w:val="0"/>
        <w:adjustRightInd w:val="0"/>
        <w:spacing w:after="0" w:line="360" w:lineRule="auto"/>
        <w:jc w:val="both"/>
        <w:rPr>
          <w:rFonts w:ascii="GHEA Grapalat" w:hAnsi="GHEA Grapalat" w:cs="Tahoma"/>
          <w:sz w:val="24"/>
          <w:szCs w:val="24"/>
          <w:lang w:val="hy-AM"/>
        </w:rPr>
      </w:pPr>
      <w:r w:rsidRPr="003E3D9B">
        <w:rPr>
          <w:rFonts w:ascii="GHEA Grapalat" w:hAnsi="GHEA Grapalat" w:cs="Tahoma"/>
          <w:sz w:val="24"/>
          <w:szCs w:val="24"/>
          <w:lang w:val="hy-AM"/>
        </w:rPr>
        <w:t>10) Քաղաքացիական ավիացիայի համակարգի կազմակերպությունները պետք է պահպանեն նախապատմությունների ստուգման նպատակով ազգային ծրագրով սահմանված ընթացակարգերը, իսկ հնարավոր բացթողումների մասին անհապաղ պետք է տեղեկացնեն լիազոր մարմնին։</w:t>
      </w:r>
      <w:r w:rsidRPr="003E3D9B">
        <w:rPr>
          <w:rFonts w:ascii="GHEA Grapalat" w:eastAsia="Times New Roman" w:hAnsi="GHEA Grapalat" w:cs="Tahoma"/>
          <w:sz w:val="24"/>
          <w:szCs w:val="24"/>
          <w:lang w:val="hy-AM" w:eastAsia="ru-RU"/>
        </w:rPr>
        <w:t>».</w:t>
      </w:r>
    </w:p>
    <w:p w14:paraId="4FBD861A" w14:textId="0CEE5903" w:rsidR="00B206AD" w:rsidRPr="003E3D9B" w:rsidRDefault="00A05A7D" w:rsidP="003E3D9B">
      <w:pPr>
        <w:shd w:val="clear" w:color="auto" w:fill="FFFFFF"/>
        <w:spacing w:after="0" w:line="360" w:lineRule="auto"/>
        <w:jc w:val="both"/>
        <w:rPr>
          <w:rFonts w:ascii="GHEA Grapalat" w:eastAsia="Times New Roman" w:hAnsi="GHEA Grapalat" w:cs="Sylfaen"/>
          <w:sz w:val="24"/>
          <w:szCs w:val="24"/>
          <w:lang w:val="hy-AM" w:eastAsia="ru-RU"/>
        </w:rPr>
      </w:pPr>
      <w:r w:rsidRPr="003E3D9B">
        <w:rPr>
          <w:rFonts w:ascii="GHEA Grapalat" w:eastAsia="Times New Roman" w:hAnsi="GHEA Grapalat" w:cs="Sylfaen"/>
          <w:sz w:val="24"/>
          <w:szCs w:val="24"/>
          <w:lang w:val="hy-AM" w:eastAsia="ru-RU"/>
        </w:rPr>
        <w:t>2</w:t>
      </w:r>
      <w:r w:rsidR="00C4714B" w:rsidRPr="003E3D9B">
        <w:rPr>
          <w:rFonts w:ascii="GHEA Grapalat" w:eastAsia="Times New Roman" w:hAnsi="GHEA Grapalat" w:cs="Sylfaen"/>
          <w:sz w:val="24"/>
          <w:szCs w:val="24"/>
          <w:lang w:val="hy-AM" w:eastAsia="ru-RU"/>
        </w:rPr>
        <w:t>1</w:t>
      </w:r>
      <w:r w:rsidR="00B206AD" w:rsidRPr="003E3D9B">
        <w:rPr>
          <w:rFonts w:ascii="GHEA Grapalat" w:eastAsia="Times New Roman" w:hAnsi="GHEA Grapalat" w:cs="Sylfaen"/>
          <w:sz w:val="24"/>
          <w:szCs w:val="24"/>
          <w:lang w:val="hy-AM" w:eastAsia="ru-RU"/>
        </w:rPr>
        <w:t xml:space="preserve">) 85.3-րդ կետը շարադրել հետևյալ խմբագրությամբ. </w:t>
      </w:r>
    </w:p>
    <w:p w14:paraId="34CE84AA" w14:textId="7D3EB3DE" w:rsidR="00B206AD" w:rsidRPr="00787C2E" w:rsidRDefault="00B206AD" w:rsidP="003E3D9B">
      <w:pPr>
        <w:shd w:val="clear" w:color="auto" w:fill="FFFFFF"/>
        <w:tabs>
          <w:tab w:val="left" w:pos="990"/>
        </w:tabs>
        <w:spacing w:after="0" w:line="360" w:lineRule="auto"/>
        <w:contextualSpacing/>
        <w:jc w:val="both"/>
        <w:rPr>
          <w:rFonts w:ascii="GHEA Grapalat" w:eastAsia="Calibri" w:hAnsi="GHEA Grapalat" w:cs="Times New Roman"/>
          <w:bCs/>
          <w:sz w:val="24"/>
          <w:lang w:val="hy-AM"/>
        </w:rPr>
      </w:pPr>
      <w:r w:rsidRPr="003E3D9B">
        <w:rPr>
          <w:rFonts w:ascii="GHEA Grapalat" w:eastAsia="Times New Roman" w:hAnsi="GHEA Grapalat" w:cs="Times New Roman"/>
          <w:sz w:val="24"/>
          <w:szCs w:val="24"/>
          <w:lang w:val="hy-AM" w:eastAsia="ru-RU"/>
        </w:rPr>
        <w:t>«</w:t>
      </w:r>
      <w:r w:rsidR="00863879" w:rsidRPr="00863879">
        <w:rPr>
          <w:rFonts w:ascii="GHEA Grapalat" w:eastAsia="Calibri" w:hAnsi="GHEA Grapalat" w:cs="Times New Roman"/>
          <w:bCs/>
          <w:color w:val="000000"/>
          <w:sz w:val="24"/>
          <w:lang w:val="hy-AM"/>
        </w:rPr>
        <w:t xml:space="preserve">85.3. Օդանավակայանների հատուկ վերահսկելի գոտիների մուտքի թույլտվության համար անցագրեր չեն տրվում այն անձանց, որոնք դատապարտվել են Հայաստանի Հանրապետության </w:t>
      </w:r>
      <w:r w:rsidR="00863879" w:rsidRPr="00787C2E">
        <w:rPr>
          <w:rFonts w:ascii="GHEA Grapalat" w:eastAsia="Calibri" w:hAnsi="GHEA Grapalat" w:cs="Times New Roman"/>
          <w:bCs/>
          <w:sz w:val="24"/>
          <w:lang w:val="hy-AM"/>
        </w:rPr>
        <w:t xml:space="preserve">քրեական օրենսգրքի </w:t>
      </w:r>
      <w:r w:rsidR="00B127D1" w:rsidRPr="00787C2E">
        <w:rPr>
          <w:rFonts w:ascii="GHEA Grapalat" w:eastAsia="Calibri" w:hAnsi="GHEA Grapalat" w:cs="Times New Roman"/>
          <w:bCs/>
          <w:sz w:val="24"/>
          <w:lang w:val="hy-AM"/>
        </w:rPr>
        <w:t xml:space="preserve">հատուկ մասով նախատեսված </w:t>
      </w:r>
      <w:r w:rsidR="00863879" w:rsidRPr="00787C2E">
        <w:rPr>
          <w:rFonts w:ascii="GHEA Grapalat" w:eastAsia="Calibri" w:hAnsi="GHEA Grapalat" w:cs="Times New Roman"/>
          <w:bCs/>
          <w:sz w:val="24"/>
          <w:lang w:val="hy-AM"/>
        </w:rPr>
        <w:t xml:space="preserve">հետևյալ հոդվածներով` </w:t>
      </w:r>
      <w:r w:rsidR="00B63F16" w:rsidRPr="00787C2E">
        <w:rPr>
          <w:rFonts w:ascii="GHEA Grapalat" w:eastAsia="Calibri" w:hAnsi="GHEA Grapalat" w:cs="Times New Roman"/>
          <w:bCs/>
          <w:sz w:val="24"/>
          <w:lang w:val="hy-AM"/>
        </w:rPr>
        <w:t>133-135, 137, 139, 142, 146-147, 149, 151-168 , 170-173, 177-179, 182-192, 194-195, 198-201, 203-204, 206-207, 218-220, 224, 238-239, 242, 252-259, 261, 264, 267-270, 272-273, 275, 279-285, 287-300, 307-308, 310, 314-327, 329, 331-341, 346-347, 349, 359-363, 365, 393-409, 412-416, 418-425, 427, 430-437, 439-450, 452-457, 459-462, 469-474, 476-482, 486, 489, 492, 494-496, 499-500, 503-534, 536, 539, 540-550</w:t>
      </w:r>
      <w:r w:rsidR="00863879" w:rsidRPr="00787C2E">
        <w:rPr>
          <w:rFonts w:ascii="GHEA Grapalat" w:eastAsia="Calibri" w:hAnsi="GHEA Grapalat" w:cs="Times New Roman"/>
          <w:bCs/>
          <w:sz w:val="24"/>
          <w:lang w:val="hy-AM"/>
        </w:rPr>
        <w:t>, եթե</w:t>
      </w:r>
      <w:r w:rsidR="00FC6E56" w:rsidRPr="00787C2E">
        <w:rPr>
          <w:rFonts w:ascii="GHEA Grapalat" w:eastAsia="Calibri" w:hAnsi="GHEA Grapalat" w:cs="Times New Roman"/>
          <w:bCs/>
          <w:sz w:val="24"/>
          <w:lang w:val="hy-AM"/>
        </w:rPr>
        <w:t xml:space="preserve"> այդ անձանց դատվածություններն Հայաստանի Հանրապետության </w:t>
      </w:r>
      <w:r w:rsidR="00FC6E56" w:rsidRPr="00787C2E">
        <w:rPr>
          <w:rFonts w:ascii="GHEA Grapalat" w:eastAsia="Calibri" w:hAnsi="GHEA Grapalat" w:cs="Times New Roman"/>
          <w:bCs/>
          <w:iCs/>
          <w:sz w:val="24"/>
          <w:lang w:val="hy-AM"/>
        </w:rPr>
        <w:t>քրեական օրենսգրքով</w:t>
      </w:r>
      <w:r w:rsidR="00FC6E56" w:rsidRPr="00787C2E">
        <w:rPr>
          <w:rFonts w:ascii="GHEA Grapalat" w:eastAsia="Calibri" w:hAnsi="GHEA Grapalat" w:cs="Times New Roman"/>
          <w:bCs/>
          <w:sz w:val="24"/>
          <w:lang w:val="hy-AM"/>
        </w:rPr>
        <w:t xml:space="preserve"> </w:t>
      </w:r>
      <w:r w:rsidR="00863879" w:rsidRPr="00787C2E">
        <w:rPr>
          <w:rFonts w:ascii="GHEA Grapalat" w:eastAsia="Calibri" w:hAnsi="GHEA Grapalat" w:cs="Times New Roman"/>
          <w:bCs/>
          <w:sz w:val="24"/>
          <w:lang w:val="hy-AM"/>
        </w:rPr>
        <w:t>սահմանված կարգով չեն հանվել կամ մարվել:</w:t>
      </w:r>
      <w:r w:rsidRPr="00787C2E">
        <w:rPr>
          <w:rFonts w:ascii="GHEA Grapalat" w:eastAsia="Times New Roman" w:hAnsi="GHEA Grapalat" w:cs="Times New Roman"/>
          <w:sz w:val="24"/>
          <w:szCs w:val="24"/>
          <w:lang w:val="hy-AM" w:eastAsia="ru-RU"/>
        </w:rPr>
        <w:t>»</w:t>
      </w:r>
      <w:r w:rsidR="00863879" w:rsidRPr="00787C2E">
        <w:rPr>
          <w:rFonts w:ascii="GHEA Grapalat" w:eastAsia="Times New Roman" w:hAnsi="GHEA Grapalat" w:cs="Times New Roman"/>
          <w:sz w:val="24"/>
          <w:szCs w:val="24"/>
          <w:lang w:val="hy-AM" w:eastAsia="ru-RU"/>
        </w:rPr>
        <w:t>.</w:t>
      </w:r>
      <w:r w:rsidRPr="00787C2E">
        <w:rPr>
          <w:rFonts w:ascii="GHEA Grapalat" w:eastAsia="Times New Roman" w:hAnsi="GHEA Grapalat" w:cs="Times New Roman"/>
          <w:sz w:val="24"/>
          <w:szCs w:val="24"/>
          <w:lang w:val="hy-AM" w:eastAsia="ru-RU"/>
        </w:rPr>
        <w:t xml:space="preserve"> </w:t>
      </w:r>
    </w:p>
    <w:p w14:paraId="71C432D7" w14:textId="29232A35" w:rsidR="00B206AD" w:rsidRPr="00787C2E" w:rsidRDefault="00662B17" w:rsidP="003E3D9B">
      <w:pPr>
        <w:shd w:val="clear" w:color="auto" w:fill="FFFFFF"/>
        <w:tabs>
          <w:tab w:val="left" w:pos="990"/>
        </w:tabs>
        <w:spacing w:after="0" w:line="360" w:lineRule="auto"/>
        <w:jc w:val="both"/>
        <w:rPr>
          <w:rFonts w:ascii="MS Mincho" w:eastAsia="MS Mincho" w:hAnsi="MS Mincho" w:cs="MS Mincho"/>
          <w:sz w:val="24"/>
          <w:szCs w:val="24"/>
          <w:lang w:val="hy-AM"/>
        </w:rPr>
      </w:pPr>
      <w:r w:rsidRPr="00787C2E">
        <w:rPr>
          <w:rFonts w:ascii="GHEA Grapalat" w:eastAsia="Times New Roman" w:hAnsi="GHEA Grapalat" w:cs="Times New Roman"/>
          <w:sz w:val="24"/>
          <w:szCs w:val="24"/>
          <w:lang w:val="hy-AM" w:eastAsia="ru-RU"/>
        </w:rPr>
        <w:t>2</w:t>
      </w:r>
      <w:r w:rsidR="00C4714B" w:rsidRPr="00787C2E">
        <w:rPr>
          <w:rFonts w:ascii="GHEA Grapalat" w:eastAsia="Times New Roman" w:hAnsi="GHEA Grapalat" w:cs="Times New Roman"/>
          <w:sz w:val="24"/>
          <w:szCs w:val="24"/>
          <w:lang w:val="hy-AM" w:eastAsia="ru-RU"/>
        </w:rPr>
        <w:t>2</w:t>
      </w:r>
      <w:r w:rsidR="00B206AD" w:rsidRPr="00787C2E">
        <w:rPr>
          <w:rFonts w:ascii="GHEA Grapalat" w:eastAsia="Times New Roman" w:hAnsi="GHEA Grapalat" w:cs="Times New Roman"/>
          <w:sz w:val="24"/>
          <w:szCs w:val="24"/>
          <w:lang w:val="hy-AM" w:eastAsia="ru-RU"/>
        </w:rPr>
        <w:t>)</w:t>
      </w:r>
      <w:r w:rsidR="00B206AD" w:rsidRPr="00787C2E">
        <w:rPr>
          <w:rFonts w:ascii="GHEA Grapalat" w:hAnsi="GHEA Grapalat" w:cs="SylfaenRegular"/>
          <w:sz w:val="24"/>
          <w:szCs w:val="24"/>
          <w:lang w:val="hy-AM"/>
        </w:rPr>
        <w:t xml:space="preserve"> 85.4-րդ կետ</w:t>
      </w:r>
      <w:r w:rsidR="00263EBB" w:rsidRPr="00787C2E">
        <w:rPr>
          <w:rFonts w:ascii="GHEA Grapalat" w:hAnsi="GHEA Grapalat" w:cs="SylfaenRegular"/>
          <w:sz w:val="24"/>
          <w:szCs w:val="24"/>
          <w:lang w:val="hy-AM"/>
        </w:rPr>
        <w:t>ը ուժը կորցրած ճանաչել։</w:t>
      </w:r>
    </w:p>
    <w:p w14:paraId="0EDF4E15" w14:textId="7E26F627" w:rsidR="00B206AD" w:rsidRPr="003E3D9B" w:rsidRDefault="00D3114F" w:rsidP="00263EBB">
      <w:pPr>
        <w:shd w:val="clear" w:color="auto" w:fill="FFFFFF"/>
        <w:tabs>
          <w:tab w:val="left" w:pos="990"/>
        </w:tabs>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2</w:t>
      </w:r>
      <w:r w:rsidR="00C4714B" w:rsidRPr="003E3D9B">
        <w:rPr>
          <w:rFonts w:ascii="GHEA Grapalat" w:eastAsia="Times New Roman" w:hAnsi="GHEA Grapalat" w:cs="Tahoma"/>
          <w:sz w:val="24"/>
          <w:szCs w:val="24"/>
          <w:lang w:val="hy-AM" w:eastAsia="ru-RU"/>
        </w:rPr>
        <w:t>3</w:t>
      </w:r>
      <w:r w:rsidR="00B206AD" w:rsidRPr="003E3D9B">
        <w:rPr>
          <w:rFonts w:ascii="GHEA Grapalat" w:eastAsia="Times New Roman" w:hAnsi="GHEA Grapalat" w:cs="Tahoma"/>
          <w:sz w:val="24"/>
          <w:szCs w:val="24"/>
          <w:lang w:val="hy-AM" w:eastAsia="ru-RU"/>
        </w:rPr>
        <w:t>) 92-րդ կետը շարադրել հետևյալ խմբագրությամբ</w:t>
      </w:r>
      <w:r w:rsidR="00B206AD" w:rsidRPr="003E3D9B">
        <w:rPr>
          <w:rFonts w:ascii="MS Mincho" w:eastAsia="MS Mincho" w:hAnsi="MS Mincho" w:cs="MS Mincho" w:hint="eastAsia"/>
          <w:sz w:val="24"/>
          <w:szCs w:val="24"/>
          <w:lang w:val="hy-AM" w:eastAsia="ru-RU"/>
        </w:rPr>
        <w:t>․</w:t>
      </w:r>
    </w:p>
    <w:p w14:paraId="27C3255E" w14:textId="0B77DE57" w:rsidR="00B206AD" w:rsidRPr="003E3D9B" w:rsidRDefault="00B206AD" w:rsidP="003E3D9B">
      <w:pPr>
        <w:autoSpaceDE w:val="0"/>
        <w:autoSpaceDN w:val="0"/>
        <w:adjustRightInd w:val="0"/>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lastRenderedPageBreak/>
        <w:t xml:space="preserve">«92. Օդանավի թռիչքի նախապատրաստման ժամանակ՝ թռիչքից առաջ կատարվում է օդանավի նախաթռիչքային զննում </w:t>
      </w:r>
      <w:r w:rsidRPr="003E3D9B">
        <w:rPr>
          <w:rFonts w:ascii="GHEA Grapalat" w:eastAsia="Times New Roman" w:hAnsi="GHEA Grapalat" w:cs="Times New Roman"/>
          <w:sz w:val="24"/>
          <w:szCs w:val="24"/>
          <w:lang w:val="hy-AM" w:eastAsia="ru-RU"/>
        </w:rPr>
        <w:t>(այսուհետ՝</w:t>
      </w:r>
      <w:r w:rsidRPr="003E3D9B">
        <w:rPr>
          <w:rFonts w:ascii="GHEA Grapalat" w:eastAsia="Times New Roman" w:hAnsi="GHEA Grapalat" w:cs="Times New Roman"/>
          <w:i/>
          <w:sz w:val="24"/>
          <w:szCs w:val="24"/>
          <w:lang w:val="hy-AM" w:eastAsia="ru-RU"/>
        </w:rPr>
        <w:t xml:space="preserve"> </w:t>
      </w:r>
      <w:r w:rsidRPr="003E3D9B">
        <w:rPr>
          <w:rFonts w:ascii="GHEA Grapalat" w:eastAsia="Times New Roman" w:hAnsi="GHEA Grapalat" w:cs="Times New Roman"/>
          <w:iCs/>
          <w:sz w:val="24"/>
          <w:szCs w:val="24"/>
          <w:shd w:val="clear" w:color="auto" w:fill="FFFFFF"/>
          <w:lang w:val="hy-AM" w:eastAsia="ru-RU"/>
        </w:rPr>
        <w:t xml:space="preserve">օդանավի </w:t>
      </w:r>
      <w:r w:rsidR="00477138" w:rsidRPr="003E3D9B">
        <w:rPr>
          <w:rFonts w:ascii="GHEA Grapalat" w:eastAsia="Times New Roman" w:hAnsi="GHEA Grapalat" w:cs="Times New Roman"/>
          <w:iCs/>
          <w:sz w:val="24"/>
          <w:szCs w:val="24"/>
          <w:shd w:val="clear" w:color="auto" w:fill="FFFFFF"/>
          <w:lang w:val="hy-AM" w:eastAsia="ru-RU"/>
        </w:rPr>
        <w:t xml:space="preserve">արտաքին և ներքին </w:t>
      </w:r>
      <w:r w:rsidRPr="003E3D9B">
        <w:rPr>
          <w:rFonts w:ascii="GHEA Grapalat" w:eastAsia="Times New Roman" w:hAnsi="GHEA Grapalat" w:cs="Times New Roman"/>
          <w:iCs/>
          <w:sz w:val="24"/>
          <w:szCs w:val="24"/>
          <w:shd w:val="clear" w:color="auto" w:fill="FFFFFF"/>
          <w:lang w:val="hy-AM" w:eastAsia="ru-RU"/>
        </w:rPr>
        <w:t>ստուգում</w:t>
      </w:r>
      <w:r w:rsidR="000E20EA" w:rsidRPr="003E3D9B">
        <w:rPr>
          <w:rFonts w:ascii="GHEA Grapalat" w:eastAsia="Times New Roman" w:hAnsi="GHEA Grapalat" w:cs="Times New Roman"/>
          <w:iCs/>
          <w:sz w:val="24"/>
          <w:szCs w:val="24"/>
          <w:shd w:val="clear" w:color="auto" w:fill="FFFFFF"/>
          <w:lang w:val="hy-AM" w:eastAsia="ru-RU"/>
        </w:rPr>
        <w:t>/զննում</w:t>
      </w:r>
      <w:r w:rsidRPr="003E3D9B">
        <w:rPr>
          <w:rFonts w:ascii="GHEA Grapalat" w:eastAsia="Times New Roman" w:hAnsi="GHEA Grapalat" w:cs="Times New Roman"/>
          <w:iCs/>
          <w:sz w:val="24"/>
          <w:szCs w:val="24"/>
          <w:shd w:val="clear" w:color="auto" w:fill="FFFFFF"/>
          <w:lang w:val="hy-AM" w:eastAsia="ru-RU"/>
        </w:rPr>
        <w:t xml:space="preserve"> անվտանգության նպատակով կամ օդանավի ստուգում</w:t>
      </w:r>
      <w:r w:rsidR="000E20EA" w:rsidRPr="003E3D9B">
        <w:rPr>
          <w:rFonts w:ascii="GHEA Grapalat" w:eastAsia="Times New Roman" w:hAnsi="GHEA Grapalat" w:cs="Times New Roman"/>
          <w:iCs/>
          <w:sz w:val="24"/>
          <w:szCs w:val="24"/>
          <w:shd w:val="clear" w:color="auto" w:fill="FFFFFF"/>
          <w:lang w:val="hy-AM" w:eastAsia="ru-RU"/>
        </w:rPr>
        <w:t>/զննում</w:t>
      </w:r>
      <w:r w:rsidRPr="003E3D9B">
        <w:rPr>
          <w:rFonts w:ascii="GHEA Grapalat" w:eastAsia="Times New Roman" w:hAnsi="GHEA Grapalat" w:cs="Times New Roman"/>
          <w:sz w:val="24"/>
          <w:szCs w:val="24"/>
          <w:lang w:val="hy-AM" w:eastAsia="ru-RU"/>
        </w:rPr>
        <w:t>)</w:t>
      </w:r>
      <w:r w:rsidRPr="003E3D9B">
        <w:rPr>
          <w:rFonts w:ascii="GHEA Grapalat" w:eastAsia="Times New Roman" w:hAnsi="GHEA Grapalat" w:cs="Tahoma"/>
          <w:sz w:val="24"/>
          <w:szCs w:val="24"/>
          <w:lang w:val="hy-AM" w:eastAsia="ru-RU"/>
        </w:rPr>
        <w:t xml:space="preserve">, նպատակ ունենալով բացահայտել օդանավում կողմնակի անձանց, զենքի, ռազմամթերքի, պայթուցիկ նյութերի, պայթուցիկ սարքերի ու այլ վտանգավոր իրերի և առարկաների առկայությունը, որոնք կարող են օգտագործվել օդանավի նկատմամբ անօրինական միջամտության </w:t>
      </w:r>
      <w:r w:rsidRPr="003E3D9B">
        <w:rPr>
          <w:rFonts w:ascii="GHEA Grapalat" w:hAnsi="GHEA Grapalat" w:cs="Tahoma"/>
          <w:sz w:val="24"/>
          <w:szCs w:val="24"/>
          <w:lang w:val="hy-AM"/>
        </w:rPr>
        <w:t>գործողության</w:t>
      </w:r>
      <w:r w:rsidRPr="003E3D9B">
        <w:rPr>
          <w:rFonts w:ascii="GHEA Grapalat" w:eastAsia="Times New Roman" w:hAnsi="GHEA Grapalat" w:cs="Tahoma"/>
          <w:sz w:val="24"/>
          <w:szCs w:val="24"/>
          <w:lang w:val="hy-AM" w:eastAsia="ru-RU"/>
        </w:rPr>
        <w:t xml:space="preserve"> իրականացման համար։ </w:t>
      </w:r>
    </w:p>
    <w:p w14:paraId="047D414C" w14:textId="6C602D2B" w:rsidR="00B206AD" w:rsidRPr="003E3D9B" w:rsidRDefault="00B206AD" w:rsidP="003E3D9B">
      <w:pPr>
        <w:autoSpaceDE w:val="0"/>
        <w:autoSpaceDN w:val="0"/>
        <w:adjustRightInd w:val="0"/>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imes New Roman"/>
          <w:iCs/>
          <w:sz w:val="24"/>
          <w:szCs w:val="24"/>
          <w:shd w:val="clear" w:color="auto" w:fill="FFFFFF"/>
          <w:lang w:val="hy-AM" w:eastAsia="ru-RU"/>
        </w:rPr>
        <w:t xml:space="preserve">1) Անվտանգության նպատակով </w:t>
      </w:r>
      <w:r w:rsidRPr="003E3D9B">
        <w:rPr>
          <w:rFonts w:ascii="GHEA Grapalat" w:eastAsia="Times New Roman" w:hAnsi="GHEA Grapalat" w:cs="Tahoma"/>
          <w:sz w:val="24"/>
          <w:szCs w:val="24"/>
          <w:lang w:val="hy-AM" w:eastAsia="ru-RU"/>
        </w:rPr>
        <w:t>օդանավերի նախաթռիչքային</w:t>
      </w:r>
      <w:r w:rsidRPr="003E3D9B">
        <w:rPr>
          <w:rFonts w:ascii="GHEA Grapalat" w:eastAsia="Times New Roman" w:hAnsi="GHEA Grapalat" w:cs="Tahoma"/>
          <w:i/>
          <w:sz w:val="24"/>
          <w:szCs w:val="24"/>
          <w:lang w:val="hy-AM" w:eastAsia="ru-RU"/>
        </w:rPr>
        <w:t xml:space="preserve"> </w:t>
      </w:r>
      <w:r w:rsidR="000E20EA" w:rsidRPr="003E3D9B">
        <w:rPr>
          <w:rFonts w:ascii="GHEA Grapalat" w:eastAsia="Times New Roman" w:hAnsi="GHEA Grapalat" w:cs="Times New Roman"/>
          <w:iCs/>
          <w:sz w:val="24"/>
          <w:szCs w:val="24"/>
          <w:shd w:val="clear" w:color="auto" w:fill="FFFFFF"/>
          <w:lang w:val="hy-AM" w:eastAsia="ru-RU"/>
        </w:rPr>
        <w:t>ստուգումը/</w:t>
      </w:r>
      <w:r w:rsidR="00477138" w:rsidRPr="003E3D9B">
        <w:rPr>
          <w:rFonts w:ascii="GHEA Grapalat" w:eastAsia="Times New Roman" w:hAnsi="GHEA Grapalat" w:cs="Times New Roman"/>
          <w:iCs/>
          <w:sz w:val="24"/>
          <w:szCs w:val="24"/>
          <w:shd w:val="clear" w:color="auto" w:fill="FFFFFF"/>
          <w:lang w:val="hy-AM" w:eastAsia="ru-RU"/>
        </w:rPr>
        <w:t>զննումն</w:t>
      </w:r>
      <w:r w:rsidRPr="003E3D9B">
        <w:rPr>
          <w:rFonts w:ascii="GHEA Grapalat" w:eastAsia="Times New Roman" w:hAnsi="GHEA Grapalat" w:cs="Times New Roman"/>
          <w:iCs/>
          <w:sz w:val="24"/>
          <w:szCs w:val="24"/>
          <w:shd w:val="clear" w:color="auto" w:fill="FFFFFF"/>
          <w:lang w:val="hy-AM" w:eastAsia="ru-RU"/>
        </w:rPr>
        <w:t xml:space="preserve"> </w:t>
      </w:r>
      <w:r w:rsidRPr="003E3D9B">
        <w:rPr>
          <w:rFonts w:ascii="GHEA Grapalat" w:eastAsia="Times New Roman" w:hAnsi="GHEA Grapalat" w:cs="Tahoma"/>
          <w:sz w:val="24"/>
          <w:szCs w:val="24"/>
          <w:lang w:val="hy-AM" w:eastAsia="ru-RU"/>
        </w:rPr>
        <w:t>իրականացվում է տվյալ օդանավի  անձնակազմի կողմից:</w:t>
      </w:r>
      <w:r w:rsidR="00E956EF" w:rsidRPr="003E3D9B">
        <w:rPr>
          <w:rFonts w:ascii="GHEA Grapalat" w:eastAsia="Times New Roman" w:hAnsi="GHEA Grapalat" w:cs="Times New Roman"/>
          <w:sz w:val="24"/>
          <w:szCs w:val="24"/>
          <w:shd w:val="clear" w:color="auto" w:fill="FFFFFF"/>
          <w:lang w:val="hy-AM" w:eastAsia="ru-RU"/>
        </w:rPr>
        <w:t>».</w:t>
      </w:r>
      <w:r w:rsidRPr="003E3D9B">
        <w:rPr>
          <w:rFonts w:ascii="GHEA Grapalat" w:eastAsia="Times New Roman" w:hAnsi="GHEA Grapalat" w:cs="Tahoma"/>
          <w:sz w:val="24"/>
          <w:szCs w:val="24"/>
          <w:lang w:val="hy-AM" w:eastAsia="ru-RU"/>
        </w:rPr>
        <w:t xml:space="preserve"> </w:t>
      </w:r>
    </w:p>
    <w:p w14:paraId="543EB249" w14:textId="704F3F23" w:rsidR="00B206AD" w:rsidRPr="003E3D9B" w:rsidRDefault="00D3114F" w:rsidP="003E3D9B">
      <w:pPr>
        <w:tabs>
          <w:tab w:val="left" w:pos="1080"/>
        </w:tabs>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2</w:t>
      </w:r>
      <w:r w:rsidR="00C4714B" w:rsidRPr="003E3D9B">
        <w:rPr>
          <w:rFonts w:ascii="GHEA Grapalat" w:eastAsia="Times New Roman" w:hAnsi="GHEA Grapalat" w:cs="Tahoma"/>
          <w:sz w:val="24"/>
          <w:szCs w:val="24"/>
          <w:lang w:val="hy-AM" w:eastAsia="ru-RU"/>
        </w:rPr>
        <w:t>4</w:t>
      </w:r>
      <w:r w:rsidR="00B206AD" w:rsidRPr="003E3D9B">
        <w:rPr>
          <w:rFonts w:ascii="GHEA Grapalat" w:eastAsia="Times New Roman" w:hAnsi="GHEA Grapalat" w:cs="Tahoma"/>
          <w:sz w:val="24"/>
          <w:szCs w:val="24"/>
          <w:lang w:val="hy-AM" w:eastAsia="ru-RU"/>
        </w:rPr>
        <w:t>) 92.1-ին կետը շարադրել հետևյալ խմբագրությամբ</w:t>
      </w:r>
      <w:r w:rsidR="00B206AD" w:rsidRPr="003E3D9B">
        <w:rPr>
          <w:rFonts w:ascii="MS Mincho" w:eastAsia="MS Mincho" w:hAnsi="MS Mincho" w:cs="MS Mincho" w:hint="eastAsia"/>
          <w:sz w:val="24"/>
          <w:szCs w:val="24"/>
          <w:lang w:val="hy-AM" w:eastAsia="ru-RU"/>
        </w:rPr>
        <w:t>․</w:t>
      </w:r>
      <w:r w:rsidR="00B206AD" w:rsidRPr="003E3D9B">
        <w:rPr>
          <w:rFonts w:ascii="GHEA Grapalat" w:eastAsia="MS Mincho" w:hAnsi="GHEA Grapalat" w:cs="MS Mincho"/>
          <w:sz w:val="24"/>
          <w:szCs w:val="24"/>
          <w:lang w:val="hy-AM" w:eastAsia="ru-RU"/>
        </w:rPr>
        <w:t xml:space="preserve"> </w:t>
      </w:r>
    </w:p>
    <w:p w14:paraId="044A84C6" w14:textId="77777777" w:rsidR="00B206AD" w:rsidRPr="003E3D9B" w:rsidRDefault="00B206AD" w:rsidP="003E3D9B">
      <w:pPr>
        <w:autoSpaceDE w:val="0"/>
        <w:autoSpaceDN w:val="0"/>
        <w:adjustRightInd w:val="0"/>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 xml:space="preserve">«92.1. Տասներկու ժամից ավելի կանգառում գտնվելուց հետո շահագործման ենթակա օդանավերը մինչև թռիչքին անցնելը պետք է ենթարկվեն նախաթռիչքային </w:t>
      </w:r>
      <w:r w:rsidRPr="003E3D9B">
        <w:rPr>
          <w:rFonts w:ascii="GHEA Grapalat" w:eastAsia="Times New Roman" w:hAnsi="GHEA Grapalat" w:cs="Times New Roman"/>
          <w:sz w:val="24"/>
          <w:szCs w:val="24"/>
          <w:lang w:val="hy-AM" w:eastAsia="ru-RU"/>
        </w:rPr>
        <w:t xml:space="preserve">ստուգման անվտանգության նպատակով՝ </w:t>
      </w:r>
      <w:r w:rsidRPr="003E3D9B">
        <w:rPr>
          <w:rFonts w:ascii="GHEA Grapalat" w:eastAsia="Times New Roman" w:hAnsi="GHEA Grapalat" w:cs="Tahoma"/>
          <w:sz w:val="24"/>
          <w:szCs w:val="24"/>
          <w:lang w:val="hy-AM" w:eastAsia="ru-RU"/>
        </w:rPr>
        <w:t xml:space="preserve">տվյալ օդանավի անձնակազմի կողմից: Անհրաժեշտության դեպքում՝ օդանավի հրամնատարի որոշմամբ </w:t>
      </w:r>
      <w:r w:rsidRPr="003E3D9B">
        <w:rPr>
          <w:rFonts w:ascii="GHEA Grapalat" w:eastAsia="Times New Roman" w:hAnsi="GHEA Grapalat" w:cs="Times New Roman"/>
          <w:sz w:val="24"/>
          <w:szCs w:val="24"/>
          <w:lang w:val="hy-AM" w:eastAsia="ru-RU"/>
        </w:rPr>
        <w:t xml:space="preserve">օդանավի արտաքին և ներքին լիակատար և մանրակրկիտ զննման (այսուհետ՝ օդանավի զննում անվտանգության նպատակով կամ օդանավի զննում) աշխատանքները </w:t>
      </w:r>
      <w:r w:rsidRPr="003E3D9B">
        <w:rPr>
          <w:rFonts w:ascii="GHEA Grapalat" w:eastAsia="Times New Roman" w:hAnsi="GHEA Grapalat" w:cs="Tahoma"/>
          <w:sz w:val="24"/>
          <w:szCs w:val="24"/>
          <w:lang w:val="hy-AM" w:eastAsia="ru-RU"/>
        </w:rPr>
        <w:t xml:space="preserve">կարող են իրականացվել օդանավակայանների ավիացիոն անվտանգության ծառայությունների աշխատողների կողմից։ </w:t>
      </w:r>
      <w:r w:rsidRPr="003E3D9B">
        <w:rPr>
          <w:rFonts w:ascii="GHEA Grapalat" w:eastAsia="Times New Roman" w:hAnsi="GHEA Grapalat" w:cs="Times New Roman"/>
          <w:sz w:val="24"/>
          <w:szCs w:val="24"/>
          <w:lang w:val="hy-AM" w:eastAsia="ru-RU"/>
        </w:rPr>
        <w:t xml:space="preserve">Հայաստանի Հանրապետության քաղաքացիական ավիացիայի օդանավերի զննման </w:t>
      </w:r>
      <w:r w:rsidRPr="003E3D9B">
        <w:rPr>
          <w:rFonts w:ascii="GHEA Grapalat" w:eastAsia="Times New Roman" w:hAnsi="GHEA Grapalat" w:cs="Tahoma"/>
          <w:sz w:val="24"/>
          <w:szCs w:val="24"/>
          <w:lang w:val="hy-AM" w:eastAsia="ru-RU"/>
        </w:rPr>
        <w:t xml:space="preserve">աշխատանքներն իրականացվում են Հայաստանի Հանրապետության տարածքային կառավարման և ենթակառուցվածքների նախարարի կողմից հաստատված </w:t>
      </w:r>
      <w:r w:rsidRPr="003E3D9B">
        <w:rPr>
          <w:rFonts w:ascii="GHEA Grapalat" w:eastAsia="Times New Roman" w:hAnsi="GHEA Grapalat" w:cs="Times New Roman"/>
          <w:sz w:val="24"/>
          <w:szCs w:val="24"/>
          <w:lang w:val="hy-AM" w:eastAsia="ru-RU"/>
        </w:rPr>
        <w:t xml:space="preserve">կանոնների համաձայն։ </w:t>
      </w:r>
    </w:p>
    <w:p w14:paraId="39D442C6" w14:textId="6DEABEF8" w:rsidR="00B206AD" w:rsidRPr="003E3D9B" w:rsidRDefault="00B206AD" w:rsidP="003E3D9B">
      <w:pPr>
        <w:autoSpaceDE w:val="0"/>
        <w:autoSpaceDN w:val="0"/>
        <w:adjustRightInd w:val="0"/>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 xml:space="preserve">1) Հայաստանի Հանրապետության օդանավակայաններում գտնվող օտարերկրյա օդանավերի անվտանգության նպատակով ստուգումն իրականացվում է տվյալ օդանավերի անձնակազմերի կողմից, որի վերաբերյալ </w:t>
      </w:r>
      <w:r w:rsidRPr="003E3D9B">
        <w:rPr>
          <w:rFonts w:ascii="GHEA Grapalat" w:hAnsi="GHEA Grapalat" w:cs="SylfaenRegular"/>
          <w:sz w:val="24"/>
          <w:szCs w:val="24"/>
          <w:lang w:val="hy-AM"/>
        </w:rPr>
        <w:t>գրառում է կատարվում օդանավի մատյանում</w:t>
      </w:r>
      <w:r w:rsidRPr="003E3D9B">
        <w:rPr>
          <w:rFonts w:ascii="GHEA Grapalat" w:eastAsia="Times New Roman" w:hAnsi="GHEA Grapalat" w:cs="Tahoma"/>
          <w:sz w:val="24"/>
          <w:szCs w:val="24"/>
          <w:lang w:val="hy-AM" w:eastAsia="ru-RU"/>
        </w:rPr>
        <w:t xml:space="preserve">: Անհրաժեշտության դեպքում՝ օտարերկրյա օդանավի հրամնատարի որոշմամբ, Հայաստանի Հանրապետության օդանավակայանների ավիացիոն անվտանգության ծառայությունների աշխատողների կողմից կարող են իրականացվել օդանավի զննման աշխատանքներ։ </w:t>
      </w:r>
      <w:r w:rsidRPr="003E3D9B">
        <w:rPr>
          <w:rFonts w:ascii="GHEA Grapalat" w:eastAsia="Times New Roman" w:hAnsi="GHEA Grapalat" w:cs="Times New Roman"/>
          <w:sz w:val="24"/>
          <w:szCs w:val="24"/>
          <w:lang w:val="hy-AM"/>
        </w:rPr>
        <w:t xml:space="preserve">Զննման ավարտից հետո կազմվում է ՀՀ կառավարության 2005 թվականի հուլիսի 27-ի N944-Ն որոշմամբ հաստատված թիվ 10 Ձևի «Օդանավի զննման» արձանագրություն երեք օրինակից, որի մեկ օրինակը հանձնվում </w:t>
      </w:r>
      <w:r w:rsidRPr="003E3D9B">
        <w:rPr>
          <w:rFonts w:ascii="GHEA Grapalat" w:eastAsia="Times New Roman" w:hAnsi="GHEA Grapalat" w:cs="Times New Roman"/>
          <w:sz w:val="24"/>
          <w:szCs w:val="24"/>
          <w:lang w:val="hy-AM"/>
        </w:rPr>
        <w:lastRenderedPageBreak/>
        <w:t>է օդանավի անձնակազմին, երկրորդը՝ օդանավ շահագործողի օդանավակայանային ներկայացուցիչին, երրորդ օրնակը՝ ավիացիոն անվտանգության ծառայությանը։ Արձանագրություները պետք է պահպանվեն առնվազն 24 ժամվա ընթացքում կամ տվյալ ուղղությամբ օդանավի թռիչքի ամբողջ տևողության ընթացքում, եթե այն գերազանցում է 24 ժամը։»»:</w:t>
      </w:r>
    </w:p>
    <w:p w14:paraId="1F126B2A" w14:textId="57164DC7" w:rsidR="00B206AD" w:rsidRPr="003E3D9B" w:rsidRDefault="00D3114F" w:rsidP="003E3D9B">
      <w:pPr>
        <w:shd w:val="clear" w:color="auto" w:fill="FFFFFF"/>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shd w:val="clear" w:color="auto" w:fill="FFFFFF"/>
          <w:lang w:val="hy-AM" w:eastAsia="ru-RU"/>
        </w:rPr>
        <w:t>2</w:t>
      </w:r>
      <w:r w:rsidR="00C4714B" w:rsidRPr="003E3D9B">
        <w:rPr>
          <w:rFonts w:ascii="GHEA Grapalat" w:eastAsia="Times New Roman" w:hAnsi="GHEA Grapalat" w:cs="Tahoma"/>
          <w:sz w:val="24"/>
          <w:szCs w:val="24"/>
          <w:shd w:val="clear" w:color="auto" w:fill="FFFFFF"/>
          <w:lang w:val="hy-AM" w:eastAsia="ru-RU"/>
        </w:rPr>
        <w:t>5</w:t>
      </w:r>
      <w:r w:rsidR="00B206AD" w:rsidRPr="003E3D9B">
        <w:rPr>
          <w:rFonts w:ascii="GHEA Grapalat" w:eastAsia="Times New Roman" w:hAnsi="GHEA Grapalat" w:cs="Tahoma"/>
          <w:sz w:val="24"/>
          <w:szCs w:val="24"/>
          <w:shd w:val="clear" w:color="auto" w:fill="FFFFFF"/>
          <w:lang w:val="hy-AM" w:eastAsia="ru-RU"/>
        </w:rPr>
        <w:t>) 97-րդ, 98-րդ, 99-րդ, 100-րդ, 101-րդ և 102-րդ կետերը շարադրել հետևյալ խմբագրությամբ</w:t>
      </w:r>
      <w:r w:rsidR="00B206AD" w:rsidRPr="003E3D9B">
        <w:rPr>
          <w:rFonts w:ascii="MS Mincho" w:eastAsia="MS Mincho" w:hAnsi="MS Mincho" w:cs="MS Mincho" w:hint="eastAsia"/>
          <w:sz w:val="24"/>
          <w:szCs w:val="24"/>
          <w:shd w:val="clear" w:color="auto" w:fill="FFFFFF"/>
          <w:lang w:val="hy-AM" w:eastAsia="ru-RU"/>
        </w:rPr>
        <w:t>․</w:t>
      </w:r>
      <w:r w:rsidR="00B206AD" w:rsidRPr="003E3D9B">
        <w:rPr>
          <w:rFonts w:ascii="GHEA Grapalat" w:eastAsia="MS Mincho" w:hAnsi="GHEA Grapalat" w:cs="MS Mincho"/>
          <w:sz w:val="24"/>
          <w:szCs w:val="24"/>
          <w:shd w:val="clear" w:color="auto" w:fill="FFFFFF"/>
          <w:lang w:val="hy-AM" w:eastAsia="ru-RU"/>
        </w:rPr>
        <w:t xml:space="preserve">  </w:t>
      </w:r>
    </w:p>
    <w:p w14:paraId="20A5FDCE" w14:textId="77777777" w:rsidR="00B206AD" w:rsidRPr="003E3D9B" w:rsidRDefault="00B206AD" w:rsidP="003E3D9B">
      <w:pPr>
        <w:shd w:val="clear" w:color="auto" w:fill="FFFFFF"/>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 xml:space="preserve">«97. Հայաստանի Հանրապետության օդանավակայանների տարածքներում և Հայաստանի Հանրապետության մարզերի տարածքներում գտնվող պահպանության ենթակա աէրոնավիգացիոն կարևորագույն միջոցների և օբյեկտների պահպանության իրականացման կարգը և պայմանները պետք է մանրամասն նկարագրվեն աէրոնավիգացիոն ծառայություններ մատուցող կազմակերպության ավիացիոն անվտանգության ծրագրում և հաստատվեն Լիազոր մարմնի կողմից։ </w:t>
      </w:r>
    </w:p>
    <w:p w14:paraId="1B068F9F" w14:textId="77777777" w:rsidR="00B206AD" w:rsidRPr="003E3D9B" w:rsidRDefault="00B206AD" w:rsidP="003E3D9B">
      <w:pPr>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 xml:space="preserve">98. Հայաստանի Հանրապետության օդանավակայանների տարածքներում և Հայաստանի Հանրապետության մարզերի տարածքներում գտնվող նավիգացիոն սարքավորումները և օբյեկտները պետք է մշտապես գտնվեն պահպանության ներքո: </w:t>
      </w:r>
    </w:p>
    <w:p w14:paraId="65C07AAF" w14:textId="77777777" w:rsidR="00B206AD" w:rsidRPr="003E3D9B" w:rsidRDefault="00B206AD" w:rsidP="003E3D9B">
      <w:pPr>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 xml:space="preserve">99. Աերոնավիգացիոն օբյեկտների պահպանությունը պետք է իրականացվի աէրոնավիգացիոն ծառայություններ մատուցող կազմակերպության ավիացիոն անվտանգության ծառայության կողմից՝ օդային երթևեկության կառավարման կենտրոններ մուտք գործող անձնաց զննման, իսկ աէրոնավիգացիոն կարևորագույն միջոցները և օբյեկտները՝ ֆիզիկական պահպանության, պահպանության ազդանշանային և տեսահսկման համակարգերի կիրառման միջոցով։ </w:t>
      </w:r>
    </w:p>
    <w:p w14:paraId="242F870F" w14:textId="77777777" w:rsidR="00B206AD" w:rsidRPr="003E3D9B" w:rsidRDefault="00B206AD" w:rsidP="003E3D9B">
      <w:pPr>
        <w:shd w:val="clear" w:color="auto" w:fill="FFFFFF"/>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100</w:t>
      </w:r>
      <w:r w:rsidRPr="003E3D9B">
        <w:rPr>
          <w:rFonts w:ascii="MS Mincho" w:eastAsia="MS Mincho" w:hAnsi="MS Mincho" w:cs="MS Mincho" w:hint="eastAsia"/>
          <w:sz w:val="24"/>
          <w:szCs w:val="24"/>
          <w:lang w:val="hy-AM" w:eastAsia="ru-RU"/>
        </w:rPr>
        <w:t>․</w:t>
      </w:r>
      <w:r w:rsidRPr="003E3D9B">
        <w:rPr>
          <w:rFonts w:ascii="GHEA Grapalat" w:eastAsia="Times New Roman" w:hAnsi="GHEA Grapalat" w:cs="Tahoma"/>
          <w:sz w:val="24"/>
          <w:szCs w:val="24"/>
          <w:lang w:val="hy-AM" w:eastAsia="ru-RU"/>
        </w:rPr>
        <w:t xml:space="preserve"> </w:t>
      </w:r>
      <w:r w:rsidRPr="003E3D9B">
        <w:rPr>
          <w:rFonts w:ascii="GHEA Grapalat" w:eastAsia="Times New Roman" w:hAnsi="GHEA Grapalat" w:cs="GHEA Grapalat"/>
          <w:sz w:val="24"/>
          <w:szCs w:val="24"/>
          <w:lang w:val="hy-AM" w:eastAsia="ru-RU"/>
        </w:rPr>
        <w:t>«Զվարթնոց»</w:t>
      </w:r>
      <w:r w:rsidRPr="003E3D9B">
        <w:rPr>
          <w:rFonts w:ascii="GHEA Grapalat" w:eastAsia="Times New Roman" w:hAnsi="GHEA Grapalat" w:cs="Tahoma"/>
          <w:sz w:val="24"/>
          <w:szCs w:val="24"/>
          <w:lang w:val="hy-AM" w:eastAsia="ru-RU"/>
        </w:rPr>
        <w:t xml:space="preserve"> </w:t>
      </w:r>
      <w:r w:rsidRPr="003E3D9B">
        <w:rPr>
          <w:rFonts w:ascii="GHEA Grapalat" w:eastAsia="Times New Roman" w:hAnsi="GHEA Grapalat" w:cs="GHEA Grapalat"/>
          <w:sz w:val="24"/>
          <w:szCs w:val="24"/>
          <w:lang w:val="hy-AM" w:eastAsia="ru-RU"/>
        </w:rPr>
        <w:t>օդանավակայանի</w:t>
      </w:r>
      <w:r w:rsidRPr="003E3D9B">
        <w:rPr>
          <w:rFonts w:ascii="GHEA Grapalat" w:eastAsia="Times New Roman" w:hAnsi="GHEA Grapalat" w:cs="Tahoma"/>
          <w:sz w:val="24"/>
          <w:szCs w:val="24"/>
          <w:lang w:val="hy-AM" w:eastAsia="ru-RU"/>
        </w:rPr>
        <w:t xml:space="preserve"> </w:t>
      </w:r>
      <w:r w:rsidRPr="003E3D9B">
        <w:rPr>
          <w:rFonts w:ascii="GHEA Grapalat" w:eastAsia="Times New Roman" w:hAnsi="GHEA Grapalat" w:cs="GHEA Grapalat"/>
          <w:sz w:val="24"/>
          <w:szCs w:val="24"/>
          <w:lang w:val="hy-AM" w:eastAsia="ru-RU"/>
        </w:rPr>
        <w:t>տարածքում</w:t>
      </w:r>
      <w:r w:rsidRPr="003E3D9B">
        <w:rPr>
          <w:rFonts w:ascii="GHEA Grapalat" w:eastAsia="Times New Roman" w:hAnsi="GHEA Grapalat" w:cs="Tahoma"/>
          <w:sz w:val="24"/>
          <w:szCs w:val="24"/>
          <w:lang w:val="hy-AM" w:eastAsia="ru-RU"/>
        </w:rPr>
        <w:t xml:space="preserve"> </w:t>
      </w:r>
      <w:r w:rsidRPr="003E3D9B">
        <w:rPr>
          <w:rFonts w:ascii="GHEA Grapalat" w:eastAsia="Times New Roman" w:hAnsi="GHEA Grapalat" w:cs="GHEA Grapalat"/>
          <w:sz w:val="24"/>
          <w:szCs w:val="24"/>
          <w:lang w:val="hy-AM" w:eastAsia="ru-RU"/>
        </w:rPr>
        <w:t>պահպանության</w:t>
      </w:r>
      <w:r w:rsidRPr="003E3D9B">
        <w:rPr>
          <w:rFonts w:ascii="GHEA Grapalat" w:eastAsia="Times New Roman" w:hAnsi="GHEA Grapalat" w:cs="Tahoma"/>
          <w:sz w:val="24"/>
          <w:szCs w:val="24"/>
          <w:lang w:val="hy-AM" w:eastAsia="ru-RU"/>
        </w:rPr>
        <w:t xml:space="preserve"> </w:t>
      </w:r>
      <w:r w:rsidRPr="003E3D9B">
        <w:rPr>
          <w:rFonts w:ascii="GHEA Grapalat" w:eastAsia="Times New Roman" w:hAnsi="GHEA Grapalat" w:cs="GHEA Grapalat"/>
          <w:sz w:val="24"/>
          <w:szCs w:val="24"/>
          <w:lang w:val="hy-AM" w:eastAsia="ru-RU"/>
        </w:rPr>
        <w:t>են</w:t>
      </w:r>
      <w:r w:rsidRPr="003E3D9B">
        <w:rPr>
          <w:rFonts w:ascii="GHEA Grapalat" w:eastAsia="Times New Roman" w:hAnsi="GHEA Grapalat" w:cs="Tahoma"/>
          <w:sz w:val="24"/>
          <w:szCs w:val="24"/>
          <w:lang w:val="hy-AM" w:eastAsia="ru-RU"/>
        </w:rPr>
        <w:t xml:space="preserve"> </w:t>
      </w:r>
      <w:r w:rsidRPr="003E3D9B">
        <w:rPr>
          <w:rFonts w:ascii="GHEA Grapalat" w:eastAsia="Times New Roman" w:hAnsi="GHEA Grapalat" w:cs="GHEA Grapalat"/>
          <w:sz w:val="24"/>
          <w:szCs w:val="24"/>
          <w:lang w:val="hy-AM" w:eastAsia="ru-RU"/>
        </w:rPr>
        <w:t>ենթակա</w:t>
      </w:r>
      <w:r w:rsidRPr="003E3D9B">
        <w:rPr>
          <w:rFonts w:ascii="GHEA Grapalat" w:eastAsia="Times New Roman" w:hAnsi="GHEA Grapalat" w:cs="Tahoma"/>
          <w:sz w:val="24"/>
          <w:szCs w:val="24"/>
          <w:lang w:val="hy-AM" w:eastAsia="ru-RU"/>
        </w:rPr>
        <w:t xml:space="preserve"> </w:t>
      </w:r>
      <w:r w:rsidRPr="003E3D9B">
        <w:rPr>
          <w:rFonts w:ascii="GHEA Grapalat" w:eastAsia="Times New Roman" w:hAnsi="GHEA Grapalat" w:cs="GHEA Grapalat"/>
          <w:sz w:val="24"/>
          <w:szCs w:val="24"/>
          <w:lang w:val="hy-AM" w:eastAsia="ru-RU"/>
        </w:rPr>
        <w:t>հետևյալ</w:t>
      </w:r>
      <w:r w:rsidRPr="003E3D9B">
        <w:rPr>
          <w:rFonts w:ascii="GHEA Grapalat" w:eastAsia="Times New Roman" w:hAnsi="GHEA Grapalat" w:cs="Tahoma"/>
          <w:sz w:val="24"/>
          <w:szCs w:val="24"/>
          <w:lang w:val="hy-AM" w:eastAsia="ru-RU"/>
        </w:rPr>
        <w:t xml:space="preserve"> </w:t>
      </w:r>
      <w:r w:rsidRPr="003E3D9B">
        <w:rPr>
          <w:rFonts w:ascii="GHEA Grapalat" w:eastAsia="Times New Roman" w:hAnsi="GHEA Grapalat" w:cs="GHEA Grapalat"/>
          <w:sz w:val="24"/>
          <w:szCs w:val="24"/>
          <w:lang w:val="hy-AM" w:eastAsia="ru-RU"/>
        </w:rPr>
        <w:t>կարևորագույն</w:t>
      </w:r>
      <w:r w:rsidRPr="003E3D9B">
        <w:rPr>
          <w:rFonts w:ascii="GHEA Grapalat" w:eastAsia="Times New Roman" w:hAnsi="GHEA Grapalat" w:cs="Tahoma"/>
          <w:sz w:val="24"/>
          <w:szCs w:val="24"/>
          <w:lang w:val="hy-AM" w:eastAsia="ru-RU"/>
        </w:rPr>
        <w:t xml:space="preserve"> </w:t>
      </w:r>
      <w:r w:rsidRPr="003E3D9B">
        <w:rPr>
          <w:rFonts w:ascii="GHEA Grapalat" w:eastAsia="Times New Roman" w:hAnsi="GHEA Grapalat" w:cs="GHEA Grapalat"/>
          <w:sz w:val="24"/>
          <w:szCs w:val="24"/>
          <w:lang w:val="hy-AM" w:eastAsia="ru-RU"/>
        </w:rPr>
        <w:t>նավիգացիոն</w:t>
      </w:r>
      <w:r w:rsidRPr="003E3D9B">
        <w:rPr>
          <w:rFonts w:ascii="GHEA Grapalat" w:eastAsia="Times New Roman" w:hAnsi="GHEA Grapalat" w:cs="Tahoma"/>
          <w:sz w:val="24"/>
          <w:szCs w:val="24"/>
          <w:lang w:val="hy-AM" w:eastAsia="ru-RU"/>
        </w:rPr>
        <w:t xml:space="preserve"> </w:t>
      </w:r>
      <w:r w:rsidRPr="003E3D9B">
        <w:rPr>
          <w:rFonts w:ascii="GHEA Grapalat" w:eastAsia="Times New Roman" w:hAnsi="GHEA Grapalat" w:cs="GHEA Grapalat"/>
          <w:sz w:val="24"/>
          <w:szCs w:val="24"/>
          <w:lang w:val="hy-AM" w:eastAsia="ru-RU"/>
        </w:rPr>
        <w:t>միջոցները</w:t>
      </w:r>
      <w:r w:rsidRPr="003E3D9B">
        <w:rPr>
          <w:rFonts w:ascii="GHEA Grapalat" w:eastAsia="Times New Roman" w:hAnsi="GHEA Grapalat" w:cs="Tahoma"/>
          <w:sz w:val="24"/>
          <w:szCs w:val="24"/>
          <w:lang w:val="hy-AM" w:eastAsia="ru-RU"/>
        </w:rPr>
        <w:t xml:space="preserve"> </w:t>
      </w:r>
      <w:r w:rsidRPr="003E3D9B">
        <w:rPr>
          <w:rFonts w:ascii="GHEA Grapalat" w:eastAsia="Times New Roman" w:hAnsi="GHEA Grapalat" w:cs="GHEA Grapalat"/>
          <w:sz w:val="24"/>
          <w:szCs w:val="24"/>
          <w:lang w:val="hy-AM" w:eastAsia="ru-RU"/>
        </w:rPr>
        <w:t>և</w:t>
      </w:r>
      <w:r w:rsidRPr="003E3D9B">
        <w:rPr>
          <w:rFonts w:ascii="GHEA Grapalat" w:eastAsia="Times New Roman" w:hAnsi="GHEA Grapalat" w:cs="Tahoma"/>
          <w:sz w:val="24"/>
          <w:szCs w:val="24"/>
          <w:lang w:val="hy-AM" w:eastAsia="ru-RU"/>
        </w:rPr>
        <w:t xml:space="preserve"> </w:t>
      </w:r>
      <w:r w:rsidRPr="003E3D9B">
        <w:rPr>
          <w:rFonts w:ascii="GHEA Grapalat" w:eastAsia="Times New Roman" w:hAnsi="GHEA Grapalat" w:cs="GHEA Grapalat"/>
          <w:sz w:val="24"/>
          <w:szCs w:val="24"/>
          <w:lang w:val="hy-AM" w:eastAsia="ru-RU"/>
        </w:rPr>
        <w:t>օբյեկտները</w:t>
      </w:r>
      <w:r w:rsidRPr="003E3D9B">
        <w:rPr>
          <w:rFonts w:ascii="MS Mincho" w:eastAsia="MS Mincho" w:hAnsi="MS Mincho" w:cs="MS Mincho" w:hint="eastAsia"/>
          <w:sz w:val="24"/>
          <w:szCs w:val="24"/>
          <w:lang w:val="hy-AM" w:eastAsia="ru-RU"/>
        </w:rPr>
        <w:t>․</w:t>
      </w:r>
    </w:p>
    <w:p w14:paraId="4E5D0B1D" w14:textId="77777777" w:rsidR="00B206AD" w:rsidRPr="003E3D9B" w:rsidRDefault="00B206AD" w:rsidP="003E3D9B">
      <w:pPr>
        <w:shd w:val="clear" w:color="auto" w:fill="FFFFFF"/>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1) օդային երթևեկության կառավարման համակարգը,</w:t>
      </w:r>
    </w:p>
    <w:p w14:paraId="62802802" w14:textId="77777777" w:rsidR="00B206AD" w:rsidRPr="003E3D9B" w:rsidRDefault="00B206AD" w:rsidP="003E3D9B">
      <w:pPr>
        <w:shd w:val="clear" w:color="auto" w:fill="FFFFFF"/>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 xml:space="preserve">2) «Երևան» օդային երթևեկության կառավարման կենտրոնը, </w:t>
      </w:r>
    </w:p>
    <w:p w14:paraId="698BB1B6" w14:textId="77777777" w:rsidR="00B206AD" w:rsidRPr="003E3D9B" w:rsidRDefault="00B206AD" w:rsidP="003E3D9B">
      <w:pPr>
        <w:shd w:val="clear" w:color="auto" w:fill="FFFFFF"/>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 xml:space="preserve">3) «Երևան» աերոդրոմային կարգավարական կետը, </w:t>
      </w:r>
    </w:p>
    <w:p w14:paraId="2F2D7CEB" w14:textId="77777777" w:rsidR="00B206AD" w:rsidRPr="003E3D9B" w:rsidRDefault="00B206AD" w:rsidP="003E3D9B">
      <w:pPr>
        <w:shd w:val="clear" w:color="auto" w:fill="FFFFFF"/>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4) կուրսային ռադիոփարոսը,</w:t>
      </w:r>
    </w:p>
    <w:p w14:paraId="7F1E0920" w14:textId="77777777" w:rsidR="00B206AD" w:rsidRPr="003E3D9B" w:rsidRDefault="00B206AD" w:rsidP="003E3D9B">
      <w:pPr>
        <w:shd w:val="clear" w:color="auto" w:fill="FFFFFF"/>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5)  գլիսադային և հեռաչափ ռադիոփարոսները,</w:t>
      </w:r>
    </w:p>
    <w:p w14:paraId="3E5114F3" w14:textId="77777777" w:rsidR="00B206AD" w:rsidRPr="003E3D9B" w:rsidRDefault="00B206AD" w:rsidP="003E3D9B">
      <w:pPr>
        <w:shd w:val="clear" w:color="auto" w:fill="FFFFFF"/>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lastRenderedPageBreak/>
        <w:t>6) քաղաքացիական ավիացիայի կոմտեի մասնաշենքը։</w:t>
      </w:r>
    </w:p>
    <w:p w14:paraId="479D7FB9" w14:textId="77777777" w:rsidR="00B206AD" w:rsidRPr="003E3D9B" w:rsidRDefault="00B206AD" w:rsidP="003E3D9B">
      <w:pPr>
        <w:shd w:val="clear" w:color="auto" w:fill="FFFFFF"/>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 xml:space="preserve">101. «Զվարթնոց» օդանավակայանի տարածքից դուրս, այդ թվում «Շիրակ» օդանավակայանի տարածքում գտնվող և Հայաստանի Հանրապետության մարզերի տարածքներում գտնվող պահպանության ենթակա նավիգացիոն կարևորագույն միջոցների և օբյեկտների պահպանությունն իրականացվում է </w:t>
      </w:r>
      <w:r w:rsidRPr="003E3D9B">
        <w:rPr>
          <w:rFonts w:ascii="GHEA Grapalat" w:eastAsia="Times New Roman" w:hAnsi="GHEA Grapalat" w:cs="Times New Roman"/>
          <w:sz w:val="24"/>
          <w:szCs w:val="24"/>
          <w:lang w:val="hy-AM" w:eastAsia="ru-RU"/>
        </w:rPr>
        <w:t xml:space="preserve">Հայաստանի Հանրապետության օդային տարածքում օդային երթևեկության սպասարկում իրականացնող ընկերությունն </w:t>
      </w:r>
      <w:r w:rsidRPr="003E3D9B">
        <w:rPr>
          <w:rFonts w:ascii="GHEA Grapalat" w:eastAsia="Times New Roman" w:hAnsi="GHEA Grapalat" w:cs="Tahoma"/>
          <w:sz w:val="24"/>
          <w:szCs w:val="24"/>
          <w:lang w:val="hy-AM" w:eastAsia="ru-RU"/>
        </w:rPr>
        <w:t>իր ուժերով՝ ֆիզիկական պահպանության, պահպանության ազդանշանային համակարգերի և տեսահասկման համակարգերի միջոցով։</w:t>
      </w:r>
    </w:p>
    <w:p w14:paraId="0039C70F" w14:textId="77777777" w:rsidR="00B206AD" w:rsidRPr="003E3D9B" w:rsidRDefault="00B206AD" w:rsidP="003E3D9B">
      <w:pPr>
        <w:shd w:val="clear" w:color="auto" w:fill="FFFFFF"/>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1) Պահպանության  ենթակա նավիգացիոն կարևորագույն միջոցները և օբյեկտներն են</w:t>
      </w:r>
      <w:r w:rsidRPr="003E3D9B">
        <w:rPr>
          <w:rFonts w:ascii="MS Mincho" w:eastAsia="MS Mincho" w:hAnsi="MS Mincho" w:cs="MS Mincho" w:hint="eastAsia"/>
          <w:sz w:val="24"/>
          <w:szCs w:val="24"/>
          <w:lang w:val="hy-AM" w:eastAsia="ru-RU"/>
        </w:rPr>
        <w:t>․</w:t>
      </w:r>
      <w:r w:rsidRPr="003E3D9B">
        <w:rPr>
          <w:rFonts w:ascii="GHEA Grapalat" w:eastAsia="MS Mincho" w:hAnsi="GHEA Grapalat" w:cs="MS Mincho"/>
          <w:sz w:val="24"/>
          <w:szCs w:val="24"/>
          <w:lang w:val="hy-AM" w:eastAsia="ru-RU"/>
        </w:rPr>
        <w:t xml:space="preserve">   ա.</w:t>
      </w:r>
      <w:r w:rsidRPr="003E3D9B">
        <w:rPr>
          <w:rFonts w:ascii="GHEA Grapalat" w:eastAsia="Times New Roman" w:hAnsi="GHEA Grapalat" w:cs="Tahoma"/>
          <w:sz w:val="24"/>
          <w:szCs w:val="24"/>
          <w:lang w:val="hy-AM" w:eastAsia="ru-RU"/>
        </w:rPr>
        <w:t xml:space="preserve"> «ՄՌ-11ԱԱ» մայրուղային ռադիոլոկացիոն համակարգը, </w:t>
      </w:r>
    </w:p>
    <w:p w14:paraId="43963EAD" w14:textId="77777777" w:rsidR="00B206AD" w:rsidRPr="003E3D9B" w:rsidRDefault="00B206AD" w:rsidP="003E3D9B">
      <w:pPr>
        <w:shd w:val="clear" w:color="auto" w:fill="FFFFFF"/>
        <w:spacing w:after="0" w:line="360" w:lineRule="auto"/>
        <w:jc w:val="both"/>
        <w:rPr>
          <w:rFonts w:ascii="GHEA Grapalat" w:eastAsia="Times New Roman" w:hAnsi="GHEA Grapalat" w:cs="Tahoma"/>
          <w:sz w:val="24"/>
          <w:szCs w:val="24"/>
          <w:lang w:val="hy-AM" w:eastAsia="ru-RU"/>
        </w:rPr>
      </w:pPr>
      <w:r w:rsidRPr="003E3D9B">
        <w:rPr>
          <w:rFonts w:ascii="GHEA Grapalat" w:eastAsia="MS Mincho" w:hAnsi="GHEA Grapalat" w:cs="MS Mincho"/>
          <w:sz w:val="24"/>
          <w:szCs w:val="24"/>
          <w:lang w:val="hy-AM" w:eastAsia="ru-RU"/>
        </w:rPr>
        <w:t>բ.</w:t>
      </w:r>
      <w:r w:rsidRPr="003E3D9B">
        <w:rPr>
          <w:rFonts w:ascii="GHEA Grapalat" w:eastAsia="Times New Roman" w:hAnsi="GHEA Grapalat" w:cs="Tahoma"/>
          <w:sz w:val="24"/>
          <w:szCs w:val="24"/>
          <w:lang w:val="hy-AM" w:eastAsia="ru-RU"/>
        </w:rPr>
        <w:t xml:space="preserve"> «Անդրանիկ» վերահաղորդիչ կայանը,</w:t>
      </w:r>
    </w:p>
    <w:p w14:paraId="75EF3D7A" w14:textId="77777777" w:rsidR="00B206AD" w:rsidRPr="003E3D9B" w:rsidRDefault="00B206AD" w:rsidP="003E3D9B">
      <w:pPr>
        <w:shd w:val="clear" w:color="auto" w:fill="FFFFFF"/>
        <w:spacing w:after="0" w:line="360" w:lineRule="auto"/>
        <w:jc w:val="both"/>
        <w:rPr>
          <w:rFonts w:ascii="GHEA Grapalat" w:eastAsia="Times New Roman" w:hAnsi="GHEA Grapalat" w:cs="Tahoma"/>
          <w:sz w:val="24"/>
          <w:szCs w:val="24"/>
          <w:lang w:val="hy-AM" w:eastAsia="ru-RU"/>
        </w:rPr>
      </w:pPr>
      <w:r w:rsidRPr="003E3D9B">
        <w:rPr>
          <w:rFonts w:ascii="GHEA Grapalat" w:eastAsia="MS Mincho" w:hAnsi="GHEA Grapalat" w:cs="MS Mincho"/>
          <w:sz w:val="24"/>
          <w:szCs w:val="24"/>
          <w:lang w:val="hy-AM" w:eastAsia="ru-RU"/>
        </w:rPr>
        <w:t>գ.</w:t>
      </w:r>
      <w:r w:rsidRPr="003E3D9B">
        <w:rPr>
          <w:rFonts w:ascii="GHEA Grapalat" w:eastAsia="Times New Roman" w:hAnsi="GHEA Grapalat" w:cs="Tahoma"/>
          <w:sz w:val="24"/>
          <w:szCs w:val="24"/>
          <w:lang w:val="hy-AM" w:eastAsia="ru-RU"/>
        </w:rPr>
        <w:t xml:space="preserve"> «Ոսկեհատ» վերահաղորդիչ կայանը,</w:t>
      </w:r>
    </w:p>
    <w:p w14:paraId="7616563F" w14:textId="77777777" w:rsidR="00B206AD" w:rsidRPr="003E3D9B" w:rsidRDefault="00B206AD" w:rsidP="003E3D9B">
      <w:pPr>
        <w:shd w:val="clear" w:color="auto" w:fill="FFFFFF"/>
        <w:spacing w:after="0" w:line="360" w:lineRule="auto"/>
        <w:jc w:val="both"/>
        <w:rPr>
          <w:rFonts w:ascii="GHEA Grapalat" w:eastAsia="Times New Roman" w:hAnsi="GHEA Grapalat" w:cs="Tahoma"/>
          <w:sz w:val="24"/>
          <w:szCs w:val="24"/>
          <w:lang w:val="hy-AM" w:eastAsia="ru-RU"/>
        </w:rPr>
      </w:pPr>
      <w:r w:rsidRPr="003E3D9B">
        <w:rPr>
          <w:rFonts w:ascii="GHEA Grapalat" w:eastAsia="MS Mincho" w:hAnsi="GHEA Grapalat" w:cs="MS Mincho"/>
          <w:sz w:val="24"/>
          <w:szCs w:val="24"/>
          <w:lang w:val="hy-AM" w:eastAsia="ru-RU"/>
        </w:rPr>
        <w:t>դ.</w:t>
      </w:r>
      <w:r w:rsidRPr="003E3D9B">
        <w:rPr>
          <w:rFonts w:ascii="GHEA Grapalat" w:eastAsia="Times New Roman" w:hAnsi="GHEA Grapalat" w:cs="Tahoma"/>
          <w:sz w:val="24"/>
          <w:szCs w:val="24"/>
          <w:lang w:val="hy-AM" w:eastAsia="ru-RU"/>
        </w:rPr>
        <w:t xml:space="preserve"> «Մռավյան» վերահաղորդիչ կայանը։</w:t>
      </w:r>
    </w:p>
    <w:p w14:paraId="51F7A280" w14:textId="77777777" w:rsidR="00B206AD" w:rsidRPr="003E3D9B" w:rsidRDefault="00B206AD" w:rsidP="003E3D9B">
      <w:pPr>
        <w:shd w:val="clear" w:color="auto" w:fill="FFFFFF"/>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102. «Շիրակ» օդանավակայանի տարածքում ավիացիոն անվտանգության ծառայության պահպանության ներքո գտնվում են հետևյալ կարևորագույն նավիգացիոն միջոցները և օբյեկտները</w:t>
      </w:r>
      <w:r w:rsidRPr="003E3D9B">
        <w:rPr>
          <w:rFonts w:ascii="MS Mincho" w:eastAsia="MS Mincho" w:hAnsi="MS Mincho" w:cs="MS Mincho" w:hint="eastAsia"/>
          <w:sz w:val="24"/>
          <w:szCs w:val="24"/>
          <w:lang w:val="hy-AM" w:eastAsia="ru-RU"/>
        </w:rPr>
        <w:t>․</w:t>
      </w:r>
    </w:p>
    <w:p w14:paraId="2421ECD5" w14:textId="77777777" w:rsidR="00B206AD" w:rsidRPr="003E3D9B" w:rsidRDefault="00B206AD" w:rsidP="003E3D9B">
      <w:pPr>
        <w:shd w:val="clear" w:color="auto" w:fill="FFFFFF"/>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 xml:space="preserve">1) մոտակա առբերող </w:t>
      </w:r>
      <w:r w:rsidRPr="00787C2E">
        <w:rPr>
          <w:rFonts w:ascii="GHEA Grapalat" w:eastAsia="Times New Roman" w:hAnsi="GHEA Grapalat" w:cs="Sylfaen"/>
          <w:i/>
          <w:sz w:val="24"/>
          <w:szCs w:val="24"/>
          <w:lang w:val="hy-AM" w:eastAsia="ru-RU"/>
        </w:rPr>
        <w:t>(DVOR/DME)</w:t>
      </w:r>
      <w:r w:rsidRPr="003E3D9B">
        <w:rPr>
          <w:rFonts w:ascii="GHEA Grapalat" w:eastAsia="Times New Roman" w:hAnsi="GHEA Grapalat" w:cs="Sylfaen"/>
          <w:sz w:val="24"/>
          <w:szCs w:val="24"/>
          <w:lang w:val="hy-AM" w:eastAsia="ru-RU"/>
        </w:rPr>
        <w:t xml:space="preserve"> </w:t>
      </w:r>
      <w:r w:rsidRPr="003E3D9B">
        <w:rPr>
          <w:rFonts w:ascii="GHEA Grapalat" w:eastAsia="Times New Roman" w:hAnsi="GHEA Grapalat" w:cs="Tahoma"/>
          <w:sz w:val="24"/>
          <w:szCs w:val="24"/>
          <w:lang w:val="hy-AM" w:eastAsia="ru-RU"/>
        </w:rPr>
        <w:t>նավիգացիոն համակարգը,</w:t>
      </w:r>
    </w:p>
    <w:p w14:paraId="4487632C" w14:textId="77777777" w:rsidR="00B206AD" w:rsidRPr="003E3D9B" w:rsidRDefault="00B206AD" w:rsidP="003E3D9B">
      <w:pPr>
        <w:shd w:val="clear" w:color="auto" w:fill="FFFFFF"/>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2) «Գյումրի» աերոդրոմային կարգավարական կետը,</w:t>
      </w:r>
    </w:p>
    <w:p w14:paraId="18F466E1" w14:textId="77777777" w:rsidR="00B206AD" w:rsidRPr="003E3D9B" w:rsidRDefault="00B206AD" w:rsidP="003E3D9B">
      <w:pPr>
        <w:shd w:val="clear" w:color="auto" w:fill="FFFFFF"/>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3) կուրսային ռադիոփարոսը,</w:t>
      </w:r>
    </w:p>
    <w:p w14:paraId="731B7BAF" w14:textId="77777777" w:rsidR="00A05A7D" w:rsidRPr="003E3D9B" w:rsidRDefault="00B206AD" w:rsidP="003E3D9B">
      <w:pPr>
        <w:shd w:val="clear" w:color="auto" w:fill="FFFFFF"/>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4) գլիսադային և հեռաչափ ռադիոփարոսները։»:</w:t>
      </w:r>
    </w:p>
    <w:p w14:paraId="0064E064" w14:textId="605DBAFC" w:rsidR="00B206AD" w:rsidRPr="003E3D9B" w:rsidRDefault="00D3114F" w:rsidP="003E3D9B">
      <w:pPr>
        <w:shd w:val="clear" w:color="auto" w:fill="FFFFFF"/>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2</w:t>
      </w:r>
      <w:r w:rsidR="00C4714B" w:rsidRPr="003E3D9B">
        <w:rPr>
          <w:rFonts w:ascii="GHEA Grapalat" w:eastAsia="Times New Roman" w:hAnsi="GHEA Grapalat" w:cs="Tahoma"/>
          <w:sz w:val="24"/>
          <w:szCs w:val="24"/>
          <w:lang w:val="hy-AM" w:eastAsia="ru-RU"/>
        </w:rPr>
        <w:t>6</w:t>
      </w:r>
      <w:r w:rsidR="00B206AD" w:rsidRPr="003E3D9B">
        <w:rPr>
          <w:rFonts w:ascii="GHEA Grapalat" w:eastAsia="Times New Roman" w:hAnsi="GHEA Grapalat" w:cs="Tahoma"/>
          <w:sz w:val="24"/>
          <w:szCs w:val="24"/>
          <w:lang w:val="hy-AM" w:eastAsia="ru-RU"/>
        </w:rPr>
        <w:t>) 102.1-ին կետի 1-ին ենթակետում «</w:t>
      </w:r>
      <w:r w:rsidR="00B206AD" w:rsidRPr="003E3D9B">
        <w:rPr>
          <w:rFonts w:ascii="GHEA Grapalat" w:hAnsi="GHEA Grapalat" w:cs="Tahoma"/>
          <w:sz w:val="24"/>
          <w:szCs w:val="24"/>
          <w:lang w:val="hy-AM"/>
        </w:rPr>
        <w:t>բացառությամբ</w:t>
      </w:r>
      <w:r w:rsidR="00B206AD" w:rsidRPr="003E3D9B">
        <w:rPr>
          <w:rFonts w:ascii="GHEA Grapalat" w:eastAsia="Times New Roman" w:hAnsi="GHEA Grapalat" w:cs="Tahoma"/>
          <w:sz w:val="24"/>
          <w:szCs w:val="24"/>
          <w:lang w:val="hy-AM" w:eastAsia="ru-RU"/>
        </w:rPr>
        <w:t>» բառը փոխարինել «այդ թվում» բառերով</w:t>
      </w:r>
      <w:r w:rsidR="00D07C04" w:rsidRPr="003E3D9B">
        <w:rPr>
          <w:rFonts w:ascii="GHEA Grapalat" w:eastAsia="Times New Roman" w:hAnsi="GHEA Grapalat" w:cs="Tahoma"/>
          <w:sz w:val="24"/>
          <w:szCs w:val="24"/>
          <w:lang w:val="hy-AM" w:eastAsia="ru-RU"/>
        </w:rPr>
        <w:t>.</w:t>
      </w:r>
      <w:r w:rsidR="00B206AD" w:rsidRPr="003E3D9B">
        <w:rPr>
          <w:rFonts w:ascii="GHEA Grapalat" w:eastAsia="Times New Roman" w:hAnsi="GHEA Grapalat" w:cs="Tahoma"/>
          <w:sz w:val="24"/>
          <w:szCs w:val="24"/>
          <w:lang w:val="hy-AM" w:eastAsia="ru-RU"/>
        </w:rPr>
        <w:t xml:space="preserve"> </w:t>
      </w:r>
    </w:p>
    <w:p w14:paraId="3900FA86" w14:textId="577A2CF3" w:rsidR="00B206AD" w:rsidRPr="003E3D9B" w:rsidRDefault="00D3114F" w:rsidP="003E3D9B">
      <w:pPr>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2</w:t>
      </w:r>
      <w:r w:rsidR="00C4714B" w:rsidRPr="003E3D9B">
        <w:rPr>
          <w:rFonts w:ascii="GHEA Grapalat" w:eastAsia="Times New Roman" w:hAnsi="GHEA Grapalat" w:cs="Tahoma"/>
          <w:sz w:val="24"/>
          <w:szCs w:val="24"/>
          <w:lang w:val="hy-AM" w:eastAsia="ru-RU"/>
        </w:rPr>
        <w:t>7</w:t>
      </w:r>
      <w:r w:rsidR="00B206AD" w:rsidRPr="003E3D9B">
        <w:rPr>
          <w:rFonts w:ascii="GHEA Grapalat" w:eastAsia="Times New Roman" w:hAnsi="GHEA Grapalat" w:cs="Tahoma"/>
          <w:sz w:val="24"/>
          <w:szCs w:val="24"/>
          <w:lang w:val="hy-AM" w:eastAsia="ru-RU"/>
        </w:rPr>
        <w:t>) 102.1-րդ կետի 3-րդ ենթակետը շարադրել հետևյալ խմբագրությամբ</w:t>
      </w:r>
      <w:r w:rsidR="00B206AD" w:rsidRPr="003E3D9B">
        <w:rPr>
          <w:rFonts w:ascii="MS Mincho" w:eastAsia="MS Mincho" w:hAnsi="MS Mincho" w:cs="MS Mincho" w:hint="eastAsia"/>
          <w:sz w:val="24"/>
          <w:szCs w:val="24"/>
          <w:lang w:val="hy-AM" w:eastAsia="ru-RU"/>
        </w:rPr>
        <w:t>․</w:t>
      </w:r>
    </w:p>
    <w:p w14:paraId="7597C83C" w14:textId="26676601" w:rsidR="00B206AD" w:rsidRPr="003E3D9B" w:rsidRDefault="00B206AD" w:rsidP="003E3D9B">
      <w:pPr>
        <w:tabs>
          <w:tab w:val="left" w:pos="360"/>
        </w:tabs>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«3) փոքր ավիացիայի օդանավակայաններում, այդ թվում՝ կորպորատիվ ավիացիան սպասարկող աերոդրոմներում, լիազոր մարմնի կ</w:t>
      </w:r>
      <w:bookmarkStart w:id="1" w:name="_GoBack"/>
      <w:bookmarkEnd w:id="1"/>
      <w:r w:rsidRPr="003E3D9B">
        <w:rPr>
          <w:rFonts w:ascii="GHEA Grapalat" w:eastAsia="Times New Roman" w:hAnsi="GHEA Grapalat" w:cs="Tahoma"/>
          <w:sz w:val="24"/>
          <w:szCs w:val="24"/>
          <w:lang w:val="hy-AM" w:eastAsia="ru-RU"/>
        </w:rPr>
        <w:t xml:space="preserve">ողմից ճանաչված օդանավերի թռիչք/վայրէջքի հարթակներում և </w:t>
      </w:r>
      <w:r w:rsidRPr="003E3D9B">
        <w:rPr>
          <w:rFonts w:ascii="GHEA Grapalat" w:eastAsia="Times New Roman" w:hAnsi="GHEA Grapalat" w:cs="Tahoma"/>
          <w:sz w:val="24"/>
          <w:szCs w:val="24"/>
          <w:shd w:val="clear" w:color="auto" w:fill="FFFFFF"/>
          <w:lang w:val="hy-AM" w:eastAsia="ru-RU"/>
        </w:rPr>
        <w:t xml:space="preserve">ուղղաթիռային հարթակներում </w:t>
      </w:r>
      <w:r w:rsidRPr="003E3D9B">
        <w:rPr>
          <w:rFonts w:ascii="GHEA Grapalat" w:eastAsia="Times New Roman" w:hAnsi="GHEA Grapalat" w:cs="Tahoma"/>
          <w:sz w:val="24"/>
          <w:szCs w:val="24"/>
          <w:lang w:val="hy-AM" w:eastAsia="ru-RU"/>
        </w:rPr>
        <w:t>դրանց սեփականատերերի կամ կառավարիչների կողմից ավիացիոն անվտանգության ապահովման նպատակով պետք է իրականացվեն կանխարգելիչ միջոցառումներ՝ կազմ</w:t>
      </w:r>
      <w:r w:rsidR="0095677A" w:rsidRPr="003E3D9B">
        <w:rPr>
          <w:rFonts w:ascii="GHEA Grapalat" w:eastAsia="Times New Roman" w:hAnsi="GHEA Grapalat" w:cs="Tahoma"/>
          <w:sz w:val="24"/>
          <w:szCs w:val="24"/>
          <w:lang w:val="hy-AM" w:eastAsia="ru-RU"/>
        </w:rPr>
        <w:t>ա</w:t>
      </w:r>
      <w:r w:rsidRPr="003E3D9B">
        <w:rPr>
          <w:rFonts w:ascii="GHEA Grapalat" w:eastAsia="Times New Roman" w:hAnsi="GHEA Grapalat" w:cs="Tahoma"/>
          <w:sz w:val="24"/>
          <w:szCs w:val="24"/>
          <w:lang w:val="hy-AM" w:eastAsia="ru-RU"/>
        </w:rPr>
        <w:t xml:space="preserve">կերպվի տարածքի պահպանություն, պարսպապատում, տեսահսկում, պարեկում, </w:t>
      </w:r>
      <w:r w:rsidRPr="003E3D9B">
        <w:rPr>
          <w:rFonts w:ascii="GHEA Grapalat" w:eastAsia="Times New Roman" w:hAnsi="GHEA Grapalat" w:cs="Tahoma"/>
          <w:sz w:val="24"/>
          <w:szCs w:val="24"/>
          <w:lang w:val="hy-AM" w:eastAsia="ru-RU"/>
        </w:rPr>
        <w:lastRenderedPageBreak/>
        <w:t>անցագրային վերահսկողության համակարգի ներդրում և մուտքն արգելող նշանների տեղադրում</w:t>
      </w:r>
      <w:r w:rsidRPr="003E3D9B">
        <w:rPr>
          <w:rFonts w:ascii="GHEA Grapalat" w:eastAsia="Times New Roman" w:hAnsi="GHEA Grapalat" w:cs="GHEA Grapalat"/>
          <w:sz w:val="24"/>
          <w:szCs w:val="24"/>
          <w:lang w:val="hy-AM" w:eastAsia="ru-RU"/>
        </w:rPr>
        <w:t>»</w:t>
      </w:r>
      <w:r w:rsidRPr="003E3D9B">
        <w:rPr>
          <w:rFonts w:ascii="GHEA Grapalat" w:eastAsia="Times New Roman" w:hAnsi="GHEA Grapalat" w:cs="Tahoma"/>
          <w:sz w:val="24"/>
          <w:szCs w:val="24"/>
          <w:lang w:val="hy-AM" w:eastAsia="ru-RU"/>
        </w:rPr>
        <w:t>.</w:t>
      </w:r>
    </w:p>
    <w:p w14:paraId="5AE9A10D" w14:textId="03BF1652" w:rsidR="00B206AD" w:rsidRPr="003E3D9B" w:rsidRDefault="00B206AD" w:rsidP="003E3D9B">
      <w:pPr>
        <w:tabs>
          <w:tab w:val="left" w:pos="1080"/>
        </w:tabs>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2</w:t>
      </w:r>
      <w:r w:rsidR="00C4714B" w:rsidRPr="003E3D9B">
        <w:rPr>
          <w:rFonts w:ascii="GHEA Grapalat" w:eastAsia="Times New Roman" w:hAnsi="GHEA Grapalat" w:cs="Tahoma"/>
          <w:sz w:val="24"/>
          <w:szCs w:val="24"/>
          <w:lang w:val="hy-AM" w:eastAsia="ru-RU"/>
        </w:rPr>
        <w:t>8</w:t>
      </w:r>
      <w:r w:rsidRPr="003E3D9B">
        <w:rPr>
          <w:rFonts w:ascii="GHEA Grapalat" w:eastAsia="Times New Roman" w:hAnsi="GHEA Grapalat" w:cs="Tahoma"/>
          <w:sz w:val="24"/>
          <w:szCs w:val="24"/>
          <w:lang w:val="hy-AM" w:eastAsia="ru-RU"/>
        </w:rPr>
        <w:t>) 102.1-ին կետի 4-րդ ենթակետը շարադրել հետևյալ խմբագրությամբ</w:t>
      </w:r>
      <w:r w:rsidRPr="003E3D9B">
        <w:rPr>
          <w:rFonts w:ascii="MS Mincho" w:eastAsia="MS Mincho" w:hAnsi="MS Mincho" w:cs="MS Mincho" w:hint="eastAsia"/>
          <w:sz w:val="24"/>
          <w:szCs w:val="24"/>
          <w:lang w:val="hy-AM" w:eastAsia="ru-RU"/>
        </w:rPr>
        <w:t>․</w:t>
      </w:r>
    </w:p>
    <w:p w14:paraId="4FD46848" w14:textId="77777777" w:rsidR="00B206AD" w:rsidRPr="003E3D9B" w:rsidRDefault="00B206AD" w:rsidP="003E3D9B">
      <w:pPr>
        <w:autoSpaceDE w:val="0"/>
        <w:autoSpaceDN w:val="0"/>
        <w:adjustRightInd w:val="0"/>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 xml:space="preserve">«4) փոքր ավիացիայի օդանավերով, այդ թվում մասնավոր օդանավերով կորպորատիվ ավիացիան սպասարկող աերոդրոմներից, թռիչք/վայրէջքի հարթակներից և </w:t>
      </w:r>
      <w:r w:rsidRPr="003E3D9B">
        <w:rPr>
          <w:rFonts w:ascii="GHEA Grapalat" w:eastAsia="Times New Roman" w:hAnsi="GHEA Grapalat" w:cs="Tahoma"/>
          <w:sz w:val="24"/>
          <w:szCs w:val="24"/>
          <w:shd w:val="clear" w:color="auto" w:fill="FFFFFF"/>
          <w:lang w:val="hy-AM" w:eastAsia="ru-RU"/>
        </w:rPr>
        <w:t>ուղղաթիռային հարթակներ</w:t>
      </w:r>
      <w:r w:rsidRPr="003E3D9B">
        <w:rPr>
          <w:rFonts w:ascii="GHEA Grapalat" w:eastAsia="Times New Roman" w:hAnsi="GHEA Grapalat" w:cs="Tahoma"/>
          <w:sz w:val="24"/>
          <w:szCs w:val="24"/>
          <w:lang w:val="hy-AM" w:eastAsia="ru-RU"/>
        </w:rPr>
        <w:t xml:space="preserve">ից թռիչքների իրականացման դեպքերում՝ օդանավի/ուղղաթիռի նախաթռիչքային զննման և այդ օդանավերով փոխադրվող ուղևորների, նրանց ձեռքի իրերի, ուղեբեռի (բեռների, փոստի) զննման աշխատանքները կազմակերպվում և իրականացվում են աերոդրոմների, թռիչք/վայրէջքի հարթակների և </w:t>
      </w:r>
      <w:r w:rsidRPr="003E3D9B">
        <w:rPr>
          <w:rFonts w:ascii="GHEA Grapalat" w:eastAsia="Times New Roman" w:hAnsi="GHEA Grapalat" w:cs="Tahoma"/>
          <w:sz w:val="24"/>
          <w:szCs w:val="24"/>
          <w:shd w:val="clear" w:color="auto" w:fill="FFFFFF"/>
          <w:lang w:val="hy-AM" w:eastAsia="ru-RU"/>
        </w:rPr>
        <w:t>ուղղաթիռային հարթակների</w:t>
      </w:r>
      <w:r w:rsidRPr="003E3D9B">
        <w:rPr>
          <w:rFonts w:ascii="GHEA Grapalat" w:eastAsia="Times New Roman" w:hAnsi="GHEA Grapalat" w:cs="Tahoma"/>
          <w:sz w:val="24"/>
          <w:szCs w:val="24"/>
          <w:lang w:val="hy-AM" w:eastAsia="ru-RU"/>
        </w:rPr>
        <w:t xml:space="preserve"> սեփականատերերի կամ կառավարչների ուժերով և միջոցներով, իսկ զննման տեխնիկական միջոցների և զննման մասնագետների բացակայության դեպքում՝ օդանավի/ուղղաթիռի, ուղևորների, նրանց ձեռքի իրերի, ուղեբեռի (բեռների, փոստի) նախաթռիչքային զննման աշխատանքները կազմակերպվում և իրականացվում են անմիջապես օդանավի/ուղղաթիռի հրամանատարի կողմից կամ նրա որոշմամբ՝ օդանավի անձնակազմի անդամի կողմից, իսկ զննման արդյունքների մասին տվյալները մինչև օդանավի/ուղղաթիռի թիչքը՝ լրացվում են օդանավի/ուղղաթիռի գրանցամատյանում և զննման թերթիկում։ Զննման թերթիկը լրացվում է երկու օրինակից, որի մեկ օրինակը հանձնվում է աերոդրոմների, թռիչք/վայրէջքի հարթակների և </w:t>
      </w:r>
      <w:r w:rsidRPr="003E3D9B">
        <w:rPr>
          <w:rFonts w:ascii="GHEA Grapalat" w:eastAsia="Times New Roman" w:hAnsi="GHEA Grapalat" w:cs="Tahoma"/>
          <w:sz w:val="24"/>
          <w:szCs w:val="24"/>
          <w:shd w:val="clear" w:color="auto" w:fill="FFFFFF"/>
          <w:lang w:val="hy-AM" w:eastAsia="ru-RU"/>
        </w:rPr>
        <w:t>ուղղաթիռադաշտեր</w:t>
      </w:r>
      <w:r w:rsidRPr="003E3D9B">
        <w:rPr>
          <w:rFonts w:ascii="GHEA Grapalat" w:eastAsia="Times New Roman" w:hAnsi="GHEA Grapalat" w:cs="Tahoma"/>
          <w:sz w:val="24"/>
          <w:szCs w:val="24"/>
          <w:lang w:val="hy-AM" w:eastAsia="ru-RU"/>
        </w:rPr>
        <w:t xml:space="preserve">ի վերգետնյա սպասարկում իրականացնող աշխատողին, իսկ երկրորդ օրինակը մնում է օդանավի/ուղղաթիռի հրամանատարի մոտ։ </w:t>
      </w:r>
    </w:p>
    <w:p w14:paraId="22B175F6" w14:textId="77777777" w:rsidR="0078009C" w:rsidRPr="003E3D9B" w:rsidRDefault="00B206AD" w:rsidP="003E3D9B">
      <w:pPr>
        <w:autoSpaceDE w:val="0"/>
        <w:autoSpaceDN w:val="0"/>
        <w:adjustRightInd w:val="0"/>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 xml:space="preserve">ա. Փոքր ավիացիայի օդանավերի օդաչուները, այդ թվում ուղղաթիռների և մասնավոր օդանավերի օդաչուները </w:t>
      </w:r>
      <w:bookmarkStart w:id="2" w:name="_Hlk191381743"/>
      <w:r w:rsidRPr="003E3D9B">
        <w:rPr>
          <w:rFonts w:ascii="GHEA Grapalat" w:eastAsia="Times New Roman" w:hAnsi="GHEA Grapalat" w:cs="Times New Roman"/>
          <w:sz w:val="24"/>
          <w:szCs w:val="24"/>
          <w:lang w:val="hy-AM" w:eastAsia="ru-RU"/>
        </w:rPr>
        <w:t>Հայաստանի Հանրապետության տարածքային կառավարման և ենթակառուցվածքների նախարարի 23</w:t>
      </w:r>
      <w:r w:rsidRPr="003E3D9B">
        <w:rPr>
          <w:rFonts w:ascii="MS Mincho" w:eastAsia="MS Mincho" w:hAnsi="MS Mincho" w:cs="MS Mincho" w:hint="eastAsia"/>
          <w:sz w:val="24"/>
          <w:szCs w:val="24"/>
          <w:lang w:val="hy-AM" w:eastAsia="ru-RU"/>
        </w:rPr>
        <w:t>․</w:t>
      </w:r>
      <w:r w:rsidRPr="003E3D9B">
        <w:rPr>
          <w:rFonts w:ascii="GHEA Grapalat" w:eastAsia="Times New Roman" w:hAnsi="GHEA Grapalat" w:cs="Times New Roman"/>
          <w:sz w:val="24"/>
          <w:szCs w:val="24"/>
          <w:lang w:val="hy-AM" w:eastAsia="ru-RU"/>
        </w:rPr>
        <w:t>01</w:t>
      </w:r>
      <w:r w:rsidRPr="003E3D9B">
        <w:rPr>
          <w:rFonts w:ascii="MS Mincho" w:eastAsia="MS Mincho" w:hAnsi="MS Mincho" w:cs="MS Mincho" w:hint="eastAsia"/>
          <w:sz w:val="24"/>
          <w:szCs w:val="24"/>
          <w:lang w:val="hy-AM" w:eastAsia="ru-RU"/>
        </w:rPr>
        <w:t>․</w:t>
      </w:r>
      <w:r w:rsidRPr="003E3D9B">
        <w:rPr>
          <w:rFonts w:ascii="GHEA Grapalat" w:eastAsia="Times New Roman" w:hAnsi="GHEA Grapalat" w:cs="Times New Roman"/>
          <w:sz w:val="24"/>
          <w:szCs w:val="24"/>
          <w:lang w:val="hy-AM" w:eastAsia="ru-RU"/>
        </w:rPr>
        <w:t>2025թ</w:t>
      </w:r>
      <w:r w:rsidRPr="003E3D9B">
        <w:rPr>
          <w:rFonts w:ascii="MS Mincho" w:eastAsia="MS Mincho" w:hAnsi="MS Mincho" w:cs="MS Mincho" w:hint="eastAsia"/>
          <w:sz w:val="24"/>
          <w:szCs w:val="24"/>
          <w:lang w:val="hy-AM" w:eastAsia="ru-RU"/>
        </w:rPr>
        <w:t>․</w:t>
      </w:r>
      <w:r w:rsidRPr="003E3D9B">
        <w:rPr>
          <w:rFonts w:ascii="GHEA Grapalat" w:eastAsia="Times New Roman" w:hAnsi="GHEA Grapalat" w:cs="Times New Roman"/>
          <w:sz w:val="24"/>
          <w:szCs w:val="24"/>
          <w:lang w:val="hy-AM" w:eastAsia="ru-RU"/>
        </w:rPr>
        <w:t xml:space="preserve"> N 04-Ն հրամանով սահմանված կարգով</w:t>
      </w:r>
      <w:bookmarkEnd w:id="2"/>
      <w:r w:rsidRPr="003E3D9B">
        <w:rPr>
          <w:rFonts w:ascii="GHEA Grapalat" w:eastAsia="Times New Roman" w:hAnsi="GHEA Grapalat" w:cs="Tahoma"/>
          <w:sz w:val="24"/>
          <w:szCs w:val="24"/>
          <w:lang w:val="hy-AM" w:eastAsia="ru-RU"/>
        </w:rPr>
        <w:t xml:space="preserve"> պետք է անցնեն ուսուցում զննման ընթացակարգերին տիրապետման մասով և սերտիֆիկացվեն Լիազոր մարմնի կողմից</w:t>
      </w:r>
      <w:r w:rsidRPr="003E3D9B">
        <w:rPr>
          <w:rFonts w:ascii="GHEA Grapalat" w:eastAsia="Times New Roman" w:hAnsi="GHEA Grapalat" w:cs="GHEA Grapalat"/>
          <w:sz w:val="24"/>
          <w:szCs w:val="24"/>
          <w:lang w:val="hy-AM" w:eastAsia="ru-RU"/>
        </w:rPr>
        <w:t>»</w:t>
      </w:r>
      <w:r w:rsidRPr="003E3D9B">
        <w:rPr>
          <w:rFonts w:ascii="MS Mincho" w:eastAsia="MS Mincho" w:hAnsi="MS Mincho" w:cs="MS Mincho" w:hint="eastAsia"/>
          <w:sz w:val="24"/>
          <w:szCs w:val="24"/>
          <w:lang w:val="hy-AM" w:eastAsia="ru-RU"/>
        </w:rPr>
        <w:t>․</w:t>
      </w:r>
      <w:r w:rsidRPr="003E3D9B">
        <w:rPr>
          <w:rFonts w:ascii="GHEA Grapalat" w:eastAsia="Times New Roman" w:hAnsi="GHEA Grapalat" w:cs="Tahoma"/>
          <w:sz w:val="24"/>
          <w:szCs w:val="24"/>
          <w:lang w:val="hy-AM" w:eastAsia="ru-RU"/>
        </w:rPr>
        <w:t xml:space="preserve">  </w:t>
      </w:r>
    </w:p>
    <w:p w14:paraId="0D07361D" w14:textId="180A855A" w:rsidR="00853DD5" w:rsidRPr="003E3D9B" w:rsidRDefault="00D3114F" w:rsidP="003E3D9B">
      <w:pPr>
        <w:spacing w:after="0" w:line="360" w:lineRule="auto"/>
        <w:jc w:val="both"/>
        <w:rPr>
          <w:rFonts w:ascii="GHEA Grapalat" w:hAnsi="GHEA Grapalat"/>
          <w:sz w:val="24"/>
          <w:szCs w:val="24"/>
          <w:lang w:val="hy-AM"/>
        </w:rPr>
      </w:pPr>
      <w:r w:rsidRPr="003E3D9B">
        <w:rPr>
          <w:rFonts w:ascii="GHEA Grapalat" w:eastAsia="Times New Roman" w:hAnsi="GHEA Grapalat" w:cs="Tahoma"/>
          <w:sz w:val="24"/>
          <w:szCs w:val="24"/>
          <w:lang w:val="hy-AM" w:eastAsia="ru-RU"/>
        </w:rPr>
        <w:t>2</w:t>
      </w:r>
      <w:r w:rsidR="00C4714B" w:rsidRPr="003E3D9B">
        <w:rPr>
          <w:rFonts w:ascii="GHEA Grapalat" w:eastAsia="Times New Roman" w:hAnsi="GHEA Grapalat" w:cs="Tahoma"/>
          <w:sz w:val="24"/>
          <w:szCs w:val="24"/>
          <w:lang w:val="hy-AM" w:eastAsia="ru-RU"/>
        </w:rPr>
        <w:t>9</w:t>
      </w:r>
      <w:r w:rsidR="00853DD5" w:rsidRPr="003E3D9B">
        <w:rPr>
          <w:rFonts w:ascii="GHEA Grapalat" w:eastAsia="Times New Roman" w:hAnsi="GHEA Grapalat" w:cs="Tahoma"/>
          <w:sz w:val="24"/>
          <w:szCs w:val="24"/>
          <w:lang w:val="hy-AM" w:eastAsia="ru-RU"/>
        </w:rPr>
        <w:t xml:space="preserve">) </w:t>
      </w:r>
      <w:r w:rsidR="00CF6FE5" w:rsidRPr="003E3D9B">
        <w:rPr>
          <w:rFonts w:ascii="GHEA Grapalat" w:eastAsia="Times New Roman" w:hAnsi="GHEA Grapalat" w:cs="Tahoma"/>
          <w:sz w:val="24"/>
          <w:szCs w:val="24"/>
          <w:lang w:val="hy-AM" w:eastAsia="ru-RU"/>
        </w:rPr>
        <w:t xml:space="preserve">լրացնել </w:t>
      </w:r>
      <w:r w:rsidR="00CF6FE5" w:rsidRPr="003E3D9B">
        <w:rPr>
          <w:rFonts w:ascii="GHEA Grapalat" w:hAnsi="GHEA Grapalat" w:cs="SylfaenRegular"/>
          <w:sz w:val="24"/>
          <w:szCs w:val="24"/>
          <w:lang w:val="hy-AM"/>
        </w:rPr>
        <w:t xml:space="preserve">հետևյալ բովանդակությամբ նոր՝ </w:t>
      </w:r>
      <w:r w:rsidR="00853DD5" w:rsidRPr="003E3D9B">
        <w:rPr>
          <w:rFonts w:ascii="GHEA Grapalat" w:eastAsia="Times New Roman" w:hAnsi="GHEA Grapalat" w:cs="Tahoma"/>
          <w:sz w:val="24"/>
          <w:szCs w:val="24"/>
          <w:lang w:val="hy-AM" w:eastAsia="ru-RU"/>
        </w:rPr>
        <w:t>102.16-րդ, 102.17-րդ, 102.18-րդ, 102.19-րդ և 102.20-րդ կետերով.</w:t>
      </w:r>
    </w:p>
    <w:p w14:paraId="68B39E8B" w14:textId="25B1E7E6" w:rsidR="00853DD5" w:rsidRPr="003E3D9B" w:rsidRDefault="00853DD5" w:rsidP="003E3D9B">
      <w:pPr>
        <w:spacing w:after="0" w:line="360" w:lineRule="auto"/>
        <w:jc w:val="both"/>
        <w:rPr>
          <w:rFonts w:ascii="GHEA Grapalat" w:hAnsi="GHEA Grapalat"/>
          <w:sz w:val="24"/>
          <w:szCs w:val="24"/>
          <w:lang w:val="hy-AM"/>
        </w:rPr>
      </w:pPr>
      <w:r w:rsidRPr="003E3D9B">
        <w:rPr>
          <w:rFonts w:ascii="GHEA Grapalat" w:hAnsi="GHEA Grapalat"/>
          <w:sz w:val="24"/>
          <w:szCs w:val="24"/>
          <w:lang w:val="hy-AM"/>
        </w:rPr>
        <w:t>«102.16</w:t>
      </w:r>
      <w:r w:rsidR="00D2267B" w:rsidRPr="003E3D9B">
        <w:rPr>
          <w:rFonts w:ascii="GHEA Grapalat" w:hAnsi="GHEA Grapalat"/>
          <w:sz w:val="24"/>
          <w:szCs w:val="24"/>
          <w:lang w:val="hy-AM"/>
        </w:rPr>
        <w:t>.</w:t>
      </w:r>
      <w:r w:rsidRPr="003E3D9B">
        <w:rPr>
          <w:rFonts w:ascii="GHEA Grapalat" w:hAnsi="GHEA Grapalat"/>
          <w:sz w:val="24"/>
          <w:szCs w:val="24"/>
          <w:lang w:val="hy-AM"/>
        </w:rPr>
        <w:t xml:space="preserve"> Ավիացիոն անվտանգության մշակույթը՝ ավիացիոն անվտանգության հետ կապված նորմերի, արժեքների, համոզմունքների և մոտեցումների շարք է, որը բնորոշ է </w:t>
      </w:r>
      <w:r w:rsidRPr="003E3D9B">
        <w:rPr>
          <w:rFonts w:ascii="GHEA Grapalat" w:hAnsi="GHEA Grapalat"/>
          <w:sz w:val="24"/>
          <w:szCs w:val="24"/>
          <w:lang w:val="hy-AM"/>
        </w:rPr>
        <w:lastRenderedPageBreak/>
        <w:t xml:space="preserve">քաղաքացիական ավիացիայի համակարգի կազմակերպությունների ամենօրյա գործունեությանը և դրսևորվում է նրանց անձնակազմի անդամների գործողություններում և վարքածում: </w:t>
      </w:r>
    </w:p>
    <w:p w14:paraId="4DD63A8C" w14:textId="4901952D" w:rsidR="00853DD5" w:rsidRPr="003E3D9B" w:rsidRDefault="00853DD5" w:rsidP="003E3D9B">
      <w:pPr>
        <w:spacing w:after="0" w:line="360" w:lineRule="auto"/>
        <w:jc w:val="both"/>
        <w:rPr>
          <w:rFonts w:ascii="GHEA Grapalat" w:hAnsi="GHEA Grapalat"/>
          <w:sz w:val="24"/>
          <w:szCs w:val="24"/>
          <w:lang w:val="hy-AM"/>
        </w:rPr>
      </w:pPr>
      <w:r w:rsidRPr="003E3D9B">
        <w:rPr>
          <w:rFonts w:ascii="GHEA Grapalat" w:hAnsi="GHEA Grapalat"/>
          <w:sz w:val="24"/>
          <w:szCs w:val="24"/>
          <w:lang w:val="hy-AM"/>
        </w:rPr>
        <w:t>10</w:t>
      </w:r>
      <w:r w:rsidR="00A164BD" w:rsidRPr="003E3D9B">
        <w:rPr>
          <w:rFonts w:ascii="GHEA Grapalat" w:hAnsi="GHEA Grapalat"/>
          <w:sz w:val="24"/>
          <w:szCs w:val="24"/>
          <w:lang w:val="hy-AM"/>
        </w:rPr>
        <w:t>2</w:t>
      </w:r>
      <w:r w:rsidR="00D2267B" w:rsidRPr="003E3D9B">
        <w:rPr>
          <w:rFonts w:ascii="GHEA Grapalat" w:eastAsia="MS Mincho" w:hAnsi="GHEA Grapalat" w:cs="MS Mincho"/>
          <w:sz w:val="24"/>
          <w:szCs w:val="24"/>
          <w:lang w:val="hy-AM"/>
        </w:rPr>
        <w:t>.</w:t>
      </w:r>
      <w:r w:rsidRPr="003E3D9B">
        <w:rPr>
          <w:rFonts w:ascii="GHEA Grapalat" w:hAnsi="GHEA Grapalat"/>
          <w:sz w:val="24"/>
          <w:szCs w:val="24"/>
          <w:lang w:val="hy-AM"/>
        </w:rPr>
        <w:t>17</w:t>
      </w:r>
      <w:r w:rsidR="00D2267B" w:rsidRPr="003E3D9B">
        <w:rPr>
          <w:rFonts w:ascii="GHEA Grapalat" w:hAnsi="GHEA Grapalat"/>
          <w:sz w:val="24"/>
          <w:szCs w:val="24"/>
          <w:lang w:val="hy-AM"/>
        </w:rPr>
        <w:t>.</w:t>
      </w:r>
      <w:r w:rsidRPr="003E3D9B">
        <w:rPr>
          <w:rFonts w:ascii="GHEA Grapalat" w:hAnsi="GHEA Grapalat"/>
          <w:sz w:val="24"/>
          <w:szCs w:val="24"/>
          <w:lang w:val="hy-AM"/>
        </w:rPr>
        <w:t xml:space="preserve"> Հայաստանի Հանրապետության քաղաքացիական ավիացիայի համակարգում ավիացիոն անվտանգության մշակույթի ներդրման նպատակն է ամրապնդել ավիացիոն անվտանգությունը, բարելավել քաղաքացիական ավիացիայի համակարգի ավիացիոն անվտանգության արդյունավետությունն ու ապահովել ռիսկերի նվազեցումը։</w:t>
      </w:r>
    </w:p>
    <w:p w14:paraId="2E90F6F6" w14:textId="1F1A8DFE" w:rsidR="00853DD5" w:rsidRPr="003E3D9B" w:rsidRDefault="00853DD5" w:rsidP="003E3D9B">
      <w:pPr>
        <w:spacing w:after="0" w:line="360" w:lineRule="auto"/>
        <w:jc w:val="both"/>
        <w:rPr>
          <w:rFonts w:ascii="GHEA Grapalat" w:hAnsi="GHEA Grapalat"/>
          <w:sz w:val="24"/>
          <w:szCs w:val="24"/>
          <w:lang w:val="hy-AM"/>
        </w:rPr>
      </w:pPr>
      <w:r w:rsidRPr="003E3D9B">
        <w:rPr>
          <w:rFonts w:ascii="GHEA Grapalat" w:hAnsi="GHEA Grapalat"/>
          <w:sz w:val="24"/>
          <w:szCs w:val="24"/>
          <w:lang w:val="hy-AM"/>
        </w:rPr>
        <w:t>10</w:t>
      </w:r>
      <w:r w:rsidR="00A164BD" w:rsidRPr="003E3D9B">
        <w:rPr>
          <w:rFonts w:ascii="GHEA Grapalat" w:hAnsi="GHEA Grapalat"/>
          <w:sz w:val="24"/>
          <w:szCs w:val="24"/>
          <w:lang w:val="hy-AM"/>
        </w:rPr>
        <w:t>2</w:t>
      </w:r>
      <w:r w:rsidR="00D2267B" w:rsidRPr="003E3D9B">
        <w:rPr>
          <w:rFonts w:ascii="GHEA Grapalat" w:eastAsia="MS Mincho" w:hAnsi="GHEA Grapalat" w:cs="MS Mincho"/>
          <w:sz w:val="24"/>
          <w:szCs w:val="24"/>
          <w:lang w:val="hy-AM"/>
        </w:rPr>
        <w:t>.</w:t>
      </w:r>
      <w:r w:rsidRPr="003E3D9B">
        <w:rPr>
          <w:rFonts w:ascii="GHEA Grapalat" w:hAnsi="GHEA Grapalat"/>
          <w:sz w:val="24"/>
          <w:szCs w:val="24"/>
          <w:lang w:val="hy-AM"/>
        </w:rPr>
        <w:t>18</w:t>
      </w:r>
      <w:r w:rsidR="00D2267B" w:rsidRPr="003E3D9B">
        <w:rPr>
          <w:rFonts w:ascii="GHEA Grapalat" w:hAnsi="GHEA Grapalat"/>
          <w:sz w:val="24"/>
          <w:szCs w:val="24"/>
          <w:lang w:val="hy-AM"/>
        </w:rPr>
        <w:t>.</w:t>
      </w:r>
      <w:r w:rsidRPr="003E3D9B">
        <w:rPr>
          <w:rFonts w:ascii="GHEA Grapalat" w:hAnsi="GHEA Grapalat"/>
          <w:sz w:val="24"/>
          <w:szCs w:val="24"/>
          <w:lang w:val="hy-AM"/>
        </w:rPr>
        <w:t xml:space="preserve"> Ավիացիոն անվտանգության մշակույթի բաղկացուցիչ մաս են կազմում</w:t>
      </w:r>
      <w:r w:rsidRPr="003E3D9B">
        <w:rPr>
          <w:rFonts w:ascii="Calibri" w:hAnsi="Calibri" w:cs="Calibri"/>
          <w:sz w:val="24"/>
          <w:szCs w:val="24"/>
          <w:lang w:val="hy-AM"/>
        </w:rPr>
        <w:t> </w:t>
      </w:r>
      <w:r w:rsidRPr="003E3D9B">
        <w:rPr>
          <w:rFonts w:ascii="GHEA Grapalat" w:hAnsi="GHEA Grapalat"/>
          <w:sz w:val="24"/>
          <w:szCs w:val="24"/>
          <w:lang w:val="hy-AM"/>
        </w:rPr>
        <w:t xml:space="preserve"> հետևյալ գործոնները, որոնք պետք է ապահովվեն կազմակերպությունների կողմից իրենց առօրյա գործունեության ընթացքում</w:t>
      </w:r>
      <w:r w:rsidRPr="003E3D9B">
        <w:rPr>
          <w:rFonts w:ascii="MS Mincho" w:eastAsia="MS Mincho" w:hAnsi="MS Mincho" w:cs="MS Mincho" w:hint="eastAsia"/>
          <w:sz w:val="24"/>
          <w:szCs w:val="24"/>
          <w:lang w:val="hy-AM"/>
        </w:rPr>
        <w:t>․</w:t>
      </w:r>
    </w:p>
    <w:p w14:paraId="0A5EF6A4" w14:textId="25D78B0C" w:rsidR="00853DD5" w:rsidRPr="003E3D9B" w:rsidRDefault="00D07C04" w:rsidP="003E3D9B">
      <w:pPr>
        <w:spacing w:after="0" w:line="360" w:lineRule="auto"/>
        <w:jc w:val="both"/>
        <w:rPr>
          <w:rFonts w:ascii="GHEA Grapalat" w:hAnsi="GHEA Grapalat"/>
          <w:sz w:val="24"/>
          <w:szCs w:val="24"/>
          <w:lang w:val="hy-AM"/>
        </w:rPr>
      </w:pPr>
      <w:r w:rsidRPr="003E3D9B">
        <w:rPr>
          <w:rFonts w:ascii="GHEA Grapalat" w:hAnsi="GHEA Grapalat"/>
          <w:sz w:val="24"/>
          <w:szCs w:val="24"/>
          <w:lang w:val="hy-AM"/>
        </w:rPr>
        <w:t>1</w:t>
      </w:r>
      <w:r w:rsidR="00853DD5" w:rsidRPr="003E3D9B">
        <w:rPr>
          <w:rFonts w:ascii="GHEA Grapalat" w:hAnsi="GHEA Grapalat"/>
          <w:sz w:val="24"/>
          <w:szCs w:val="24"/>
          <w:lang w:val="hy-AM"/>
        </w:rPr>
        <w:t>) ավիացիոն անվտանգության գոյություն ունեցող և հնարավոր ռիսկերի առնչությամբ բոլոր աշխատակիցների իրազեկվածությունն ու զգոնությունը, ինչպես նաև տեղեկացվածությունը՝ այդ ռիսկերի հայտնաբերման, վերացման և նվազեցման գործընթացում նրանց հատկացված դերի,</w:t>
      </w:r>
      <w:r w:rsidR="00853DD5" w:rsidRPr="003E3D9B">
        <w:rPr>
          <w:rFonts w:ascii="Calibri" w:hAnsi="Calibri" w:cs="Calibri"/>
          <w:sz w:val="24"/>
          <w:szCs w:val="24"/>
          <w:lang w:val="hy-AM"/>
        </w:rPr>
        <w:t> </w:t>
      </w:r>
      <w:r w:rsidR="00853DD5" w:rsidRPr="003E3D9B">
        <w:rPr>
          <w:rFonts w:ascii="GHEA Grapalat" w:hAnsi="GHEA Grapalat"/>
          <w:sz w:val="24"/>
          <w:szCs w:val="24"/>
          <w:lang w:val="hy-AM"/>
        </w:rPr>
        <w:t xml:space="preserve"> ավիացիոն անվտանգության միջոցառումներին աջակցության և դրանց խթանման հարցերում.</w:t>
      </w:r>
    </w:p>
    <w:p w14:paraId="782898B0" w14:textId="25C6CB27" w:rsidR="00853DD5" w:rsidRPr="003E3D9B" w:rsidRDefault="00D07C04" w:rsidP="003E3D9B">
      <w:pPr>
        <w:spacing w:after="0" w:line="360" w:lineRule="auto"/>
        <w:jc w:val="both"/>
        <w:rPr>
          <w:rFonts w:ascii="GHEA Grapalat" w:hAnsi="GHEA Grapalat"/>
          <w:sz w:val="24"/>
          <w:szCs w:val="24"/>
          <w:lang w:val="hy-AM"/>
        </w:rPr>
      </w:pPr>
      <w:r w:rsidRPr="003E3D9B">
        <w:rPr>
          <w:rFonts w:ascii="GHEA Grapalat" w:hAnsi="GHEA Grapalat"/>
          <w:sz w:val="24"/>
          <w:szCs w:val="24"/>
          <w:lang w:val="hy-AM"/>
        </w:rPr>
        <w:t>2</w:t>
      </w:r>
      <w:r w:rsidR="00853DD5" w:rsidRPr="003E3D9B">
        <w:rPr>
          <w:rFonts w:ascii="GHEA Grapalat" w:hAnsi="GHEA Grapalat"/>
          <w:sz w:val="24"/>
          <w:szCs w:val="24"/>
          <w:lang w:val="hy-AM"/>
        </w:rPr>
        <w:t>) աշխատողների ծանոթացումը ավիացիոն անվտանգության ապահովման ոլորտի նորմերին, ընթացակարգերին և արձագանքման մեխանիզմներին (օրինակ՝ ում զանգահարել, եթե կասկածելի գործունեություն է տեղի ունենում), նրանց կանոնավոր մասնակցությունը գործընկերների և աշխատակիցների հետ ավիացիոն անվտանգության հարցերի քննարկումներին.</w:t>
      </w:r>
    </w:p>
    <w:p w14:paraId="48769119" w14:textId="185DB53B" w:rsidR="00853DD5" w:rsidRPr="003E3D9B" w:rsidRDefault="00D07C04" w:rsidP="003E3D9B">
      <w:pPr>
        <w:spacing w:after="0" w:line="360" w:lineRule="auto"/>
        <w:jc w:val="both"/>
        <w:rPr>
          <w:rFonts w:ascii="GHEA Grapalat" w:hAnsi="GHEA Grapalat"/>
          <w:sz w:val="24"/>
          <w:szCs w:val="24"/>
          <w:lang w:val="hy-AM"/>
        </w:rPr>
      </w:pPr>
      <w:r w:rsidRPr="003E3D9B">
        <w:rPr>
          <w:rFonts w:ascii="GHEA Grapalat" w:hAnsi="GHEA Grapalat"/>
          <w:sz w:val="24"/>
          <w:szCs w:val="24"/>
          <w:lang w:val="hy-AM"/>
        </w:rPr>
        <w:t>3</w:t>
      </w:r>
      <w:r w:rsidR="00853DD5" w:rsidRPr="003E3D9B">
        <w:rPr>
          <w:rFonts w:ascii="GHEA Grapalat" w:hAnsi="GHEA Grapalat"/>
          <w:sz w:val="24"/>
          <w:szCs w:val="24"/>
          <w:lang w:val="hy-AM"/>
        </w:rPr>
        <w:t>) ավիացիոն անվտանգության միջոցառումների շարունակական ապահովման նկատմամբ վերահսկողության սահմանումը, նույնիսկ արտակարգ իրավիճակների պայմաններում.</w:t>
      </w:r>
    </w:p>
    <w:p w14:paraId="07A93AFC" w14:textId="0093313C" w:rsidR="00853DD5" w:rsidRPr="003E3D9B" w:rsidRDefault="00D07C04" w:rsidP="003E3D9B">
      <w:pPr>
        <w:spacing w:after="0" w:line="360" w:lineRule="auto"/>
        <w:jc w:val="both"/>
        <w:rPr>
          <w:rFonts w:ascii="GHEA Grapalat" w:hAnsi="GHEA Grapalat"/>
          <w:sz w:val="24"/>
          <w:szCs w:val="24"/>
          <w:lang w:val="hy-AM"/>
        </w:rPr>
      </w:pPr>
      <w:r w:rsidRPr="003E3D9B">
        <w:rPr>
          <w:rFonts w:ascii="GHEA Grapalat" w:hAnsi="GHEA Grapalat"/>
          <w:sz w:val="24"/>
          <w:szCs w:val="24"/>
          <w:lang w:val="hy-AM"/>
        </w:rPr>
        <w:t>4</w:t>
      </w:r>
      <w:r w:rsidR="00853DD5" w:rsidRPr="003E3D9B">
        <w:rPr>
          <w:rFonts w:ascii="GHEA Grapalat" w:hAnsi="GHEA Grapalat"/>
          <w:sz w:val="24"/>
          <w:szCs w:val="24"/>
          <w:lang w:val="hy-AM"/>
        </w:rPr>
        <w:t>) անվտանգության միջադեպերի դեպքում աշխատակիցների կողմից պատասխանատվություն ստանձնելու, իրավիճակի զարգացումը կանխատեսելու և ինքնուրույն որոշումներ կայացնելու ցանկությունը խրախուսելը.</w:t>
      </w:r>
    </w:p>
    <w:p w14:paraId="0248934B" w14:textId="55BE2EF8" w:rsidR="00853DD5" w:rsidRPr="003E3D9B" w:rsidRDefault="00D07C04" w:rsidP="003E3D9B">
      <w:pPr>
        <w:spacing w:after="0" w:line="360" w:lineRule="auto"/>
        <w:jc w:val="both"/>
        <w:rPr>
          <w:rFonts w:ascii="GHEA Grapalat" w:hAnsi="GHEA Grapalat"/>
          <w:sz w:val="24"/>
          <w:szCs w:val="24"/>
          <w:lang w:val="hy-AM"/>
        </w:rPr>
      </w:pPr>
      <w:r w:rsidRPr="003E3D9B">
        <w:rPr>
          <w:rFonts w:ascii="GHEA Grapalat" w:hAnsi="GHEA Grapalat"/>
          <w:sz w:val="24"/>
          <w:szCs w:val="24"/>
          <w:lang w:val="hy-AM"/>
        </w:rPr>
        <w:t>5</w:t>
      </w:r>
      <w:r w:rsidR="00853DD5" w:rsidRPr="003E3D9B">
        <w:rPr>
          <w:rFonts w:ascii="GHEA Grapalat" w:hAnsi="GHEA Grapalat"/>
          <w:sz w:val="24"/>
          <w:szCs w:val="24"/>
          <w:lang w:val="hy-AM"/>
        </w:rPr>
        <w:t xml:space="preserve">) ավիացիոն անվտանգությանը վերաբերող միջադեպերի կամ այլ կասկածելի գործողությունների մասին աշխատակիցների կողմից անմիջապես զեկուցելը, </w:t>
      </w:r>
    </w:p>
    <w:p w14:paraId="35474B23" w14:textId="73C6F699" w:rsidR="00853DD5" w:rsidRPr="003E3D9B" w:rsidRDefault="00D07C04" w:rsidP="003E3D9B">
      <w:pPr>
        <w:spacing w:after="0" w:line="360" w:lineRule="auto"/>
        <w:jc w:val="both"/>
        <w:rPr>
          <w:rFonts w:ascii="GHEA Grapalat" w:hAnsi="GHEA Grapalat"/>
          <w:sz w:val="24"/>
          <w:szCs w:val="24"/>
          <w:lang w:val="hy-AM"/>
        </w:rPr>
      </w:pPr>
      <w:r w:rsidRPr="003E3D9B">
        <w:rPr>
          <w:rFonts w:ascii="GHEA Grapalat" w:hAnsi="GHEA Grapalat"/>
          <w:sz w:val="24"/>
          <w:szCs w:val="24"/>
          <w:lang w:val="hy-AM"/>
        </w:rPr>
        <w:lastRenderedPageBreak/>
        <w:t>6</w:t>
      </w:r>
      <w:r w:rsidR="00853DD5" w:rsidRPr="003E3D9B">
        <w:rPr>
          <w:rFonts w:ascii="GHEA Grapalat" w:hAnsi="GHEA Grapalat"/>
          <w:sz w:val="24"/>
          <w:szCs w:val="24"/>
          <w:lang w:val="hy-AM"/>
        </w:rPr>
        <w:t>) ավիացիոն անվտանգության վերաբերյալ գաղտնի տեղեկատվության հետ աշխատելու ընթացակարգի պահպանումը աշխատակիցների կողմից,</w:t>
      </w:r>
    </w:p>
    <w:p w14:paraId="0B1A3B9D" w14:textId="1EE54AAB" w:rsidR="00853DD5" w:rsidRPr="003E3D9B" w:rsidRDefault="00D07C04" w:rsidP="003E3D9B">
      <w:pPr>
        <w:spacing w:after="0" w:line="360" w:lineRule="auto"/>
        <w:jc w:val="both"/>
        <w:rPr>
          <w:rFonts w:ascii="GHEA Grapalat" w:hAnsi="GHEA Grapalat"/>
          <w:sz w:val="24"/>
          <w:szCs w:val="24"/>
          <w:lang w:val="hy-AM"/>
        </w:rPr>
      </w:pPr>
      <w:r w:rsidRPr="003E3D9B">
        <w:rPr>
          <w:rFonts w:ascii="GHEA Grapalat" w:hAnsi="GHEA Grapalat"/>
          <w:sz w:val="24"/>
          <w:szCs w:val="24"/>
          <w:lang w:val="hy-AM"/>
        </w:rPr>
        <w:t>7</w:t>
      </w:r>
      <w:r w:rsidR="00853DD5" w:rsidRPr="003E3D9B">
        <w:rPr>
          <w:rFonts w:ascii="GHEA Grapalat" w:hAnsi="GHEA Grapalat"/>
          <w:sz w:val="24"/>
          <w:szCs w:val="24"/>
          <w:lang w:val="hy-AM"/>
        </w:rPr>
        <w:t>) ավիացիոն անվտանգության հետ կապված միջադեպերը ժամանակին վերլուծումն ու հաշվետվությունների կազմումը, անհրաժեշտության դեպքում ուղղիչ և կանխարգելիչ միջոցառումների ձեռնարկումը.</w:t>
      </w:r>
    </w:p>
    <w:p w14:paraId="086D9B81" w14:textId="6AFEFE3D" w:rsidR="00853DD5" w:rsidRPr="003E3D9B" w:rsidRDefault="00D07C04" w:rsidP="003E3D9B">
      <w:pPr>
        <w:spacing w:after="0" w:line="360" w:lineRule="auto"/>
        <w:jc w:val="both"/>
        <w:rPr>
          <w:rFonts w:ascii="GHEA Grapalat" w:hAnsi="GHEA Grapalat"/>
          <w:sz w:val="24"/>
          <w:szCs w:val="24"/>
          <w:lang w:val="hy-AM"/>
        </w:rPr>
      </w:pPr>
      <w:r w:rsidRPr="003E3D9B">
        <w:rPr>
          <w:rFonts w:ascii="GHEA Grapalat" w:hAnsi="GHEA Grapalat"/>
          <w:sz w:val="24"/>
          <w:szCs w:val="24"/>
          <w:lang w:val="hy-AM"/>
        </w:rPr>
        <w:t>8</w:t>
      </w:r>
      <w:r w:rsidR="00853DD5" w:rsidRPr="003E3D9B">
        <w:rPr>
          <w:rFonts w:ascii="GHEA Grapalat" w:hAnsi="GHEA Grapalat"/>
          <w:sz w:val="24"/>
          <w:szCs w:val="24"/>
          <w:lang w:val="hy-AM"/>
        </w:rPr>
        <w:t>) ավիացիոն անվտանգության սպառնալիքների առաջացման դեպքերում սահմանված կարգով համապատասխան միջամտությունը և պատասխան գործողությունները.</w:t>
      </w:r>
    </w:p>
    <w:p w14:paraId="6FF35071" w14:textId="7FB534EA" w:rsidR="00853DD5" w:rsidRPr="003E3D9B" w:rsidRDefault="00D07C04" w:rsidP="003E3D9B">
      <w:pPr>
        <w:spacing w:after="0" w:line="360" w:lineRule="auto"/>
        <w:jc w:val="both"/>
        <w:rPr>
          <w:rFonts w:ascii="GHEA Grapalat" w:hAnsi="GHEA Grapalat"/>
          <w:sz w:val="24"/>
          <w:szCs w:val="24"/>
          <w:lang w:val="hy-AM"/>
        </w:rPr>
      </w:pPr>
      <w:r w:rsidRPr="003E3D9B">
        <w:rPr>
          <w:rFonts w:ascii="GHEA Grapalat" w:hAnsi="GHEA Grapalat"/>
          <w:sz w:val="24"/>
          <w:szCs w:val="24"/>
          <w:lang w:val="hy-AM"/>
        </w:rPr>
        <w:t>9</w:t>
      </w:r>
      <w:r w:rsidR="00853DD5" w:rsidRPr="003E3D9B">
        <w:rPr>
          <w:rFonts w:ascii="GHEA Grapalat" w:hAnsi="GHEA Grapalat"/>
          <w:sz w:val="24"/>
          <w:szCs w:val="24"/>
          <w:lang w:val="hy-AM"/>
        </w:rPr>
        <w:t>) անձնակազմի ուսուցումը և կարողությունների զարգացումը ավիացիոն անվտանգության ոլորտում՝ հիմնվելով կարիքների գնահատման արդյունքների վրա։</w:t>
      </w:r>
    </w:p>
    <w:p w14:paraId="6462022C" w14:textId="6A772F7F" w:rsidR="00853DD5" w:rsidRPr="003E3D9B" w:rsidRDefault="00853DD5" w:rsidP="003E3D9B">
      <w:pPr>
        <w:spacing w:after="0" w:line="360" w:lineRule="auto"/>
        <w:jc w:val="both"/>
        <w:rPr>
          <w:rFonts w:ascii="GHEA Grapalat" w:hAnsi="GHEA Grapalat"/>
          <w:sz w:val="24"/>
          <w:szCs w:val="24"/>
          <w:lang w:val="hy-AM"/>
        </w:rPr>
      </w:pPr>
      <w:r w:rsidRPr="003E3D9B">
        <w:rPr>
          <w:rFonts w:ascii="GHEA Grapalat" w:hAnsi="GHEA Grapalat"/>
          <w:sz w:val="24"/>
          <w:szCs w:val="24"/>
          <w:lang w:val="hy-AM"/>
        </w:rPr>
        <w:t>102</w:t>
      </w:r>
      <w:r w:rsidR="00D2267B" w:rsidRPr="003E3D9B">
        <w:rPr>
          <w:rFonts w:ascii="GHEA Grapalat" w:eastAsia="MS Mincho" w:hAnsi="GHEA Grapalat" w:cs="MS Mincho"/>
          <w:sz w:val="24"/>
          <w:szCs w:val="24"/>
          <w:lang w:val="hy-AM"/>
        </w:rPr>
        <w:t>.</w:t>
      </w:r>
      <w:r w:rsidRPr="003E3D9B">
        <w:rPr>
          <w:rFonts w:ascii="GHEA Grapalat" w:hAnsi="GHEA Grapalat"/>
          <w:sz w:val="24"/>
          <w:szCs w:val="24"/>
          <w:lang w:val="hy-AM"/>
        </w:rPr>
        <w:t>19</w:t>
      </w:r>
      <w:r w:rsidR="00D2267B" w:rsidRPr="003E3D9B">
        <w:rPr>
          <w:rFonts w:ascii="GHEA Grapalat" w:hAnsi="GHEA Grapalat"/>
          <w:sz w:val="24"/>
          <w:szCs w:val="24"/>
          <w:lang w:val="hy-AM"/>
        </w:rPr>
        <w:t>.</w:t>
      </w:r>
      <w:r w:rsidRPr="003E3D9B">
        <w:rPr>
          <w:rFonts w:ascii="GHEA Grapalat" w:hAnsi="GHEA Grapalat"/>
          <w:sz w:val="24"/>
          <w:szCs w:val="24"/>
          <w:lang w:val="hy-AM"/>
        </w:rPr>
        <w:t xml:space="preserve"> Ավիացիոն անվտանգության գծով գործառույթներ իրականացնող բոլոր կազմակերպությունները, ներառյալ նրանք, որոնց հիմնական գործունեությունը անմիջականորեն կապված չէ ավիացիոն անվտանգության ապահովման հետ, պետք է. </w:t>
      </w:r>
    </w:p>
    <w:p w14:paraId="1EFA4D65" w14:textId="7076D6F3" w:rsidR="00853DD5" w:rsidRPr="003E3D9B" w:rsidRDefault="00F64DAB" w:rsidP="003E3D9B">
      <w:pPr>
        <w:spacing w:after="0" w:line="360" w:lineRule="auto"/>
        <w:jc w:val="both"/>
        <w:rPr>
          <w:rFonts w:ascii="GHEA Grapalat" w:hAnsi="GHEA Grapalat"/>
          <w:sz w:val="24"/>
          <w:szCs w:val="24"/>
          <w:lang w:val="hy-AM"/>
        </w:rPr>
      </w:pPr>
      <w:r w:rsidRPr="003E3D9B">
        <w:rPr>
          <w:rFonts w:ascii="GHEA Grapalat" w:hAnsi="GHEA Grapalat"/>
          <w:sz w:val="24"/>
          <w:szCs w:val="24"/>
          <w:lang w:val="hy-AM"/>
        </w:rPr>
        <w:t>1</w:t>
      </w:r>
      <w:r w:rsidR="00853DD5" w:rsidRPr="003E3D9B">
        <w:rPr>
          <w:rFonts w:ascii="GHEA Grapalat" w:hAnsi="GHEA Grapalat"/>
          <w:sz w:val="24"/>
          <w:szCs w:val="24"/>
          <w:lang w:val="hy-AM"/>
        </w:rPr>
        <w:t>) սահմանեն ավիացիոն անվտանգության համակարգի ընդունելի չափորոշիչները որպես կազմակերպության հիմնական նպատակներից մեկը.</w:t>
      </w:r>
    </w:p>
    <w:p w14:paraId="0377D564" w14:textId="041AF405" w:rsidR="00853DD5" w:rsidRPr="003E3D9B" w:rsidRDefault="00F64DAB" w:rsidP="003E3D9B">
      <w:pPr>
        <w:spacing w:after="0" w:line="360" w:lineRule="auto"/>
        <w:jc w:val="both"/>
        <w:rPr>
          <w:rFonts w:ascii="GHEA Grapalat" w:hAnsi="GHEA Grapalat"/>
          <w:sz w:val="24"/>
          <w:szCs w:val="24"/>
          <w:lang w:val="hy-AM"/>
        </w:rPr>
      </w:pPr>
      <w:r w:rsidRPr="003E3D9B">
        <w:rPr>
          <w:rFonts w:ascii="GHEA Grapalat" w:hAnsi="GHEA Grapalat"/>
          <w:sz w:val="24"/>
          <w:szCs w:val="24"/>
          <w:lang w:val="hy-AM"/>
        </w:rPr>
        <w:t>2</w:t>
      </w:r>
      <w:r w:rsidR="00853DD5" w:rsidRPr="003E3D9B">
        <w:rPr>
          <w:rFonts w:ascii="GHEA Grapalat" w:hAnsi="GHEA Grapalat"/>
          <w:sz w:val="24"/>
          <w:szCs w:val="24"/>
          <w:lang w:val="hy-AM"/>
        </w:rPr>
        <w:t>) ավիացիոն անվտանգության մշակույթի հայեցակարգը ներառեն կազմակերպության ավիացիոն անվտանգության ծրագրում՝ այն դարձնելով ընկերության ավիացիոն անվտանգության</w:t>
      </w:r>
      <w:r w:rsidR="00853DD5" w:rsidRPr="003E3D9B">
        <w:rPr>
          <w:rFonts w:ascii="Calibri" w:hAnsi="Calibri" w:cs="Calibri"/>
          <w:sz w:val="24"/>
          <w:szCs w:val="24"/>
          <w:lang w:val="hy-AM"/>
        </w:rPr>
        <w:t> </w:t>
      </w:r>
      <w:r w:rsidR="00853DD5" w:rsidRPr="003E3D9B">
        <w:rPr>
          <w:rFonts w:ascii="GHEA Grapalat" w:hAnsi="GHEA Grapalat"/>
          <w:sz w:val="24"/>
          <w:szCs w:val="24"/>
          <w:lang w:val="hy-AM"/>
        </w:rPr>
        <w:t xml:space="preserve"> անբաժանելի մասը.</w:t>
      </w:r>
    </w:p>
    <w:p w14:paraId="27420B90" w14:textId="18D90FBE" w:rsidR="00853DD5" w:rsidRPr="003E3D9B" w:rsidRDefault="00F64DAB" w:rsidP="003E3D9B">
      <w:pPr>
        <w:spacing w:after="0" w:line="360" w:lineRule="auto"/>
        <w:jc w:val="both"/>
        <w:rPr>
          <w:rFonts w:ascii="GHEA Grapalat" w:hAnsi="GHEA Grapalat"/>
          <w:sz w:val="24"/>
          <w:szCs w:val="24"/>
          <w:lang w:val="hy-AM"/>
        </w:rPr>
      </w:pPr>
      <w:r w:rsidRPr="003E3D9B">
        <w:rPr>
          <w:rFonts w:ascii="GHEA Grapalat" w:hAnsi="GHEA Grapalat"/>
          <w:sz w:val="24"/>
          <w:szCs w:val="24"/>
          <w:lang w:val="hy-AM"/>
        </w:rPr>
        <w:t>3</w:t>
      </w:r>
      <w:r w:rsidR="00853DD5" w:rsidRPr="003E3D9B">
        <w:rPr>
          <w:rFonts w:ascii="GHEA Grapalat" w:hAnsi="GHEA Grapalat"/>
          <w:sz w:val="24"/>
          <w:szCs w:val="24"/>
          <w:lang w:val="hy-AM"/>
        </w:rPr>
        <w:t>) կազմակերպության գործունեության և ամենօրյա աշխատանքներում հաշվի առնեն անվտանգության մշակույթի հետ կապված խնդիրները:</w:t>
      </w:r>
    </w:p>
    <w:p w14:paraId="2BC24990" w14:textId="09995C1E" w:rsidR="00853DD5" w:rsidRPr="003E3D9B" w:rsidRDefault="00853DD5" w:rsidP="003E3D9B">
      <w:pPr>
        <w:spacing w:after="0" w:line="360" w:lineRule="auto"/>
        <w:jc w:val="both"/>
        <w:rPr>
          <w:rFonts w:ascii="GHEA Grapalat" w:hAnsi="GHEA Grapalat"/>
          <w:sz w:val="24"/>
          <w:szCs w:val="24"/>
          <w:lang w:val="hy-AM"/>
        </w:rPr>
      </w:pPr>
      <w:r w:rsidRPr="003E3D9B">
        <w:rPr>
          <w:rFonts w:ascii="GHEA Grapalat" w:hAnsi="GHEA Grapalat"/>
          <w:sz w:val="24"/>
          <w:szCs w:val="24"/>
          <w:lang w:val="hy-AM"/>
        </w:rPr>
        <w:t>102</w:t>
      </w:r>
      <w:r w:rsidR="00D2267B" w:rsidRPr="003E3D9B">
        <w:rPr>
          <w:rFonts w:ascii="GHEA Grapalat" w:eastAsia="MS Mincho" w:hAnsi="GHEA Grapalat" w:cs="MS Mincho"/>
          <w:sz w:val="24"/>
          <w:szCs w:val="24"/>
          <w:lang w:val="hy-AM"/>
        </w:rPr>
        <w:t>.</w:t>
      </w:r>
      <w:r w:rsidRPr="003E3D9B">
        <w:rPr>
          <w:rFonts w:ascii="GHEA Grapalat" w:hAnsi="GHEA Grapalat"/>
          <w:sz w:val="24"/>
          <w:szCs w:val="24"/>
          <w:lang w:val="hy-AM"/>
        </w:rPr>
        <w:t>20</w:t>
      </w:r>
      <w:r w:rsidR="00D2267B" w:rsidRPr="003E3D9B">
        <w:rPr>
          <w:rFonts w:ascii="GHEA Grapalat" w:hAnsi="GHEA Grapalat"/>
          <w:sz w:val="24"/>
          <w:szCs w:val="24"/>
          <w:lang w:val="hy-AM"/>
        </w:rPr>
        <w:t>.</w:t>
      </w:r>
      <w:r w:rsidRPr="003E3D9B">
        <w:rPr>
          <w:rFonts w:ascii="GHEA Grapalat" w:hAnsi="GHEA Grapalat"/>
          <w:sz w:val="24"/>
          <w:szCs w:val="24"/>
          <w:lang w:val="hy-AM"/>
        </w:rPr>
        <w:t xml:space="preserve"> Լիազոր մարմինը պետք է ավիացիոն անվտանգության աշխատանքների որակի հսկողության միջոցառումներում ներառի նաև քաղաքացիական ավիացիայի համակարգում ավիացիոն անվտանգության մշակույթին վերաբերող միջոցառումների իրականացման նկատմամբ վերահսկողությունը և դրանց արդյունավետության գնահատումը։</w:t>
      </w:r>
      <w:r w:rsidR="00A164BD" w:rsidRPr="003E3D9B">
        <w:rPr>
          <w:rFonts w:ascii="GHEA Grapalat" w:hAnsi="GHEA Grapalat"/>
          <w:sz w:val="24"/>
          <w:szCs w:val="24"/>
          <w:lang w:val="hy-AM"/>
        </w:rPr>
        <w:t>».</w:t>
      </w:r>
    </w:p>
    <w:p w14:paraId="578CE045" w14:textId="6C14426F" w:rsidR="00B206AD" w:rsidRPr="003E3D9B" w:rsidRDefault="00C4714B" w:rsidP="003E3D9B">
      <w:pPr>
        <w:autoSpaceDE w:val="0"/>
        <w:autoSpaceDN w:val="0"/>
        <w:adjustRightInd w:val="0"/>
        <w:spacing w:after="0" w:line="360" w:lineRule="auto"/>
        <w:jc w:val="both"/>
        <w:rPr>
          <w:rFonts w:ascii="GHEA Grapalat" w:eastAsia="Times New Roman" w:hAnsi="GHEA Grapalat" w:cs="Times New Roman"/>
          <w:sz w:val="24"/>
          <w:szCs w:val="24"/>
          <w:shd w:val="clear" w:color="auto" w:fill="FFFFFF"/>
          <w:lang w:val="hy-AM" w:eastAsia="ru-RU"/>
        </w:rPr>
      </w:pPr>
      <w:r w:rsidRPr="003E3D9B">
        <w:rPr>
          <w:rFonts w:ascii="GHEA Grapalat" w:eastAsia="Times New Roman" w:hAnsi="GHEA Grapalat" w:cs="Tahoma"/>
          <w:sz w:val="24"/>
          <w:szCs w:val="24"/>
          <w:lang w:val="hy-AM" w:eastAsia="ru-RU"/>
        </w:rPr>
        <w:t>30</w:t>
      </w:r>
      <w:r w:rsidR="00B206AD" w:rsidRPr="003E3D9B">
        <w:rPr>
          <w:rFonts w:ascii="GHEA Grapalat" w:eastAsia="Times New Roman" w:hAnsi="GHEA Grapalat" w:cs="Tahoma"/>
          <w:sz w:val="24"/>
          <w:szCs w:val="24"/>
          <w:lang w:val="hy-AM" w:eastAsia="ru-RU"/>
        </w:rPr>
        <w:t>) 114-րդ կետի «է» ենթակետի «</w:t>
      </w:r>
      <w:r w:rsidR="00B206AD" w:rsidRPr="003E3D9B">
        <w:rPr>
          <w:rFonts w:ascii="GHEA Grapalat" w:eastAsia="Times New Roman" w:hAnsi="GHEA Grapalat" w:cs="Times New Roman"/>
          <w:sz w:val="24"/>
          <w:szCs w:val="24"/>
          <w:shd w:val="clear" w:color="auto" w:fill="FFFFFF"/>
          <w:lang w:val="hy-AM" w:eastAsia="ru-RU"/>
        </w:rPr>
        <w:t>Ուղեկցման ենթակա անձանց փոխադրման կարգը և առանձնահատկությունները սահմանվում են լիազոր մարմնի կողմից։» բառերը փոխարինել «Ուղեկցման ենթակա անձանց փոխադրման կանոնները հաստատվում են Հայաստանի Հանրապետության տարածքային կառավարման և ենթակառուցվածքների նախարարի կողմից» բառերով։</w:t>
      </w:r>
    </w:p>
    <w:p w14:paraId="65798811" w14:textId="4AC8F8A3" w:rsidR="00CA6589" w:rsidRPr="003E3D9B" w:rsidRDefault="00CA6589" w:rsidP="003E3D9B">
      <w:pPr>
        <w:shd w:val="clear" w:color="auto" w:fill="FFFFFF"/>
        <w:spacing w:after="0" w:line="360" w:lineRule="auto"/>
        <w:rPr>
          <w:rFonts w:ascii="GHEA Grapalat" w:hAnsi="GHEA Grapalat" w:cs="SylfaenRegular"/>
          <w:sz w:val="24"/>
          <w:szCs w:val="24"/>
          <w:lang w:val="hy-AM"/>
        </w:rPr>
      </w:pPr>
      <w:r w:rsidRPr="003E3D9B">
        <w:rPr>
          <w:rFonts w:ascii="GHEA Grapalat" w:eastAsia="Times New Roman" w:hAnsi="GHEA Grapalat" w:cs="Tahoma"/>
          <w:sz w:val="24"/>
          <w:szCs w:val="24"/>
          <w:lang w:val="hy-AM" w:eastAsia="ru-RU"/>
        </w:rPr>
        <w:t xml:space="preserve">31) </w:t>
      </w:r>
      <w:r w:rsidRPr="003E3D9B">
        <w:rPr>
          <w:rFonts w:ascii="GHEA Grapalat" w:hAnsi="GHEA Grapalat" w:cs="SylfaenRegular"/>
          <w:sz w:val="24"/>
          <w:szCs w:val="24"/>
          <w:lang w:val="hy-AM"/>
        </w:rPr>
        <w:t>120-րդ կետը շարադրել հետևյալ խմբագրությամբ՝</w:t>
      </w:r>
    </w:p>
    <w:p w14:paraId="0265E386" w14:textId="77777777" w:rsidR="00CA6589" w:rsidRPr="003E3D9B" w:rsidRDefault="00CA6589" w:rsidP="003E3D9B">
      <w:pPr>
        <w:autoSpaceDE w:val="0"/>
        <w:autoSpaceDN w:val="0"/>
        <w:adjustRightInd w:val="0"/>
        <w:spacing w:after="0" w:line="360" w:lineRule="auto"/>
        <w:jc w:val="both"/>
        <w:rPr>
          <w:rFonts w:ascii="GHEA Grapalat" w:hAnsi="GHEA Grapalat" w:cs="SylfaenRegular"/>
          <w:sz w:val="24"/>
          <w:szCs w:val="24"/>
          <w:lang w:val="hy-AM"/>
        </w:rPr>
      </w:pPr>
      <w:r w:rsidRPr="003E3D9B">
        <w:rPr>
          <w:rFonts w:ascii="GHEA Grapalat" w:hAnsi="GHEA Grapalat" w:cs="SylfaenRegular"/>
          <w:sz w:val="24"/>
          <w:szCs w:val="24"/>
          <w:lang w:val="hy-AM"/>
        </w:rPr>
        <w:lastRenderedPageBreak/>
        <w:t>«120. Օդանավերը թռիչքից առաջ և հետո ենթարկվում են նախաթռիչքային և հետթռիչքային զննումների: Հայաստանի Հանրապետության քաղաքացիական ավիացիայի օդանավերի զննման կանոնները հաստատվում են Հայաստանի Հանրապետության տարածքային կառավարման և ենթակառուցվածքների նախարարի կողմից:»։</w:t>
      </w:r>
    </w:p>
    <w:p w14:paraId="5284916E" w14:textId="1F99072A" w:rsidR="00B206AD" w:rsidRPr="003E3D9B" w:rsidRDefault="00D3114F" w:rsidP="003E3D9B">
      <w:pPr>
        <w:tabs>
          <w:tab w:val="left" w:pos="1080"/>
        </w:tabs>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3</w:t>
      </w:r>
      <w:r w:rsidR="00CA6589" w:rsidRPr="003E3D9B">
        <w:rPr>
          <w:rFonts w:ascii="GHEA Grapalat" w:eastAsia="Times New Roman" w:hAnsi="GHEA Grapalat" w:cs="Tahoma"/>
          <w:sz w:val="24"/>
          <w:szCs w:val="24"/>
          <w:lang w:val="hy-AM" w:eastAsia="ru-RU"/>
        </w:rPr>
        <w:t>2</w:t>
      </w:r>
      <w:r w:rsidR="00B206AD" w:rsidRPr="003E3D9B">
        <w:rPr>
          <w:rFonts w:ascii="GHEA Grapalat" w:eastAsia="Times New Roman" w:hAnsi="GHEA Grapalat" w:cs="Tahoma"/>
          <w:sz w:val="24"/>
          <w:szCs w:val="24"/>
          <w:lang w:val="hy-AM" w:eastAsia="ru-RU"/>
        </w:rPr>
        <w:t>) 126-րդ կետը շարադրել հետևյալ խմբագրությամբ</w:t>
      </w:r>
      <w:r w:rsidR="00B206AD" w:rsidRPr="003E3D9B">
        <w:rPr>
          <w:rFonts w:ascii="MS Mincho" w:eastAsia="MS Mincho" w:hAnsi="MS Mincho" w:cs="MS Mincho" w:hint="eastAsia"/>
          <w:sz w:val="24"/>
          <w:szCs w:val="24"/>
          <w:lang w:val="hy-AM" w:eastAsia="ru-RU"/>
        </w:rPr>
        <w:t>․</w:t>
      </w:r>
    </w:p>
    <w:p w14:paraId="42CC050C" w14:textId="09C2372F" w:rsidR="00B206AD" w:rsidRPr="003E3D9B" w:rsidRDefault="00B206AD" w:rsidP="003E3D9B">
      <w:pPr>
        <w:shd w:val="clear" w:color="auto" w:fill="FFFFFF"/>
        <w:spacing w:after="0" w:line="360" w:lineRule="auto"/>
        <w:jc w:val="both"/>
        <w:rPr>
          <w:rFonts w:ascii="GHEA Grapalat" w:eastAsia="Times New Roman" w:hAnsi="GHEA Grapalat" w:cs="Times New Roman"/>
          <w:sz w:val="24"/>
          <w:szCs w:val="24"/>
          <w:lang w:val="hy-AM" w:eastAsia="ru-RU"/>
        </w:rPr>
      </w:pPr>
      <w:r w:rsidRPr="003E3D9B">
        <w:rPr>
          <w:rFonts w:ascii="GHEA Grapalat" w:eastAsia="Times New Roman" w:hAnsi="GHEA Grapalat" w:cs="Tahoma"/>
          <w:sz w:val="24"/>
          <w:szCs w:val="24"/>
          <w:lang w:val="hy-AM" w:eastAsia="ru-RU"/>
        </w:rPr>
        <w:t>«126</w:t>
      </w:r>
      <w:r w:rsidRPr="003E3D9B">
        <w:rPr>
          <w:rFonts w:ascii="MS Mincho" w:eastAsia="MS Mincho" w:hAnsi="MS Mincho" w:cs="MS Mincho" w:hint="eastAsia"/>
          <w:sz w:val="24"/>
          <w:szCs w:val="24"/>
          <w:lang w:val="hy-AM" w:eastAsia="ru-RU"/>
        </w:rPr>
        <w:t>․</w:t>
      </w:r>
      <w:r w:rsidRPr="003E3D9B">
        <w:rPr>
          <w:rFonts w:ascii="GHEA Grapalat" w:eastAsia="Times New Roman" w:hAnsi="GHEA Grapalat" w:cs="Tahoma"/>
          <w:sz w:val="24"/>
          <w:szCs w:val="24"/>
          <w:lang w:val="hy-AM" w:eastAsia="ru-RU"/>
        </w:rPr>
        <w:t>Քաղաքացիական ավիացիայի ավիացիոն անվտանգության ապահովման նպատակով օդանավակայաններում պետք է ներդրվեն և շահագործվեն ավիացիոն անվտանգության հատուկ տեխնիկական միջոցներ ու սարքավորումներ, ընդ որում այդ գործընթացում պետք է առավելությունը տրվի ավիացիոն անվտանգության նորագույն տեխնիկական սարքավորումների ներդրմանն ու շահագործմանը:</w:t>
      </w:r>
      <w:r w:rsidRPr="003E3D9B">
        <w:rPr>
          <w:rFonts w:ascii="GHEA Grapalat" w:eastAsia="Times New Roman" w:hAnsi="GHEA Grapalat" w:cs="Times New Roman"/>
          <w:sz w:val="24"/>
          <w:szCs w:val="24"/>
          <w:lang w:val="hy-AM" w:eastAsia="ru-RU"/>
        </w:rPr>
        <w:t xml:space="preserve"> Կարող են ներդրվել և կիրառվել ուղեբեռների զննման միաստիճան և բազմաստիճան համակարգեր` կախված օդանավակայանների փոխադրումների ծավալներից, շահագործումների պայմաններից և լիազոր մարմնի կողմից իրականացված ռիսկերի վերլուծության արդյունքներից: Ուղեբեռների միաստիճան զննման համակարգի կիրառման դեպքերում՝ ուղեբեռի զննումն իրականացվում է մեկ զննման կետում միևնույն տեսուչի կամ տեսուչների կողմից մեկ զննման սարքավորման միջոցով և զննված ուղեբեռի անվտանգության վերաբերյալ որոշումն ընդունում է զննող տեսուչը:</w:t>
      </w:r>
      <w:r w:rsidR="00134FCB" w:rsidRPr="003E3D9B">
        <w:rPr>
          <w:rFonts w:ascii="GHEA Grapalat" w:eastAsia="Times New Roman" w:hAnsi="GHEA Grapalat" w:cs="Times New Roman"/>
          <w:sz w:val="24"/>
          <w:szCs w:val="24"/>
          <w:lang w:val="hy-AM" w:eastAsia="ru-RU"/>
        </w:rPr>
        <w:t>».</w:t>
      </w:r>
      <w:r w:rsidRPr="003E3D9B">
        <w:rPr>
          <w:rFonts w:ascii="GHEA Grapalat" w:eastAsia="Times New Roman" w:hAnsi="GHEA Grapalat" w:cs="Times New Roman"/>
          <w:sz w:val="24"/>
          <w:szCs w:val="24"/>
          <w:lang w:val="hy-AM" w:eastAsia="ru-RU"/>
        </w:rPr>
        <w:t xml:space="preserve"> </w:t>
      </w:r>
    </w:p>
    <w:p w14:paraId="56EE814D" w14:textId="27355BAA" w:rsidR="00681B18" w:rsidRPr="003E3D9B" w:rsidRDefault="00681B18" w:rsidP="003E3D9B">
      <w:pPr>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33) 131-րդ կետ</w:t>
      </w:r>
      <w:r w:rsidR="00962548" w:rsidRPr="003E3D9B">
        <w:rPr>
          <w:rFonts w:ascii="GHEA Grapalat" w:eastAsia="Times New Roman" w:hAnsi="GHEA Grapalat" w:cs="Tahoma"/>
          <w:sz w:val="24"/>
          <w:szCs w:val="24"/>
          <w:lang w:val="hy-AM" w:eastAsia="ru-RU"/>
        </w:rPr>
        <w:t>ի 5-րդ ենթակետում «Ընդ որում» բառերից հետո շարադրել հետևյալ խմբագրությամբ</w:t>
      </w:r>
      <w:r w:rsidRPr="003E3D9B">
        <w:rPr>
          <w:rFonts w:ascii="MS Mincho" w:eastAsia="MS Mincho" w:hAnsi="MS Mincho" w:cs="MS Mincho" w:hint="eastAsia"/>
          <w:sz w:val="24"/>
          <w:szCs w:val="24"/>
          <w:lang w:val="hy-AM" w:eastAsia="ru-RU"/>
        </w:rPr>
        <w:t>․</w:t>
      </w:r>
    </w:p>
    <w:p w14:paraId="7ACBC0E4" w14:textId="2C994138" w:rsidR="00681B18" w:rsidRPr="003E3D9B" w:rsidRDefault="00962548" w:rsidP="003E3D9B">
      <w:pPr>
        <w:shd w:val="clear" w:color="auto" w:fill="FFFFFF"/>
        <w:spacing w:after="0" w:line="360" w:lineRule="auto"/>
        <w:jc w:val="both"/>
        <w:rPr>
          <w:rFonts w:ascii="GHEA Grapalat" w:eastAsia="Times New Roman" w:hAnsi="GHEA Grapalat" w:cs="Times New Roman"/>
          <w:sz w:val="24"/>
          <w:szCs w:val="24"/>
          <w:lang w:val="hy-AM" w:eastAsia="ru-RU"/>
        </w:rPr>
      </w:pPr>
      <w:r w:rsidRPr="003E3D9B">
        <w:rPr>
          <w:rFonts w:ascii="GHEA Grapalat" w:eastAsia="Times New Roman" w:hAnsi="GHEA Grapalat" w:cs="Times New Roman"/>
          <w:sz w:val="24"/>
          <w:szCs w:val="24"/>
          <w:lang w:val="hy-AM" w:eastAsia="ru-RU"/>
        </w:rPr>
        <w:t>«</w:t>
      </w:r>
      <w:r w:rsidR="00681B18" w:rsidRPr="003E3D9B">
        <w:rPr>
          <w:rFonts w:ascii="GHEA Grapalat" w:eastAsia="Times New Roman" w:hAnsi="GHEA Grapalat" w:cs="Times New Roman"/>
          <w:sz w:val="24"/>
          <w:szCs w:val="24"/>
          <w:lang w:val="hy-AM" w:eastAsia="ru-RU"/>
        </w:rPr>
        <w:t>, օդանավակայաններում տեսահսկման սարքավորումներով դիտարկման գործընթացներ կարող են իրականացնել օդանավակայանում գործունեություն իրականացնող պետական կառավարման համակարգի մարմինները՝ Հայաստանի Հանրապետության օրենսդրությամբ սահմանված կարգով</w:t>
      </w:r>
      <w:r w:rsidRPr="003E3D9B">
        <w:rPr>
          <w:rFonts w:ascii="GHEA Grapalat" w:eastAsia="Times New Roman" w:hAnsi="GHEA Grapalat" w:cs="Times New Roman"/>
          <w:sz w:val="24"/>
          <w:szCs w:val="24"/>
          <w:lang w:val="hy-AM" w:eastAsia="ru-RU"/>
        </w:rPr>
        <w:t>։».</w:t>
      </w:r>
    </w:p>
    <w:p w14:paraId="142180DF" w14:textId="3CD29F7A" w:rsidR="00B206AD" w:rsidRPr="003E3D9B" w:rsidRDefault="00CB32B6" w:rsidP="003E3D9B">
      <w:pPr>
        <w:spacing w:after="0" w:line="360" w:lineRule="auto"/>
        <w:jc w:val="both"/>
        <w:rPr>
          <w:rFonts w:ascii="GHEA Grapalat" w:eastAsia="Times New Roman" w:hAnsi="GHEA Grapalat" w:cs="Tahoma"/>
          <w:sz w:val="24"/>
          <w:szCs w:val="24"/>
          <w:lang w:val="hy-AM" w:eastAsia="ru-RU"/>
        </w:rPr>
      </w:pPr>
      <w:r w:rsidRPr="003E3D9B">
        <w:rPr>
          <w:rFonts w:ascii="GHEA Grapalat" w:eastAsia="Times New Roman" w:hAnsi="GHEA Grapalat" w:cs="Tahoma"/>
          <w:sz w:val="24"/>
          <w:szCs w:val="24"/>
          <w:lang w:val="hy-AM" w:eastAsia="ru-RU"/>
        </w:rPr>
        <w:t>3</w:t>
      </w:r>
      <w:r w:rsidR="00962548" w:rsidRPr="003E3D9B">
        <w:rPr>
          <w:rFonts w:ascii="GHEA Grapalat" w:eastAsia="Times New Roman" w:hAnsi="GHEA Grapalat" w:cs="Tahoma"/>
          <w:sz w:val="24"/>
          <w:szCs w:val="24"/>
          <w:lang w:val="hy-AM" w:eastAsia="ru-RU"/>
        </w:rPr>
        <w:t>4</w:t>
      </w:r>
      <w:r w:rsidR="00B206AD" w:rsidRPr="003E3D9B">
        <w:rPr>
          <w:rFonts w:ascii="GHEA Grapalat" w:eastAsia="Times New Roman" w:hAnsi="GHEA Grapalat" w:cs="Tahoma"/>
          <w:sz w:val="24"/>
          <w:szCs w:val="24"/>
          <w:lang w:val="hy-AM" w:eastAsia="ru-RU"/>
        </w:rPr>
        <w:t>) 133-րդ կետը շարադրել հետևյալ խմբագրությամբ</w:t>
      </w:r>
      <w:r w:rsidR="00B206AD" w:rsidRPr="003E3D9B">
        <w:rPr>
          <w:rFonts w:ascii="MS Mincho" w:eastAsia="MS Mincho" w:hAnsi="MS Mincho" w:cs="MS Mincho" w:hint="eastAsia"/>
          <w:sz w:val="24"/>
          <w:szCs w:val="24"/>
          <w:lang w:val="hy-AM" w:eastAsia="ru-RU"/>
        </w:rPr>
        <w:t>․</w:t>
      </w:r>
    </w:p>
    <w:p w14:paraId="64599904" w14:textId="4E1E4AF1" w:rsidR="00B206AD" w:rsidRPr="003E3D9B" w:rsidRDefault="00B206AD" w:rsidP="003E3D9B">
      <w:pPr>
        <w:autoSpaceDE w:val="0"/>
        <w:autoSpaceDN w:val="0"/>
        <w:adjustRightInd w:val="0"/>
        <w:spacing w:after="0" w:line="360" w:lineRule="auto"/>
        <w:jc w:val="both"/>
        <w:rPr>
          <w:rFonts w:ascii="GHEA Grapalat" w:hAnsi="GHEA Grapalat" w:cs="Tahoma"/>
          <w:sz w:val="24"/>
          <w:szCs w:val="24"/>
          <w:lang w:val="hy-AM"/>
        </w:rPr>
      </w:pPr>
      <w:r w:rsidRPr="003E3D9B">
        <w:rPr>
          <w:rFonts w:ascii="GHEA Grapalat" w:hAnsi="GHEA Grapalat" w:cs="Tahoma"/>
          <w:sz w:val="24"/>
          <w:szCs w:val="24"/>
          <w:lang w:val="hy-AM"/>
        </w:rPr>
        <w:t xml:space="preserve">«133. Օդանավակայանների ավիացիոն անվտանգության ծառայության ստորաբաժանումներում աշխատանքի ընդունվելու նպատակով դիմած անձիք, մինչև աշխատանքի ընդունվելը, պետք է օդանավակայանի կադրերի և ավիացիոն անվտանգության ստորաբաժանումներում անցնեն  հարցազրույցի փուլ՝ նրանց մտքի </w:t>
      </w:r>
      <w:r w:rsidRPr="003E3D9B">
        <w:rPr>
          <w:rFonts w:ascii="GHEA Grapalat" w:hAnsi="GHEA Grapalat" w:cs="Tahoma"/>
          <w:sz w:val="24"/>
          <w:szCs w:val="24"/>
          <w:lang w:val="hy-AM"/>
        </w:rPr>
        <w:lastRenderedPageBreak/>
        <w:t>ճկունությունը, կողմնորոշվելու ունակությունը, հուսալիությունը, ընդհանուր վարվելակերպը և տրամադրվածությունը պարզելու համար, ինչպես նաև հանձնեն ստուգարք ֆիզիկական վարժություններից</w:t>
      </w:r>
      <w:r w:rsidR="005E6BD0" w:rsidRPr="003E3D9B">
        <w:rPr>
          <w:rFonts w:ascii="GHEA Grapalat" w:hAnsi="GHEA Grapalat" w:cs="Tahoma"/>
          <w:sz w:val="24"/>
          <w:szCs w:val="24"/>
          <w:lang w:val="hy-AM"/>
        </w:rPr>
        <w:t xml:space="preserve">։ </w:t>
      </w:r>
      <w:r w:rsidRPr="003E3D9B">
        <w:rPr>
          <w:rFonts w:ascii="GHEA Grapalat" w:hAnsi="GHEA Grapalat" w:cs="Tahoma"/>
          <w:sz w:val="24"/>
          <w:szCs w:val="24"/>
          <w:lang w:val="hy-AM"/>
        </w:rPr>
        <w:t>Օդանավակայանների ավիացիոն անվտանգության ծառայության ստորաբաժանումներում աշխատանքի ընդունվելու համար դիմած անձիք, մինչև աշխատանքի ընդունումը պետք է մասնագիտացված ավիացիոն բժշկական հաստատություններում անցնեն նաև նախնական բժշկական զննում, իսկ աշխատանքի ընդումից հետո, առնվազն տարեկան մեկ անգամ պարբերաբար բժշկական զննում՝ սույն ծրագրի 132.2-րդ կետով սահմանված չափանիշներին համապատասխանության ստուգման նպատակով:</w:t>
      </w:r>
      <w:r w:rsidR="00E956EF" w:rsidRPr="003E3D9B">
        <w:rPr>
          <w:rFonts w:ascii="GHEA Grapalat" w:eastAsia="Times New Roman" w:hAnsi="GHEA Grapalat" w:cs="Times New Roman"/>
          <w:sz w:val="24"/>
          <w:szCs w:val="24"/>
          <w:shd w:val="clear" w:color="auto" w:fill="FFFFFF"/>
          <w:lang w:val="hy-AM" w:eastAsia="ru-RU"/>
        </w:rPr>
        <w:t>».</w:t>
      </w:r>
    </w:p>
    <w:p w14:paraId="5C501C85" w14:textId="1FAFBEA3" w:rsidR="005E6BD0" w:rsidRPr="003E3D9B" w:rsidRDefault="00D3114F" w:rsidP="003E3D9B">
      <w:pPr>
        <w:autoSpaceDE w:val="0"/>
        <w:autoSpaceDN w:val="0"/>
        <w:adjustRightInd w:val="0"/>
        <w:spacing w:after="0" w:line="360" w:lineRule="auto"/>
        <w:jc w:val="both"/>
        <w:rPr>
          <w:rFonts w:ascii="GHEA Grapalat" w:hAnsi="GHEA Grapalat" w:cs="Tahoma"/>
          <w:sz w:val="24"/>
          <w:szCs w:val="24"/>
          <w:lang w:val="hy-AM"/>
        </w:rPr>
      </w:pPr>
      <w:r w:rsidRPr="003E3D9B">
        <w:rPr>
          <w:rFonts w:ascii="GHEA Grapalat" w:eastAsia="Times New Roman" w:hAnsi="GHEA Grapalat" w:cs="Tahoma"/>
          <w:sz w:val="24"/>
          <w:szCs w:val="24"/>
          <w:lang w:val="hy-AM" w:eastAsia="ru-RU"/>
        </w:rPr>
        <w:t>3</w:t>
      </w:r>
      <w:r w:rsidR="00CA6589" w:rsidRPr="003E3D9B">
        <w:rPr>
          <w:rFonts w:ascii="GHEA Grapalat" w:eastAsia="Times New Roman" w:hAnsi="GHEA Grapalat" w:cs="Tahoma"/>
          <w:sz w:val="24"/>
          <w:szCs w:val="24"/>
          <w:lang w:val="hy-AM" w:eastAsia="ru-RU"/>
        </w:rPr>
        <w:t>5</w:t>
      </w:r>
      <w:r w:rsidR="00B206AD" w:rsidRPr="003E3D9B">
        <w:rPr>
          <w:rFonts w:ascii="GHEA Grapalat" w:hAnsi="GHEA Grapalat" w:cs="Tahoma"/>
          <w:sz w:val="24"/>
          <w:szCs w:val="24"/>
          <w:lang w:val="hy-AM"/>
        </w:rPr>
        <w:t xml:space="preserve">) </w:t>
      </w:r>
      <w:r w:rsidR="00D62044" w:rsidRPr="003E3D9B">
        <w:rPr>
          <w:rFonts w:ascii="GHEA Grapalat" w:eastAsia="Times New Roman" w:hAnsi="GHEA Grapalat" w:cs="Tahoma"/>
          <w:sz w:val="24"/>
          <w:szCs w:val="24"/>
          <w:lang w:val="hy-AM" w:eastAsia="ru-RU"/>
        </w:rPr>
        <w:t xml:space="preserve">լրացնել </w:t>
      </w:r>
      <w:r w:rsidR="00D62044" w:rsidRPr="003E3D9B">
        <w:rPr>
          <w:rFonts w:ascii="GHEA Grapalat" w:hAnsi="GHEA Grapalat" w:cs="SylfaenRegular"/>
          <w:sz w:val="24"/>
          <w:szCs w:val="24"/>
          <w:lang w:val="hy-AM"/>
        </w:rPr>
        <w:t xml:space="preserve">հետևյալ բովանդակությամբ նոր՝ </w:t>
      </w:r>
      <w:r w:rsidR="005E6BD0" w:rsidRPr="003E3D9B">
        <w:rPr>
          <w:rFonts w:ascii="GHEA Grapalat" w:hAnsi="GHEA Grapalat" w:cs="Tahoma"/>
          <w:sz w:val="24"/>
          <w:szCs w:val="24"/>
          <w:lang w:val="hy-AM"/>
        </w:rPr>
        <w:t>133.1-ին կետով.</w:t>
      </w:r>
    </w:p>
    <w:p w14:paraId="08631401" w14:textId="77777777" w:rsidR="00B206AD" w:rsidRPr="003E3D9B" w:rsidRDefault="005E6BD0" w:rsidP="003E3D9B">
      <w:pPr>
        <w:autoSpaceDE w:val="0"/>
        <w:autoSpaceDN w:val="0"/>
        <w:adjustRightInd w:val="0"/>
        <w:spacing w:after="0" w:line="360" w:lineRule="auto"/>
        <w:jc w:val="both"/>
        <w:rPr>
          <w:rFonts w:ascii="GHEA Grapalat" w:eastAsia="Times New Roman" w:hAnsi="GHEA Grapalat" w:cs="Tahoma"/>
          <w:sz w:val="24"/>
          <w:szCs w:val="24"/>
          <w:shd w:val="clear" w:color="auto" w:fill="FFFFFF"/>
          <w:lang w:val="hy-AM" w:eastAsia="ru-RU"/>
        </w:rPr>
      </w:pPr>
      <w:r w:rsidRPr="003E3D9B">
        <w:rPr>
          <w:rFonts w:ascii="GHEA Grapalat" w:hAnsi="GHEA Grapalat" w:cs="Tahoma"/>
          <w:sz w:val="24"/>
          <w:szCs w:val="24"/>
          <w:lang w:val="hy-AM"/>
        </w:rPr>
        <w:t xml:space="preserve">«133.1. </w:t>
      </w:r>
      <w:r w:rsidR="00B206AD" w:rsidRPr="003E3D9B">
        <w:rPr>
          <w:rFonts w:ascii="GHEA Grapalat" w:hAnsi="GHEA Grapalat" w:cs="Tahoma"/>
          <w:sz w:val="24"/>
          <w:szCs w:val="24"/>
          <w:lang w:val="hy-AM"/>
        </w:rPr>
        <w:t xml:space="preserve">Օդանավակայանի տնօրինությունը </w:t>
      </w:r>
      <w:r w:rsidR="00B206AD" w:rsidRPr="003E3D9B">
        <w:rPr>
          <w:rFonts w:ascii="GHEA Grapalat" w:eastAsia="Times New Roman" w:hAnsi="GHEA Grapalat" w:cs="Tahoma"/>
          <w:sz w:val="24"/>
          <w:szCs w:val="24"/>
          <w:shd w:val="clear" w:color="auto" w:fill="FFFFFF"/>
          <w:lang w:val="hy-AM" w:eastAsia="ru-RU"/>
        </w:rPr>
        <w:t xml:space="preserve">պարբերական բժշկական զննությունը կազմակերպում է՝ հաշվի առնելով կազմակերպությունում սահմանված աշխատակարգը, իսկ անհրաժեշտության դեպքում կարող է նաև կազմակերպել օդանավակայանի աշխատողների արտահերթ բժշկական զննում՝ բժշկական  զննման համար ներկայացվող ուղեգրում նշվելով արտահերթ զննության ուղարկման հիմնավոր պատճառները:».  </w:t>
      </w:r>
    </w:p>
    <w:p w14:paraId="5C031D3D" w14:textId="5C3BCAC2" w:rsidR="00B206AD" w:rsidRPr="003E3D9B" w:rsidRDefault="00D3114F" w:rsidP="003E3D9B">
      <w:pPr>
        <w:shd w:val="clear" w:color="auto" w:fill="FFFFFF"/>
        <w:spacing w:after="0" w:line="360" w:lineRule="auto"/>
        <w:rPr>
          <w:rFonts w:ascii="GHEA Grapalat" w:eastAsia="Times New Roman" w:hAnsi="GHEA Grapalat" w:cs="Times New Roman"/>
          <w:sz w:val="24"/>
          <w:szCs w:val="24"/>
          <w:shd w:val="clear" w:color="auto" w:fill="FFFFFF"/>
          <w:lang w:val="hy-AM" w:eastAsia="ru-RU"/>
        </w:rPr>
      </w:pPr>
      <w:r w:rsidRPr="003E3D9B">
        <w:rPr>
          <w:rFonts w:ascii="GHEA Grapalat" w:eastAsia="Times New Roman" w:hAnsi="GHEA Grapalat" w:cs="Tahoma"/>
          <w:sz w:val="24"/>
          <w:szCs w:val="24"/>
          <w:shd w:val="clear" w:color="auto" w:fill="FFFFFF"/>
          <w:lang w:val="hy-AM" w:eastAsia="ru-RU"/>
        </w:rPr>
        <w:t>3</w:t>
      </w:r>
      <w:r w:rsidR="00CA6589" w:rsidRPr="003E3D9B">
        <w:rPr>
          <w:rFonts w:ascii="GHEA Grapalat" w:eastAsia="Times New Roman" w:hAnsi="GHEA Grapalat" w:cs="Tahoma"/>
          <w:sz w:val="24"/>
          <w:szCs w:val="24"/>
          <w:shd w:val="clear" w:color="auto" w:fill="FFFFFF"/>
          <w:lang w:val="hy-AM" w:eastAsia="ru-RU"/>
        </w:rPr>
        <w:t>6</w:t>
      </w:r>
      <w:r w:rsidR="00B206AD" w:rsidRPr="003E3D9B">
        <w:rPr>
          <w:rFonts w:ascii="GHEA Grapalat" w:eastAsia="Times New Roman" w:hAnsi="GHEA Grapalat" w:cs="Tahoma"/>
          <w:sz w:val="24"/>
          <w:szCs w:val="24"/>
          <w:shd w:val="clear" w:color="auto" w:fill="FFFFFF"/>
          <w:lang w:val="hy-AM" w:eastAsia="ru-RU"/>
        </w:rPr>
        <w:t xml:space="preserve">) </w:t>
      </w:r>
      <w:r w:rsidR="00B206AD" w:rsidRPr="003E3D9B">
        <w:rPr>
          <w:rFonts w:ascii="GHEA Grapalat" w:hAnsi="GHEA Grapalat" w:cs="SylfaenRegular"/>
          <w:sz w:val="24"/>
          <w:szCs w:val="24"/>
          <w:lang w:val="hy-AM"/>
        </w:rPr>
        <w:t xml:space="preserve">135.1. </w:t>
      </w:r>
      <w:r w:rsidR="00B206AD" w:rsidRPr="003E3D9B">
        <w:rPr>
          <w:rFonts w:ascii="GHEA Grapalat" w:eastAsia="Times New Roman" w:hAnsi="GHEA Grapalat" w:cs="Times New Roman"/>
          <w:sz w:val="24"/>
          <w:szCs w:val="24"/>
          <w:lang w:val="hy-AM" w:eastAsia="ru-RU"/>
        </w:rPr>
        <w:t xml:space="preserve">կետը </w:t>
      </w:r>
      <w:r w:rsidR="00B206AD" w:rsidRPr="003E3D9B">
        <w:rPr>
          <w:rFonts w:ascii="GHEA Grapalat" w:eastAsia="Times New Roman" w:hAnsi="GHEA Grapalat" w:cs="Times New Roman"/>
          <w:sz w:val="24"/>
          <w:szCs w:val="24"/>
          <w:shd w:val="clear" w:color="auto" w:fill="FFFFFF"/>
          <w:lang w:val="hy-AM" w:eastAsia="ru-RU"/>
        </w:rPr>
        <w:t xml:space="preserve">շարադրել </w:t>
      </w:r>
      <w:r w:rsidR="00B206AD" w:rsidRPr="003E3D9B">
        <w:rPr>
          <w:rFonts w:ascii="GHEA Grapalat" w:hAnsi="GHEA Grapalat" w:cs="SylfaenRegular"/>
          <w:sz w:val="24"/>
          <w:szCs w:val="24"/>
          <w:lang w:val="hy-AM"/>
        </w:rPr>
        <w:t xml:space="preserve">հետևյալ </w:t>
      </w:r>
      <w:r w:rsidR="00B206AD" w:rsidRPr="003E3D9B">
        <w:rPr>
          <w:rFonts w:ascii="GHEA Grapalat" w:eastAsia="Times New Roman" w:hAnsi="GHEA Grapalat" w:cs="Times New Roman"/>
          <w:sz w:val="24"/>
          <w:szCs w:val="24"/>
          <w:shd w:val="clear" w:color="auto" w:fill="FFFFFF"/>
          <w:lang w:val="hy-AM" w:eastAsia="ru-RU"/>
        </w:rPr>
        <w:t>խմբագրությամբ՝</w:t>
      </w:r>
    </w:p>
    <w:p w14:paraId="7E8593CF" w14:textId="162C2DDC" w:rsidR="00B206AD" w:rsidRPr="003E3D9B" w:rsidRDefault="00B206AD" w:rsidP="003E3D9B">
      <w:pPr>
        <w:autoSpaceDE w:val="0"/>
        <w:autoSpaceDN w:val="0"/>
        <w:adjustRightInd w:val="0"/>
        <w:spacing w:after="0" w:line="360" w:lineRule="auto"/>
        <w:jc w:val="both"/>
        <w:rPr>
          <w:rFonts w:ascii="GHEA Grapalat" w:hAnsi="GHEA Grapalat" w:cs="SylfaenRegular"/>
          <w:sz w:val="24"/>
          <w:szCs w:val="24"/>
          <w:lang w:val="hy-AM"/>
        </w:rPr>
      </w:pPr>
      <w:r w:rsidRPr="003E3D9B">
        <w:rPr>
          <w:rFonts w:ascii="GHEA Grapalat" w:hAnsi="GHEA Grapalat" w:cs="SylfaenRegular"/>
          <w:sz w:val="24"/>
          <w:szCs w:val="24"/>
          <w:lang w:val="hy-AM"/>
        </w:rPr>
        <w:t xml:space="preserve">«135.1. Սույն ծրագրով սահմանված ավիացիոն անվտանգության նորմերին և ընթացակարգերին տիրապետման նպատակով՝ քաղաքացիական ավիացիայի համակարգի </w:t>
      </w:r>
      <w:r w:rsidRPr="003E3D9B">
        <w:rPr>
          <w:rFonts w:ascii="GHEA Grapalat" w:eastAsia="Times New Roman" w:hAnsi="GHEA Grapalat" w:cs="Times New Roman"/>
          <w:sz w:val="24"/>
          <w:szCs w:val="24"/>
          <w:lang w:val="hy-AM" w:eastAsia="ru-RU"/>
        </w:rPr>
        <w:t xml:space="preserve">կազմակերպությունների և օդանավակայաններում գործունեություն իրականացնող պետական պետական կառավարման համակարգի մարմինների ստորաբաժանումների աշխատողների համար </w:t>
      </w:r>
      <w:bookmarkStart w:id="3" w:name="_Hlk191381780"/>
      <w:r w:rsidRPr="003E3D9B">
        <w:rPr>
          <w:rFonts w:ascii="GHEA Grapalat" w:eastAsia="Times New Roman" w:hAnsi="GHEA Grapalat" w:cs="Times New Roman"/>
          <w:sz w:val="24"/>
          <w:szCs w:val="24"/>
          <w:lang w:val="hy-AM" w:eastAsia="ru-RU"/>
        </w:rPr>
        <w:t>Հայաստանի Հանրապետության տարածքային կառավարման և ենթակառուցվածքների նախարարի 23</w:t>
      </w:r>
      <w:r w:rsidR="00E956EF" w:rsidRPr="003E3D9B">
        <w:rPr>
          <w:rFonts w:ascii="GHEA Grapalat" w:eastAsia="MS Mincho" w:hAnsi="GHEA Grapalat" w:cs="MS Mincho"/>
          <w:sz w:val="24"/>
          <w:szCs w:val="24"/>
          <w:lang w:val="hy-AM" w:eastAsia="ru-RU"/>
        </w:rPr>
        <w:t>.</w:t>
      </w:r>
      <w:r w:rsidRPr="003E3D9B">
        <w:rPr>
          <w:rFonts w:ascii="GHEA Grapalat" w:eastAsia="Times New Roman" w:hAnsi="GHEA Grapalat" w:cs="Times New Roman"/>
          <w:sz w:val="24"/>
          <w:szCs w:val="24"/>
          <w:lang w:val="hy-AM" w:eastAsia="ru-RU"/>
        </w:rPr>
        <w:t>01</w:t>
      </w:r>
      <w:r w:rsidR="00E956EF" w:rsidRPr="003E3D9B">
        <w:rPr>
          <w:rFonts w:ascii="GHEA Grapalat" w:eastAsia="MS Gothic" w:hAnsi="GHEA Grapalat" w:cs="MS Gothic"/>
          <w:sz w:val="24"/>
          <w:szCs w:val="24"/>
          <w:lang w:val="hy-AM" w:eastAsia="ru-RU"/>
        </w:rPr>
        <w:t>.</w:t>
      </w:r>
      <w:r w:rsidRPr="003E3D9B">
        <w:rPr>
          <w:rFonts w:ascii="GHEA Grapalat" w:eastAsia="Times New Roman" w:hAnsi="GHEA Grapalat" w:cs="Times New Roman"/>
          <w:sz w:val="24"/>
          <w:szCs w:val="24"/>
          <w:lang w:val="hy-AM" w:eastAsia="ru-RU"/>
        </w:rPr>
        <w:t>2025թ</w:t>
      </w:r>
      <w:r w:rsidR="00E956EF" w:rsidRPr="003E3D9B">
        <w:rPr>
          <w:rFonts w:ascii="GHEA Grapalat" w:eastAsia="MS Mincho" w:hAnsi="GHEA Grapalat" w:cs="MS Mincho"/>
          <w:sz w:val="24"/>
          <w:szCs w:val="24"/>
          <w:lang w:val="hy-AM" w:eastAsia="ru-RU"/>
        </w:rPr>
        <w:t>.</w:t>
      </w:r>
      <w:r w:rsidRPr="003E3D9B">
        <w:rPr>
          <w:rFonts w:ascii="GHEA Grapalat" w:eastAsia="Times New Roman" w:hAnsi="GHEA Grapalat" w:cs="Times New Roman"/>
          <w:sz w:val="24"/>
          <w:szCs w:val="24"/>
          <w:lang w:val="hy-AM" w:eastAsia="ru-RU"/>
        </w:rPr>
        <w:t xml:space="preserve"> N 04-Ն հրամանով</w:t>
      </w:r>
      <w:bookmarkEnd w:id="3"/>
      <w:r w:rsidRPr="003E3D9B">
        <w:rPr>
          <w:rFonts w:ascii="GHEA Grapalat" w:eastAsia="Times New Roman" w:hAnsi="GHEA Grapalat" w:cs="Times New Roman"/>
          <w:sz w:val="24"/>
          <w:szCs w:val="24"/>
          <w:lang w:val="hy-AM" w:eastAsia="ru-RU"/>
        </w:rPr>
        <w:t xml:space="preserve"> սահմանված կարգով</w:t>
      </w:r>
      <w:r w:rsidRPr="003E3D9B">
        <w:rPr>
          <w:rFonts w:ascii="GHEA Grapalat" w:hAnsi="GHEA Grapalat" w:cs="SylfaenRegular"/>
          <w:sz w:val="24"/>
          <w:szCs w:val="24"/>
          <w:lang w:val="hy-AM"/>
        </w:rPr>
        <w:t xml:space="preserve"> </w:t>
      </w:r>
      <w:r w:rsidRPr="003E3D9B">
        <w:rPr>
          <w:rFonts w:ascii="GHEA Grapalat" w:eastAsia="Times New Roman" w:hAnsi="GHEA Grapalat" w:cs="Times New Roman"/>
          <w:sz w:val="24"/>
          <w:szCs w:val="24"/>
          <w:lang w:val="hy-AM" w:eastAsia="ru-RU"/>
        </w:rPr>
        <w:t>պետք է կազմակերպվեն ու անցկացվեն ավիացիոն անվտանգության մասով աշխատողների սկզբնական և հերթական ուսումնական դասընթացներ</w:t>
      </w:r>
      <w:r w:rsidRPr="003E3D9B">
        <w:rPr>
          <w:rFonts w:ascii="GHEA Grapalat" w:hAnsi="GHEA Grapalat" w:cs="SylfaenRegular"/>
          <w:sz w:val="24"/>
          <w:szCs w:val="24"/>
          <w:lang w:val="hy-AM"/>
        </w:rPr>
        <w:t xml:space="preserve">։ </w:t>
      </w:r>
    </w:p>
    <w:p w14:paraId="6584668E" w14:textId="3B6AAE03" w:rsidR="00B206AD" w:rsidRPr="003E3D9B" w:rsidRDefault="00B206AD" w:rsidP="003E3D9B">
      <w:pPr>
        <w:autoSpaceDE w:val="0"/>
        <w:autoSpaceDN w:val="0"/>
        <w:adjustRightInd w:val="0"/>
        <w:spacing w:after="0" w:line="360" w:lineRule="auto"/>
        <w:jc w:val="both"/>
        <w:rPr>
          <w:rFonts w:ascii="GHEA Grapalat" w:hAnsi="GHEA Grapalat" w:cs="SylfaenRegular"/>
          <w:sz w:val="24"/>
          <w:szCs w:val="24"/>
          <w:lang w:val="hy-AM"/>
        </w:rPr>
      </w:pPr>
      <w:r w:rsidRPr="003E3D9B">
        <w:rPr>
          <w:rFonts w:ascii="GHEA Grapalat" w:hAnsi="GHEA Grapalat" w:cs="SylfaenRegular"/>
          <w:sz w:val="24"/>
          <w:szCs w:val="24"/>
          <w:lang w:val="hy-AM"/>
        </w:rPr>
        <w:t xml:space="preserve">1) Սկզբնական և հերթական ուսուցման դասընթացները պետք է անցնեն </w:t>
      </w:r>
      <w:r w:rsidRPr="003E3D9B">
        <w:rPr>
          <w:rFonts w:ascii="GHEA Grapalat" w:eastAsia="Times New Roman" w:hAnsi="GHEA Grapalat" w:cs="Times New Roman"/>
          <w:sz w:val="24"/>
          <w:szCs w:val="24"/>
          <w:lang w:val="hy-AM" w:eastAsia="ru-RU"/>
        </w:rPr>
        <w:t xml:space="preserve">Հայաստանի Հանրապետության տարածքային կառավարման և ենթակառուցվածքների նախարարի </w:t>
      </w:r>
      <w:r w:rsidR="0078009C" w:rsidRPr="003E3D9B">
        <w:rPr>
          <w:rFonts w:ascii="GHEA Grapalat" w:eastAsia="Times New Roman" w:hAnsi="GHEA Grapalat" w:cs="Times New Roman"/>
          <w:sz w:val="24"/>
          <w:szCs w:val="24"/>
          <w:lang w:val="hy-AM" w:eastAsia="ru-RU"/>
        </w:rPr>
        <w:t xml:space="preserve">  </w:t>
      </w:r>
      <w:r w:rsidRPr="003E3D9B">
        <w:rPr>
          <w:rFonts w:ascii="GHEA Grapalat" w:eastAsia="Times New Roman" w:hAnsi="GHEA Grapalat" w:cs="Times New Roman"/>
          <w:sz w:val="24"/>
          <w:szCs w:val="24"/>
          <w:lang w:val="hy-AM" w:eastAsia="ru-RU"/>
        </w:rPr>
        <w:t>23</w:t>
      </w:r>
      <w:r w:rsidR="00D2267B" w:rsidRPr="003E3D9B">
        <w:rPr>
          <w:rFonts w:ascii="GHEA Grapalat" w:eastAsia="MS Mincho" w:hAnsi="GHEA Grapalat" w:cs="MS Mincho"/>
          <w:sz w:val="24"/>
          <w:szCs w:val="24"/>
          <w:lang w:val="hy-AM" w:eastAsia="ru-RU"/>
        </w:rPr>
        <w:t>.</w:t>
      </w:r>
      <w:r w:rsidRPr="003E3D9B">
        <w:rPr>
          <w:rFonts w:ascii="GHEA Grapalat" w:eastAsia="Times New Roman" w:hAnsi="GHEA Grapalat" w:cs="Times New Roman"/>
          <w:sz w:val="24"/>
          <w:szCs w:val="24"/>
          <w:lang w:val="hy-AM" w:eastAsia="ru-RU"/>
        </w:rPr>
        <w:t>01</w:t>
      </w:r>
      <w:r w:rsidR="00D2267B" w:rsidRPr="003E3D9B">
        <w:rPr>
          <w:rFonts w:ascii="GHEA Grapalat" w:eastAsia="MS Mincho" w:hAnsi="GHEA Grapalat" w:cs="MS Mincho"/>
          <w:sz w:val="24"/>
          <w:szCs w:val="24"/>
          <w:lang w:val="hy-AM" w:eastAsia="ru-RU"/>
        </w:rPr>
        <w:t>.</w:t>
      </w:r>
      <w:r w:rsidRPr="003E3D9B">
        <w:rPr>
          <w:rFonts w:ascii="GHEA Grapalat" w:eastAsia="Times New Roman" w:hAnsi="GHEA Grapalat" w:cs="Times New Roman"/>
          <w:sz w:val="24"/>
          <w:szCs w:val="24"/>
          <w:lang w:val="hy-AM" w:eastAsia="ru-RU"/>
        </w:rPr>
        <w:t>2025թ</w:t>
      </w:r>
      <w:r w:rsidR="00D2267B" w:rsidRPr="003E3D9B">
        <w:rPr>
          <w:rFonts w:ascii="GHEA Grapalat" w:eastAsia="MS Mincho" w:hAnsi="GHEA Grapalat" w:cs="MS Mincho"/>
          <w:sz w:val="24"/>
          <w:szCs w:val="24"/>
          <w:lang w:val="hy-AM" w:eastAsia="ru-RU"/>
        </w:rPr>
        <w:t>.</w:t>
      </w:r>
      <w:r w:rsidRPr="003E3D9B">
        <w:rPr>
          <w:rFonts w:ascii="GHEA Grapalat" w:eastAsia="Times New Roman" w:hAnsi="GHEA Grapalat" w:cs="Times New Roman"/>
          <w:sz w:val="24"/>
          <w:szCs w:val="24"/>
          <w:lang w:val="hy-AM" w:eastAsia="ru-RU"/>
        </w:rPr>
        <w:t xml:space="preserve"> N04-Ն հրամանով</w:t>
      </w:r>
      <w:r w:rsidRPr="003E3D9B">
        <w:rPr>
          <w:rFonts w:ascii="GHEA Grapalat" w:hAnsi="GHEA Grapalat" w:cs="SylfaenRegular"/>
          <w:sz w:val="24"/>
          <w:szCs w:val="24"/>
          <w:lang w:val="hy-AM"/>
        </w:rPr>
        <w:t xml:space="preserve"> հաստատված «Հայաստանի Հանրապետության քաղաքացիական ավիացիայի ավիացիոն անվտանգության ուսումնական ծրագրում» ներաված բոլոր կազմակերպությունների` օդանավակայանների, օդանավ </w:t>
      </w:r>
      <w:r w:rsidRPr="003E3D9B">
        <w:rPr>
          <w:rFonts w:ascii="GHEA Grapalat" w:hAnsi="GHEA Grapalat" w:cs="SylfaenRegular"/>
          <w:sz w:val="24"/>
          <w:szCs w:val="24"/>
          <w:lang w:val="hy-AM"/>
        </w:rPr>
        <w:lastRenderedPageBreak/>
        <w:t xml:space="preserve">շահագործողների, օդային երթևեկության կառավարում իրականացնող կազմակերպությունների, օդանավերի տեխնիկական սպասարկումներ, ուղևորների սպասարկումներ և բեռների սպասարկումներ, բորտ սննդի մատակարարումներ, վերգետնյա սպասարկումներ, բեռների սպասարկումներ, ներառյալ՝ բեռնային գործակալների, հայտնի առաքողների և հայտնի մատակարարների, անմաքս առևտրի խանութների և դրանց համար ապրանքներ մատակարարող կազմակերպությունների աշխատակիցները, օդանավակայանում և օդանավերում մաքրման գործառույթներ իրականացնող կազմակերպությունների, օդանավակայանի ընդհանուր օգտագործման սրահներում գործող սրճարանների, բանկերի, խանութների, առևտրի կետերի, ավտոկայանատեղիների աշխատողները, օդանավակայաններում գործունեություն իրականացնող պետական կառավարման համակարգի մարմինների ստորաբաժանումների (լիազոր մարմնի, Հայաստանի Հանրապետության ներքին գործերի, Հայաստանի Հանրապետության առողջապահության, Հայաստանի Հանրապետության պաշտպանության նախարարությունների, Հայաստանի Հանրապետության ազգային անվտանգության ծառայության, Հայաստանի Հանրապետության պետական եկամուտների կոմիտեի նախարարության ստորաբաժանումների աշխատողները։». </w:t>
      </w:r>
    </w:p>
    <w:p w14:paraId="235F4741" w14:textId="7738AD8D" w:rsidR="00B206AD" w:rsidRPr="003E3D9B" w:rsidRDefault="00D3114F" w:rsidP="003E3D9B">
      <w:pPr>
        <w:shd w:val="clear" w:color="auto" w:fill="FFFFFF"/>
        <w:spacing w:after="0" w:line="360" w:lineRule="auto"/>
        <w:rPr>
          <w:rFonts w:ascii="GHEA Grapalat" w:eastAsia="Times New Roman" w:hAnsi="GHEA Grapalat" w:cs="Times New Roman"/>
          <w:sz w:val="24"/>
          <w:szCs w:val="24"/>
          <w:shd w:val="clear" w:color="auto" w:fill="FFFFFF"/>
          <w:lang w:val="hy-AM" w:eastAsia="ru-RU"/>
        </w:rPr>
      </w:pPr>
      <w:r w:rsidRPr="003E3D9B">
        <w:rPr>
          <w:rFonts w:ascii="GHEA Grapalat" w:eastAsia="Times New Roman" w:hAnsi="GHEA Grapalat" w:cs="Tahoma"/>
          <w:sz w:val="24"/>
          <w:szCs w:val="24"/>
          <w:shd w:val="clear" w:color="auto" w:fill="FFFFFF"/>
          <w:lang w:val="hy-AM" w:eastAsia="ru-RU"/>
        </w:rPr>
        <w:t>3</w:t>
      </w:r>
      <w:r w:rsidR="00CA6589" w:rsidRPr="003E3D9B">
        <w:rPr>
          <w:rFonts w:ascii="GHEA Grapalat" w:eastAsia="Times New Roman" w:hAnsi="GHEA Grapalat" w:cs="Tahoma"/>
          <w:sz w:val="24"/>
          <w:szCs w:val="24"/>
          <w:shd w:val="clear" w:color="auto" w:fill="FFFFFF"/>
          <w:lang w:val="hy-AM" w:eastAsia="ru-RU"/>
        </w:rPr>
        <w:t>7</w:t>
      </w:r>
      <w:r w:rsidR="00B206AD" w:rsidRPr="003E3D9B">
        <w:rPr>
          <w:rFonts w:ascii="GHEA Grapalat" w:eastAsia="Times New Roman" w:hAnsi="GHEA Grapalat" w:cs="Tahoma"/>
          <w:sz w:val="24"/>
          <w:szCs w:val="24"/>
          <w:shd w:val="clear" w:color="auto" w:fill="FFFFFF"/>
          <w:lang w:val="hy-AM" w:eastAsia="ru-RU"/>
        </w:rPr>
        <w:t xml:space="preserve">) </w:t>
      </w:r>
      <w:r w:rsidR="00B206AD" w:rsidRPr="003E3D9B">
        <w:rPr>
          <w:rFonts w:ascii="GHEA Grapalat" w:eastAsia="Times New Roman" w:hAnsi="GHEA Grapalat" w:cs="Times New Roman"/>
          <w:sz w:val="24"/>
          <w:szCs w:val="24"/>
          <w:lang w:val="hy-AM" w:eastAsia="ru-RU"/>
        </w:rPr>
        <w:t xml:space="preserve">135.3-րդ, </w:t>
      </w:r>
      <w:r w:rsidR="00B206AD" w:rsidRPr="003E3D9B">
        <w:rPr>
          <w:rFonts w:ascii="GHEA Grapalat" w:hAnsi="GHEA Grapalat" w:cs="SylfaenRegular"/>
          <w:sz w:val="24"/>
          <w:szCs w:val="24"/>
          <w:lang w:val="hy-AM"/>
        </w:rPr>
        <w:t xml:space="preserve">135.4-րդ և  135.5-րդ </w:t>
      </w:r>
      <w:r w:rsidR="00B206AD" w:rsidRPr="003E3D9B">
        <w:rPr>
          <w:rFonts w:ascii="GHEA Grapalat" w:eastAsia="Times New Roman" w:hAnsi="GHEA Grapalat" w:cs="Times New Roman"/>
          <w:sz w:val="24"/>
          <w:szCs w:val="24"/>
          <w:lang w:val="hy-AM" w:eastAsia="ru-RU"/>
        </w:rPr>
        <w:t xml:space="preserve">կետերը </w:t>
      </w:r>
      <w:r w:rsidR="00B206AD" w:rsidRPr="003E3D9B">
        <w:rPr>
          <w:rFonts w:ascii="GHEA Grapalat" w:eastAsia="Times New Roman" w:hAnsi="GHEA Grapalat" w:cs="Times New Roman"/>
          <w:sz w:val="24"/>
          <w:szCs w:val="24"/>
          <w:shd w:val="clear" w:color="auto" w:fill="FFFFFF"/>
          <w:lang w:val="hy-AM" w:eastAsia="ru-RU"/>
        </w:rPr>
        <w:t xml:space="preserve">շարադրել </w:t>
      </w:r>
      <w:r w:rsidR="00B206AD" w:rsidRPr="003E3D9B">
        <w:rPr>
          <w:rFonts w:ascii="GHEA Grapalat" w:hAnsi="GHEA Grapalat" w:cs="SylfaenRegular"/>
          <w:sz w:val="24"/>
          <w:szCs w:val="24"/>
          <w:lang w:val="hy-AM"/>
        </w:rPr>
        <w:t xml:space="preserve">հետևյալ </w:t>
      </w:r>
      <w:r w:rsidR="00B206AD" w:rsidRPr="003E3D9B">
        <w:rPr>
          <w:rFonts w:ascii="GHEA Grapalat" w:eastAsia="Times New Roman" w:hAnsi="GHEA Grapalat" w:cs="Times New Roman"/>
          <w:sz w:val="24"/>
          <w:szCs w:val="24"/>
          <w:shd w:val="clear" w:color="auto" w:fill="FFFFFF"/>
          <w:lang w:val="hy-AM" w:eastAsia="ru-RU"/>
        </w:rPr>
        <w:t>խմբագրությամբ՝</w:t>
      </w:r>
    </w:p>
    <w:p w14:paraId="193D5126" w14:textId="77777777" w:rsidR="00B206AD" w:rsidRPr="003E3D9B" w:rsidRDefault="00B206AD" w:rsidP="003E3D9B">
      <w:pPr>
        <w:spacing w:after="0" w:line="360" w:lineRule="auto"/>
        <w:jc w:val="both"/>
        <w:rPr>
          <w:rFonts w:ascii="GHEA Grapalat" w:eastAsia="Times New Roman" w:hAnsi="GHEA Grapalat" w:cs="Sylfaen"/>
          <w:sz w:val="24"/>
          <w:szCs w:val="24"/>
          <w:lang w:val="hy-AM" w:eastAsia="ru-RU"/>
        </w:rPr>
      </w:pPr>
      <w:r w:rsidRPr="003E3D9B">
        <w:rPr>
          <w:rFonts w:ascii="GHEA Grapalat" w:hAnsi="GHEA Grapalat" w:cs="SylfaenRegular"/>
          <w:sz w:val="26"/>
          <w:szCs w:val="26"/>
          <w:lang w:val="hy-AM"/>
        </w:rPr>
        <w:t>«</w:t>
      </w:r>
      <w:r w:rsidRPr="003E3D9B">
        <w:rPr>
          <w:rFonts w:ascii="GHEA Grapalat" w:hAnsi="GHEA Grapalat" w:cs="SylfaenRegular"/>
          <w:sz w:val="24"/>
          <w:szCs w:val="24"/>
          <w:lang w:val="hy-AM"/>
        </w:rPr>
        <w:t xml:space="preserve">135.3. Օդանավակայանների ավիացիոն անվտանգության ծառայությունների մուտքերի պահպանության ստորաբաժանումերի աշխատողների սկզբնական ուսուցումները պետք է անցկացվեն աշխատանքի վայրում՝ 36 ժամ տևողությամբ, ընդ որում, դասավանդումը պետք է իրականացվի սերտիֆիկացված հրահանգիչների կողմից, որից հետո պետք է տեղում հանձնեն թեստ՝ ձեռք բերված գիտելիքների գնահատման նպատակով։  </w:t>
      </w:r>
      <w:r w:rsidRPr="003E3D9B">
        <w:rPr>
          <w:rFonts w:ascii="GHEA Grapalat" w:eastAsia="Times New Roman" w:hAnsi="GHEA Grapalat" w:cs="Sylfaen"/>
          <w:sz w:val="24"/>
          <w:szCs w:val="24"/>
          <w:lang w:val="hy-AM" w:eastAsia="ru-RU"/>
        </w:rPr>
        <w:t>Հերթական ուսուցումները պետք է անցկացվեն սկզբնական ուսումնական դասընթացից հետո յուրաքանչյուր տարին մեկ անգամ՝  12 ժամ տևողությամբ։</w:t>
      </w:r>
      <w:r w:rsidRPr="003E3D9B">
        <w:rPr>
          <w:rFonts w:ascii="GHEA Grapalat" w:hAnsi="GHEA Grapalat" w:cs="SylfaenRegular"/>
          <w:sz w:val="24"/>
          <w:szCs w:val="24"/>
          <w:lang w:val="hy-AM"/>
        </w:rPr>
        <w:t>».</w:t>
      </w:r>
    </w:p>
    <w:p w14:paraId="605ECBAF" w14:textId="77777777" w:rsidR="00B206AD" w:rsidRPr="003E3D9B" w:rsidRDefault="00B206AD" w:rsidP="003E3D9B">
      <w:pPr>
        <w:autoSpaceDE w:val="0"/>
        <w:autoSpaceDN w:val="0"/>
        <w:adjustRightInd w:val="0"/>
        <w:spacing w:after="0" w:line="360" w:lineRule="auto"/>
        <w:jc w:val="both"/>
        <w:rPr>
          <w:rFonts w:ascii="GHEA Grapalat" w:hAnsi="GHEA Grapalat" w:cs="SylfaenRegular"/>
          <w:sz w:val="24"/>
          <w:szCs w:val="24"/>
          <w:lang w:val="hy-AM"/>
        </w:rPr>
      </w:pPr>
      <w:r w:rsidRPr="003E3D9B">
        <w:rPr>
          <w:rFonts w:ascii="GHEA Grapalat" w:hAnsi="GHEA Grapalat" w:cs="SylfaenRegular"/>
          <w:sz w:val="24"/>
          <w:szCs w:val="24"/>
          <w:lang w:val="hy-AM"/>
        </w:rPr>
        <w:t xml:space="preserve">135.4. Օդանավակայաններում գործունեություն իրականացնող կազմակերպությունների աշխատողների և պետական կառավարման մարմինների ստորաբաժանումների աշխատակիցները պետք է անցնեն սկզբնական և հերթական ուսուցում, որպեսզի պահպանեն սկզբնական ուսուցման ընթացքում ստացած գիտելիքները, հմտություններն ու կարողությունները, ինչպես նաև ձեռք բերեն ավիացիոն անվտանգության </w:t>
      </w:r>
      <w:r w:rsidRPr="003E3D9B">
        <w:rPr>
          <w:rFonts w:ascii="GHEA Grapalat" w:hAnsi="GHEA Grapalat" w:cs="SylfaenRegular"/>
          <w:sz w:val="24"/>
          <w:szCs w:val="24"/>
          <w:lang w:val="hy-AM"/>
        </w:rPr>
        <w:lastRenderedPageBreak/>
        <w:t>միջոցառումների զարգացմանը զուգընթաց նոր կարևոր գիտելիքներ, հմտություններ և ունակություններ: Հերթական ուսուցման հաճախականությունը պետք է լինի յուրաքանչյուր երկուտարին մեկ անգամ՝ 12 ժամ տևողությամբ, որից հետո տեղում պետք է հանձնեն թեստ՝ նոր ձեռք բերված գիտելիքների գնահատման նպատակով:</w:t>
      </w:r>
    </w:p>
    <w:p w14:paraId="2FB8F136" w14:textId="77777777" w:rsidR="00B206AD" w:rsidRPr="003E3D9B" w:rsidRDefault="00B206AD" w:rsidP="003E3D9B">
      <w:pPr>
        <w:autoSpaceDE w:val="0"/>
        <w:autoSpaceDN w:val="0"/>
        <w:adjustRightInd w:val="0"/>
        <w:spacing w:after="0" w:line="360" w:lineRule="auto"/>
        <w:jc w:val="both"/>
        <w:rPr>
          <w:rFonts w:ascii="GHEA Grapalat" w:hAnsi="GHEA Grapalat" w:cs="SylfaenRegular"/>
          <w:sz w:val="24"/>
          <w:szCs w:val="24"/>
          <w:lang w:val="hy-AM"/>
        </w:rPr>
      </w:pPr>
      <w:r w:rsidRPr="003E3D9B">
        <w:rPr>
          <w:rFonts w:ascii="GHEA Grapalat" w:hAnsi="GHEA Grapalat" w:cs="SylfaenRegular"/>
          <w:sz w:val="24"/>
          <w:szCs w:val="24"/>
          <w:lang w:val="hy-AM"/>
        </w:rPr>
        <w:t>135.5. Օդանավակայանների ավիացիոն անվտանգության ծառայությունների զ</w:t>
      </w:r>
      <w:r w:rsidRPr="003E3D9B">
        <w:rPr>
          <w:rFonts w:ascii="GHEA Grapalat" w:eastAsia="Times New Roman" w:hAnsi="GHEA Grapalat" w:cs="Times New Roman"/>
          <w:sz w:val="24"/>
          <w:szCs w:val="24"/>
          <w:lang w:val="hy-AM"/>
        </w:rPr>
        <w:t>ննման գործառույթներ իրականացնող օպերատորների սկզբնական ուսուցման դ</w:t>
      </w:r>
      <w:r w:rsidRPr="003E3D9B">
        <w:rPr>
          <w:rFonts w:ascii="GHEA Grapalat" w:eastAsia="Times New Roman" w:hAnsi="GHEA Grapalat" w:cs="Sylfaen"/>
          <w:sz w:val="24"/>
          <w:szCs w:val="24"/>
          <w:lang w:val="hy-AM" w:eastAsia="ru-RU"/>
        </w:rPr>
        <w:t>ասընթացը պետք է ունենա 52 ժամ տևողություն, որից 12 ժամը պայթուցիկ հետքեր հայտնաբերող սարքավորումների մասով և 25 ժամ գործնական ուսուցում զննման ռենտգենյան սարքերով։ Ուսուցում պետք է բաղկացած լինի լսարանային ժամերից, համակարգչային ուսուցման ժամերից և իրական զննման սարքավորումների վրա պարապմունքների համատեղությունից։</w:t>
      </w:r>
      <w:r w:rsidRPr="003E3D9B">
        <w:rPr>
          <w:rFonts w:ascii="GHEA Grapalat" w:hAnsi="GHEA Grapalat" w:cs="SylfaenRegular"/>
          <w:sz w:val="24"/>
          <w:szCs w:val="24"/>
          <w:lang w:val="hy-AM"/>
        </w:rPr>
        <w:t xml:space="preserve"> Ուսուցման գործընթացը պետք է իրականացվի սերտիֆիկացված հրահանգիչների կողմից, որից հետո պետք է տեղում հանձնեն թեստ՝ ձեռք բերված գիտելիքների գնահատման նպատակով։ </w:t>
      </w:r>
    </w:p>
    <w:p w14:paraId="650A6906" w14:textId="77777777" w:rsidR="00B206AD" w:rsidRPr="003E3D9B" w:rsidRDefault="00B206AD" w:rsidP="003E3D9B">
      <w:pPr>
        <w:autoSpaceDE w:val="0"/>
        <w:autoSpaceDN w:val="0"/>
        <w:adjustRightInd w:val="0"/>
        <w:spacing w:after="0" w:line="360" w:lineRule="auto"/>
        <w:jc w:val="both"/>
        <w:rPr>
          <w:rFonts w:ascii="GHEA Grapalat" w:hAnsi="GHEA Grapalat" w:cs="SylfaenRegular"/>
          <w:sz w:val="24"/>
          <w:szCs w:val="24"/>
          <w:lang w:val="hy-AM"/>
        </w:rPr>
      </w:pPr>
      <w:r w:rsidRPr="003E3D9B">
        <w:rPr>
          <w:rFonts w:ascii="GHEA Grapalat" w:hAnsi="GHEA Grapalat" w:cs="SylfaenRegular"/>
          <w:sz w:val="24"/>
          <w:szCs w:val="24"/>
          <w:lang w:val="hy-AM"/>
        </w:rPr>
        <w:tab/>
        <w:t xml:space="preserve">Սկզբնական ուսուցման ավարտից հետո զննման օպերատորները պետք է աշխատանքի վայրում անցնեն փորձաշրջան՝ երեք ամիս ժամկետով, ավիացիոն անվտանգության ծառայության փորձառու աշխատակցի հսկողության պայմաններում, որից հետո </w:t>
      </w:r>
      <w:r w:rsidRPr="003E3D9B">
        <w:rPr>
          <w:rFonts w:ascii="GHEA Grapalat" w:eastAsia="Times New Roman" w:hAnsi="GHEA Grapalat" w:cs="Times New Roman"/>
          <w:sz w:val="24"/>
          <w:szCs w:val="24"/>
          <w:lang w:val="hy-AM" w:eastAsia="ru-RU"/>
        </w:rPr>
        <w:t xml:space="preserve">Հայաստանի Հանրապետության տարածքային կառավարման և ենթակառուցվածքների նախարարի </w:t>
      </w:r>
      <w:r w:rsidRPr="003E3D9B">
        <w:rPr>
          <w:rFonts w:ascii="GHEA Grapalat" w:eastAsia="Times New Roman" w:hAnsi="GHEA Grapalat" w:cs="Tahoma"/>
          <w:sz w:val="24"/>
          <w:szCs w:val="24"/>
          <w:lang w:val="hy-AM" w:eastAsia="ru-RU"/>
        </w:rPr>
        <w:t>սահմանված կարգով՝</w:t>
      </w:r>
      <w:r w:rsidRPr="003E3D9B">
        <w:rPr>
          <w:rFonts w:ascii="GHEA Grapalat" w:eastAsia="Times New Roman" w:hAnsi="GHEA Grapalat" w:cs="Times New Roman"/>
          <w:sz w:val="24"/>
          <w:szCs w:val="24"/>
          <w:lang w:val="hy-AM" w:eastAsia="ru-RU"/>
        </w:rPr>
        <w:t xml:space="preserve"> </w:t>
      </w:r>
      <w:r w:rsidRPr="003E3D9B">
        <w:rPr>
          <w:rFonts w:ascii="GHEA Grapalat" w:eastAsia="Times New Roman" w:hAnsi="GHEA Grapalat" w:cs="Tahoma"/>
          <w:sz w:val="24"/>
          <w:szCs w:val="24"/>
          <w:lang w:val="hy-AM" w:eastAsia="ru-RU"/>
        </w:rPr>
        <w:t>Լիազոր</w:t>
      </w:r>
      <w:r w:rsidRPr="003E3D9B">
        <w:rPr>
          <w:rFonts w:ascii="GHEA Grapalat" w:eastAsia="Times New Roman" w:hAnsi="GHEA Grapalat" w:cs="Times New Roman"/>
          <w:sz w:val="24"/>
          <w:szCs w:val="24"/>
          <w:lang w:val="hy-AM" w:eastAsia="ru-RU"/>
        </w:rPr>
        <w:t xml:space="preserve"> </w:t>
      </w:r>
      <w:r w:rsidRPr="003E3D9B">
        <w:rPr>
          <w:rFonts w:ascii="GHEA Grapalat" w:eastAsia="Times New Roman" w:hAnsi="GHEA Grapalat" w:cs="Tahoma"/>
          <w:sz w:val="24"/>
          <w:szCs w:val="24"/>
          <w:lang w:val="hy-AM" w:eastAsia="ru-RU"/>
        </w:rPr>
        <w:t xml:space="preserve">մարմնի կողմից պետք է կազմակերպվի և անցացվի </w:t>
      </w:r>
      <w:r w:rsidRPr="003E3D9B">
        <w:rPr>
          <w:rFonts w:ascii="GHEA Grapalat" w:eastAsia="Times New Roman" w:hAnsi="GHEA Grapalat" w:cs="Times New Roman"/>
          <w:sz w:val="24"/>
          <w:szCs w:val="24"/>
          <w:lang w:val="hy-AM"/>
        </w:rPr>
        <w:t>զննող օպերատորների սերտիֆիկացում</w:t>
      </w:r>
      <w:r w:rsidRPr="003E3D9B">
        <w:rPr>
          <w:rFonts w:ascii="GHEA Grapalat" w:eastAsia="Times New Roman" w:hAnsi="GHEA Grapalat" w:cs="Tahoma"/>
          <w:sz w:val="24"/>
          <w:szCs w:val="24"/>
          <w:lang w:val="hy-AM" w:eastAsia="ru-RU"/>
        </w:rPr>
        <w:t xml:space="preserve"> </w:t>
      </w:r>
      <w:r w:rsidRPr="003E3D9B">
        <w:rPr>
          <w:rFonts w:ascii="GHEA Grapalat" w:hAnsi="GHEA Grapalat" w:cs="SylfaenRegular"/>
          <w:sz w:val="24"/>
          <w:szCs w:val="24"/>
          <w:lang w:val="hy-AM"/>
        </w:rPr>
        <w:t xml:space="preserve"> և </w:t>
      </w:r>
      <w:r w:rsidRPr="003E3D9B">
        <w:rPr>
          <w:rFonts w:ascii="GHEA Grapalat" w:eastAsia="Times New Roman" w:hAnsi="GHEA Grapalat" w:cs="Times New Roman"/>
          <w:sz w:val="24"/>
          <w:szCs w:val="24"/>
          <w:lang w:val="hy-AM"/>
        </w:rPr>
        <w:t xml:space="preserve">սերտիֆիկացման </w:t>
      </w:r>
      <w:r w:rsidRPr="003E3D9B">
        <w:rPr>
          <w:rFonts w:ascii="GHEA Grapalat" w:hAnsi="GHEA Grapalat" w:cs="SylfaenRegular"/>
          <w:sz w:val="24"/>
          <w:szCs w:val="24"/>
          <w:lang w:val="hy-AM"/>
        </w:rPr>
        <w:t>դրական արդյունքների դեպքում իրավունք նրանք կստանան ինքնուրույն իրականացնել զննող օպերատորի գործառույթներ։</w:t>
      </w:r>
    </w:p>
    <w:p w14:paraId="5B6C0529" w14:textId="77777777" w:rsidR="00B206AD" w:rsidRPr="003E3D9B" w:rsidRDefault="00B206AD" w:rsidP="003E3D9B">
      <w:pPr>
        <w:autoSpaceDE w:val="0"/>
        <w:autoSpaceDN w:val="0"/>
        <w:adjustRightInd w:val="0"/>
        <w:spacing w:after="0" w:line="360" w:lineRule="auto"/>
        <w:jc w:val="both"/>
        <w:rPr>
          <w:rFonts w:ascii="GHEA Grapalat" w:hAnsi="GHEA Grapalat" w:cs="SylfaenRegular"/>
          <w:sz w:val="24"/>
          <w:szCs w:val="24"/>
          <w:lang w:val="hy-AM"/>
        </w:rPr>
      </w:pPr>
      <w:r w:rsidRPr="003E3D9B">
        <w:rPr>
          <w:rFonts w:ascii="GHEA Grapalat" w:hAnsi="GHEA Grapalat" w:cs="SylfaenRegular"/>
          <w:sz w:val="24"/>
          <w:szCs w:val="24"/>
          <w:lang w:val="hy-AM"/>
        </w:rPr>
        <w:t>Զննման օպերատորները յուրաքանչյուր 12 ամիսը մեկ անգամ պետք է անցնեն 12 ժամ տևողությամբ հերթական ուսուցում, որից հետո կրկին լիազոր մարմնի կողմից պետք է սերտիֆիկացվեն։»:</w:t>
      </w:r>
    </w:p>
    <w:p w14:paraId="703603AF" w14:textId="6F8AADCF" w:rsidR="00B206AD" w:rsidRPr="003E3D9B" w:rsidRDefault="00B206AD" w:rsidP="003E3D9B">
      <w:pPr>
        <w:autoSpaceDE w:val="0"/>
        <w:autoSpaceDN w:val="0"/>
        <w:adjustRightInd w:val="0"/>
        <w:spacing w:after="0" w:line="360" w:lineRule="auto"/>
        <w:jc w:val="both"/>
        <w:rPr>
          <w:rFonts w:ascii="GHEA Grapalat" w:eastAsia="Times New Roman" w:hAnsi="GHEA Grapalat" w:cs="Times New Roman"/>
          <w:sz w:val="24"/>
          <w:szCs w:val="24"/>
          <w:shd w:val="clear" w:color="auto" w:fill="FFFFFF"/>
          <w:lang w:val="hy-AM" w:eastAsia="ru-RU"/>
        </w:rPr>
      </w:pPr>
      <w:r w:rsidRPr="003E3D9B">
        <w:rPr>
          <w:rFonts w:ascii="GHEA Grapalat" w:eastAsia="Times New Roman" w:hAnsi="GHEA Grapalat" w:cs="Tahoma"/>
          <w:sz w:val="24"/>
          <w:szCs w:val="24"/>
          <w:shd w:val="clear" w:color="auto" w:fill="FFFFFF"/>
          <w:lang w:val="hy-AM" w:eastAsia="ru-RU"/>
        </w:rPr>
        <w:t xml:space="preserve">2. </w:t>
      </w:r>
      <w:r w:rsidRPr="003E3D9B">
        <w:rPr>
          <w:rFonts w:ascii="GHEA Grapalat" w:eastAsia="Times New Roman" w:hAnsi="GHEA Grapalat" w:cs="Tahoma"/>
          <w:sz w:val="24"/>
          <w:szCs w:val="24"/>
          <w:lang w:val="hy-AM" w:eastAsia="ru-RU"/>
        </w:rPr>
        <w:t xml:space="preserve">Հայաստանի Հանրապետության կառավարության 2003 թվականի հոկտեմբերի 2-ի «Հայաստանի Հանրապետության քաղաքացիական ավիացիայի ավիացիոն անվտանգության ազգային ծրագրի մասին» N 1307-Ն որոշման հավելվածի </w:t>
      </w:r>
      <w:r w:rsidRPr="003E3D9B">
        <w:rPr>
          <w:rFonts w:ascii="GHEA Grapalat" w:eastAsia="Times New Roman" w:hAnsi="GHEA Grapalat" w:cs="Tahoma"/>
          <w:sz w:val="24"/>
          <w:szCs w:val="24"/>
          <w:shd w:val="clear" w:color="auto" w:fill="FFFFFF"/>
          <w:lang w:val="hy-AM" w:eastAsia="ru-RU"/>
        </w:rPr>
        <w:t xml:space="preserve">102.1-ին կետի 1-ին ենթակետով սահմանված՝ </w:t>
      </w:r>
      <w:r w:rsidRPr="003E3D9B">
        <w:rPr>
          <w:rFonts w:ascii="GHEA Grapalat" w:eastAsia="Times New Roman" w:hAnsi="GHEA Grapalat" w:cs="Times New Roman"/>
          <w:sz w:val="24"/>
          <w:szCs w:val="24"/>
          <w:shd w:val="clear" w:color="auto" w:fill="FFFFFF"/>
          <w:lang w:val="hy-AM" w:eastAsia="ru-RU"/>
        </w:rPr>
        <w:t>մինչև 5700 կգ քաշ ունեցող օդանավ շահագործողները ավիացիոն անվտանգության ծրագրերը մշակում և լիազոր մարմնի հաստատմանն են ներկայացնում՝ սույն որոշումն ուժի մեջ մտնելուց հետո՝ մեկամսյա ժամկետում։</w:t>
      </w:r>
    </w:p>
    <w:p w14:paraId="363AE30D" w14:textId="7FE89078" w:rsidR="00332235" w:rsidRPr="003E3D9B" w:rsidRDefault="00332235" w:rsidP="003E3D9B">
      <w:pPr>
        <w:autoSpaceDE w:val="0"/>
        <w:autoSpaceDN w:val="0"/>
        <w:adjustRightInd w:val="0"/>
        <w:spacing w:after="0" w:line="360" w:lineRule="auto"/>
        <w:jc w:val="both"/>
        <w:rPr>
          <w:rFonts w:ascii="GHEA Grapalat" w:eastAsia="Times New Roman" w:hAnsi="GHEA Grapalat" w:cs="Times New Roman"/>
          <w:sz w:val="24"/>
          <w:szCs w:val="24"/>
          <w:shd w:val="clear" w:color="auto" w:fill="FFFFFF"/>
          <w:lang w:val="hy-AM" w:eastAsia="ru-RU"/>
        </w:rPr>
      </w:pPr>
      <w:r w:rsidRPr="003E3D9B">
        <w:rPr>
          <w:rFonts w:ascii="GHEA Grapalat" w:eastAsia="Times New Roman" w:hAnsi="GHEA Grapalat" w:cs="Tahoma"/>
          <w:sz w:val="24"/>
          <w:szCs w:val="24"/>
          <w:shd w:val="clear" w:color="auto" w:fill="FFFFFF"/>
          <w:lang w:val="hy-AM" w:eastAsia="ru-RU"/>
        </w:rPr>
        <w:lastRenderedPageBreak/>
        <w:t xml:space="preserve">3. Ազգային ծրագրի 85.1-րդ կետում նշված՝ </w:t>
      </w:r>
      <w:r w:rsidRPr="003E3D9B">
        <w:rPr>
          <w:rFonts w:ascii="GHEA Grapalat" w:hAnsi="GHEA Grapalat" w:cs="Tahoma"/>
          <w:sz w:val="24"/>
          <w:szCs w:val="24"/>
          <w:lang w:val="hy-AM"/>
        </w:rPr>
        <w:t xml:space="preserve">օդանավակայանների հատուկ վերահսկելի ու վերահսկելի գոտիներ առանց ուղեկցման մուտքի իրավունքի անցագիր ստացած անձինք, ինչպես նաև </w:t>
      </w:r>
      <w:r w:rsidRPr="003E3D9B">
        <w:rPr>
          <w:rFonts w:ascii="GHEA Grapalat" w:hAnsi="GHEA Grapalat"/>
          <w:sz w:val="24"/>
          <w:szCs w:val="24"/>
          <w:shd w:val="clear" w:color="auto" w:fill="FFFFFF"/>
          <w:lang w:val="hy-AM"/>
        </w:rPr>
        <w:t xml:space="preserve">օդանավի անձնակազմի անդամի վկայական </w:t>
      </w:r>
      <w:r w:rsidR="001A27CB" w:rsidRPr="003E3D9B">
        <w:rPr>
          <w:rFonts w:ascii="GHEA Grapalat" w:hAnsi="GHEA Grapalat"/>
          <w:sz w:val="24"/>
          <w:szCs w:val="24"/>
          <w:shd w:val="clear" w:color="auto" w:fill="FFFFFF"/>
          <w:lang w:val="hy-AM"/>
        </w:rPr>
        <w:t xml:space="preserve">և </w:t>
      </w:r>
      <w:r w:rsidR="001A27CB" w:rsidRPr="003E3D9B">
        <w:rPr>
          <w:rFonts w:ascii="GHEA Grapalat" w:hAnsi="GHEA Grapalat" w:cs="Tahoma"/>
          <w:sz w:val="24"/>
          <w:szCs w:val="24"/>
          <w:lang w:val="hy-AM"/>
        </w:rPr>
        <w:t>քաղաքացիական ավիացիայի տեսուչի վկայականներ ստացած անձինք</w:t>
      </w:r>
      <w:r w:rsidR="00EC7400" w:rsidRPr="003E3D9B">
        <w:rPr>
          <w:rFonts w:ascii="GHEA Grapalat" w:hAnsi="GHEA Grapalat" w:cs="Tahoma"/>
          <w:sz w:val="24"/>
          <w:szCs w:val="24"/>
          <w:lang w:val="hy-AM"/>
        </w:rPr>
        <w:t>,</w:t>
      </w:r>
      <w:r w:rsidR="001A27CB" w:rsidRPr="003E3D9B">
        <w:rPr>
          <w:rFonts w:ascii="GHEA Grapalat" w:hAnsi="GHEA Grapalat" w:cs="Tahoma"/>
          <w:sz w:val="24"/>
          <w:szCs w:val="24"/>
          <w:lang w:val="hy-AM"/>
        </w:rPr>
        <w:t xml:space="preserve"> </w:t>
      </w:r>
      <w:r w:rsidR="001A27CB" w:rsidRPr="003E3D9B">
        <w:rPr>
          <w:rFonts w:ascii="GHEA Grapalat" w:eastAsia="Times New Roman" w:hAnsi="GHEA Grapalat" w:cs="Times New Roman"/>
          <w:sz w:val="24"/>
          <w:szCs w:val="24"/>
          <w:shd w:val="clear" w:color="auto" w:fill="FFFFFF"/>
          <w:lang w:val="hy-AM" w:eastAsia="ru-RU"/>
        </w:rPr>
        <w:t xml:space="preserve">սույն որոշումն ուժի մեջ մտնելուց հետո՝ վեց ամսյա ժամկետում պետք է Լիազոր մարմին ներկայացնեն </w:t>
      </w:r>
      <w:r w:rsidR="001A27CB" w:rsidRPr="003E3D9B">
        <w:rPr>
          <w:rFonts w:ascii="GHEA Grapalat" w:eastAsia="Times New Roman" w:hAnsi="GHEA Grapalat" w:cs="Tahoma"/>
          <w:sz w:val="24"/>
          <w:szCs w:val="24"/>
          <w:lang w:val="hy-AM" w:eastAsia="ru-RU"/>
        </w:rPr>
        <w:t xml:space="preserve">Հայաստանի Հանրապետության կառավարության 2005 թվականի հուլիսի 21-ի N 1142-Ն որոշմամբ </w:t>
      </w:r>
      <w:r w:rsidR="00747965" w:rsidRPr="003E3D9B">
        <w:rPr>
          <w:rFonts w:ascii="GHEA Grapalat" w:eastAsia="Times New Roman" w:hAnsi="GHEA Grapalat" w:cs="Tahoma"/>
          <w:sz w:val="24"/>
          <w:szCs w:val="24"/>
          <w:lang w:val="hy-AM" w:eastAsia="ru-RU"/>
        </w:rPr>
        <w:t>հաստատված</w:t>
      </w:r>
      <w:r w:rsidR="001A27CB" w:rsidRPr="003E3D9B">
        <w:rPr>
          <w:rFonts w:ascii="GHEA Grapalat" w:eastAsia="Times New Roman" w:hAnsi="GHEA Grapalat" w:cs="Tahoma"/>
          <w:sz w:val="24"/>
          <w:szCs w:val="24"/>
          <w:lang w:val="hy-AM" w:eastAsia="ru-RU"/>
        </w:rPr>
        <w:t xml:space="preserve"> կար</w:t>
      </w:r>
      <w:r w:rsidR="00747965" w:rsidRPr="003E3D9B">
        <w:rPr>
          <w:rFonts w:ascii="GHEA Grapalat" w:eastAsia="Times New Roman" w:hAnsi="GHEA Grapalat" w:cs="Tahoma"/>
          <w:sz w:val="24"/>
          <w:szCs w:val="24"/>
          <w:lang w:val="hy-AM" w:eastAsia="ru-RU"/>
        </w:rPr>
        <w:t>գի</w:t>
      </w:r>
      <w:r w:rsidR="001A27CB" w:rsidRPr="003E3D9B">
        <w:rPr>
          <w:rFonts w:ascii="GHEA Grapalat" w:eastAsia="Times New Roman" w:hAnsi="GHEA Grapalat" w:cs="Times New Roman"/>
          <w:sz w:val="24"/>
          <w:szCs w:val="24"/>
          <w:shd w:val="clear" w:color="auto" w:fill="FFFFFF"/>
          <w:lang w:val="hy-AM" w:eastAsia="ru-RU"/>
        </w:rPr>
        <w:t xml:space="preserve"> </w:t>
      </w:r>
      <w:r w:rsidR="00747965" w:rsidRPr="003E3D9B">
        <w:rPr>
          <w:rFonts w:ascii="GHEA Grapalat" w:eastAsia="Times New Roman" w:hAnsi="GHEA Grapalat" w:cs="Times New Roman"/>
          <w:sz w:val="24"/>
          <w:szCs w:val="24"/>
          <w:shd w:val="clear" w:color="auto" w:fill="FFFFFF"/>
          <w:lang w:val="hy-AM" w:eastAsia="ru-RU"/>
        </w:rPr>
        <w:t xml:space="preserve">25-րդ և 52-րդ կետերում նշված և </w:t>
      </w:r>
      <w:r w:rsidR="00747965" w:rsidRPr="003E3D9B">
        <w:rPr>
          <w:rFonts w:ascii="GHEA Grapalat" w:hAnsi="GHEA Grapalat"/>
          <w:sz w:val="24"/>
          <w:szCs w:val="24"/>
          <w:shd w:val="clear" w:color="auto" w:fill="FFFFFF"/>
          <w:lang w:val="hy-AM"/>
        </w:rPr>
        <w:t>լաբորատոր-ախտորոշիչ` թունաբանական բժշկական օգնության և սպասարկման տեսակի լիցենզիա ունեցող բժշկական հաստատության կողմից տրամադրված տեղեկանքը՝ անձի օրգանիզմում թմրամիջոցների և հոգեմետ (հոգեներգործուն) նյութերի (մարիխուանա, մեթամֆետամին, ափիոն) առկայության կամ բացակայության մասին</w:t>
      </w:r>
      <w:r w:rsidR="001A27CB" w:rsidRPr="003E3D9B">
        <w:rPr>
          <w:rFonts w:ascii="GHEA Grapalat" w:eastAsia="Times New Roman" w:hAnsi="GHEA Grapalat" w:cs="Times New Roman"/>
          <w:sz w:val="24"/>
          <w:szCs w:val="24"/>
          <w:shd w:val="clear" w:color="auto" w:fill="FFFFFF"/>
          <w:lang w:val="hy-AM" w:eastAsia="ru-RU"/>
        </w:rPr>
        <w:t>։</w:t>
      </w:r>
      <w:r w:rsidR="001A27CB" w:rsidRPr="003E3D9B">
        <w:rPr>
          <w:rFonts w:ascii="GHEA Grapalat" w:hAnsi="GHEA Grapalat" w:cs="Tahoma"/>
          <w:sz w:val="24"/>
          <w:szCs w:val="24"/>
          <w:lang w:val="hy-AM"/>
        </w:rPr>
        <w:t xml:space="preserve"> </w:t>
      </w:r>
    </w:p>
    <w:p w14:paraId="7CCF77FE" w14:textId="55D0E243" w:rsidR="00B206AD" w:rsidRDefault="00EC7400" w:rsidP="003E3D9B">
      <w:pPr>
        <w:autoSpaceDE w:val="0"/>
        <w:autoSpaceDN w:val="0"/>
        <w:adjustRightInd w:val="0"/>
        <w:spacing w:after="0" w:line="360" w:lineRule="auto"/>
        <w:jc w:val="both"/>
        <w:rPr>
          <w:rFonts w:ascii="GHEA Grapalat" w:eastAsia="Times New Roman" w:hAnsi="GHEA Grapalat" w:cs="Tahoma"/>
          <w:sz w:val="24"/>
          <w:szCs w:val="24"/>
          <w:shd w:val="clear" w:color="auto" w:fill="FFFFFF"/>
          <w:lang w:val="hy-AM" w:eastAsia="ru-RU"/>
        </w:rPr>
      </w:pPr>
      <w:r w:rsidRPr="003E3D9B">
        <w:rPr>
          <w:rFonts w:ascii="GHEA Grapalat" w:eastAsia="Times New Roman" w:hAnsi="GHEA Grapalat" w:cs="Tahoma"/>
          <w:sz w:val="24"/>
          <w:szCs w:val="24"/>
          <w:shd w:val="clear" w:color="auto" w:fill="FFFFFF"/>
          <w:lang w:val="hy-AM" w:eastAsia="ru-RU"/>
        </w:rPr>
        <w:t>4</w:t>
      </w:r>
      <w:r w:rsidR="00B206AD" w:rsidRPr="003E3D9B">
        <w:rPr>
          <w:rFonts w:ascii="GHEA Grapalat" w:eastAsia="Times New Roman" w:hAnsi="GHEA Grapalat" w:cs="Tahoma"/>
          <w:sz w:val="24"/>
          <w:szCs w:val="24"/>
          <w:shd w:val="clear" w:color="auto" w:fill="FFFFFF"/>
          <w:lang w:val="hy-AM" w:eastAsia="ru-RU"/>
        </w:rPr>
        <w:t>. Սույն որոշումն ուժի մեջ է մտնում պաշտոնական հրապարակման օրվան հաջորդող տասներորդ օրը:</w:t>
      </w:r>
    </w:p>
    <w:p w14:paraId="7BC5449C" w14:textId="77777777" w:rsidR="003E3D9B" w:rsidRDefault="003E3D9B" w:rsidP="003E3D9B">
      <w:pPr>
        <w:autoSpaceDE w:val="0"/>
        <w:autoSpaceDN w:val="0"/>
        <w:adjustRightInd w:val="0"/>
        <w:spacing w:after="0" w:line="360" w:lineRule="auto"/>
        <w:jc w:val="both"/>
        <w:rPr>
          <w:rFonts w:ascii="GHEA Grapalat" w:eastAsia="Times New Roman" w:hAnsi="GHEA Grapalat" w:cs="Tahoma"/>
          <w:sz w:val="24"/>
          <w:szCs w:val="24"/>
          <w:shd w:val="clear" w:color="auto" w:fill="FFFFFF"/>
          <w:lang w:val="hy-AM" w:eastAsia="ru-RU"/>
        </w:rPr>
      </w:pPr>
    </w:p>
    <w:p w14:paraId="6B739ED8" w14:textId="77777777" w:rsidR="003E3D9B" w:rsidRPr="003E3D9B" w:rsidRDefault="003E3D9B" w:rsidP="003E3D9B">
      <w:pPr>
        <w:autoSpaceDE w:val="0"/>
        <w:autoSpaceDN w:val="0"/>
        <w:adjustRightInd w:val="0"/>
        <w:spacing w:after="0" w:line="360" w:lineRule="auto"/>
        <w:jc w:val="both"/>
        <w:rPr>
          <w:rFonts w:ascii="GHEA Grapalat" w:eastAsia="Times New Roman" w:hAnsi="GHEA Grapalat" w:cs="Times New Roman"/>
          <w:bCs/>
          <w:sz w:val="24"/>
          <w:szCs w:val="24"/>
          <w:lang w:val="hy-AM"/>
        </w:rPr>
      </w:pPr>
    </w:p>
    <w:p w14:paraId="3E3B49FA" w14:textId="77777777" w:rsidR="00B206AD" w:rsidRPr="003E3D9B" w:rsidRDefault="00B206AD" w:rsidP="003E3D9B">
      <w:pPr>
        <w:shd w:val="clear" w:color="auto" w:fill="FFFFFF"/>
        <w:spacing w:after="0" w:line="360" w:lineRule="auto"/>
        <w:jc w:val="both"/>
        <w:rPr>
          <w:rFonts w:ascii="GHEA Grapalat" w:eastAsia="Times New Roman" w:hAnsi="GHEA Grapalat" w:cs="Times New Roman"/>
          <w:bCs/>
          <w:sz w:val="24"/>
          <w:szCs w:val="24"/>
          <w:lang w:val="hy-AM"/>
        </w:rPr>
      </w:pPr>
      <w:r w:rsidRPr="003E3D9B">
        <w:rPr>
          <w:rFonts w:ascii="GHEA Grapalat" w:eastAsia="Times New Roman" w:hAnsi="GHEA Grapalat" w:cs="Times New Roman"/>
          <w:bCs/>
          <w:sz w:val="24"/>
          <w:szCs w:val="24"/>
          <w:lang w:val="hy-AM"/>
        </w:rPr>
        <w:t>ՀԱՅԱՍՏԱՆԻ ՀԱՆՐԱՊԵՏՈՒԹՅԱՆ</w:t>
      </w:r>
    </w:p>
    <w:p w14:paraId="0DA47BB9" w14:textId="4985187A" w:rsidR="00CA231D" w:rsidRPr="003E3D9B" w:rsidRDefault="00B206AD" w:rsidP="003E3D9B">
      <w:pPr>
        <w:shd w:val="clear" w:color="auto" w:fill="FFFFFF"/>
        <w:spacing w:after="0" w:line="360" w:lineRule="auto"/>
        <w:rPr>
          <w:rFonts w:ascii="GHEA Grapalat" w:hAnsi="GHEA Grapalat"/>
          <w:lang w:val="hy-AM"/>
        </w:rPr>
      </w:pPr>
      <w:r w:rsidRPr="003E3D9B">
        <w:rPr>
          <w:rFonts w:ascii="GHEA Grapalat" w:eastAsia="Times New Roman" w:hAnsi="GHEA Grapalat" w:cs="Times New Roman"/>
          <w:bCs/>
          <w:sz w:val="24"/>
          <w:szCs w:val="24"/>
          <w:lang w:val="hy-AM"/>
        </w:rPr>
        <w:t xml:space="preserve">             ՎԱՐՉԱՊԵՏ </w:t>
      </w:r>
      <w:r w:rsidRPr="003E3D9B">
        <w:rPr>
          <w:rFonts w:ascii="GHEA Grapalat" w:eastAsia="Times New Roman" w:hAnsi="GHEA Grapalat" w:cs="Times New Roman"/>
          <w:bCs/>
          <w:sz w:val="24"/>
          <w:szCs w:val="24"/>
          <w:lang w:val="hy-AM"/>
        </w:rPr>
        <w:tab/>
      </w:r>
      <w:r w:rsidRPr="003E3D9B">
        <w:rPr>
          <w:rFonts w:ascii="GHEA Grapalat" w:eastAsia="Times New Roman" w:hAnsi="GHEA Grapalat" w:cs="Times New Roman"/>
          <w:bCs/>
          <w:sz w:val="24"/>
          <w:szCs w:val="24"/>
          <w:lang w:val="hy-AM"/>
        </w:rPr>
        <w:tab/>
      </w:r>
      <w:r w:rsidRPr="003E3D9B">
        <w:rPr>
          <w:rFonts w:ascii="GHEA Grapalat" w:eastAsia="Times New Roman" w:hAnsi="GHEA Grapalat" w:cs="Times New Roman"/>
          <w:bCs/>
          <w:sz w:val="24"/>
          <w:szCs w:val="24"/>
          <w:lang w:val="hy-AM"/>
        </w:rPr>
        <w:tab/>
      </w:r>
      <w:r w:rsidRPr="003E3D9B">
        <w:rPr>
          <w:rFonts w:ascii="GHEA Grapalat" w:eastAsia="Times New Roman" w:hAnsi="GHEA Grapalat" w:cs="Times New Roman"/>
          <w:bCs/>
          <w:sz w:val="24"/>
          <w:szCs w:val="24"/>
          <w:lang w:val="hy-AM"/>
        </w:rPr>
        <w:tab/>
      </w:r>
      <w:r w:rsidRPr="003E3D9B">
        <w:rPr>
          <w:rFonts w:ascii="GHEA Grapalat" w:eastAsia="Times New Roman" w:hAnsi="GHEA Grapalat" w:cs="Times New Roman"/>
          <w:bCs/>
          <w:sz w:val="24"/>
          <w:szCs w:val="24"/>
          <w:lang w:val="hy-AM"/>
        </w:rPr>
        <w:tab/>
      </w:r>
      <w:r w:rsidRPr="003E3D9B">
        <w:rPr>
          <w:rFonts w:ascii="GHEA Grapalat" w:eastAsia="Times New Roman" w:hAnsi="GHEA Grapalat" w:cs="Times New Roman"/>
          <w:bCs/>
          <w:sz w:val="24"/>
          <w:szCs w:val="24"/>
          <w:lang w:val="hy-AM"/>
        </w:rPr>
        <w:tab/>
        <w:t xml:space="preserve">              Ն. ՓԱՇԻՆՅԱՆ</w:t>
      </w:r>
    </w:p>
    <w:sectPr w:rsidR="00CA231D" w:rsidRPr="003E3D9B" w:rsidSect="00251E4A">
      <w:pgSz w:w="11906" w:h="16838"/>
      <w:pgMar w:top="1134" w:right="707" w:bottom="993"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0002AFF" w:usb1="4000ACFF" w:usb2="00000001" w:usb3="00000000" w:csb0="000001FF" w:csb1="00000000"/>
  </w:font>
  <w:font w:name="Times Armenian">
    <w:altName w:val="Times New Roman"/>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ylfaenRegular">
    <w:altName w:val="Times New Roman"/>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A1B68"/>
    <w:multiLevelType w:val="hybridMultilevel"/>
    <w:tmpl w:val="661014BA"/>
    <w:lvl w:ilvl="0" w:tplc="222EAE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553246D"/>
    <w:multiLevelType w:val="hybridMultilevel"/>
    <w:tmpl w:val="A28EA072"/>
    <w:lvl w:ilvl="0" w:tplc="06AA01D4">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C23C53"/>
    <w:multiLevelType w:val="hybridMultilevel"/>
    <w:tmpl w:val="BA9459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A51165A"/>
    <w:multiLevelType w:val="hybridMultilevel"/>
    <w:tmpl w:val="47F4E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34E2C19"/>
    <w:multiLevelType w:val="hybridMultilevel"/>
    <w:tmpl w:val="B2088FAA"/>
    <w:lvl w:ilvl="0" w:tplc="BF361E10">
      <w:start w:val="1"/>
      <w:numFmt w:val="decimal"/>
      <w:lvlText w:val="%1."/>
      <w:lvlJc w:val="left"/>
      <w:pPr>
        <w:ind w:left="1215" w:hanging="510"/>
      </w:pPr>
      <w:rPr>
        <w:rFonts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 w15:restartNumberingAfterBreak="0">
    <w:nsid w:val="53A64878"/>
    <w:multiLevelType w:val="hybridMultilevel"/>
    <w:tmpl w:val="E83C07A4"/>
    <w:lvl w:ilvl="0" w:tplc="5A4A5F5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4"/>
  </w:num>
  <w:num w:numId="3">
    <w:abstractNumId w:val="5"/>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6AD"/>
    <w:rsid w:val="00021251"/>
    <w:rsid w:val="000D75AC"/>
    <w:rsid w:val="000E20EA"/>
    <w:rsid w:val="00134FCB"/>
    <w:rsid w:val="00172E0F"/>
    <w:rsid w:val="001A2603"/>
    <w:rsid w:val="001A27CB"/>
    <w:rsid w:val="001D331F"/>
    <w:rsid w:val="00263EBB"/>
    <w:rsid w:val="002D12A7"/>
    <w:rsid w:val="00332235"/>
    <w:rsid w:val="00350A0F"/>
    <w:rsid w:val="00351932"/>
    <w:rsid w:val="003C53A6"/>
    <w:rsid w:val="003D7A5F"/>
    <w:rsid w:val="003E3D9B"/>
    <w:rsid w:val="004055A7"/>
    <w:rsid w:val="004131CE"/>
    <w:rsid w:val="00413476"/>
    <w:rsid w:val="00444C37"/>
    <w:rsid w:val="004543FC"/>
    <w:rsid w:val="00477138"/>
    <w:rsid w:val="004963D9"/>
    <w:rsid w:val="004B1EAC"/>
    <w:rsid w:val="005054B4"/>
    <w:rsid w:val="00510096"/>
    <w:rsid w:val="005C682D"/>
    <w:rsid w:val="005D41A1"/>
    <w:rsid w:val="005E5DB9"/>
    <w:rsid w:val="005E6BD0"/>
    <w:rsid w:val="005F2307"/>
    <w:rsid w:val="0065626D"/>
    <w:rsid w:val="00662B17"/>
    <w:rsid w:val="00681B18"/>
    <w:rsid w:val="00692463"/>
    <w:rsid w:val="006B01FE"/>
    <w:rsid w:val="006D6A2C"/>
    <w:rsid w:val="006F085C"/>
    <w:rsid w:val="00720538"/>
    <w:rsid w:val="00730A5B"/>
    <w:rsid w:val="00747965"/>
    <w:rsid w:val="00751561"/>
    <w:rsid w:val="0075457E"/>
    <w:rsid w:val="00767BEE"/>
    <w:rsid w:val="0078009C"/>
    <w:rsid w:val="00781E8E"/>
    <w:rsid w:val="00787C2E"/>
    <w:rsid w:val="007A6BEA"/>
    <w:rsid w:val="007F6BAA"/>
    <w:rsid w:val="008329A5"/>
    <w:rsid w:val="00837F7C"/>
    <w:rsid w:val="00853DD5"/>
    <w:rsid w:val="00863879"/>
    <w:rsid w:val="008B27D6"/>
    <w:rsid w:val="008F044D"/>
    <w:rsid w:val="00915E47"/>
    <w:rsid w:val="009546F9"/>
    <w:rsid w:val="0095677A"/>
    <w:rsid w:val="00962548"/>
    <w:rsid w:val="00987E3F"/>
    <w:rsid w:val="00A05A7D"/>
    <w:rsid w:val="00A164BD"/>
    <w:rsid w:val="00A25633"/>
    <w:rsid w:val="00A525AE"/>
    <w:rsid w:val="00AC4B5E"/>
    <w:rsid w:val="00AD1A69"/>
    <w:rsid w:val="00B127D1"/>
    <w:rsid w:val="00B206AD"/>
    <w:rsid w:val="00B63F16"/>
    <w:rsid w:val="00C4714B"/>
    <w:rsid w:val="00C77F6C"/>
    <w:rsid w:val="00C87790"/>
    <w:rsid w:val="00CA231D"/>
    <w:rsid w:val="00CA6589"/>
    <w:rsid w:val="00CB32B6"/>
    <w:rsid w:val="00CF6FE5"/>
    <w:rsid w:val="00D07C04"/>
    <w:rsid w:val="00D2267B"/>
    <w:rsid w:val="00D3114F"/>
    <w:rsid w:val="00D62044"/>
    <w:rsid w:val="00D71508"/>
    <w:rsid w:val="00E4591A"/>
    <w:rsid w:val="00E956EF"/>
    <w:rsid w:val="00EC7400"/>
    <w:rsid w:val="00F0766F"/>
    <w:rsid w:val="00F64DAB"/>
    <w:rsid w:val="00FC6E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E0A31"/>
  <w15:chartTrackingRefBased/>
  <w15:docId w15:val="{978838CD-DE11-46E6-95F5-5F6960788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B206AD"/>
  </w:style>
  <w:style w:type="paragraph" w:styleId="a3">
    <w:name w:val="header"/>
    <w:basedOn w:val="a"/>
    <w:link w:val="a4"/>
    <w:uiPriority w:val="99"/>
    <w:unhideWhenUsed/>
    <w:rsid w:val="00B206AD"/>
    <w:pPr>
      <w:tabs>
        <w:tab w:val="center" w:pos="4677"/>
        <w:tab w:val="right" w:pos="9355"/>
      </w:tabs>
      <w:spacing w:after="0" w:line="240" w:lineRule="auto"/>
    </w:pPr>
    <w:rPr>
      <w:rFonts w:ascii="Times Armenian" w:eastAsia="Times New Roman" w:hAnsi="Times Armenian" w:cs="Times New Roman"/>
      <w:sz w:val="24"/>
      <w:szCs w:val="24"/>
      <w:lang w:eastAsia="ru-RU"/>
    </w:rPr>
  </w:style>
  <w:style w:type="character" w:customStyle="1" w:styleId="a4">
    <w:name w:val="Верхний колонтитул Знак"/>
    <w:basedOn w:val="a0"/>
    <w:link w:val="a3"/>
    <w:uiPriority w:val="99"/>
    <w:rsid w:val="00B206AD"/>
    <w:rPr>
      <w:rFonts w:ascii="Times Armenian" w:eastAsia="Times New Roman" w:hAnsi="Times Armenian" w:cs="Times New Roman"/>
      <w:sz w:val="24"/>
      <w:szCs w:val="24"/>
      <w:lang w:eastAsia="ru-RU"/>
    </w:rPr>
  </w:style>
  <w:style w:type="paragraph" w:styleId="a5">
    <w:name w:val="footer"/>
    <w:basedOn w:val="a"/>
    <w:link w:val="a6"/>
    <w:uiPriority w:val="99"/>
    <w:unhideWhenUsed/>
    <w:rsid w:val="00B206AD"/>
    <w:pPr>
      <w:tabs>
        <w:tab w:val="center" w:pos="4677"/>
        <w:tab w:val="right" w:pos="9355"/>
      </w:tabs>
      <w:spacing w:after="0" w:line="240" w:lineRule="auto"/>
    </w:pPr>
    <w:rPr>
      <w:rFonts w:ascii="Times Armenian" w:eastAsia="Times New Roman" w:hAnsi="Times Armenian" w:cs="Times New Roman"/>
      <w:sz w:val="24"/>
      <w:szCs w:val="24"/>
      <w:lang w:eastAsia="ru-RU"/>
    </w:rPr>
  </w:style>
  <w:style w:type="character" w:customStyle="1" w:styleId="a6">
    <w:name w:val="Нижний колонтитул Знак"/>
    <w:basedOn w:val="a0"/>
    <w:link w:val="a5"/>
    <w:uiPriority w:val="99"/>
    <w:rsid w:val="00B206AD"/>
    <w:rPr>
      <w:rFonts w:ascii="Times Armenian" w:eastAsia="Times New Roman" w:hAnsi="Times Armenian" w:cs="Times New Roman"/>
      <w:sz w:val="24"/>
      <w:szCs w:val="24"/>
      <w:lang w:eastAsia="ru-RU"/>
    </w:rPr>
  </w:style>
  <w:style w:type="paragraph" w:styleId="a7">
    <w:name w:val="Normal (Web)"/>
    <w:basedOn w:val="a"/>
    <w:uiPriority w:val="99"/>
    <w:unhideWhenUsed/>
    <w:rsid w:val="00B206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Emphasis"/>
    <w:basedOn w:val="a0"/>
    <w:uiPriority w:val="20"/>
    <w:qFormat/>
    <w:rsid w:val="00B206AD"/>
    <w:rPr>
      <w:i/>
      <w:iCs/>
    </w:rPr>
  </w:style>
  <w:style w:type="paragraph" w:styleId="a9">
    <w:name w:val="List Paragraph"/>
    <w:basedOn w:val="a"/>
    <w:uiPriority w:val="34"/>
    <w:qFormat/>
    <w:rsid w:val="00B206AD"/>
    <w:pPr>
      <w:spacing w:after="0" w:line="240" w:lineRule="auto"/>
      <w:ind w:left="720"/>
      <w:contextualSpacing/>
    </w:pPr>
    <w:rPr>
      <w:rFonts w:ascii="Times Armenian" w:eastAsia="Times New Roman" w:hAnsi="Times Armenian" w:cs="Times New Roman"/>
      <w:sz w:val="24"/>
      <w:szCs w:val="24"/>
      <w:lang w:eastAsia="ru-RU"/>
    </w:rPr>
  </w:style>
  <w:style w:type="paragraph" w:styleId="aa">
    <w:name w:val="Balloon Text"/>
    <w:basedOn w:val="a"/>
    <w:link w:val="ab"/>
    <w:uiPriority w:val="99"/>
    <w:semiHidden/>
    <w:unhideWhenUsed/>
    <w:rsid w:val="00B206AD"/>
    <w:pPr>
      <w:spacing w:after="0" w:line="240" w:lineRule="auto"/>
    </w:pPr>
    <w:rPr>
      <w:rFonts w:ascii="Segoe UI" w:eastAsia="Times New Roman" w:hAnsi="Segoe UI" w:cs="Segoe UI"/>
      <w:sz w:val="18"/>
      <w:szCs w:val="18"/>
      <w:lang w:eastAsia="ru-RU"/>
    </w:rPr>
  </w:style>
  <w:style w:type="character" w:customStyle="1" w:styleId="ab">
    <w:name w:val="Текст выноски Знак"/>
    <w:basedOn w:val="a0"/>
    <w:link w:val="aa"/>
    <w:uiPriority w:val="99"/>
    <w:semiHidden/>
    <w:rsid w:val="00B206AD"/>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5897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22</Pages>
  <Words>4407</Words>
  <Characters>34555</Characters>
  <Application>Microsoft Office Word</Application>
  <DocSecurity>0</DocSecurity>
  <Lines>1818</Lines>
  <Paragraphs>721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Հենրիկ Գաբրիելյան</dc:creator>
  <cp:keywords>https://mul2-mta.gov.am/tasks/1846661/oneclick?token=61eb8b2fad83af66135bb5268b214491</cp:keywords>
  <dc:description/>
  <cp:lastModifiedBy>Հենրիկ Գաբրիելյան</cp:lastModifiedBy>
  <cp:revision>3</cp:revision>
  <cp:lastPrinted>2025-07-01T12:20:00Z</cp:lastPrinted>
  <dcterms:created xsi:type="dcterms:W3CDTF">2025-07-01T12:41:00Z</dcterms:created>
  <dcterms:modified xsi:type="dcterms:W3CDTF">2025-07-02T11:22:00Z</dcterms:modified>
</cp:coreProperties>
</file>