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D13FC4" w14:textId="77777777" w:rsidR="00E44E6B" w:rsidRPr="009C0759" w:rsidRDefault="00E44E6B" w:rsidP="00765ED8">
      <w:pPr>
        <w:spacing w:line="276" w:lineRule="auto"/>
        <w:ind w:firstLine="720"/>
        <w:jc w:val="both"/>
        <w:rPr>
          <w:rFonts w:ascii="GHEA Grapalat" w:hAnsi="GHEA Grapalat"/>
          <w:b/>
          <w:sz w:val="22"/>
          <w:szCs w:val="22"/>
        </w:rPr>
      </w:pPr>
      <w:r w:rsidRPr="009C0759">
        <w:rPr>
          <w:rFonts w:ascii="GHEA Grapalat" w:hAnsi="GHEA Grapalat"/>
          <w:b/>
          <w:sz w:val="22"/>
          <w:szCs w:val="22"/>
        </w:rPr>
        <w:tab/>
      </w:r>
    </w:p>
    <w:p w14:paraId="77884566" w14:textId="77777777" w:rsidR="00E44E6B" w:rsidRPr="009C0759" w:rsidRDefault="00E44E6B" w:rsidP="00765ED8">
      <w:pPr>
        <w:spacing w:line="276" w:lineRule="auto"/>
        <w:jc w:val="both"/>
        <w:rPr>
          <w:rFonts w:ascii="GHEA Grapalat" w:hAnsi="GHEA Grapalat"/>
          <w:b/>
          <w:sz w:val="22"/>
          <w:szCs w:val="22"/>
        </w:rPr>
      </w:pPr>
    </w:p>
    <w:p w14:paraId="41DB5C5B" w14:textId="77777777" w:rsidR="00EA07BC" w:rsidRPr="009C0759" w:rsidRDefault="00EA07BC" w:rsidP="00765ED8">
      <w:pPr>
        <w:spacing w:line="276" w:lineRule="auto"/>
        <w:ind w:firstLine="720"/>
        <w:jc w:val="center"/>
        <w:rPr>
          <w:rFonts w:ascii="GHEA Grapalat" w:hAnsi="GHEA Grapalat"/>
          <w:b/>
          <w:sz w:val="22"/>
          <w:szCs w:val="22"/>
        </w:rPr>
      </w:pPr>
      <w:r w:rsidRPr="009C0759">
        <w:rPr>
          <w:rFonts w:ascii="GHEA Grapalat" w:hAnsi="GHEA Grapalat"/>
          <w:b/>
          <w:sz w:val="22"/>
          <w:szCs w:val="22"/>
        </w:rPr>
        <w:t>ՀԻՄՆԱՎՈՐՈՒՄ</w:t>
      </w:r>
    </w:p>
    <w:p w14:paraId="1772E41B" w14:textId="5DF9E3FA" w:rsidR="00770FED" w:rsidRPr="009C0759" w:rsidRDefault="006E589C" w:rsidP="00765ED8">
      <w:pPr>
        <w:spacing w:line="276" w:lineRule="auto"/>
        <w:jc w:val="center"/>
        <w:rPr>
          <w:rFonts w:ascii="GHEA Grapalat" w:hAnsi="GHEA Grapalat"/>
          <w:b/>
          <w:sz w:val="22"/>
          <w:szCs w:val="22"/>
        </w:rPr>
      </w:pPr>
      <w:r w:rsidRPr="009C0759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 xml:space="preserve">Հայաստանի Հանրապետության </w:t>
      </w:r>
      <w:r w:rsidR="00B82EB1" w:rsidRPr="009C0759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 xml:space="preserve">և  </w:t>
      </w:r>
      <w:r w:rsidR="007204B2" w:rsidRPr="009C0759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>Եվրոպական ներդրումային բանկի</w:t>
      </w:r>
      <w:r w:rsidR="00770FED" w:rsidRPr="009C0759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 xml:space="preserve"> միջև </w:t>
      </w:r>
      <w:r w:rsidR="0009126E" w:rsidRPr="0009126E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>«Հայաստան - Դիմակայուն Սյունիք ծրագիր» ԿԶԵՀ+ Հատուկ ներդրումային պատուհան 1»</w:t>
      </w:r>
      <w:r w:rsidR="000B60A8" w:rsidRPr="009C0759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 xml:space="preserve"> </w:t>
      </w:r>
      <w:r w:rsidR="007204B2" w:rsidRPr="009C0759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>ֆինանսական</w:t>
      </w:r>
      <w:r w:rsidR="000B60A8" w:rsidRPr="009C0759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 xml:space="preserve"> համաձայնագրի </w:t>
      </w:r>
      <w:r w:rsidR="004F7B7A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>նախագծի ստորագրման նպատակահարմարության մասին</w:t>
      </w:r>
      <w:r w:rsidR="0009126E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 xml:space="preserve"> </w:t>
      </w:r>
    </w:p>
    <w:p w14:paraId="2DA59981" w14:textId="77777777" w:rsidR="00770FED" w:rsidRPr="009C0759" w:rsidRDefault="00770FED" w:rsidP="00765ED8">
      <w:pPr>
        <w:spacing w:line="276" w:lineRule="auto"/>
        <w:jc w:val="both"/>
        <w:rPr>
          <w:rFonts w:ascii="GHEA Grapalat" w:hAnsi="GHEA Grapalat"/>
          <w:b/>
          <w:sz w:val="22"/>
          <w:szCs w:val="22"/>
        </w:rPr>
      </w:pPr>
    </w:p>
    <w:p w14:paraId="44FEBE75" w14:textId="012BB984" w:rsidR="001E09E0" w:rsidRPr="00765ED8" w:rsidRDefault="00A85D83" w:rsidP="00362048">
      <w:pPr>
        <w:pStyle w:val="ListParagraph"/>
        <w:widowControl w:val="0"/>
        <w:tabs>
          <w:tab w:val="left" w:pos="1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/>
        <w:ind w:left="0"/>
        <w:contextualSpacing w:val="0"/>
        <w:jc w:val="both"/>
        <w:rPr>
          <w:rFonts w:ascii="GHEA Grapalat" w:hAnsi="GHEA Grapalat"/>
        </w:rPr>
      </w:pPr>
      <w:r>
        <w:rPr>
          <w:rFonts w:ascii="GHEA Grapalat" w:hAnsi="GHEA Grapalat"/>
          <w:color w:val="000000"/>
          <w:shd w:val="clear" w:color="auto" w:fill="FFFFFF"/>
        </w:rPr>
        <w:t xml:space="preserve">      </w:t>
      </w:r>
      <w:r w:rsidR="007204B2" w:rsidRPr="00765ED8">
        <w:rPr>
          <w:rFonts w:ascii="GHEA Grapalat" w:hAnsi="GHEA Grapalat"/>
          <w:color w:val="000000"/>
          <w:shd w:val="clear" w:color="auto" w:fill="FFFFFF"/>
        </w:rPr>
        <w:t xml:space="preserve">«Հայաստան – Դիմակայուն </w:t>
      </w:r>
      <w:r w:rsidR="004316DB" w:rsidRPr="00765ED8">
        <w:rPr>
          <w:rFonts w:ascii="GHEA Grapalat" w:hAnsi="GHEA Grapalat"/>
          <w:color w:val="000000"/>
          <w:shd w:val="clear" w:color="auto" w:fill="FFFFFF"/>
        </w:rPr>
        <w:t>Ս</w:t>
      </w:r>
      <w:r w:rsidR="007204B2" w:rsidRPr="00765ED8">
        <w:rPr>
          <w:rFonts w:ascii="GHEA Grapalat" w:hAnsi="GHEA Grapalat"/>
          <w:color w:val="000000"/>
          <w:shd w:val="clear" w:color="auto" w:fill="FFFFFF"/>
        </w:rPr>
        <w:t xml:space="preserve">յունիք ծրագրի» </w:t>
      </w:r>
      <w:r w:rsidR="003247E0" w:rsidRPr="00765ED8">
        <w:rPr>
          <w:rFonts w:ascii="GHEA Grapalat" w:hAnsi="GHEA Grapalat"/>
        </w:rPr>
        <w:t xml:space="preserve">(այսուհետ՝ Ծրագիր) ֆինանսավորման համար </w:t>
      </w:r>
      <w:r w:rsidR="000B60A8" w:rsidRPr="00765ED8">
        <w:rPr>
          <w:rFonts w:ascii="GHEA Grapalat" w:hAnsi="GHEA Grapalat"/>
          <w:color w:val="000000"/>
          <w:shd w:val="clear" w:color="auto" w:fill="FFFFFF"/>
        </w:rPr>
        <w:t xml:space="preserve">Հայաստանի Հանրապետության և </w:t>
      </w:r>
      <w:r w:rsidR="007204B2" w:rsidRPr="00765ED8">
        <w:rPr>
          <w:rFonts w:ascii="GHEA Grapalat" w:hAnsi="GHEA Grapalat"/>
        </w:rPr>
        <w:t xml:space="preserve">Եվրոպական ներդրումային </w:t>
      </w:r>
      <w:r w:rsidR="000B60A8" w:rsidRPr="00765ED8">
        <w:rPr>
          <w:rFonts w:ascii="GHEA Grapalat" w:hAnsi="GHEA Grapalat"/>
        </w:rPr>
        <w:t xml:space="preserve">բանկի միջև </w:t>
      </w:r>
      <w:r w:rsidR="003247E0" w:rsidRPr="00765ED8">
        <w:rPr>
          <w:rFonts w:ascii="GHEA Grapalat" w:hAnsi="GHEA Grapalat"/>
        </w:rPr>
        <w:t>նախատեսվում է ստորագրել</w:t>
      </w:r>
      <w:r w:rsidR="00523743" w:rsidRPr="00765ED8">
        <w:rPr>
          <w:rFonts w:ascii="GHEA Grapalat" w:hAnsi="GHEA Grapalat"/>
        </w:rPr>
        <w:t xml:space="preserve"> </w:t>
      </w:r>
      <w:r w:rsidR="007204B2" w:rsidRPr="00765ED8">
        <w:rPr>
          <w:rFonts w:ascii="GHEA Grapalat" w:hAnsi="GHEA Grapalat"/>
        </w:rPr>
        <w:t>ֆինանսական</w:t>
      </w:r>
      <w:r w:rsidR="000B60A8" w:rsidRPr="00765ED8">
        <w:rPr>
          <w:rFonts w:ascii="GHEA Grapalat" w:hAnsi="GHEA Grapalat"/>
        </w:rPr>
        <w:t xml:space="preserve"> համաձայնագ</w:t>
      </w:r>
      <w:r w:rsidR="00523743" w:rsidRPr="00765ED8">
        <w:rPr>
          <w:rFonts w:ascii="GHEA Grapalat" w:hAnsi="GHEA Grapalat"/>
        </w:rPr>
        <w:t>իր</w:t>
      </w:r>
      <w:r w:rsidR="00A358B1" w:rsidRPr="00765ED8">
        <w:rPr>
          <w:rFonts w:ascii="GHEA Grapalat" w:hAnsi="GHEA Grapalat"/>
        </w:rPr>
        <w:t xml:space="preserve"> (այսուհետ՝ </w:t>
      </w:r>
      <w:r w:rsidR="007204B2" w:rsidRPr="00765ED8">
        <w:rPr>
          <w:rFonts w:ascii="GHEA Grapalat" w:hAnsi="GHEA Grapalat"/>
        </w:rPr>
        <w:t>Ֆինանսական</w:t>
      </w:r>
      <w:r w:rsidR="00A358B1" w:rsidRPr="00765ED8">
        <w:rPr>
          <w:rFonts w:ascii="GHEA Grapalat" w:hAnsi="GHEA Grapalat"/>
        </w:rPr>
        <w:t xml:space="preserve"> համաձայնագիր)</w:t>
      </w:r>
      <w:r w:rsidR="001E09E0" w:rsidRPr="00765ED8">
        <w:rPr>
          <w:rFonts w:ascii="GHEA Grapalat" w:hAnsi="GHEA Grapalat"/>
        </w:rPr>
        <w:t>։</w:t>
      </w:r>
    </w:p>
    <w:p w14:paraId="7BDD6B1D" w14:textId="43A6E376" w:rsidR="00F00B56" w:rsidRPr="00765ED8" w:rsidRDefault="00DF4A13" w:rsidP="00362048">
      <w:pPr>
        <w:pStyle w:val="ListParagraph"/>
        <w:widowControl w:val="0"/>
        <w:tabs>
          <w:tab w:val="left" w:pos="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/>
        <w:ind w:left="0"/>
        <w:contextualSpacing w:val="0"/>
        <w:jc w:val="both"/>
        <w:rPr>
          <w:rFonts w:ascii="GHEA Grapalat" w:hAnsi="GHEA Grapalat"/>
        </w:rPr>
      </w:pPr>
      <w:r w:rsidRPr="00765ED8">
        <w:rPr>
          <w:rFonts w:ascii="GHEA Grapalat" w:hAnsi="GHEA Grapalat"/>
        </w:rPr>
        <w:t xml:space="preserve">       </w:t>
      </w:r>
      <w:r w:rsidR="007204B2" w:rsidRPr="00765ED8">
        <w:rPr>
          <w:rFonts w:ascii="GHEA Grapalat" w:hAnsi="GHEA Grapalat"/>
        </w:rPr>
        <w:t>Համաձայն Ֆինանսական համաձայնագրի</w:t>
      </w:r>
      <w:r w:rsidR="007E2163" w:rsidRPr="00765ED8">
        <w:rPr>
          <w:rFonts w:ascii="GHEA Grapalat" w:hAnsi="GHEA Grapalat"/>
        </w:rPr>
        <w:t>՝</w:t>
      </w:r>
      <w:r w:rsidRPr="00765ED8">
        <w:rPr>
          <w:rFonts w:ascii="GHEA Grapalat" w:hAnsi="GHEA Grapalat"/>
        </w:rPr>
        <w:t xml:space="preserve">  </w:t>
      </w:r>
      <w:r w:rsidR="00F00B56" w:rsidRPr="00765ED8">
        <w:rPr>
          <w:rFonts w:ascii="GHEA Grapalat" w:hAnsi="GHEA Grapalat"/>
        </w:rPr>
        <w:t xml:space="preserve">Ծրագրի </w:t>
      </w:r>
      <w:r w:rsidR="00F35AA1" w:rsidRPr="00765ED8">
        <w:rPr>
          <w:rFonts w:ascii="GHEA Grapalat" w:hAnsi="GHEA Grapalat"/>
        </w:rPr>
        <w:t xml:space="preserve">ընդհանուր </w:t>
      </w:r>
      <w:r w:rsidR="00F00B56" w:rsidRPr="00765ED8">
        <w:rPr>
          <w:rFonts w:ascii="GHEA Grapalat" w:hAnsi="GHEA Grapalat"/>
        </w:rPr>
        <w:t>արժեքը</w:t>
      </w:r>
      <w:r w:rsidR="003247E0" w:rsidRPr="00765ED8">
        <w:rPr>
          <w:rFonts w:ascii="GHEA Grapalat" w:hAnsi="GHEA Grapalat"/>
        </w:rPr>
        <w:t xml:space="preserve"> կազմում է </w:t>
      </w:r>
      <w:r w:rsidR="00921A2D" w:rsidRPr="00765ED8">
        <w:rPr>
          <w:rFonts w:ascii="GHEA Grapalat" w:hAnsi="GHEA Grapalat"/>
          <w:b/>
        </w:rPr>
        <w:t>50,0</w:t>
      </w:r>
      <w:r w:rsidR="00C97E48" w:rsidRPr="00765ED8">
        <w:rPr>
          <w:rFonts w:ascii="GHEA Grapalat" w:hAnsi="GHEA Grapalat"/>
          <w:b/>
        </w:rPr>
        <w:t>00</w:t>
      </w:r>
      <w:r w:rsidR="00AB0D3F" w:rsidRPr="00765ED8">
        <w:rPr>
          <w:rFonts w:ascii="GHEA Grapalat" w:hAnsi="GHEA Grapalat"/>
          <w:b/>
        </w:rPr>
        <w:t>,000</w:t>
      </w:r>
      <w:r w:rsidR="00362048">
        <w:rPr>
          <w:rFonts w:ascii="GHEA Grapalat" w:hAnsi="GHEA Grapalat"/>
        </w:rPr>
        <w:t xml:space="preserve"> </w:t>
      </w:r>
      <w:r w:rsidR="00C97E48" w:rsidRPr="00362048">
        <w:rPr>
          <w:rFonts w:ascii="GHEA Grapalat" w:hAnsi="GHEA Grapalat"/>
        </w:rPr>
        <w:t>եվրո</w:t>
      </w:r>
      <w:r w:rsidR="003247E0" w:rsidRPr="00362048">
        <w:rPr>
          <w:rFonts w:ascii="GHEA Grapalat" w:hAnsi="GHEA Grapalat"/>
        </w:rPr>
        <w:t xml:space="preserve"> </w:t>
      </w:r>
      <w:r w:rsidR="00DE3F02" w:rsidRPr="00362048">
        <w:rPr>
          <w:rFonts w:ascii="GHEA Grapalat" w:hAnsi="GHEA Grapalat"/>
        </w:rPr>
        <w:t xml:space="preserve">վարկային միջոց, իսկ </w:t>
      </w:r>
      <w:r w:rsidR="00F35AA1" w:rsidRPr="00362048">
        <w:rPr>
          <w:rFonts w:ascii="GHEA Grapalat" w:hAnsi="GHEA Grapalat"/>
        </w:rPr>
        <w:t>ՀՀ կառավարությ</w:t>
      </w:r>
      <w:r w:rsidR="00251118" w:rsidRPr="00362048">
        <w:rPr>
          <w:rFonts w:ascii="GHEA Grapalat" w:hAnsi="GHEA Grapalat"/>
        </w:rPr>
        <w:t>ունը</w:t>
      </w:r>
      <w:r w:rsidR="007140B5" w:rsidRPr="00362048">
        <w:rPr>
          <w:rFonts w:ascii="GHEA Grapalat" w:hAnsi="GHEA Grapalat"/>
        </w:rPr>
        <w:t xml:space="preserve"> պարտավորվում է </w:t>
      </w:r>
      <w:r w:rsidR="00F35AA1" w:rsidRPr="00362048">
        <w:rPr>
          <w:rFonts w:ascii="GHEA Grapalat" w:hAnsi="GHEA Grapalat"/>
        </w:rPr>
        <w:t xml:space="preserve"> </w:t>
      </w:r>
      <w:r w:rsidR="007140B5" w:rsidRPr="00362048">
        <w:rPr>
          <w:rFonts w:ascii="GHEA Grapalat" w:hAnsi="GHEA Grapalat"/>
        </w:rPr>
        <w:t>համաֆինանսավորել հարկերը, տուրքերը, Ծրագրի իրականացման հետ կապված գործառնական ծախսերը և մնացած այն ծախսերը, որոնք վարկային միջոցներից թու</w:t>
      </w:r>
      <w:r w:rsidR="003322E3" w:rsidRPr="00362048">
        <w:rPr>
          <w:rFonts w:ascii="GHEA Grapalat" w:hAnsi="GHEA Grapalat"/>
        </w:rPr>
        <w:t>յլատրելի չէ իրականացնել</w:t>
      </w:r>
      <w:r w:rsidR="00F35AA1" w:rsidRPr="00362048">
        <w:rPr>
          <w:rFonts w:ascii="GHEA Grapalat" w:hAnsi="GHEA Grapalat"/>
        </w:rPr>
        <w:t>։</w:t>
      </w:r>
    </w:p>
    <w:p w14:paraId="3C59F8DF" w14:textId="7470F597" w:rsidR="00A85D83" w:rsidRDefault="00A85D83" w:rsidP="00362048">
      <w:pPr>
        <w:spacing w:line="276" w:lineRule="auto"/>
        <w:jc w:val="both"/>
        <w:rPr>
          <w:rFonts w:ascii="GHEA Grapalat" w:hAnsi="GHEA Grapalat"/>
          <w:sz w:val="22"/>
          <w:szCs w:val="22"/>
        </w:rPr>
      </w:pPr>
      <w:r>
        <w:rPr>
          <w:rFonts w:ascii="GHEA Grapalat" w:hAnsi="GHEA Grapalat"/>
          <w:sz w:val="22"/>
          <w:szCs w:val="22"/>
        </w:rPr>
        <w:t xml:space="preserve">      </w:t>
      </w:r>
      <w:r w:rsidR="00464240" w:rsidRPr="00765ED8">
        <w:rPr>
          <w:rFonts w:ascii="GHEA Grapalat" w:hAnsi="GHEA Grapalat"/>
          <w:sz w:val="22"/>
          <w:szCs w:val="22"/>
        </w:rPr>
        <w:t xml:space="preserve">Ծրագրի </w:t>
      </w:r>
      <w:r w:rsidR="00D50DB3" w:rsidRPr="00765ED8">
        <w:rPr>
          <w:rFonts w:ascii="GHEA Grapalat" w:hAnsi="GHEA Grapalat"/>
          <w:sz w:val="22"/>
          <w:szCs w:val="22"/>
        </w:rPr>
        <w:t xml:space="preserve">Ֆինանսական </w:t>
      </w:r>
      <w:r w:rsidR="00464240" w:rsidRPr="00765ED8">
        <w:rPr>
          <w:rFonts w:ascii="GHEA Grapalat" w:hAnsi="GHEA Grapalat"/>
          <w:sz w:val="22"/>
          <w:szCs w:val="22"/>
        </w:rPr>
        <w:t xml:space="preserve">համաձայնագրի ուժի մեջ մտնելու վերջնաժամկետ  է նախատեսվում </w:t>
      </w:r>
      <w:r w:rsidR="00D50DB3" w:rsidRPr="00765ED8">
        <w:rPr>
          <w:rFonts w:ascii="GHEA Grapalat" w:hAnsi="GHEA Grapalat"/>
          <w:sz w:val="22"/>
          <w:szCs w:val="22"/>
        </w:rPr>
        <w:t xml:space="preserve">Ֆինանսական </w:t>
      </w:r>
      <w:r w:rsidR="00464240" w:rsidRPr="00765ED8">
        <w:rPr>
          <w:rFonts w:ascii="GHEA Grapalat" w:hAnsi="GHEA Grapalat"/>
          <w:sz w:val="22"/>
          <w:szCs w:val="22"/>
        </w:rPr>
        <w:t xml:space="preserve"> համաձայնագրի ստորագրման ամսաթվից հետո</w:t>
      </w:r>
      <w:r w:rsidR="00DF4A13" w:rsidRPr="00765ED8">
        <w:rPr>
          <w:rFonts w:ascii="GHEA Grapalat" w:hAnsi="GHEA Grapalat"/>
          <w:sz w:val="22"/>
          <w:szCs w:val="22"/>
        </w:rPr>
        <w:t>՝</w:t>
      </w:r>
      <w:r w:rsidR="00377491" w:rsidRPr="00765ED8">
        <w:rPr>
          <w:rFonts w:ascii="GHEA Grapalat" w:hAnsi="GHEA Grapalat"/>
          <w:sz w:val="22"/>
          <w:szCs w:val="22"/>
        </w:rPr>
        <w:t xml:space="preserve"> </w:t>
      </w:r>
      <w:r w:rsidR="00D50DB3" w:rsidRPr="00765ED8">
        <w:rPr>
          <w:rFonts w:ascii="GHEA Grapalat" w:hAnsi="GHEA Grapalat"/>
          <w:sz w:val="22"/>
          <w:szCs w:val="22"/>
        </w:rPr>
        <w:t xml:space="preserve">12 ամիս։ </w:t>
      </w:r>
      <w:r>
        <w:rPr>
          <w:rFonts w:ascii="GHEA Grapalat" w:hAnsi="GHEA Grapalat"/>
          <w:sz w:val="22"/>
          <w:szCs w:val="22"/>
        </w:rPr>
        <w:t xml:space="preserve">        </w:t>
      </w:r>
    </w:p>
    <w:p w14:paraId="786324DA" w14:textId="16547D72" w:rsidR="00765ED8" w:rsidRDefault="00A85D83" w:rsidP="00362048">
      <w:pPr>
        <w:spacing w:line="276" w:lineRule="auto"/>
        <w:jc w:val="both"/>
        <w:rPr>
          <w:rFonts w:ascii="GHEA Grapalat" w:hAnsi="GHEA Grapalat"/>
          <w:sz w:val="22"/>
          <w:szCs w:val="22"/>
        </w:rPr>
      </w:pPr>
      <w:r>
        <w:rPr>
          <w:rFonts w:ascii="GHEA Grapalat" w:hAnsi="GHEA Grapalat"/>
          <w:sz w:val="22"/>
          <w:szCs w:val="22"/>
        </w:rPr>
        <w:t xml:space="preserve">      </w:t>
      </w:r>
      <w:r w:rsidR="00464240" w:rsidRPr="00765ED8">
        <w:rPr>
          <w:rFonts w:ascii="GHEA Grapalat" w:hAnsi="GHEA Grapalat"/>
          <w:sz w:val="22"/>
          <w:szCs w:val="22"/>
        </w:rPr>
        <w:t xml:space="preserve">Ծրագրի ավարտի ժամկետ է </w:t>
      </w:r>
      <w:r w:rsidR="00D50DB3" w:rsidRPr="00765ED8">
        <w:rPr>
          <w:rFonts w:ascii="GHEA Grapalat" w:hAnsi="GHEA Grapalat"/>
          <w:sz w:val="22"/>
          <w:szCs w:val="22"/>
        </w:rPr>
        <w:t xml:space="preserve">նախատեսվում </w:t>
      </w:r>
      <w:r w:rsidR="00765ED8" w:rsidRPr="00765ED8">
        <w:rPr>
          <w:rFonts w:ascii="GHEA Grapalat" w:hAnsi="GHEA Grapalat"/>
          <w:sz w:val="22"/>
          <w:szCs w:val="22"/>
        </w:rPr>
        <w:t>Ֆինանսական  համաձայնագրի ուժի մեջ մտնելուց հետո 5 տարի</w:t>
      </w:r>
      <w:r w:rsidR="00362048">
        <w:rPr>
          <w:rFonts w:ascii="GHEA Grapalat" w:hAnsi="GHEA Grapalat"/>
          <w:sz w:val="22"/>
          <w:szCs w:val="22"/>
        </w:rPr>
        <w:t>։</w:t>
      </w:r>
    </w:p>
    <w:p w14:paraId="425D3BB5" w14:textId="77777777" w:rsidR="00362048" w:rsidRDefault="00362048" w:rsidP="00362048">
      <w:pPr>
        <w:spacing w:line="276" w:lineRule="auto"/>
        <w:jc w:val="both"/>
        <w:rPr>
          <w:rFonts w:ascii="GHEA Grapalat" w:hAnsi="GHEA Grapalat"/>
          <w:sz w:val="22"/>
          <w:szCs w:val="22"/>
        </w:rPr>
      </w:pPr>
    </w:p>
    <w:p w14:paraId="4BADAF29" w14:textId="77777777" w:rsidR="003F5565" w:rsidRDefault="003F5565" w:rsidP="00362048">
      <w:pPr>
        <w:spacing w:line="276" w:lineRule="auto"/>
        <w:ind w:firstLine="720"/>
        <w:jc w:val="both"/>
        <w:rPr>
          <w:rFonts w:ascii="GHEA Grapalat" w:hAnsi="GHEA Grapalat"/>
          <w:b/>
          <w:sz w:val="22"/>
          <w:szCs w:val="22"/>
        </w:rPr>
      </w:pPr>
      <w:r w:rsidRPr="00765ED8">
        <w:rPr>
          <w:rFonts w:ascii="GHEA Grapalat" w:hAnsi="GHEA Grapalat"/>
          <w:b/>
          <w:sz w:val="22"/>
          <w:szCs w:val="22"/>
        </w:rPr>
        <w:t>Ծրագրի ինստիտուցիոնալ կառուցվածքը</w:t>
      </w:r>
    </w:p>
    <w:p w14:paraId="0377646E" w14:textId="77777777" w:rsidR="00362048" w:rsidRPr="00765ED8" w:rsidRDefault="00362048" w:rsidP="00362048">
      <w:pPr>
        <w:spacing w:line="276" w:lineRule="auto"/>
        <w:ind w:firstLine="720"/>
        <w:jc w:val="both"/>
        <w:rPr>
          <w:rFonts w:ascii="GHEA Grapalat" w:hAnsi="GHEA Grapalat"/>
          <w:b/>
          <w:sz w:val="22"/>
          <w:szCs w:val="22"/>
        </w:rPr>
      </w:pPr>
    </w:p>
    <w:p w14:paraId="61258D03" w14:textId="6C320C2D" w:rsidR="003F5565" w:rsidRDefault="00362048" w:rsidP="00362048">
      <w:pPr>
        <w:pStyle w:val="NoIndentEIB"/>
        <w:spacing w:line="276" w:lineRule="auto"/>
        <w:ind w:firstLine="720"/>
        <w:rPr>
          <w:rFonts w:ascii="GHEA Grapalat" w:hAnsi="GHEA Grapalat"/>
          <w:sz w:val="22"/>
          <w:szCs w:val="22"/>
          <w:lang w:val="hy-AM"/>
        </w:rPr>
      </w:pPr>
      <w:bookmarkStart w:id="0" w:name="_Ref430937797"/>
      <w:bookmarkEnd w:id="0"/>
      <w:r>
        <w:rPr>
          <w:rFonts w:ascii="GHEA Grapalat" w:hAnsi="GHEA Grapalat"/>
          <w:sz w:val="22"/>
          <w:szCs w:val="22"/>
          <w:lang w:val="hy-AM"/>
        </w:rPr>
        <w:t xml:space="preserve">Ծրագրի </w:t>
      </w:r>
      <w:r w:rsidR="003F5565">
        <w:rPr>
          <w:rFonts w:ascii="GHEA Grapalat" w:hAnsi="GHEA Grapalat"/>
          <w:sz w:val="22"/>
          <w:szCs w:val="22"/>
          <w:lang w:val="hy-AM"/>
        </w:rPr>
        <w:t>Ֆինանսակա</w:t>
      </w:r>
      <w:r w:rsidR="00171018">
        <w:rPr>
          <w:rFonts w:ascii="GHEA Grapalat" w:hAnsi="GHEA Grapalat"/>
          <w:sz w:val="22"/>
          <w:szCs w:val="22"/>
          <w:lang w:val="hy-AM"/>
        </w:rPr>
        <w:t>ն</w:t>
      </w:r>
      <w:r w:rsidR="003F5565">
        <w:rPr>
          <w:rFonts w:ascii="GHEA Grapalat" w:hAnsi="GHEA Grapalat"/>
          <w:sz w:val="22"/>
          <w:szCs w:val="22"/>
          <w:lang w:val="hy-AM"/>
        </w:rPr>
        <w:t xml:space="preserve"> համաձայնագիրը Հայաստանի Հանրապետությունը ստորագրելու է </w:t>
      </w:r>
      <w:r w:rsidR="003F5565" w:rsidRPr="00765ED8">
        <w:rPr>
          <w:rFonts w:ascii="GHEA Grapalat" w:hAnsi="GHEA Grapalat"/>
          <w:sz w:val="22"/>
          <w:szCs w:val="22"/>
          <w:lang w:val="hy-AM"/>
        </w:rPr>
        <w:t>ի դեմս Հայաստանի Հանրապետության ֆինանսների նախարարության</w:t>
      </w:r>
      <w:r w:rsidR="00171018">
        <w:rPr>
          <w:rFonts w:ascii="GHEA Grapalat" w:hAnsi="GHEA Grapalat"/>
          <w:sz w:val="22"/>
          <w:szCs w:val="22"/>
          <w:lang w:val="hy-AM"/>
        </w:rPr>
        <w:t xml:space="preserve">: </w:t>
      </w:r>
      <w:r w:rsidR="003F5565">
        <w:rPr>
          <w:rFonts w:ascii="GHEA Grapalat" w:hAnsi="GHEA Grapalat"/>
          <w:sz w:val="22"/>
          <w:szCs w:val="22"/>
          <w:lang w:val="hy-AM"/>
        </w:rPr>
        <w:t xml:space="preserve">Ծրագրի նախաձեռնողը </w:t>
      </w:r>
      <w:r w:rsidR="003F5565" w:rsidRPr="00765ED8">
        <w:rPr>
          <w:rFonts w:ascii="GHEA Grapalat" w:hAnsi="GHEA Grapalat"/>
          <w:sz w:val="22"/>
          <w:szCs w:val="22"/>
          <w:lang w:val="hy-AM"/>
        </w:rPr>
        <w:t>Հայաստանի Հանրապետության տարածքային կառավարման և ենթակառուցվածքների նախարարությ</w:t>
      </w:r>
      <w:r w:rsidR="003F5565">
        <w:rPr>
          <w:rFonts w:ascii="GHEA Grapalat" w:hAnsi="GHEA Grapalat"/>
          <w:sz w:val="22"/>
          <w:szCs w:val="22"/>
          <w:lang w:val="hy-AM"/>
        </w:rPr>
        <w:t xml:space="preserve">ունն է, </w:t>
      </w:r>
      <w:r w:rsidR="003F5565" w:rsidRPr="00765ED8">
        <w:rPr>
          <w:rFonts w:ascii="GHEA Grapalat" w:hAnsi="GHEA Grapalat"/>
          <w:sz w:val="22"/>
          <w:szCs w:val="22"/>
          <w:lang w:val="hy-AM"/>
        </w:rPr>
        <w:t xml:space="preserve">որի նպատակն է ապահովել վերականգնման աջակցություն՝ կատարելով ներդրումներ կարևորագույն հանրային ենթակառուցվածքներում, ինչպես նաև բարելավելով Հայաստանի հարավային շրջանում տեղահանված բնակչության հիմնական ենթակառուցվածքային կարիքները, որոնք զգալիորեն տուժել են Լեռնային Ղարաբաղի ճգնաժամից։ </w:t>
      </w:r>
    </w:p>
    <w:p w14:paraId="46AF3C6B" w14:textId="634C59CA" w:rsidR="003F5565" w:rsidRPr="003F5565" w:rsidRDefault="00362048" w:rsidP="00362048">
      <w:pPr>
        <w:pStyle w:val="NoIndentEIB"/>
        <w:spacing w:line="276" w:lineRule="auto"/>
        <w:ind w:firstLine="720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 xml:space="preserve">Համաձայն Ֆինանսական համաձայնագրի Ծրագրի իրականացնող կազմակերպություն է սահմանված </w:t>
      </w:r>
      <w:r w:rsidR="003F5565" w:rsidRPr="00765ED8">
        <w:rPr>
          <w:rFonts w:ascii="GHEA Grapalat" w:hAnsi="GHEA Grapalat"/>
          <w:sz w:val="22"/>
          <w:szCs w:val="22"/>
          <w:lang w:val="hy-AM"/>
        </w:rPr>
        <w:t xml:space="preserve">Հայաստանի տարածքային զարգացման հիմնադրամը: </w:t>
      </w:r>
    </w:p>
    <w:p w14:paraId="0E89C000" w14:textId="378BA103" w:rsidR="007E2163" w:rsidRDefault="00A85D83" w:rsidP="00362048">
      <w:pPr>
        <w:spacing w:line="276" w:lineRule="auto"/>
        <w:ind w:firstLine="720"/>
        <w:jc w:val="both"/>
        <w:rPr>
          <w:rFonts w:ascii="GHEA Grapalat" w:hAnsi="GHEA Grapalat"/>
          <w:b/>
          <w:sz w:val="22"/>
          <w:szCs w:val="22"/>
        </w:rPr>
      </w:pPr>
      <w:r>
        <w:rPr>
          <w:rFonts w:ascii="GHEA Grapalat" w:hAnsi="GHEA Grapalat"/>
          <w:b/>
          <w:sz w:val="22"/>
          <w:szCs w:val="22"/>
        </w:rPr>
        <w:t>Ծրագրի նպատակ</w:t>
      </w:r>
      <w:r w:rsidR="00464240" w:rsidRPr="00765ED8">
        <w:rPr>
          <w:rFonts w:ascii="GHEA Grapalat" w:hAnsi="GHEA Grapalat"/>
          <w:b/>
          <w:sz w:val="22"/>
          <w:szCs w:val="22"/>
        </w:rPr>
        <w:t>ը</w:t>
      </w:r>
    </w:p>
    <w:p w14:paraId="53306AA0" w14:textId="77777777" w:rsidR="00362048" w:rsidRPr="00765ED8" w:rsidRDefault="00362048" w:rsidP="00362048">
      <w:pPr>
        <w:spacing w:line="276" w:lineRule="auto"/>
        <w:ind w:firstLine="720"/>
        <w:jc w:val="both"/>
        <w:rPr>
          <w:rFonts w:ascii="GHEA Grapalat" w:hAnsi="GHEA Grapalat"/>
          <w:b/>
          <w:sz w:val="22"/>
          <w:szCs w:val="22"/>
        </w:rPr>
      </w:pPr>
    </w:p>
    <w:p w14:paraId="55977CC4" w14:textId="35926E2A" w:rsidR="007E2163" w:rsidRPr="00765ED8" w:rsidRDefault="007E2163" w:rsidP="00362048">
      <w:pPr>
        <w:spacing w:line="276" w:lineRule="auto"/>
        <w:ind w:firstLine="720"/>
        <w:jc w:val="both"/>
        <w:rPr>
          <w:rFonts w:ascii="GHEA Grapalat" w:hAnsi="GHEA Grapalat"/>
          <w:sz w:val="22"/>
          <w:szCs w:val="22"/>
        </w:rPr>
      </w:pPr>
      <w:r w:rsidRPr="00765ED8">
        <w:rPr>
          <w:rFonts w:ascii="GHEA Grapalat" w:hAnsi="GHEA Grapalat"/>
          <w:sz w:val="22"/>
          <w:szCs w:val="22"/>
        </w:rPr>
        <w:t>Ծրագրի նպատակն է</w:t>
      </w:r>
      <w:bookmarkStart w:id="1" w:name="_GoBack"/>
      <w:bookmarkEnd w:id="1"/>
      <w:r w:rsidRPr="00765ED8">
        <w:rPr>
          <w:rFonts w:ascii="GHEA Grapalat" w:hAnsi="GHEA Grapalat"/>
          <w:sz w:val="22"/>
          <w:szCs w:val="22"/>
        </w:rPr>
        <w:t xml:space="preserve"> </w:t>
      </w:r>
      <w:r w:rsidR="00527E67" w:rsidRPr="00765ED8">
        <w:rPr>
          <w:rFonts w:ascii="GHEA Grapalat" w:hAnsi="GHEA Grapalat"/>
          <w:sz w:val="22"/>
          <w:szCs w:val="22"/>
        </w:rPr>
        <w:t xml:space="preserve">թիրախային աջակցություն տրամադրել </w:t>
      </w:r>
      <w:r w:rsidRPr="00765ED8">
        <w:rPr>
          <w:rFonts w:ascii="GHEA Grapalat" w:hAnsi="GHEA Grapalat"/>
          <w:sz w:val="22"/>
          <w:szCs w:val="22"/>
        </w:rPr>
        <w:t xml:space="preserve">Սյունիքում </w:t>
      </w:r>
      <w:r w:rsidR="00F5365D" w:rsidRPr="00765ED8">
        <w:rPr>
          <w:rFonts w:ascii="GHEA Grapalat" w:hAnsi="GHEA Grapalat"/>
          <w:sz w:val="22"/>
          <w:szCs w:val="22"/>
        </w:rPr>
        <w:t>բազմաոլորտային ներդրումներ կատարելու</w:t>
      </w:r>
      <w:r w:rsidRPr="00765ED8">
        <w:rPr>
          <w:rFonts w:ascii="GHEA Grapalat" w:hAnsi="GHEA Grapalat"/>
          <w:sz w:val="22"/>
          <w:szCs w:val="22"/>
        </w:rPr>
        <w:t xml:space="preserve"> միջոցով</w:t>
      </w:r>
      <w:r w:rsidR="00F5365D" w:rsidRPr="00765ED8">
        <w:rPr>
          <w:rFonts w:ascii="GHEA Grapalat" w:hAnsi="GHEA Grapalat"/>
          <w:sz w:val="22"/>
          <w:szCs w:val="22"/>
        </w:rPr>
        <w:t>՝</w:t>
      </w:r>
      <w:r w:rsidRPr="00765ED8">
        <w:rPr>
          <w:rFonts w:ascii="GHEA Grapalat" w:hAnsi="GHEA Grapalat"/>
          <w:sz w:val="22"/>
          <w:szCs w:val="22"/>
        </w:rPr>
        <w:t xml:space="preserve"> </w:t>
      </w:r>
      <w:r w:rsidR="00F5365D" w:rsidRPr="00765ED8">
        <w:rPr>
          <w:rFonts w:ascii="GHEA Grapalat" w:hAnsi="GHEA Grapalat"/>
          <w:sz w:val="22"/>
          <w:szCs w:val="22"/>
        </w:rPr>
        <w:t xml:space="preserve">անդրադառնալով </w:t>
      </w:r>
      <w:r w:rsidRPr="00765ED8">
        <w:rPr>
          <w:rFonts w:ascii="GHEA Grapalat" w:hAnsi="GHEA Grapalat"/>
          <w:sz w:val="22"/>
          <w:szCs w:val="22"/>
        </w:rPr>
        <w:t xml:space="preserve">վերջին </w:t>
      </w:r>
      <w:r w:rsidR="00F5365D" w:rsidRPr="00765ED8">
        <w:rPr>
          <w:rFonts w:ascii="GHEA Grapalat" w:hAnsi="GHEA Grapalat"/>
          <w:sz w:val="22"/>
          <w:szCs w:val="22"/>
        </w:rPr>
        <w:t>հակամարտությունների հետևանքներին</w:t>
      </w:r>
      <w:r w:rsidRPr="00765ED8">
        <w:rPr>
          <w:rFonts w:ascii="GHEA Grapalat" w:hAnsi="GHEA Grapalat"/>
          <w:sz w:val="22"/>
          <w:szCs w:val="22"/>
        </w:rPr>
        <w:t xml:space="preserve">: Այն կներառի Սյունիքի </w:t>
      </w:r>
      <w:r w:rsidR="00F5365D" w:rsidRPr="00765ED8">
        <w:rPr>
          <w:rFonts w:ascii="GHEA Grapalat" w:hAnsi="GHEA Grapalat"/>
          <w:sz w:val="22"/>
          <w:szCs w:val="22"/>
        </w:rPr>
        <w:t xml:space="preserve"> </w:t>
      </w:r>
      <w:r w:rsidRPr="00765ED8">
        <w:rPr>
          <w:rFonts w:ascii="GHEA Grapalat" w:hAnsi="GHEA Grapalat"/>
          <w:sz w:val="22"/>
          <w:szCs w:val="22"/>
        </w:rPr>
        <w:t xml:space="preserve">մարզի տարբեր համայնքներ, որոնք </w:t>
      </w:r>
      <w:r w:rsidR="00F5365D" w:rsidRPr="00765ED8">
        <w:rPr>
          <w:rFonts w:ascii="GHEA Grapalat" w:hAnsi="GHEA Grapalat"/>
          <w:sz w:val="22"/>
          <w:szCs w:val="22"/>
        </w:rPr>
        <w:t>զգալիորեն</w:t>
      </w:r>
      <w:r w:rsidRPr="00765ED8">
        <w:rPr>
          <w:rFonts w:ascii="GHEA Grapalat" w:hAnsi="GHEA Grapalat"/>
          <w:sz w:val="22"/>
          <w:szCs w:val="22"/>
        </w:rPr>
        <w:t xml:space="preserve"> տուժել են պատերազմից, կենտրոնանալով այն համայնքների վրա, որոնք կա</w:t>
      </w:r>
      <w:r w:rsidR="00A10ACD" w:rsidRPr="00765ED8">
        <w:rPr>
          <w:rFonts w:ascii="GHEA Grapalat" w:hAnsi="GHEA Grapalat"/>
          <w:sz w:val="22"/>
          <w:szCs w:val="22"/>
        </w:rPr>
        <w:t>՛</w:t>
      </w:r>
      <w:r w:rsidRPr="00765ED8">
        <w:rPr>
          <w:rFonts w:ascii="GHEA Grapalat" w:hAnsi="GHEA Grapalat"/>
          <w:sz w:val="22"/>
          <w:szCs w:val="22"/>
        </w:rPr>
        <w:t xml:space="preserve">մ հյուրընկալում են տեղահանված </w:t>
      </w:r>
      <w:r w:rsidR="00F5365D" w:rsidRPr="00765ED8">
        <w:rPr>
          <w:rFonts w:ascii="GHEA Grapalat" w:hAnsi="GHEA Grapalat"/>
          <w:sz w:val="22"/>
          <w:szCs w:val="22"/>
        </w:rPr>
        <w:t>մարդկանց</w:t>
      </w:r>
      <w:r w:rsidRPr="00765ED8">
        <w:rPr>
          <w:rFonts w:ascii="GHEA Grapalat" w:hAnsi="GHEA Grapalat"/>
          <w:sz w:val="22"/>
          <w:szCs w:val="22"/>
        </w:rPr>
        <w:t>, կա</w:t>
      </w:r>
      <w:r w:rsidR="00A10ACD" w:rsidRPr="00765ED8">
        <w:rPr>
          <w:rFonts w:ascii="GHEA Grapalat" w:hAnsi="GHEA Grapalat"/>
          <w:sz w:val="22"/>
          <w:szCs w:val="22"/>
        </w:rPr>
        <w:t>՛</w:t>
      </w:r>
      <w:r w:rsidRPr="00765ED8">
        <w:rPr>
          <w:rFonts w:ascii="GHEA Grapalat" w:hAnsi="GHEA Grapalat"/>
          <w:sz w:val="22"/>
          <w:szCs w:val="22"/>
        </w:rPr>
        <w:t xml:space="preserve">մ իրենք են վերականգնվում </w:t>
      </w:r>
      <w:r w:rsidRPr="00765ED8">
        <w:rPr>
          <w:rFonts w:ascii="GHEA Grapalat" w:hAnsi="GHEA Grapalat"/>
          <w:sz w:val="22"/>
          <w:szCs w:val="22"/>
        </w:rPr>
        <w:lastRenderedPageBreak/>
        <w:t>հակամարտությ</w:t>
      </w:r>
      <w:r w:rsidR="00F5365D" w:rsidRPr="00765ED8">
        <w:rPr>
          <w:rFonts w:ascii="GHEA Grapalat" w:hAnsi="GHEA Grapalat"/>
          <w:sz w:val="22"/>
          <w:szCs w:val="22"/>
        </w:rPr>
        <w:t xml:space="preserve">ան հետևանքով կրած </w:t>
      </w:r>
      <w:r w:rsidRPr="00765ED8">
        <w:rPr>
          <w:rFonts w:ascii="GHEA Grapalat" w:hAnsi="GHEA Grapalat"/>
          <w:sz w:val="22"/>
          <w:szCs w:val="22"/>
        </w:rPr>
        <w:t xml:space="preserve">վնասներից: </w:t>
      </w:r>
      <w:r w:rsidR="00A85D83">
        <w:rPr>
          <w:rFonts w:ascii="GHEA Grapalat" w:hAnsi="GHEA Grapalat"/>
          <w:sz w:val="22"/>
          <w:szCs w:val="22"/>
        </w:rPr>
        <w:t>Ծրագրի</w:t>
      </w:r>
      <w:r w:rsidR="00C52F47" w:rsidRPr="00765ED8">
        <w:rPr>
          <w:rFonts w:ascii="GHEA Grapalat" w:hAnsi="GHEA Grapalat"/>
          <w:sz w:val="22"/>
          <w:szCs w:val="22"/>
        </w:rPr>
        <w:t xml:space="preserve"> շրջանակում կապահովվի արդյունավետ </w:t>
      </w:r>
      <w:r w:rsidRPr="00765ED8">
        <w:rPr>
          <w:rFonts w:ascii="GHEA Grapalat" w:hAnsi="GHEA Grapalat"/>
          <w:sz w:val="22"/>
          <w:szCs w:val="22"/>
        </w:rPr>
        <w:t xml:space="preserve">տեխնիկական </w:t>
      </w:r>
      <w:r w:rsidR="00C52F47" w:rsidRPr="00765ED8">
        <w:rPr>
          <w:rFonts w:ascii="GHEA Grapalat" w:hAnsi="GHEA Grapalat"/>
          <w:sz w:val="22"/>
          <w:szCs w:val="22"/>
        </w:rPr>
        <w:t xml:space="preserve">աջակցություն </w:t>
      </w:r>
      <w:r w:rsidRPr="00765ED8">
        <w:rPr>
          <w:rFonts w:ascii="GHEA Grapalat" w:hAnsi="GHEA Grapalat"/>
          <w:sz w:val="22"/>
          <w:szCs w:val="22"/>
        </w:rPr>
        <w:t xml:space="preserve">և </w:t>
      </w:r>
      <w:r w:rsidR="00C52F47" w:rsidRPr="00765ED8">
        <w:rPr>
          <w:rFonts w:ascii="GHEA Grapalat" w:hAnsi="GHEA Grapalat"/>
          <w:sz w:val="22"/>
          <w:szCs w:val="22"/>
        </w:rPr>
        <w:t xml:space="preserve">կվերահսկվի </w:t>
      </w:r>
      <w:r w:rsidRPr="00765ED8">
        <w:rPr>
          <w:rFonts w:ascii="GHEA Grapalat" w:hAnsi="GHEA Grapalat"/>
          <w:sz w:val="22"/>
          <w:szCs w:val="22"/>
        </w:rPr>
        <w:t xml:space="preserve"> </w:t>
      </w:r>
      <w:r w:rsidR="00C52F47" w:rsidRPr="00765ED8">
        <w:rPr>
          <w:rFonts w:ascii="GHEA Grapalat" w:hAnsi="GHEA Grapalat"/>
          <w:sz w:val="22"/>
          <w:szCs w:val="22"/>
        </w:rPr>
        <w:t xml:space="preserve">ենթածրագրերի իրականացումն ու մոնիթորինգը, որոնք նպատակաուղղված կլինեն </w:t>
      </w:r>
      <w:r w:rsidRPr="00765ED8">
        <w:rPr>
          <w:rFonts w:ascii="GHEA Grapalat" w:hAnsi="GHEA Grapalat"/>
          <w:sz w:val="22"/>
          <w:szCs w:val="22"/>
        </w:rPr>
        <w:t>ենթակառուցվածքների բարելավման</w:t>
      </w:r>
      <w:r w:rsidR="00C52F47" w:rsidRPr="00765ED8">
        <w:rPr>
          <w:rFonts w:ascii="GHEA Grapalat" w:hAnsi="GHEA Grapalat"/>
          <w:sz w:val="22"/>
          <w:szCs w:val="22"/>
        </w:rPr>
        <w:t>ը,</w:t>
      </w:r>
      <w:r w:rsidRPr="00765ED8">
        <w:rPr>
          <w:rFonts w:ascii="GHEA Grapalat" w:hAnsi="GHEA Grapalat"/>
          <w:sz w:val="22"/>
          <w:szCs w:val="22"/>
        </w:rPr>
        <w:t xml:space="preserve"> մասնավորապես ջրամատակարարման, առողջապահության և կրթության ոլորտներում՝ համայնքի դիմա</w:t>
      </w:r>
      <w:r w:rsidR="00C52F47" w:rsidRPr="00765ED8">
        <w:rPr>
          <w:rFonts w:ascii="GHEA Grapalat" w:hAnsi="GHEA Grapalat"/>
          <w:sz w:val="22"/>
          <w:szCs w:val="22"/>
        </w:rPr>
        <w:t>կայունությունը</w:t>
      </w:r>
      <w:r w:rsidRPr="00765ED8">
        <w:rPr>
          <w:rFonts w:ascii="GHEA Grapalat" w:hAnsi="GHEA Grapalat"/>
          <w:sz w:val="22"/>
          <w:szCs w:val="22"/>
        </w:rPr>
        <w:t xml:space="preserve"> և տնտեսական վերականգնումը խթանելու համար:</w:t>
      </w:r>
      <w:r w:rsidR="00527E67" w:rsidRPr="00765ED8">
        <w:rPr>
          <w:rFonts w:ascii="GHEA Grapalat" w:hAnsi="GHEA Grapalat"/>
          <w:sz w:val="22"/>
          <w:szCs w:val="22"/>
        </w:rPr>
        <w:t xml:space="preserve"> </w:t>
      </w:r>
    </w:p>
    <w:p w14:paraId="2F9A50F5" w14:textId="77777777" w:rsidR="00347625" w:rsidRPr="00765ED8" w:rsidRDefault="004F7B7A" w:rsidP="00362048">
      <w:pPr>
        <w:spacing w:line="276" w:lineRule="auto"/>
        <w:ind w:firstLine="720"/>
        <w:jc w:val="both"/>
        <w:rPr>
          <w:rFonts w:ascii="GHEA Grapalat" w:hAnsi="GHEA Grapalat"/>
          <w:sz w:val="22"/>
          <w:szCs w:val="22"/>
        </w:rPr>
      </w:pPr>
      <w:r w:rsidRPr="00765ED8">
        <w:rPr>
          <w:rFonts w:ascii="GHEA Grapalat" w:eastAsiaTheme="minorHAnsi" w:hAnsi="GHEA Grapalat"/>
          <w:sz w:val="22"/>
          <w:szCs w:val="22"/>
        </w:rPr>
        <w:t xml:space="preserve">Եվրոպական ներդրումային բանկի </w:t>
      </w:r>
      <w:r w:rsidR="00D85892" w:rsidRPr="00765ED8">
        <w:rPr>
          <w:rFonts w:ascii="GHEA Grapalat" w:hAnsi="GHEA Grapalat"/>
          <w:sz w:val="22"/>
          <w:szCs w:val="22"/>
        </w:rPr>
        <w:t>միջամտությունները</w:t>
      </w:r>
      <w:r w:rsidR="00A10ACD" w:rsidRPr="00765ED8">
        <w:rPr>
          <w:rFonts w:ascii="GHEA Grapalat" w:hAnsi="GHEA Grapalat"/>
          <w:sz w:val="22"/>
          <w:szCs w:val="22"/>
        </w:rPr>
        <w:t>/գործողությունները</w:t>
      </w:r>
      <w:r w:rsidR="00D85892" w:rsidRPr="00765ED8">
        <w:rPr>
          <w:rFonts w:ascii="GHEA Grapalat" w:hAnsi="GHEA Grapalat"/>
          <w:sz w:val="22"/>
          <w:szCs w:val="22"/>
        </w:rPr>
        <w:t xml:space="preserve"> կաջակցեն Սյունիքի մարզում կառավարության առաջնահերթություններին, կառավարության ոլորտի բարեփոխումներին և կհամակարգեն և կլրացնեն այլ համապատասխան զա</w:t>
      </w:r>
      <w:r w:rsidR="00C87058" w:rsidRPr="00765ED8">
        <w:rPr>
          <w:rFonts w:ascii="GHEA Grapalat" w:hAnsi="GHEA Grapalat"/>
          <w:sz w:val="22"/>
          <w:szCs w:val="22"/>
        </w:rPr>
        <w:t>րգացման գործընկերների աշխատանքը՝ նախաձեռնելով համապատ</w:t>
      </w:r>
      <w:r w:rsidR="00A10ACD" w:rsidRPr="00765ED8">
        <w:rPr>
          <w:rFonts w:ascii="GHEA Grapalat" w:hAnsi="GHEA Grapalat"/>
          <w:sz w:val="22"/>
          <w:szCs w:val="22"/>
        </w:rPr>
        <w:t>ասխան գործողություններ՝ Սյունիքի</w:t>
      </w:r>
      <w:r w:rsidR="00C87058" w:rsidRPr="00765ED8">
        <w:rPr>
          <w:rFonts w:ascii="GHEA Grapalat" w:hAnsi="GHEA Grapalat"/>
          <w:sz w:val="22"/>
          <w:szCs w:val="22"/>
        </w:rPr>
        <w:t xml:space="preserve"> դիմակայունություն</w:t>
      </w:r>
      <w:r w:rsidR="00A10ACD" w:rsidRPr="00765ED8">
        <w:rPr>
          <w:rFonts w:ascii="GHEA Grapalat" w:hAnsi="GHEA Grapalat"/>
          <w:sz w:val="22"/>
          <w:szCs w:val="22"/>
        </w:rPr>
        <w:t>ը</w:t>
      </w:r>
      <w:r w:rsidR="00C87058" w:rsidRPr="00765ED8">
        <w:rPr>
          <w:rFonts w:ascii="GHEA Grapalat" w:hAnsi="GHEA Grapalat"/>
          <w:sz w:val="22"/>
          <w:szCs w:val="22"/>
        </w:rPr>
        <w:t xml:space="preserve"> ձ</w:t>
      </w:r>
      <w:r w:rsidR="00D85892" w:rsidRPr="00765ED8">
        <w:rPr>
          <w:rFonts w:ascii="GHEA Grapalat" w:hAnsi="GHEA Grapalat"/>
          <w:sz w:val="22"/>
          <w:szCs w:val="22"/>
        </w:rPr>
        <w:t xml:space="preserve">ևավորելու համար: </w:t>
      </w:r>
      <w:r w:rsidR="00765ED8" w:rsidRPr="00765ED8">
        <w:rPr>
          <w:rFonts w:ascii="GHEA Grapalat" w:hAnsi="GHEA Grapalat"/>
          <w:sz w:val="22"/>
          <w:szCs w:val="22"/>
        </w:rPr>
        <w:t>ՀՀ ն</w:t>
      </w:r>
      <w:r w:rsidR="00D85892" w:rsidRPr="00765ED8">
        <w:rPr>
          <w:rFonts w:ascii="GHEA Grapalat" w:hAnsi="GHEA Grapalat"/>
          <w:sz w:val="22"/>
          <w:szCs w:val="22"/>
        </w:rPr>
        <w:t>ախարարությունները և Սյունիքի մարզպետարանը ակտիվորեն աշխատում են այս օրակարգ</w:t>
      </w:r>
      <w:r w:rsidR="00C87058" w:rsidRPr="00765ED8">
        <w:rPr>
          <w:rFonts w:ascii="GHEA Grapalat" w:hAnsi="GHEA Grapalat"/>
          <w:sz w:val="22"/>
          <w:szCs w:val="22"/>
        </w:rPr>
        <w:t xml:space="preserve">ին աջակցելու ուղղությամբ, որի հիմնական </w:t>
      </w:r>
      <w:r w:rsidR="00D85892" w:rsidRPr="00765ED8">
        <w:rPr>
          <w:rFonts w:ascii="GHEA Grapalat" w:hAnsi="GHEA Grapalat"/>
          <w:sz w:val="22"/>
          <w:szCs w:val="22"/>
        </w:rPr>
        <w:t xml:space="preserve">ներդրումային առաջնահերթություններն են՝ (i) որակյալ առողջապահական և բժշկական ծառայությունների հասանելիություն, (ii) որակյալ տեխնիկական և մասնագիտական </w:t>
      </w:r>
      <w:r w:rsidR="00D85892" w:rsidRPr="00765ED8">
        <w:rPr>
          <w:rFonts w:ascii="Cambria Math" w:hAnsi="Cambria Math" w:cs="Cambria Math"/>
          <w:sz w:val="22"/>
          <w:szCs w:val="22"/>
        </w:rPr>
        <w:t>​​</w:t>
      </w:r>
      <w:r w:rsidR="00D85892" w:rsidRPr="00765ED8">
        <w:rPr>
          <w:rFonts w:ascii="GHEA Grapalat" w:hAnsi="GHEA Grapalat" w:cs="GHEA Grapalat"/>
          <w:sz w:val="22"/>
          <w:szCs w:val="22"/>
        </w:rPr>
        <w:t>կրթական</w:t>
      </w:r>
      <w:r w:rsidR="00D85892" w:rsidRPr="00765ED8">
        <w:rPr>
          <w:rFonts w:ascii="GHEA Grapalat" w:hAnsi="GHEA Grapalat"/>
          <w:sz w:val="22"/>
          <w:szCs w:val="22"/>
        </w:rPr>
        <w:t xml:space="preserve"> </w:t>
      </w:r>
      <w:r w:rsidR="00D85892" w:rsidRPr="00765ED8">
        <w:rPr>
          <w:rFonts w:ascii="GHEA Grapalat" w:hAnsi="GHEA Grapalat" w:cs="GHEA Grapalat"/>
          <w:sz w:val="22"/>
          <w:szCs w:val="22"/>
        </w:rPr>
        <w:t>ծառայությունների</w:t>
      </w:r>
      <w:r w:rsidR="00D85892" w:rsidRPr="00765ED8">
        <w:rPr>
          <w:rFonts w:ascii="GHEA Grapalat" w:hAnsi="GHEA Grapalat"/>
          <w:sz w:val="22"/>
          <w:szCs w:val="22"/>
        </w:rPr>
        <w:t xml:space="preserve"> </w:t>
      </w:r>
      <w:r w:rsidR="00D85892" w:rsidRPr="00765ED8">
        <w:rPr>
          <w:rFonts w:ascii="GHEA Grapalat" w:hAnsi="GHEA Grapalat" w:cs="GHEA Grapalat"/>
          <w:sz w:val="22"/>
          <w:szCs w:val="22"/>
        </w:rPr>
        <w:t>հասանելիություն</w:t>
      </w:r>
      <w:r w:rsidR="00D85892" w:rsidRPr="00765ED8">
        <w:rPr>
          <w:rFonts w:ascii="GHEA Grapalat" w:hAnsi="GHEA Grapalat"/>
          <w:sz w:val="22"/>
          <w:szCs w:val="22"/>
        </w:rPr>
        <w:t xml:space="preserve">, </w:t>
      </w:r>
      <w:r w:rsidR="00D85892" w:rsidRPr="00765ED8">
        <w:rPr>
          <w:rFonts w:ascii="GHEA Grapalat" w:hAnsi="GHEA Grapalat" w:cs="GHEA Grapalat"/>
          <w:sz w:val="22"/>
          <w:szCs w:val="22"/>
        </w:rPr>
        <w:t>և</w:t>
      </w:r>
      <w:r w:rsidR="00D85892" w:rsidRPr="00765ED8">
        <w:rPr>
          <w:rFonts w:ascii="GHEA Grapalat" w:hAnsi="GHEA Grapalat"/>
          <w:sz w:val="22"/>
          <w:szCs w:val="22"/>
        </w:rPr>
        <w:t xml:space="preserve"> (iii) </w:t>
      </w:r>
      <w:r w:rsidR="00D85892" w:rsidRPr="00765ED8">
        <w:rPr>
          <w:rFonts w:ascii="GHEA Grapalat" w:hAnsi="GHEA Grapalat" w:cs="GHEA Grapalat"/>
          <w:sz w:val="22"/>
          <w:szCs w:val="22"/>
        </w:rPr>
        <w:t>համայնքի</w:t>
      </w:r>
      <w:r w:rsidR="00D85892" w:rsidRPr="00765ED8">
        <w:rPr>
          <w:rFonts w:ascii="GHEA Grapalat" w:hAnsi="GHEA Grapalat"/>
          <w:sz w:val="22"/>
          <w:szCs w:val="22"/>
        </w:rPr>
        <w:t xml:space="preserve"> </w:t>
      </w:r>
      <w:r w:rsidR="00D85892" w:rsidRPr="00765ED8">
        <w:rPr>
          <w:rFonts w:ascii="GHEA Grapalat" w:hAnsi="GHEA Grapalat" w:cs="GHEA Grapalat"/>
          <w:sz w:val="22"/>
          <w:szCs w:val="22"/>
        </w:rPr>
        <w:t>և</w:t>
      </w:r>
      <w:r w:rsidR="00D85892" w:rsidRPr="00765ED8">
        <w:rPr>
          <w:rFonts w:ascii="GHEA Grapalat" w:hAnsi="GHEA Grapalat"/>
          <w:sz w:val="22"/>
          <w:szCs w:val="22"/>
        </w:rPr>
        <w:t xml:space="preserve"> </w:t>
      </w:r>
      <w:r w:rsidR="00D85892" w:rsidRPr="00765ED8">
        <w:rPr>
          <w:rFonts w:ascii="GHEA Grapalat" w:hAnsi="GHEA Grapalat" w:cs="GHEA Grapalat"/>
          <w:sz w:val="22"/>
          <w:szCs w:val="22"/>
        </w:rPr>
        <w:t>տնային</w:t>
      </w:r>
      <w:r w:rsidR="00D85892" w:rsidRPr="00765ED8">
        <w:rPr>
          <w:rFonts w:ascii="GHEA Grapalat" w:hAnsi="GHEA Grapalat"/>
          <w:sz w:val="22"/>
          <w:szCs w:val="22"/>
        </w:rPr>
        <w:t xml:space="preserve"> </w:t>
      </w:r>
      <w:r w:rsidR="00D85892" w:rsidRPr="00765ED8">
        <w:rPr>
          <w:rFonts w:ascii="GHEA Grapalat" w:hAnsi="GHEA Grapalat" w:cs="GHEA Grapalat"/>
          <w:sz w:val="22"/>
          <w:szCs w:val="22"/>
        </w:rPr>
        <w:t>տնտեսությունների</w:t>
      </w:r>
      <w:r w:rsidR="00D85892" w:rsidRPr="00765ED8">
        <w:rPr>
          <w:rFonts w:ascii="GHEA Grapalat" w:hAnsi="GHEA Grapalat"/>
          <w:sz w:val="22"/>
          <w:szCs w:val="22"/>
        </w:rPr>
        <w:t xml:space="preserve"> </w:t>
      </w:r>
      <w:r w:rsidR="00D85892" w:rsidRPr="00765ED8">
        <w:rPr>
          <w:rFonts w:ascii="GHEA Grapalat" w:hAnsi="GHEA Grapalat" w:cs="GHEA Grapalat"/>
          <w:sz w:val="22"/>
          <w:szCs w:val="22"/>
        </w:rPr>
        <w:t>ջրամատակարարման</w:t>
      </w:r>
      <w:r w:rsidR="00D85892" w:rsidRPr="00765ED8">
        <w:rPr>
          <w:rFonts w:ascii="GHEA Grapalat" w:hAnsi="GHEA Grapalat"/>
          <w:sz w:val="22"/>
          <w:szCs w:val="22"/>
        </w:rPr>
        <w:t xml:space="preserve"> </w:t>
      </w:r>
      <w:r w:rsidR="00D85892" w:rsidRPr="00765ED8">
        <w:rPr>
          <w:rFonts w:ascii="GHEA Grapalat" w:hAnsi="GHEA Grapalat" w:cs="GHEA Grapalat"/>
          <w:sz w:val="22"/>
          <w:szCs w:val="22"/>
        </w:rPr>
        <w:t>հասանելիություն</w:t>
      </w:r>
      <w:r w:rsidR="00D85892" w:rsidRPr="00765ED8">
        <w:rPr>
          <w:rFonts w:ascii="GHEA Grapalat" w:hAnsi="GHEA Grapalat"/>
          <w:sz w:val="22"/>
          <w:szCs w:val="22"/>
        </w:rPr>
        <w:t>:</w:t>
      </w:r>
    </w:p>
    <w:p w14:paraId="4E20941B" w14:textId="77777777" w:rsidR="000E6792" w:rsidRDefault="00347625" w:rsidP="00362048">
      <w:pPr>
        <w:spacing w:line="276" w:lineRule="auto"/>
        <w:ind w:firstLine="720"/>
        <w:jc w:val="both"/>
        <w:rPr>
          <w:rFonts w:ascii="GHEA Grapalat" w:eastAsiaTheme="minorHAnsi" w:hAnsi="GHEA Grapalat"/>
          <w:sz w:val="22"/>
          <w:szCs w:val="22"/>
        </w:rPr>
      </w:pPr>
      <w:r w:rsidRPr="00765ED8">
        <w:rPr>
          <w:rFonts w:ascii="GHEA Grapalat" w:eastAsiaTheme="minorHAnsi" w:hAnsi="GHEA Grapalat"/>
          <w:sz w:val="22"/>
          <w:szCs w:val="22"/>
        </w:rPr>
        <w:t xml:space="preserve">Ծրագրի գործողությունների արդյունքում կբարելավի </w:t>
      </w:r>
      <w:r w:rsidR="001B48BB" w:rsidRPr="00765ED8">
        <w:rPr>
          <w:rFonts w:ascii="GHEA Grapalat" w:eastAsiaTheme="minorHAnsi" w:hAnsi="GHEA Grapalat"/>
          <w:sz w:val="22"/>
          <w:szCs w:val="22"/>
        </w:rPr>
        <w:t xml:space="preserve">տնային տնտեսությունների և համայնքների </w:t>
      </w:r>
      <w:r w:rsidRPr="00765ED8">
        <w:rPr>
          <w:rFonts w:ascii="GHEA Grapalat" w:eastAsiaTheme="minorHAnsi" w:hAnsi="GHEA Grapalat"/>
          <w:sz w:val="22"/>
          <w:szCs w:val="22"/>
        </w:rPr>
        <w:t>կենսապահովման միջոցների և սոցիալական ծառայությունների (առողջապահություն, կրթություն և ջրամատակարարում) հասանելիությունը</w:t>
      </w:r>
      <w:r w:rsidR="00766494" w:rsidRPr="00765ED8">
        <w:rPr>
          <w:rFonts w:ascii="GHEA Grapalat" w:eastAsiaTheme="minorHAnsi" w:hAnsi="GHEA Grapalat"/>
          <w:sz w:val="22"/>
          <w:szCs w:val="22"/>
        </w:rPr>
        <w:t xml:space="preserve">, </w:t>
      </w:r>
      <w:r w:rsidRPr="00765ED8">
        <w:rPr>
          <w:rFonts w:ascii="GHEA Grapalat" w:eastAsiaTheme="minorHAnsi" w:hAnsi="GHEA Grapalat"/>
          <w:sz w:val="22"/>
          <w:szCs w:val="22"/>
        </w:rPr>
        <w:t xml:space="preserve">ինչպես նաև զբաղվածության և տնտեսական գործունեության հնարավորությունները: Հակամարտության հետևանքով տեղահանված տնային տնտեսություններն ու փախստականները </w:t>
      </w:r>
      <w:r w:rsidR="00A10ACD" w:rsidRPr="00765ED8">
        <w:rPr>
          <w:rFonts w:ascii="GHEA Grapalat" w:eastAsiaTheme="minorHAnsi" w:hAnsi="GHEA Grapalat"/>
          <w:sz w:val="22"/>
          <w:szCs w:val="22"/>
        </w:rPr>
        <w:t xml:space="preserve">ականատես կլինեն </w:t>
      </w:r>
      <w:r w:rsidRPr="00765ED8">
        <w:rPr>
          <w:rFonts w:ascii="GHEA Grapalat" w:eastAsiaTheme="minorHAnsi" w:hAnsi="GHEA Grapalat"/>
          <w:sz w:val="22"/>
          <w:szCs w:val="22"/>
        </w:rPr>
        <w:t xml:space="preserve">Սյունիքում ծառայությունների հասանելիության </w:t>
      </w:r>
      <w:r w:rsidR="00A10ACD" w:rsidRPr="00765ED8">
        <w:rPr>
          <w:rFonts w:ascii="GHEA Grapalat" w:eastAsiaTheme="minorHAnsi" w:hAnsi="GHEA Grapalat"/>
          <w:sz w:val="22"/>
          <w:szCs w:val="22"/>
        </w:rPr>
        <w:t>բարելավմանը</w:t>
      </w:r>
      <w:r w:rsidRPr="00765ED8">
        <w:rPr>
          <w:rFonts w:ascii="GHEA Grapalat" w:eastAsiaTheme="minorHAnsi" w:hAnsi="GHEA Grapalat"/>
          <w:sz w:val="22"/>
          <w:szCs w:val="22"/>
        </w:rPr>
        <w:t>, ավելի լավ առողջապահական ծառայությունների արդյունքներ</w:t>
      </w:r>
      <w:r w:rsidR="00A10ACD" w:rsidRPr="00765ED8">
        <w:rPr>
          <w:rFonts w:ascii="GHEA Grapalat" w:eastAsiaTheme="minorHAnsi" w:hAnsi="GHEA Grapalat"/>
          <w:sz w:val="22"/>
          <w:szCs w:val="22"/>
        </w:rPr>
        <w:t>ին</w:t>
      </w:r>
      <w:r w:rsidRPr="00765ED8">
        <w:rPr>
          <w:rFonts w:ascii="GHEA Grapalat" w:eastAsiaTheme="minorHAnsi" w:hAnsi="GHEA Grapalat"/>
          <w:sz w:val="22"/>
          <w:szCs w:val="22"/>
        </w:rPr>
        <w:t xml:space="preserve">, ինչպես նաև կենսապահովման հնարավորությունների </w:t>
      </w:r>
      <w:r w:rsidR="00A10ACD" w:rsidRPr="00765ED8">
        <w:rPr>
          <w:rFonts w:ascii="GHEA Grapalat" w:eastAsiaTheme="minorHAnsi" w:hAnsi="GHEA Grapalat"/>
          <w:sz w:val="22"/>
          <w:szCs w:val="22"/>
        </w:rPr>
        <w:t>բարելավմանը</w:t>
      </w:r>
      <w:r w:rsidRPr="00765ED8">
        <w:rPr>
          <w:rFonts w:ascii="GHEA Grapalat" w:eastAsiaTheme="minorHAnsi" w:hAnsi="GHEA Grapalat"/>
          <w:sz w:val="22"/>
          <w:szCs w:val="22"/>
        </w:rPr>
        <w:t>:</w:t>
      </w:r>
    </w:p>
    <w:p w14:paraId="5DAD1C7A" w14:textId="77777777" w:rsidR="00362048" w:rsidRPr="00765ED8" w:rsidRDefault="00362048" w:rsidP="00362048">
      <w:pPr>
        <w:spacing w:line="276" w:lineRule="auto"/>
        <w:ind w:firstLine="720"/>
        <w:jc w:val="both"/>
        <w:rPr>
          <w:rFonts w:ascii="GHEA Grapalat" w:eastAsiaTheme="minorHAnsi" w:hAnsi="GHEA Grapalat"/>
          <w:sz w:val="22"/>
          <w:szCs w:val="22"/>
        </w:rPr>
      </w:pPr>
    </w:p>
    <w:p w14:paraId="52DEA620" w14:textId="77777777" w:rsidR="00766494" w:rsidRDefault="00EA4013" w:rsidP="00362048">
      <w:pPr>
        <w:spacing w:line="276" w:lineRule="auto"/>
        <w:ind w:firstLine="720"/>
        <w:jc w:val="both"/>
        <w:rPr>
          <w:rFonts w:ascii="GHEA Grapalat" w:hAnsi="GHEA Grapalat"/>
          <w:b/>
          <w:sz w:val="22"/>
          <w:szCs w:val="22"/>
        </w:rPr>
      </w:pPr>
      <w:r w:rsidRPr="00765ED8">
        <w:rPr>
          <w:rFonts w:ascii="GHEA Grapalat" w:hAnsi="GHEA Grapalat"/>
          <w:b/>
          <w:sz w:val="22"/>
          <w:szCs w:val="22"/>
        </w:rPr>
        <w:t xml:space="preserve">Ծրագրի համառոտ նկարագիրը </w:t>
      </w:r>
    </w:p>
    <w:p w14:paraId="552A4F48" w14:textId="77777777" w:rsidR="00362048" w:rsidRPr="00765ED8" w:rsidRDefault="00362048" w:rsidP="00362048">
      <w:pPr>
        <w:spacing w:line="276" w:lineRule="auto"/>
        <w:ind w:firstLine="720"/>
        <w:jc w:val="both"/>
        <w:rPr>
          <w:rFonts w:ascii="GHEA Grapalat" w:hAnsi="GHEA Grapalat"/>
          <w:b/>
          <w:sz w:val="22"/>
          <w:szCs w:val="22"/>
        </w:rPr>
      </w:pPr>
    </w:p>
    <w:p w14:paraId="4297FD0E" w14:textId="117F13E7" w:rsidR="00766494" w:rsidRPr="00765ED8" w:rsidRDefault="00A10ACD" w:rsidP="00362048">
      <w:pPr>
        <w:spacing w:line="276" w:lineRule="auto"/>
        <w:ind w:firstLine="720"/>
        <w:jc w:val="both"/>
        <w:rPr>
          <w:rFonts w:ascii="GHEA Grapalat" w:eastAsiaTheme="minorHAnsi" w:hAnsi="GHEA Grapalat"/>
          <w:sz w:val="22"/>
          <w:szCs w:val="22"/>
        </w:rPr>
      </w:pPr>
      <w:r w:rsidRPr="00765ED8">
        <w:rPr>
          <w:rFonts w:ascii="GHEA Grapalat" w:eastAsiaTheme="minorHAnsi" w:hAnsi="GHEA Grapalat"/>
          <w:sz w:val="22"/>
          <w:szCs w:val="22"/>
        </w:rPr>
        <w:t>Ա</w:t>
      </w:r>
      <w:r w:rsidR="00766494" w:rsidRPr="00765ED8">
        <w:rPr>
          <w:rFonts w:ascii="GHEA Grapalat" w:eastAsiaTheme="minorHAnsi" w:hAnsi="GHEA Grapalat"/>
          <w:sz w:val="22"/>
          <w:szCs w:val="22"/>
        </w:rPr>
        <w:t xml:space="preserve">ռաջարկվող </w:t>
      </w:r>
      <w:r w:rsidR="004F7B7A" w:rsidRPr="00765ED8">
        <w:rPr>
          <w:rFonts w:ascii="GHEA Grapalat" w:eastAsiaTheme="minorHAnsi" w:hAnsi="GHEA Grapalat"/>
          <w:sz w:val="22"/>
          <w:szCs w:val="22"/>
        </w:rPr>
        <w:t>Ծրագիրը</w:t>
      </w:r>
      <w:r w:rsidR="00766494" w:rsidRPr="00765ED8">
        <w:rPr>
          <w:rFonts w:ascii="GHEA Grapalat" w:eastAsiaTheme="minorHAnsi" w:hAnsi="GHEA Grapalat"/>
          <w:sz w:val="22"/>
          <w:szCs w:val="22"/>
        </w:rPr>
        <w:t xml:space="preserve"> </w:t>
      </w:r>
      <w:r w:rsidRPr="00765ED8">
        <w:rPr>
          <w:rFonts w:ascii="GHEA Grapalat" w:eastAsiaTheme="minorHAnsi" w:hAnsi="GHEA Grapalat"/>
          <w:sz w:val="22"/>
          <w:szCs w:val="22"/>
        </w:rPr>
        <w:t>նպատակաուղղված է</w:t>
      </w:r>
      <w:r w:rsidR="00766494" w:rsidRPr="00765ED8">
        <w:rPr>
          <w:rFonts w:ascii="GHEA Grapalat" w:eastAsiaTheme="minorHAnsi" w:hAnsi="GHEA Grapalat"/>
          <w:sz w:val="22"/>
          <w:szCs w:val="22"/>
        </w:rPr>
        <w:t xml:space="preserve"> </w:t>
      </w:r>
      <w:r w:rsidRPr="00765ED8">
        <w:rPr>
          <w:rFonts w:ascii="GHEA Grapalat" w:eastAsiaTheme="minorHAnsi" w:hAnsi="GHEA Grapalat"/>
          <w:sz w:val="22"/>
          <w:szCs w:val="22"/>
        </w:rPr>
        <w:t xml:space="preserve">Սյունիքի </w:t>
      </w:r>
      <w:r w:rsidR="00766494" w:rsidRPr="00765ED8">
        <w:rPr>
          <w:rFonts w:ascii="GHEA Grapalat" w:eastAsiaTheme="minorHAnsi" w:hAnsi="GHEA Grapalat"/>
          <w:sz w:val="22"/>
          <w:szCs w:val="22"/>
        </w:rPr>
        <w:t>կարևորագույն սոցիալական ենթակառուցվածքների հզորացման</w:t>
      </w:r>
      <w:r w:rsidRPr="00765ED8">
        <w:rPr>
          <w:rFonts w:ascii="GHEA Grapalat" w:eastAsiaTheme="minorHAnsi" w:hAnsi="GHEA Grapalat"/>
          <w:sz w:val="22"/>
          <w:szCs w:val="22"/>
        </w:rPr>
        <w:t>ը</w:t>
      </w:r>
      <w:r w:rsidR="00766494" w:rsidRPr="00765ED8">
        <w:rPr>
          <w:rFonts w:ascii="GHEA Grapalat" w:eastAsiaTheme="minorHAnsi" w:hAnsi="GHEA Grapalat"/>
          <w:sz w:val="22"/>
          <w:szCs w:val="22"/>
        </w:rPr>
        <w:t xml:space="preserve">: Դա ներառում է կարևորագույն օբյեկտների՝ տեխնիկական և մասնագիտական </w:t>
      </w:r>
      <w:r w:rsidR="00766494" w:rsidRPr="00765ED8">
        <w:rPr>
          <w:rFonts w:ascii="Cambria Math" w:eastAsiaTheme="minorHAnsi" w:hAnsi="Cambria Math" w:cs="Cambria Math"/>
          <w:sz w:val="22"/>
          <w:szCs w:val="22"/>
        </w:rPr>
        <w:t>​​</w:t>
      </w:r>
      <w:r w:rsidR="00766494" w:rsidRPr="00765ED8">
        <w:rPr>
          <w:rFonts w:ascii="GHEA Grapalat" w:eastAsiaTheme="minorHAnsi" w:hAnsi="GHEA Grapalat"/>
          <w:sz w:val="22"/>
          <w:szCs w:val="22"/>
        </w:rPr>
        <w:t>կրթության և վերապատրաստման քոլեջների, առողջապահական հաստատությունների վերականգնում և կառուցում, ինչպես նաև կենսականորեն կարևոր ջրային ենթակառուցվածքների վերականգնում հիմնականում Սյունիքի մարզի գյուղական տարածքներում՝ տեղահանված անձանց և ընդունող համայնքների հիմնական կարիքները բավարարելու և արժանապատիվ կենսապայմաններ ապահովելու համար:</w:t>
      </w:r>
      <w:r w:rsidR="004F7B7A" w:rsidRPr="00765ED8">
        <w:rPr>
          <w:rFonts w:ascii="GHEA Grapalat" w:eastAsiaTheme="minorHAnsi" w:hAnsi="GHEA Grapalat"/>
          <w:sz w:val="22"/>
          <w:szCs w:val="22"/>
        </w:rPr>
        <w:t xml:space="preserve"> </w:t>
      </w:r>
      <w:r w:rsidR="00766494" w:rsidRPr="00765ED8">
        <w:rPr>
          <w:rFonts w:ascii="GHEA Grapalat" w:eastAsiaTheme="minorHAnsi" w:hAnsi="GHEA Grapalat"/>
          <w:sz w:val="22"/>
          <w:szCs w:val="22"/>
        </w:rPr>
        <w:t>Ենթածրագրերի/գործողությունների ցանկը կորոշվի Նախաձեռնողի</w:t>
      </w:r>
      <w:r w:rsidR="003F5565">
        <w:rPr>
          <w:rFonts w:ascii="GHEA Grapalat" w:eastAsiaTheme="minorHAnsi" w:hAnsi="GHEA Grapalat"/>
          <w:sz w:val="22"/>
          <w:szCs w:val="22"/>
        </w:rPr>
        <w:t xml:space="preserve"> </w:t>
      </w:r>
      <w:r w:rsidR="00766494" w:rsidRPr="00765ED8">
        <w:rPr>
          <w:rFonts w:ascii="GHEA Grapalat" w:eastAsiaTheme="minorHAnsi" w:hAnsi="GHEA Grapalat"/>
          <w:sz w:val="22"/>
          <w:szCs w:val="22"/>
        </w:rPr>
        <w:t>կողմից՝ կիրառելով Եվրոպական ներդրումային բանկի</w:t>
      </w:r>
      <w:r w:rsidR="004F7B7A" w:rsidRPr="00765ED8">
        <w:rPr>
          <w:rFonts w:ascii="GHEA Grapalat" w:eastAsiaTheme="minorHAnsi" w:hAnsi="GHEA Grapalat"/>
          <w:sz w:val="22"/>
          <w:szCs w:val="22"/>
        </w:rPr>
        <w:t xml:space="preserve"> </w:t>
      </w:r>
      <w:r w:rsidR="00766494" w:rsidRPr="00765ED8">
        <w:rPr>
          <w:rFonts w:ascii="GHEA Grapalat" w:eastAsiaTheme="minorHAnsi" w:hAnsi="GHEA Grapalat"/>
          <w:sz w:val="22"/>
          <w:szCs w:val="22"/>
        </w:rPr>
        <w:t>կողմից հաստատված սքրինինգի մեթոդաբանությունը:</w:t>
      </w:r>
    </w:p>
    <w:p w14:paraId="5BD3DD59" w14:textId="532B4D86" w:rsidR="00766494" w:rsidRPr="00765ED8" w:rsidRDefault="00766494" w:rsidP="00362048">
      <w:pPr>
        <w:spacing w:line="276" w:lineRule="auto"/>
        <w:ind w:firstLine="720"/>
        <w:jc w:val="both"/>
        <w:rPr>
          <w:rFonts w:ascii="GHEA Grapalat" w:eastAsiaTheme="minorHAnsi" w:hAnsi="GHEA Grapalat"/>
          <w:sz w:val="22"/>
          <w:szCs w:val="22"/>
        </w:rPr>
      </w:pPr>
      <w:r w:rsidRPr="00765ED8">
        <w:rPr>
          <w:rFonts w:ascii="GHEA Grapalat" w:eastAsiaTheme="minorHAnsi" w:hAnsi="GHEA Grapalat"/>
          <w:sz w:val="22"/>
          <w:szCs w:val="22"/>
        </w:rPr>
        <w:t xml:space="preserve">Նախաձեռնողը </w:t>
      </w:r>
      <w:r w:rsidR="004F7B7A" w:rsidRPr="00765ED8">
        <w:rPr>
          <w:rFonts w:ascii="GHEA Grapalat" w:eastAsiaTheme="minorHAnsi" w:hAnsi="GHEA Grapalat"/>
          <w:sz w:val="22"/>
          <w:szCs w:val="22"/>
        </w:rPr>
        <w:t>Եվրոպական ներդրումային բանկի</w:t>
      </w:r>
      <w:r w:rsidRPr="00765ED8">
        <w:rPr>
          <w:rFonts w:ascii="GHEA Grapalat" w:eastAsiaTheme="minorHAnsi" w:hAnsi="GHEA Grapalat"/>
          <w:sz w:val="22"/>
          <w:szCs w:val="22"/>
        </w:rPr>
        <w:t xml:space="preserve"> հաստատմանը կներկայացնի ենթածրագրերի վերջնական ցանկը՝ նախապես սահմանված ձևաչափով, որը կհամաձայնեցվի իրականացման փուլում: Կներկայացվի նաև մանրամասն գնումների պլան: Կարևոր է նշել, որ ենթա</w:t>
      </w:r>
      <w:r w:rsidR="00E462D6" w:rsidRPr="00765ED8">
        <w:rPr>
          <w:rFonts w:ascii="GHEA Grapalat" w:eastAsiaTheme="minorHAnsi" w:hAnsi="GHEA Grapalat"/>
          <w:sz w:val="22"/>
          <w:szCs w:val="22"/>
        </w:rPr>
        <w:t>ծրագրերի</w:t>
      </w:r>
      <w:r w:rsidRPr="00765ED8">
        <w:rPr>
          <w:rFonts w:ascii="GHEA Grapalat" w:eastAsiaTheme="minorHAnsi" w:hAnsi="GHEA Grapalat"/>
          <w:sz w:val="22"/>
          <w:szCs w:val="22"/>
        </w:rPr>
        <w:t xml:space="preserve"> ցանկը նախնական է և կարող է ենթարկվել ճշգրտումների՝ գործողության ընթացքում։</w:t>
      </w:r>
      <w:r w:rsidR="003F5565">
        <w:rPr>
          <w:rFonts w:ascii="GHEA Grapalat" w:eastAsiaTheme="minorHAnsi" w:hAnsi="GHEA Grapalat"/>
          <w:sz w:val="22"/>
          <w:szCs w:val="22"/>
        </w:rPr>
        <w:t xml:space="preserve"> </w:t>
      </w:r>
      <w:r w:rsidR="00E462D6" w:rsidRPr="00765ED8">
        <w:rPr>
          <w:rFonts w:ascii="GHEA Grapalat" w:eastAsiaTheme="minorHAnsi" w:hAnsi="GHEA Grapalat"/>
          <w:sz w:val="22"/>
          <w:szCs w:val="22"/>
        </w:rPr>
        <w:t>Ստորև բերված</w:t>
      </w:r>
      <w:r w:rsidRPr="00765ED8">
        <w:rPr>
          <w:rFonts w:ascii="GHEA Grapalat" w:eastAsiaTheme="minorHAnsi" w:hAnsi="GHEA Grapalat"/>
          <w:sz w:val="22"/>
          <w:szCs w:val="22"/>
        </w:rPr>
        <w:t xml:space="preserve"> աղյուսակ</w:t>
      </w:r>
      <w:r w:rsidR="00E462D6" w:rsidRPr="00765ED8">
        <w:rPr>
          <w:rFonts w:ascii="GHEA Grapalat" w:eastAsiaTheme="minorHAnsi" w:hAnsi="GHEA Grapalat"/>
          <w:sz w:val="22"/>
          <w:szCs w:val="22"/>
        </w:rPr>
        <w:t>ում</w:t>
      </w:r>
      <w:r w:rsidRPr="00765ED8">
        <w:rPr>
          <w:rFonts w:ascii="GHEA Grapalat" w:eastAsiaTheme="minorHAnsi" w:hAnsi="GHEA Grapalat"/>
          <w:sz w:val="22"/>
          <w:szCs w:val="22"/>
        </w:rPr>
        <w:t xml:space="preserve"> </w:t>
      </w:r>
      <w:r w:rsidR="00E462D6" w:rsidRPr="00765ED8">
        <w:rPr>
          <w:rFonts w:ascii="GHEA Grapalat" w:eastAsiaTheme="minorHAnsi" w:hAnsi="GHEA Grapalat"/>
          <w:sz w:val="22"/>
          <w:szCs w:val="22"/>
        </w:rPr>
        <w:t xml:space="preserve">ներկայացված </w:t>
      </w:r>
      <w:r w:rsidR="009C0759" w:rsidRPr="00765ED8">
        <w:rPr>
          <w:rFonts w:ascii="GHEA Grapalat" w:eastAsiaTheme="minorHAnsi" w:hAnsi="GHEA Grapalat"/>
          <w:sz w:val="22"/>
          <w:szCs w:val="22"/>
        </w:rPr>
        <w:t>են</w:t>
      </w:r>
      <w:r w:rsidRPr="00765ED8">
        <w:rPr>
          <w:rFonts w:ascii="GHEA Grapalat" w:eastAsiaTheme="minorHAnsi" w:hAnsi="GHEA Grapalat"/>
          <w:sz w:val="22"/>
          <w:szCs w:val="22"/>
        </w:rPr>
        <w:t xml:space="preserve"> այս շրջանակային </w:t>
      </w:r>
      <w:r w:rsidR="00E462D6" w:rsidRPr="00765ED8">
        <w:rPr>
          <w:rFonts w:ascii="GHEA Grapalat" w:eastAsiaTheme="minorHAnsi" w:hAnsi="GHEA Grapalat"/>
          <w:sz w:val="22"/>
          <w:szCs w:val="22"/>
        </w:rPr>
        <w:t xml:space="preserve">վարկի </w:t>
      </w:r>
      <w:r w:rsidRPr="00765ED8">
        <w:rPr>
          <w:rFonts w:ascii="GHEA Grapalat" w:eastAsiaTheme="minorHAnsi" w:hAnsi="GHEA Grapalat"/>
          <w:sz w:val="22"/>
          <w:szCs w:val="22"/>
        </w:rPr>
        <w:t xml:space="preserve">համար իրավասու </w:t>
      </w:r>
      <w:r w:rsidR="00E462D6" w:rsidRPr="00765ED8">
        <w:rPr>
          <w:rFonts w:ascii="GHEA Grapalat" w:eastAsiaTheme="minorHAnsi" w:hAnsi="GHEA Grapalat"/>
          <w:sz w:val="22"/>
          <w:szCs w:val="22"/>
        </w:rPr>
        <w:t xml:space="preserve">ոլորտներում թիրախավորված հիմնական </w:t>
      </w:r>
      <w:r w:rsidRPr="00765ED8">
        <w:rPr>
          <w:rFonts w:ascii="GHEA Grapalat" w:eastAsiaTheme="minorHAnsi" w:hAnsi="GHEA Grapalat"/>
          <w:sz w:val="22"/>
          <w:szCs w:val="22"/>
        </w:rPr>
        <w:t>աշխատանքների տեսակները.</w:t>
      </w:r>
    </w:p>
    <w:p w14:paraId="69DF824F" w14:textId="77777777" w:rsidR="000E6792" w:rsidRDefault="000E6792" w:rsidP="00362048">
      <w:pPr>
        <w:spacing w:line="276" w:lineRule="auto"/>
        <w:jc w:val="both"/>
        <w:rPr>
          <w:rFonts w:ascii="GHEA Grapalat" w:hAnsi="GHEA Grapalat"/>
          <w:sz w:val="22"/>
          <w:szCs w:val="22"/>
        </w:rPr>
      </w:pPr>
      <w:r w:rsidRPr="00765ED8">
        <w:rPr>
          <w:rFonts w:ascii="GHEA Grapalat" w:hAnsi="GHEA Grapalat"/>
          <w:sz w:val="22"/>
          <w:szCs w:val="22"/>
        </w:rPr>
        <w:lastRenderedPageBreak/>
        <w:t xml:space="preserve"> </w:t>
      </w:r>
    </w:p>
    <w:p w14:paraId="45223199" w14:textId="77777777" w:rsidR="00362048" w:rsidRDefault="00362048" w:rsidP="00362048">
      <w:pPr>
        <w:spacing w:line="276" w:lineRule="auto"/>
        <w:jc w:val="both"/>
        <w:rPr>
          <w:rFonts w:ascii="GHEA Grapalat" w:hAnsi="GHEA Grapalat"/>
          <w:sz w:val="22"/>
          <w:szCs w:val="22"/>
        </w:rPr>
      </w:pPr>
    </w:p>
    <w:p w14:paraId="577DC84E" w14:textId="77777777" w:rsidR="00362048" w:rsidRDefault="00362048" w:rsidP="00362048">
      <w:pPr>
        <w:spacing w:line="276" w:lineRule="auto"/>
        <w:jc w:val="both"/>
        <w:rPr>
          <w:rFonts w:ascii="GHEA Grapalat" w:hAnsi="GHEA Grapalat"/>
          <w:sz w:val="22"/>
          <w:szCs w:val="22"/>
        </w:rPr>
      </w:pPr>
    </w:p>
    <w:p w14:paraId="0F7A30C1" w14:textId="77777777" w:rsidR="00362048" w:rsidRPr="00765ED8" w:rsidRDefault="00362048" w:rsidP="00362048">
      <w:pPr>
        <w:spacing w:line="276" w:lineRule="auto"/>
        <w:jc w:val="both"/>
        <w:rPr>
          <w:rFonts w:ascii="GHEA Grapalat" w:hAnsi="GHEA Grapalat"/>
          <w:sz w:val="22"/>
          <w:szCs w:val="22"/>
        </w:rPr>
      </w:pPr>
    </w:p>
    <w:tbl>
      <w:tblPr>
        <w:tblW w:w="9520" w:type="dxa"/>
        <w:tblLook w:val="04A0" w:firstRow="1" w:lastRow="0" w:firstColumn="1" w:lastColumn="0" w:noHBand="0" w:noVBand="1"/>
      </w:tblPr>
      <w:tblGrid>
        <w:gridCol w:w="2452"/>
        <w:gridCol w:w="7068"/>
      </w:tblGrid>
      <w:tr w:rsidR="000E6792" w:rsidRPr="00765ED8" w14:paraId="7FD73232" w14:textId="77777777" w:rsidTr="00E462D6">
        <w:trPr>
          <w:trHeight w:val="340"/>
        </w:trPr>
        <w:tc>
          <w:tcPr>
            <w:tcW w:w="233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E970EE1" w14:textId="77777777" w:rsidR="000E6792" w:rsidRPr="00765ED8" w:rsidRDefault="00E462D6" w:rsidP="00362048">
            <w:pPr>
              <w:spacing w:after="120"/>
              <w:jc w:val="both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65ED8">
              <w:rPr>
                <w:rFonts w:ascii="GHEA Grapalat" w:hAnsi="GHEA Grapalat"/>
                <w:b/>
                <w:bCs/>
                <w:sz w:val="22"/>
                <w:szCs w:val="22"/>
                <w:lang w:eastAsia="en-GB"/>
              </w:rPr>
              <w:t>Ոլորտ</w:t>
            </w:r>
          </w:p>
        </w:tc>
        <w:tc>
          <w:tcPr>
            <w:tcW w:w="719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422A315" w14:textId="77777777" w:rsidR="000E6792" w:rsidRPr="00765ED8" w:rsidRDefault="00E462D6" w:rsidP="00362048">
            <w:pPr>
              <w:spacing w:after="120"/>
              <w:jc w:val="both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65ED8">
              <w:rPr>
                <w:rFonts w:ascii="GHEA Grapalat" w:hAnsi="GHEA Grapalat"/>
                <w:b/>
                <w:bCs/>
                <w:sz w:val="22"/>
                <w:szCs w:val="22"/>
                <w:lang w:eastAsia="en-GB"/>
              </w:rPr>
              <w:t>Գործողություն</w:t>
            </w:r>
          </w:p>
        </w:tc>
      </w:tr>
      <w:tr w:rsidR="000E6792" w:rsidRPr="00765ED8" w14:paraId="40DC1055" w14:textId="77777777" w:rsidTr="00E462D6">
        <w:trPr>
          <w:trHeight w:val="403"/>
        </w:trPr>
        <w:tc>
          <w:tcPr>
            <w:tcW w:w="233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DAD92A2" w14:textId="77777777" w:rsidR="000E6792" w:rsidRPr="00765ED8" w:rsidRDefault="00E462D6" w:rsidP="00362048">
            <w:pPr>
              <w:spacing w:after="12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en-GB" w:eastAsia="en-GB"/>
              </w:rPr>
            </w:pPr>
            <w:r w:rsidRPr="00765ED8">
              <w:rPr>
                <w:rFonts w:ascii="GHEA Grapalat" w:hAnsi="GHEA Grapalat"/>
                <w:sz w:val="22"/>
                <w:szCs w:val="22"/>
                <w:lang w:eastAsia="en-GB"/>
              </w:rPr>
              <w:t>Սոցիալական ենթակառուցվածքներ</w:t>
            </w:r>
          </w:p>
        </w:tc>
        <w:tc>
          <w:tcPr>
            <w:tcW w:w="719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hideMark/>
          </w:tcPr>
          <w:p w14:paraId="06DF5567" w14:textId="77777777" w:rsidR="000E6792" w:rsidRPr="00765ED8" w:rsidRDefault="00E462D6" w:rsidP="00362048">
            <w:pPr>
              <w:spacing w:after="120"/>
              <w:jc w:val="both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65ED8">
              <w:rPr>
                <w:rFonts w:ascii="GHEA Grapalat" w:hAnsi="GHEA Grapalat"/>
                <w:b/>
                <w:bCs/>
                <w:sz w:val="22"/>
                <w:szCs w:val="22"/>
                <w:lang w:eastAsia="en-GB"/>
              </w:rPr>
              <w:t>Առողջապահություն</w:t>
            </w:r>
          </w:p>
        </w:tc>
      </w:tr>
      <w:tr w:rsidR="000E6792" w:rsidRPr="00765ED8" w14:paraId="4CF046E8" w14:textId="77777777" w:rsidTr="00E462D6">
        <w:trPr>
          <w:trHeight w:val="600"/>
        </w:trPr>
        <w:tc>
          <w:tcPr>
            <w:tcW w:w="233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6B6465" w14:textId="77777777" w:rsidR="000E6792" w:rsidRPr="00765ED8" w:rsidRDefault="000E6792" w:rsidP="00362048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719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13F75687" w14:textId="77777777" w:rsidR="00E462D6" w:rsidRPr="00765ED8" w:rsidRDefault="00E462D6" w:rsidP="00362048">
            <w:pPr>
              <w:jc w:val="both"/>
              <w:rPr>
                <w:rFonts w:ascii="GHEA Grapalat" w:hAnsi="GHEA Grapalat"/>
                <w:sz w:val="22"/>
                <w:szCs w:val="22"/>
                <w:lang w:eastAsia="en-GB"/>
              </w:rPr>
            </w:pPr>
            <w:r w:rsidRPr="00765ED8">
              <w:rPr>
                <w:rFonts w:ascii="GHEA Grapalat" w:hAnsi="GHEA Grapalat"/>
                <w:sz w:val="22"/>
                <w:szCs w:val="22"/>
                <w:lang w:eastAsia="en-GB"/>
              </w:rPr>
              <w:t>Հանրային շենքերի (պոլիկլինիկաներ, առաջնային առողջապահական հաստատություններ և ամբուլատորիաներ) կառուցում և վերանորոգում։</w:t>
            </w:r>
          </w:p>
          <w:p w14:paraId="12BF38BC" w14:textId="77777777" w:rsidR="000E6792" w:rsidRPr="00765ED8" w:rsidRDefault="00E462D6" w:rsidP="00362048">
            <w:pPr>
              <w:spacing w:after="12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en-GB" w:eastAsia="en-GB"/>
              </w:rPr>
            </w:pPr>
            <w:r w:rsidRPr="00765ED8">
              <w:rPr>
                <w:rFonts w:ascii="GHEA Grapalat" w:hAnsi="GHEA Grapalat"/>
                <w:sz w:val="22"/>
                <w:szCs w:val="22"/>
                <w:lang w:eastAsia="en-GB"/>
              </w:rPr>
              <w:t>Բժշկական սարքավորումների ձեռքբերում։</w:t>
            </w:r>
          </w:p>
        </w:tc>
      </w:tr>
      <w:tr w:rsidR="000E6792" w:rsidRPr="00765ED8" w14:paraId="5CDA4B6D" w14:textId="77777777" w:rsidTr="00E462D6">
        <w:trPr>
          <w:trHeight w:val="320"/>
        </w:trPr>
        <w:tc>
          <w:tcPr>
            <w:tcW w:w="233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8DD1E7A" w14:textId="77777777" w:rsidR="000E6792" w:rsidRPr="00765ED8" w:rsidRDefault="000E6792" w:rsidP="00362048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719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hideMark/>
          </w:tcPr>
          <w:p w14:paraId="15E71340" w14:textId="77777777" w:rsidR="000E6792" w:rsidRPr="00765ED8" w:rsidRDefault="00E462D6" w:rsidP="00362048">
            <w:pPr>
              <w:spacing w:after="12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en-GB" w:eastAsia="en-GB"/>
              </w:rPr>
            </w:pPr>
            <w:r w:rsidRPr="00765ED8">
              <w:rPr>
                <w:rFonts w:ascii="GHEA Grapalat" w:hAnsi="GHEA Grapalat"/>
                <w:sz w:val="22"/>
                <w:szCs w:val="22"/>
                <w:lang w:eastAsia="en-GB"/>
              </w:rPr>
              <w:t>Էներգաարդյունավետության բարելավում և վերականգնում։</w:t>
            </w:r>
          </w:p>
        </w:tc>
      </w:tr>
      <w:tr w:rsidR="000E6792" w:rsidRPr="00765ED8" w14:paraId="3CD6F9C8" w14:textId="77777777" w:rsidTr="00E462D6">
        <w:trPr>
          <w:trHeight w:val="320"/>
        </w:trPr>
        <w:tc>
          <w:tcPr>
            <w:tcW w:w="233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D8C71E2" w14:textId="77777777" w:rsidR="000E6792" w:rsidRPr="00765ED8" w:rsidRDefault="000E6792" w:rsidP="00362048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719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hideMark/>
          </w:tcPr>
          <w:p w14:paraId="4FF9CA69" w14:textId="77777777" w:rsidR="000E6792" w:rsidRPr="00765ED8" w:rsidRDefault="00E462D6" w:rsidP="00362048">
            <w:pPr>
              <w:spacing w:after="120"/>
              <w:jc w:val="both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765ED8">
              <w:rPr>
                <w:rFonts w:ascii="GHEA Grapalat" w:hAnsi="GHEA Grapalat"/>
                <w:b/>
                <w:bCs/>
                <w:sz w:val="22"/>
                <w:szCs w:val="22"/>
                <w:lang w:eastAsia="en-GB"/>
              </w:rPr>
              <w:t>Կրթություն</w:t>
            </w:r>
          </w:p>
        </w:tc>
      </w:tr>
      <w:tr w:rsidR="000E6792" w:rsidRPr="00765ED8" w14:paraId="615ADF21" w14:textId="77777777" w:rsidTr="00E462D6">
        <w:trPr>
          <w:trHeight w:val="769"/>
        </w:trPr>
        <w:tc>
          <w:tcPr>
            <w:tcW w:w="233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394D1E" w14:textId="77777777" w:rsidR="000E6792" w:rsidRPr="00765ED8" w:rsidRDefault="000E6792" w:rsidP="00362048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7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BF87863" w14:textId="35E7E261" w:rsidR="00E462D6" w:rsidRPr="00765ED8" w:rsidRDefault="00E462D6" w:rsidP="00362048">
            <w:pPr>
              <w:jc w:val="both"/>
              <w:rPr>
                <w:rFonts w:ascii="GHEA Grapalat" w:hAnsi="GHEA Grapalat"/>
                <w:sz w:val="22"/>
                <w:szCs w:val="22"/>
                <w:lang w:eastAsia="en-GB"/>
              </w:rPr>
            </w:pPr>
            <w:r w:rsidRPr="00765ED8">
              <w:rPr>
                <w:rFonts w:ascii="GHEA Grapalat" w:hAnsi="GHEA Grapalat"/>
                <w:sz w:val="22"/>
                <w:szCs w:val="22"/>
                <w:lang w:eastAsia="en-GB"/>
              </w:rPr>
              <w:t xml:space="preserve">Հանրային շենքերի կառուցում և վերանորոգում - երկու մասնագիտական </w:t>
            </w:r>
            <w:r w:rsidRPr="00765ED8">
              <w:rPr>
                <w:rFonts w:ascii="Cambria Math" w:hAnsi="Cambria Math" w:cs="Cambria Math"/>
                <w:sz w:val="22"/>
                <w:szCs w:val="22"/>
                <w:lang w:eastAsia="en-GB"/>
              </w:rPr>
              <w:t>​​</w:t>
            </w:r>
            <w:r w:rsidRPr="00765ED8">
              <w:rPr>
                <w:rFonts w:ascii="GHEA Grapalat" w:hAnsi="GHEA Grapalat" w:cs="GHEA Grapalat"/>
                <w:sz w:val="22"/>
                <w:szCs w:val="22"/>
                <w:lang w:eastAsia="en-GB"/>
              </w:rPr>
              <w:t>կրթության</w:t>
            </w:r>
            <w:r w:rsidRPr="00765ED8">
              <w:rPr>
                <w:rFonts w:ascii="GHEA Grapalat" w:hAnsi="GHEA Grapalat"/>
                <w:sz w:val="22"/>
                <w:szCs w:val="22"/>
                <w:lang w:eastAsia="en-GB"/>
              </w:rPr>
              <w:t xml:space="preserve"> </w:t>
            </w:r>
            <w:r w:rsidRPr="00765ED8">
              <w:rPr>
                <w:rFonts w:ascii="GHEA Grapalat" w:hAnsi="GHEA Grapalat" w:cs="GHEA Grapalat"/>
                <w:sz w:val="22"/>
                <w:szCs w:val="22"/>
                <w:lang w:eastAsia="en-GB"/>
              </w:rPr>
              <w:t>քոլեջներ</w:t>
            </w:r>
            <w:r w:rsidRPr="00765ED8">
              <w:rPr>
                <w:rFonts w:ascii="GHEA Grapalat" w:hAnsi="GHEA Grapalat"/>
                <w:sz w:val="22"/>
                <w:szCs w:val="22"/>
                <w:lang w:eastAsia="en-GB"/>
              </w:rPr>
              <w:t xml:space="preserve"> </w:t>
            </w:r>
            <w:r w:rsidRPr="00765ED8">
              <w:rPr>
                <w:rFonts w:ascii="GHEA Grapalat" w:hAnsi="GHEA Grapalat" w:cs="GHEA Grapalat"/>
                <w:sz w:val="22"/>
                <w:szCs w:val="22"/>
                <w:lang w:eastAsia="en-GB"/>
              </w:rPr>
              <w:t>Կապան</w:t>
            </w:r>
            <w:r w:rsidRPr="00765ED8">
              <w:rPr>
                <w:rFonts w:ascii="GHEA Grapalat" w:hAnsi="GHEA Grapalat"/>
                <w:sz w:val="22"/>
                <w:szCs w:val="22"/>
                <w:lang w:eastAsia="en-GB"/>
              </w:rPr>
              <w:t xml:space="preserve"> </w:t>
            </w:r>
            <w:r w:rsidRPr="00765ED8">
              <w:rPr>
                <w:rFonts w:ascii="GHEA Grapalat" w:hAnsi="GHEA Grapalat" w:cs="GHEA Grapalat"/>
                <w:sz w:val="22"/>
                <w:szCs w:val="22"/>
                <w:lang w:eastAsia="en-GB"/>
              </w:rPr>
              <w:t>և</w:t>
            </w:r>
            <w:r w:rsidRPr="00765ED8">
              <w:rPr>
                <w:rFonts w:ascii="GHEA Grapalat" w:hAnsi="GHEA Grapalat"/>
                <w:sz w:val="22"/>
                <w:szCs w:val="22"/>
                <w:lang w:eastAsia="en-GB"/>
              </w:rPr>
              <w:t xml:space="preserve"> </w:t>
            </w:r>
            <w:r w:rsidRPr="00765ED8">
              <w:rPr>
                <w:rFonts w:ascii="GHEA Grapalat" w:hAnsi="GHEA Grapalat" w:cs="GHEA Grapalat"/>
                <w:sz w:val="22"/>
                <w:szCs w:val="22"/>
                <w:lang w:eastAsia="en-GB"/>
              </w:rPr>
              <w:t>Սիսիան</w:t>
            </w:r>
            <w:r w:rsidRPr="00765ED8">
              <w:rPr>
                <w:rFonts w:ascii="GHEA Grapalat" w:hAnsi="GHEA Grapalat"/>
                <w:sz w:val="22"/>
                <w:szCs w:val="22"/>
                <w:lang w:eastAsia="en-GB"/>
              </w:rPr>
              <w:t xml:space="preserve"> </w:t>
            </w:r>
            <w:r w:rsidRPr="00765ED8">
              <w:rPr>
                <w:rFonts w:ascii="GHEA Grapalat" w:hAnsi="GHEA Grapalat" w:cs="GHEA Grapalat"/>
                <w:sz w:val="22"/>
                <w:szCs w:val="22"/>
                <w:lang w:eastAsia="en-GB"/>
              </w:rPr>
              <w:t>քաղաքներում</w:t>
            </w:r>
          </w:p>
          <w:p w14:paraId="062F584B" w14:textId="77777777" w:rsidR="000E6792" w:rsidRPr="00765ED8" w:rsidRDefault="00E462D6" w:rsidP="00362048">
            <w:pPr>
              <w:spacing w:after="12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en-GB" w:eastAsia="en-GB"/>
              </w:rPr>
            </w:pPr>
            <w:r w:rsidRPr="00765ED8">
              <w:rPr>
                <w:rFonts w:ascii="GHEA Grapalat" w:hAnsi="GHEA Grapalat"/>
                <w:sz w:val="22"/>
                <w:szCs w:val="22"/>
                <w:lang w:eastAsia="en-GB"/>
              </w:rPr>
              <w:t>Էներգաարդյունավետության բարելավում և վերականգնում</w:t>
            </w:r>
          </w:p>
        </w:tc>
      </w:tr>
      <w:tr w:rsidR="000E6792" w:rsidRPr="00765ED8" w14:paraId="19173556" w14:textId="77777777" w:rsidTr="00E462D6">
        <w:trPr>
          <w:trHeight w:val="600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2EE36E" w14:textId="77777777" w:rsidR="000E6792" w:rsidRPr="00765ED8" w:rsidRDefault="00E462D6" w:rsidP="00362048">
            <w:pPr>
              <w:spacing w:after="12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en-GB" w:eastAsia="en-GB"/>
              </w:rPr>
            </w:pPr>
            <w:r w:rsidRPr="00765ED8">
              <w:rPr>
                <w:rFonts w:ascii="GHEA Grapalat" w:hAnsi="GHEA Grapalat"/>
                <w:sz w:val="22"/>
                <w:szCs w:val="22"/>
                <w:lang w:eastAsia="en-GB"/>
              </w:rPr>
              <w:t>Ջրամատակարարման համակարգեր</w:t>
            </w:r>
          </w:p>
        </w:tc>
        <w:tc>
          <w:tcPr>
            <w:tcW w:w="719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hideMark/>
          </w:tcPr>
          <w:p w14:paraId="7FD7E91F" w14:textId="77777777" w:rsidR="000E6792" w:rsidRPr="00765ED8" w:rsidRDefault="00E462D6" w:rsidP="00362048">
            <w:pPr>
              <w:spacing w:after="120"/>
              <w:jc w:val="both"/>
              <w:rPr>
                <w:rFonts w:ascii="GHEA Grapalat" w:hAnsi="GHEA Grapalat"/>
                <w:sz w:val="22"/>
                <w:szCs w:val="22"/>
                <w:lang w:eastAsia="en-GB"/>
              </w:rPr>
            </w:pPr>
            <w:r w:rsidRPr="00765ED8">
              <w:rPr>
                <w:rFonts w:ascii="GHEA Grapalat" w:hAnsi="GHEA Grapalat"/>
                <w:sz w:val="22"/>
                <w:szCs w:val="22"/>
                <w:lang w:eastAsia="en-GB"/>
              </w:rPr>
              <w:t>Համայնքային և գյուղական ջրամատակարարման համակարգերի ենթակառուցվածքների կառուցում, վերանորոգում և վերականգնում։</w:t>
            </w:r>
          </w:p>
        </w:tc>
      </w:tr>
      <w:tr w:rsidR="000E6792" w:rsidRPr="00765ED8" w14:paraId="4619B8A3" w14:textId="77777777" w:rsidTr="00E462D6">
        <w:trPr>
          <w:trHeight w:val="340"/>
        </w:trPr>
        <w:tc>
          <w:tcPr>
            <w:tcW w:w="233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65ED73" w14:textId="77777777" w:rsidR="000E6792" w:rsidRPr="00765ED8" w:rsidRDefault="000E6792" w:rsidP="00362048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7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3531A03" w14:textId="77777777" w:rsidR="000E6792" w:rsidRPr="00765ED8" w:rsidRDefault="004F7B7A" w:rsidP="00362048">
            <w:pPr>
              <w:spacing w:after="12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en-GB" w:eastAsia="en-GB"/>
              </w:rPr>
            </w:pPr>
            <w:r w:rsidRPr="00765ED8">
              <w:rPr>
                <w:rFonts w:ascii="GHEA Grapalat" w:hAnsi="GHEA Grapalat"/>
                <w:sz w:val="22"/>
                <w:szCs w:val="22"/>
                <w:lang w:eastAsia="en-GB"/>
              </w:rPr>
              <w:t>Էներգաարդյունավետության բարելավում և վերականգնում</w:t>
            </w:r>
          </w:p>
        </w:tc>
      </w:tr>
    </w:tbl>
    <w:p w14:paraId="63CD0CFF" w14:textId="77777777" w:rsidR="000E6792" w:rsidRPr="00765ED8" w:rsidRDefault="000E6792" w:rsidP="00362048">
      <w:pPr>
        <w:spacing w:line="276" w:lineRule="auto"/>
        <w:jc w:val="both"/>
        <w:rPr>
          <w:rFonts w:ascii="GHEA Grapalat" w:hAnsi="GHEA Grapalat"/>
          <w:color w:val="000000"/>
          <w:sz w:val="22"/>
          <w:szCs w:val="22"/>
          <w:lang w:val="en-GB"/>
        </w:rPr>
      </w:pPr>
    </w:p>
    <w:p w14:paraId="4C786CED" w14:textId="77777777" w:rsidR="00E462D6" w:rsidRDefault="00E462D6" w:rsidP="00362048">
      <w:pPr>
        <w:spacing w:line="276" w:lineRule="auto"/>
        <w:jc w:val="both"/>
        <w:rPr>
          <w:rFonts w:ascii="GHEA Grapalat" w:hAnsi="GHEA Grapalat"/>
          <w:sz w:val="22"/>
          <w:szCs w:val="22"/>
        </w:rPr>
      </w:pPr>
      <w:r w:rsidRPr="00765ED8">
        <w:rPr>
          <w:rFonts w:ascii="GHEA Grapalat" w:hAnsi="GHEA Grapalat"/>
          <w:sz w:val="22"/>
          <w:szCs w:val="22"/>
        </w:rPr>
        <w:t>Վարկային միջոցները կարող են նաև օգտագործվել փորձագետների և խորհրդատուների ֆինանսավորման համար, որոնք կվարձվեն գործողության կառավարմանը, համակարգմանը, մոնիթորինգին, պլանավորմանը, նախագծմանը և վերահսկողության</w:t>
      </w:r>
      <w:r w:rsidR="00C078A1" w:rsidRPr="00765ED8">
        <w:rPr>
          <w:rFonts w:ascii="GHEA Grapalat" w:hAnsi="GHEA Grapalat"/>
          <w:sz w:val="22"/>
          <w:szCs w:val="22"/>
        </w:rPr>
        <w:t>ն</w:t>
      </w:r>
      <w:r w:rsidRPr="00765ED8">
        <w:rPr>
          <w:rFonts w:ascii="GHEA Grapalat" w:hAnsi="GHEA Grapalat"/>
          <w:sz w:val="22"/>
          <w:szCs w:val="22"/>
        </w:rPr>
        <w:t xml:space="preserve"> աջակցելու համար։ </w:t>
      </w:r>
    </w:p>
    <w:p w14:paraId="34F1A8DC" w14:textId="77777777" w:rsidR="00362048" w:rsidRPr="00765ED8" w:rsidRDefault="00362048" w:rsidP="00362048">
      <w:pPr>
        <w:spacing w:line="276" w:lineRule="auto"/>
        <w:jc w:val="both"/>
        <w:rPr>
          <w:rFonts w:ascii="GHEA Grapalat" w:hAnsi="GHEA Grapalat"/>
          <w:b/>
          <w:sz w:val="22"/>
          <w:szCs w:val="22"/>
        </w:rPr>
      </w:pPr>
    </w:p>
    <w:p w14:paraId="42F79537" w14:textId="77777777" w:rsidR="00464240" w:rsidRPr="00765ED8" w:rsidRDefault="00464240" w:rsidP="00362048">
      <w:pPr>
        <w:spacing w:after="120" w:line="276" w:lineRule="auto"/>
        <w:ind w:right="-20" w:firstLine="720"/>
        <w:jc w:val="both"/>
        <w:rPr>
          <w:rFonts w:ascii="GHEA Grapalat" w:hAnsi="GHEA Grapalat"/>
          <w:b/>
          <w:sz w:val="22"/>
          <w:szCs w:val="22"/>
        </w:rPr>
      </w:pPr>
      <w:r w:rsidRPr="00765ED8">
        <w:rPr>
          <w:rFonts w:ascii="GHEA Grapalat" w:hAnsi="GHEA Grapalat"/>
          <w:b/>
          <w:sz w:val="22"/>
          <w:szCs w:val="22"/>
        </w:rPr>
        <w:t>Ծրագրի շահառուները</w:t>
      </w:r>
    </w:p>
    <w:p w14:paraId="2F244602" w14:textId="77777777" w:rsidR="00C078A1" w:rsidRPr="00765ED8" w:rsidRDefault="00C078A1" w:rsidP="00362048">
      <w:pPr>
        <w:spacing w:after="120" w:line="276" w:lineRule="auto"/>
        <w:ind w:right="-20" w:firstLine="720"/>
        <w:jc w:val="both"/>
        <w:rPr>
          <w:rFonts w:ascii="GHEA Grapalat" w:hAnsi="GHEA Grapalat"/>
          <w:b/>
          <w:sz w:val="22"/>
          <w:szCs w:val="22"/>
        </w:rPr>
      </w:pPr>
      <w:r w:rsidRPr="00765ED8">
        <w:rPr>
          <w:rFonts w:ascii="GHEA Grapalat" w:hAnsi="GHEA Grapalat"/>
          <w:sz w:val="22"/>
          <w:szCs w:val="22"/>
        </w:rPr>
        <w:t>Ծրագիրը կապահովի վերականգնման աջակցություն՝ կատարելով ներդրումներ կարևորագույն հանրային ենթակառուցվածքներում, ինչպես նաև բարելավելով Հայաստանի հարավային շրջանում տեղահանված բնակչության հիմնական ենթակառուցվածքային կարիքները, որոնք զգալիորեն տուժել են Լեռնային Ղարաբաղի</w:t>
      </w:r>
      <w:r w:rsidRPr="00765ED8">
        <w:rPr>
          <w:rFonts w:ascii="GHEA Grapalat" w:hAnsi="GHEA Grapalat"/>
          <w:b/>
          <w:sz w:val="22"/>
          <w:szCs w:val="22"/>
        </w:rPr>
        <w:t xml:space="preserve"> </w:t>
      </w:r>
      <w:r w:rsidRPr="00765ED8">
        <w:rPr>
          <w:rFonts w:ascii="GHEA Grapalat" w:hAnsi="GHEA Grapalat"/>
          <w:sz w:val="22"/>
          <w:szCs w:val="22"/>
        </w:rPr>
        <w:t>ճգնաժամից։</w:t>
      </w:r>
      <w:r w:rsidRPr="00765ED8">
        <w:rPr>
          <w:rFonts w:ascii="GHEA Grapalat" w:hAnsi="GHEA Grapalat"/>
          <w:b/>
          <w:sz w:val="22"/>
          <w:szCs w:val="22"/>
        </w:rPr>
        <w:t xml:space="preserve"> </w:t>
      </w:r>
    </w:p>
    <w:p w14:paraId="71974115" w14:textId="43478CBB" w:rsidR="007204B2" w:rsidRPr="003F5565" w:rsidRDefault="003F5565" w:rsidP="00362048">
      <w:pPr>
        <w:spacing w:line="276" w:lineRule="auto"/>
        <w:jc w:val="both"/>
        <w:rPr>
          <w:rFonts w:ascii="GHEA Grapalat" w:hAnsi="GHEA Grapalat"/>
          <w:b/>
          <w:sz w:val="22"/>
          <w:szCs w:val="22"/>
        </w:rPr>
      </w:pPr>
      <w:r>
        <w:rPr>
          <w:rFonts w:ascii="GHEA Grapalat" w:hAnsi="GHEA Grapalat"/>
          <w:b/>
          <w:sz w:val="22"/>
          <w:szCs w:val="22"/>
        </w:rPr>
        <w:t xml:space="preserve">     </w:t>
      </w:r>
      <w:r w:rsidR="00BC30C9" w:rsidRPr="003F5565">
        <w:rPr>
          <w:rFonts w:ascii="GHEA Grapalat" w:hAnsi="GHEA Grapalat"/>
          <w:b/>
          <w:sz w:val="22"/>
          <w:szCs w:val="22"/>
        </w:rPr>
        <w:t xml:space="preserve">   </w:t>
      </w:r>
      <w:r w:rsidR="007204B2" w:rsidRPr="00765ED8">
        <w:rPr>
          <w:rFonts w:ascii="GHEA Grapalat" w:hAnsi="GHEA Grapalat"/>
          <w:b/>
          <w:sz w:val="22"/>
          <w:szCs w:val="22"/>
        </w:rPr>
        <w:t>Կապը ռազմավարական փասաթղթերի հետ</w:t>
      </w:r>
    </w:p>
    <w:p w14:paraId="52A8C707" w14:textId="77777777" w:rsidR="007204B2" w:rsidRPr="00765ED8" w:rsidRDefault="007204B2" w:rsidP="00362048">
      <w:pPr>
        <w:spacing w:before="100" w:beforeAutospacing="1" w:line="276" w:lineRule="auto"/>
        <w:ind w:firstLine="720"/>
        <w:jc w:val="both"/>
        <w:rPr>
          <w:rFonts w:ascii="GHEA Grapalat" w:hAnsi="GHEA Grapalat"/>
          <w:b/>
          <w:bCs/>
          <w:sz w:val="22"/>
          <w:szCs w:val="22"/>
        </w:rPr>
      </w:pPr>
      <w:r w:rsidRPr="00765ED8">
        <w:rPr>
          <w:rFonts w:ascii="GHEA Grapalat" w:hAnsi="GHEA Grapalat"/>
          <w:sz w:val="22"/>
          <w:szCs w:val="22"/>
        </w:rPr>
        <w:t>Ծրագրի իրականացումը բխում է Հայաստանի Հանրապետության 2021 թվականի օգոստոսի 18-ի «Հայաստանի Հանրապետության կառավարության 2021-2026 թվականների ծրագիրը հաստատելու մասին» թիվ 1363-Ա որոշման «3</w:t>
      </w:r>
      <w:r w:rsidRPr="00765ED8">
        <w:rPr>
          <w:rFonts w:ascii="Cambria Math" w:hAnsi="Cambria Math" w:cs="Cambria Math"/>
          <w:sz w:val="22"/>
          <w:szCs w:val="22"/>
        </w:rPr>
        <w:t>․</w:t>
      </w:r>
      <w:r w:rsidRPr="00765ED8">
        <w:rPr>
          <w:rFonts w:ascii="GHEA Grapalat" w:hAnsi="GHEA Grapalat"/>
          <w:sz w:val="22"/>
          <w:szCs w:val="22"/>
        </w:rPr>
        <w:t xml:space="preserve">3 </w:t>
      </w:r>
      <w:r w:rsidRPr="00765ED8">
        <w:rPr>
          <w:rFonts w:ascii="GHEA Grapalat" w:hAnsi="GHEA Grapalat" w:cs="GHEA Grapalat"/>
          <w:sz w:val="22"/>
          <w:szCs w:val="22"/>
        </w:rPr>
        <w:t>Ջրային</w:t>
      </w:r>
      <w:r w:rsidRPr="00765ED8">
        <w:rPr>
          <w:rFonts w:ascii="GHEA Grapalat" w:hAnsi="GHEA Grapalat"/>
          <w:sz w:val="22"/>
          <w:szCs w:val="22"/>
        </w:rPr>
        <w:t xml:space="preserve"> </w:t>
      </w:r>
      <w:r w:rsidRPr="00765ED8">
        <w:rPr>
          <w:rFonts w:ascii="GHEA Grapalat" w:hAnsi="GHEA Grapalat" w:cs="GHEA Grapalat"/>
          <w:sz w:val="22"/>
          <w:szCs w:val="22"/>
        </w:rPr>
        <w:t>տնտեսություն»</w:t>
      </w:r>
      <w:r w:rsidRPr="00765ED8">
        <w:rPr>
          <w:rFonts w:ascii="GHEA Grapalat" w:hAnsi="GHEA Grapalat"/>
          <w:sz w:val="22"/>
          <w:szCs w:val="22"/>
        </w:rPr>
        <w:t>, «3</w:t>
      </w:r>
      <w:r w:rsidRPr="00765ED8">
        <w:rPr>
          <w:rFonts w:ascii="Cambria Math" w:hAnsi="Cambria Math" w:cs="Cambria Math"/>
          <w:sz w:val="22"/>
          <w:szCs w:val="22"/>
        </w:rPr>
        <w:t>․</w:t>
      </w:r>
      <w:r w:rsidRPr="00765ED8">
        <w:rPr>
          <w:rFonts w:ascii="GHEA Grapalat" w:hAnsi="GHEA Grapalat"/>
          <w:sz w:val="22"/>
          <w:szCs w:val="22"/>
        </w:rPr>
        <w:t xml:space="preserve">4 </w:t>
      </w:r>
      <w:r w:rsidRPr="00765ED8">
        <w:rPr>
          <w:rFonts w:ascii="GHEA Grapalat" w:hAnsi="GHEA Grapalat" w:cs="GHEA Grapalat"/>
          <w:sz w:val="22"/>
          <w:szCs w:val="22"/>
        </w:rPr>
        <w:t>Էներգետիկա»</w:t>
      </w:r>
      <w:r w:rsidRPr="00765ED8">
        <w:rPr>
          <w:rFonts w:ascii="GHEA Grapalat" w:hAnsi="GHEA Grapalat"/>
          <w:sz w:val="22"/>
          <w:szCs w:val="22"/>
        </w:rPr>
        <w:t xml:space="preserve">, </w:t>
      </w:r>
      <w:r w:rsidRPr="00765ED8">
        <w:rPr>
          <w:rFonts w:ascii="GHEA Grapalat" w:hAnsi="GHEA Grapalat" w:cs="GHEA Grapalat"/>
          <w:sz w:val="22"/>
          <w:szCs w:val="22"/>
        </w:rPr>
        <w:t>«</w:t>
      </w:r>
      <w:r w:rsidRPr="00765ED8">
        <w:rPr>
          <w:rFonts w:ascii="GHEA Grapalat" w:hAnsi="GHEA Grapalat"/>
          <w:sz w:val="22"/>
          <w:szCs w:val="22"/>
        </w:rPr>
        <w:t>4</w:t>
      </w:r>
      <w:r w:rsidRPr="00765ED8">
        <w:rPr>
          <w:rFonts w:ascii="Cambria Math" w:hAnsi="Cambria Math" w:cs="Cambria Math"/>
          <w:sz w:val="22"/>
          <w:szCs w:val="22"/>
        </w:rPr>
        <w:t>․</w:t>
      </w:r>
      <w:r w:rsidRPr="00765ED8">
        <w:rPr>
          <w:rFonts w:ascii="GHEA Grapalat" w:hAnsi="GHEA Grapalat"/>
          <w:sz w:val="22"/>
          <w:szCs w:val="22"/>
        </w:rPr>
        <w:t xml:space="preserve">3 </w:t>
      </w:r>
      <w:r w:rsidRPr="00765ED8">
        <w:rPr>
          <w:rFonts w:ascii="GHEA Grapalat" w:hAnsi="GHEA Grapalat" w:cs="GHEA Grapalat"/>
          <w:sz w:val="22"/>
          <w:szCs w:val="22"/>
        </w:rPr>
        <w:t>Զբոսաշրջություն»</w:t>
      </w:r>
      <w:r w:rsidRPr="00765ED8">
        <w:rPr>
          <w:rFonts w:ascii="GHEA Grapalat" w:hAnsi="GHEA Grapalat"/>
          <w:sz w:val="22"/>
          <w:szCs w:val="22"/>
        </w:rPr>
        <w:t xml:space="preserve"> և «4</w:t>
      </w:r>
      <w:r w:rsidRPr="00765ED8">
        <w:rPr>
          <w:rFonts w:ascii="Cambria Math" w:hAnsi="Cambria Math" w:cs="Cambria Math"/>
          <w:sz w:val="22"/>
          <w:szCs w:val="22"/>
        </w:rPr>
        <w:t>․</w:t>
      </w:r>
      <w:r w:rsidRPr="00765ED8">
        <w:rPr>
          <w:rFonts w:ascii="GHEA Grapalat" w:hAnsi="GHEA Grapalat"/>
          <w:sz w:val="22"/>
          <w:szCs w:val="22"/>
        </w:rPr>
        <w:t xml:space="preserve">5 </w:t>
      </w:r>
      <w:r w:rsidRPr="00765ED8">
        <w:rPr>
          <w:rFonts w:ascii="GHEA Grapalat" w:hAnsi="GHEA Grapalat" w:cs="GHEA Grapalat"/>
          <w:sz w:val="22"/>
          <w:szCs w:val="22"/>
        </w:rPr>
        <w:t>Առողջապահություն»</w:t>
      </w:r>
      <w:r w:rsidRPr="00765ED8">
        <w:rPr>
          <w:rFonts w:ascii="GHEA Grapalat" w:hAnsi="GHEA Grapalat"/>
          <w:sz w:val="22"/>
          <w:szCs w:val="22"/>
        </w:rPr>
        <w:t xml:space="preserve"> </w:t>
      </w:r>
      <w:r w:rsidRPr="00765ED8">
        <w:rPr>
          <w:rFonts w:ascii="GHEA Grapalat" w:hAnsi="GHEA Grapalat" w:cs="GHEA Grapalat"/>
          <w:sz w:val="22"/>
          <w:szCs w:val="22"/>
        </w:rPr>
        <w:t>բաժինների</w:t>
      </w:r>
      <w:r w:rsidRPr="00765ED8">
        <w:rPr>
          <w:rFonts w:ascii="GHEA Grapalat" w:hAnsi="GHEA Grapalat"/>
          <w:sz w:val="22"/>
          <w:szCs w:val="22"/>
        </w:rPr>
        <w:t xml:space="preserve"> իրականացման համար նախատեսված միջոցառումների կատարումն ապահովելու անհրաժեշտությունից։</w:t>
      </w:r>
      <w:r w:rsidRPr="00765ED8">
        <w:rPr>
          <w:rFonts w:ascii="GHEA Grapalat" w:hAnsi="GHEA Grapalat"/>
          <w:b/>
          <w:bCs/>
          <w:sz w:val="22"/>
          <w:szCs w:val="22"/>
        </w:rPr>
        <w:t xml:space="preserve"> </w:t>
      </w:r>
    </w:p>
    <w:p w14:paraId="2FE82FE2" w14:textId="77777777" w:rsidR="00D34583" w:rsidRPr="00765ED8" w:rsidRDefault="00D34583" w:rsidP="00362048">
      <w:pPr>
        <w:tabs>
          <w:tab w:val="left" w:pos="709"/>
        </w:tabs>
        <w:spacing w:line="276" w:lineRule="auto"/>
        <w:jc w:val="both"/>
        <w:rPr>
          <w:rFonts w:ascii="GHEA Grapalat" w:hAnsi="GHEA Grapalat"/>
          <w:sz w:val="22"/>
          <w:szCs w:val="22"/>
        </w:rPr>
      </w:pPr>
      <w:r w:rsidRPr="00765ED8">
        <w:rPr>
          <w:rFonts w:ascii="GHEA Grapalat" w:hAnsi="GHEA Grapalat"/>
          <w:sz w:val="22"/>
          <w:szCs w:val="22"/>
        </w:rPr>
        <w:tab/>
        <w:t xml:space="preserve">Հաշվի առնելով վերոգրյալը և ենթակառուցվածքների զարգացմանն ուղղված ՀՀ կառավարության որդեգրած քաղաքականության շարունակականության ապահովման </w:t>
      </w:r>
      <w:r w:rsidRPr="00765ED8">
        <w:rPr>
          <w:rFonts w:ascii="GHEA Grapalat" w:hAnsi="GHEA Grapalat"/>
          <w:sz w:val="22"/>
          <w:szCs w:val="22"/>
        </w:rPr>
        <w:lastRenderedPageBreak/>
        <w:t>անհրաժեշտությունը՝ առաջարկվող Ֆինանսական համաձայնագրի ստորագրումը համարվում է նպատակահարմար։</w:t>
      </w:r>
    </w:p>
    <w:p w14:paraId="7981D0DB" w14:textId="77777777" w:rsidR="007204B2" w:rsidRPr="00765ED8" w:rsidRDefault="007204B2" w:rsidP="00362048">
      <w:pPr>
        <w:spacing w:before="100" w:beforeAutospacing="1" w:line="276" w:lineRule="auto"/>
        <w:ind w:firstLine="360"/>
        <w:jc w:val="both"/>
        <w:rPr>
          <w:rFonts w:ascii="GHEA Grapalat" w:hAnsi="GHEA Grapalat"/>
          <w:sz w:val="24"/>
          <w:szCs w:val="24"/>
        </w:rPr>
      </w:pPr>
    </w:p>
    <w:p w14:paraId="04366703" w14:textId="77777777" w:rsidR="00641C7C" w:rsidRPr="00765ED8" w:rsidRDefault="00641C7C" w:rsidP="00362048">
      <w:pPr>
        <w:spacing w:line="276" w:lineRule="auto"/>
        <w:ind w:firstLine="360"/>
        <w:jc w:val="both"/>
        <w:rPr>
          <w:rFonts w:ascii="GHEA Grapalat" w:hAnsi="GHEA Grapalat"/>
          <w:sz w:val="24"/>
          <w:szCs w:val="24"/>
        </w:rPr>
      </w:pPr>
    </w:p>
    <w:sectPr w:rsidR="00641C7C" w:rsidRPr="00765ED8" w:rsidSect="003F5565">
      <w:footerReference w:type="default" r:id="rId8"/>
      <w:pgSz w:w="11909" w:h="16834" w:code="9"/>
      <w:pgMar w:top="630" w:right="1019" w:bottom="432" w:left="1350" w:header="720" w:footer="43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B00CD3" w14:textId="77777777" w:rsidR="00CD6B71" w:rsidRDefault="00CD6B71">
      <w:r>
        <w:separator/>
      </w:r>
    </w:p>
  </w:endnote>
  <w:endnote w:type="continuationSeparator" w:id="0">
    <w:p w14:paraId="161C7D49" w14:textId="77777777" w:rsidR="00CD6B71" w:rsidRDefault="00CD6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089997" w14:textId="77777777" w:rsidR="00CF7608" w:rsidRDefault="00CF7608">
    <w:pPr>
      <w:pStyle w:val="Footer"/>
    </w:pPr>
  </w:p>
  <w:tbl>
    <w:tblPr>
      <w:tblpPr w:leftFromText="180" w:rightFromText="180" w:vertAnchor="text" w:horzAnchor="margin" w:tblpY="38"/>
      <w:tblW w:w="0" w:type="auto"/>
      <w:tblLayout w:type="fixed"/>
      <w:tblLook w:val="0000" w:firstRow="0" w:lastRow="0" w:firstColumn="0" w:lastColumn="0" w:noHBand="0" w:noVBand="0"/>
    </w:tblPr>
    <w:tblGrid>
      <w:gridCol w:w="4788"/>
      <w:gridCol w:w="4410"/>
    </w:tblGrid>
    <w:tr w:rsidR="00CF7608" w:rsidRPr="00693BD4" w14:paraId="7BFD3B25" w14:textId="77777777" w:rsidTr="00DE3F02">
      <w:trPr>
        <w:trHeight w:val="540"/>
      </w:trPr>
      <w:tc>
        <w:tcPr>
          <w:tcW w:w="4788" w:type="dxa"/>
        </w:tcPr>
        <w:p w14:paraId="0CF912C5" w14:textId="77777777" w:rsidR="00CF7608" w:rsidRPr="00693BD4" w:rsidRDefault="00CF7608" w:rsidP="00DE3F02">
          <w:pPr>
            <w:pStyle w:val="Footer"/>
            <w:rPr>
              <w:rFonts w:ascii="GHEA Grapalat" w:hAnsi="GHEA Grapalat"/>
              <w:sz w:val="15"/>
            </w:rPr>
          </w:pPr>
          <w:r w:rsidRPr="00693BD4">
            <w:rPr>
              <w:rFonts w:ascii="GHEA Grapalat" w:hAnsi="GHEA Grapalat"/>
              <w:noProof/>
              <w:sz w:val="15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0" allowOverlap="1" wp14:anchorId="00DBDC3E" wp14:editId="0D9CF47E">
                    <wp:simplePos x="0" y="0"/>
                    <wp:positionH relativeFrom="column">
                      <wp:posOffset>-45720</wp:posOffset>
                    </wp:positionH>
                    <wp:positionV relativeFrom="paragraph">
                      <wp:posOffset>-68580</wp:posOffset>
                    </wp:positionV>
                    <wp:extent cx="5760720" cy="0"/>
                    <wp:effectExtent l="0" t="0" r="0" b="0"/>
                    <wp:wrapNone/>
                    <wp:docPr id="2" name="Line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576072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3E41E38C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6pt,-5.4pt" to="450pt,-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" o:allowincell="f"/>
                </w:pict>
              </mc:Fallback>
            </mc:AlternateContent>
          </w:r>
          <w:r w:rsidRPr="00693BD4">
            <w:rPr>
              <w:rFonts w:ascii="GHEA Grapalat" w:hAnsi="GHEA Grapalat"/>
              <w:sz w:val="15"/>
            </w:rPr>
            <w:t>Հայաստանի Հանրապետություն, 375037, Երևան, Կ. Ուլնեցու 31</w:t>
          </w:r>
        </w:p>
        <w:p w14:paraId="4A51CC09" w14:textId="77777777" w:rsidR="00CF7608" w:rsidRPr="00693BD4" w:rsidRDefault="00976455" w:rsidP="00DE3F02">
          <w:pPr>
            <w:pStyle w:val="Footer"/>
            <w:rPr>
              <w:rFonts w:ascii="GHEA Grapalat" w:hAnsi="GHEA Grapalat"/>
              <w:sz w:val="16"/>
            </w:rPr>
          </w:pPr>
          <w:r>
            <w:rPr>
              <w:rFonts w:ascii="GHEA Grapalat" w:hAnsi="GHEA Grapalat"/>
              <w:sz w:val="15"/>
            </w:rPr>
            <w:t>Հեռ</w:t>
          </w:r>
          <w:r>
            <w:rPr>
              <w:rFonts w:ascii="Cambria Math" w:hAnsi="Cambria Math"/>
              <w:sz w:val="15"/>
            </w:rPr>
            <w:t xml:space="preserve">․ </w:t>
          </w:r>
          <w:r w:rsidR="00CF7608" w:rsidRPr="00693BD4">
            <w:rPr>
              <w:rFonts w:ascii="GHEA Grapalat" w:hAnsi="GHEA Grapalat"/>
              <w:sz w:val="15"/>
            </w:rPr>
            <w:t>(37410) 247 123</w:t>
          </w:r>
        </w:p>
      </w:tc>
      <w:tc>
        <w:tcPr>
          <w:tcW w:w="4410" w:type="dxa"/>
        </w:tcPr>
        <w:p w14:paraId="3F0D3F26" w14:textId="77777777" w:rsidR="00CF7608" w:rsidRPr="00693BD4" w:rsidRDefault="00CF7608" w:rsidP="00DE3F02">
          <w:pPr>
            <w:pStyle w:val="Footer"/>
            <w:rPr>
              <w:rFonts w:ascii="GHEA Grapalat" w:hAnsi="GHEA Grapalat"/>
              <w:sz w:val="16"/>
            </w:rPr>
          </w:pPr>
          <w:r w:rsidRPr="00693BD4">
            <w:rPr>
              <w:rFonts w:ascii="GHEA Grapalat" w:hAnsi="GHEA Grapalat"/>
              <w:sz w:val="15"/>
            </w:rPr>
            <w:t>K. Ulnetsu st. 31, Yerevan,  375037,</w:t>
          </w:r>
          <w:r w:rsidRPr="00693BD4">
            <w:rPr>
              <w:rFonts w:ascii="GHEA Grapalat" w:hAnsi="GHEA Grapalat"/>
              <w:sz w:val="16"/>
            </w:rPr>
            <w:t xml:space="preserve">  </w:t>
          </w:r>
          <w:r w:rsidRPr="00693BD4">
            <w:rPr>
              <w:rFonts w:ascii="GHEA Grapalat" w:hAnsi="GHEA Grapalat"/>
              <w:sz w:val="15"/>
            </w:rPr>
            <w:t>Republic of Armenia</w:t>
          </w:r>
        </w:p>
        <w:p w14:paraId="7A3C7263" w14:textId="77777777" w:rsidR="00CF7608" w:rsidRPr="00693BD4" w:rsidRDefault="00CF7608" w:rsidP="00DE3F02">
          <w:pPr>
            <w:pStyle w:val="Footer"/>
            <w:rPr>
              <w:rFonts w:ascii="GHEA Grapalat" w:hAnsi="GHEA Grapalat"/>
              <w:sz w:val="16"/>
            </w:rPr>
          </w:pPr>
          <w:r w:rsidRPr="00693BD4">
            <w:rPr>
              <w:rFonts w:ascii="GHEA Grapalat" w:hAnsi="GHEA Grapalat"/>
              <w:sz w:val="16"/>
            </w:rPr>
            <w:t xml:space="preserve"> </w:t>
          </w:r>
          <w:r w:rsidR="00976455">
            <w:rPr>
              <w:rFonts w:ascii="GHEA Grapalat" w:hAnsi="GHEA Grapalat"/>
              <w:sz w:val="16"/>
            </w:rPr>
            <w:t xml:space="preserve">Tel. </w:t>
          </w:r>
          <w:r w:rsidRPr="00693BD4">
            <w:rPr>
              <w:rFonts w:ascii="GHEA Grapalat" w:hAnsi="GHEA Grapalat"/>
              <w:sz w:val="15"/>
            </w:rPr>
            <w:t>(37410) 247 123</w:t>
          </w:r>
        </w:p>
      </w:tc>
    </w:tr>
  </w:tbl>
  <w:p w14:paraId="3CD2EBF5" w14:textId="77777777" w:rsidR="00CF7608" w:rsidRDefault="00CF7608">
    <w:pPr>
      <w:pStyle w:val="Footer"/>
    </w:pPr>
  </w:p>
  <w:p w14:paraId="02B2F70A" w14:textId="77777777" w:rsidR="00CF7608" w:rsidRDefault="00CF76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E3B755" w14:textId="77777777" w:rsidR="00CD6B71" w:rsidRDefault="00CD6B71">
      <w:r>
        <w:separator/>
      </w:r>
    </w:p>
  </w:footnote>
  <w:footnote w:type="continuationSeparator" w:id="0">
    <w:p w14:paraId="12A9BF0B" w14:textId="77777777" w:rsidR="00CD6B71" w:rsidRDefault="00CD6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77469"/>
    <w:multiLevelType w:val="hybridMultilevel"/>
    <w:tmpl w:val="535C55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4A668C"/>
    <w:multiLevelType w:val="hybridMultilevel"/>
    <w:tmpl w:val="79622D46"/>
    <w:lvl w:ilvl="0" w:tplc="3378D7E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923CE"/>
    <w:multiLevelType w:val="hybridMultilevel"/>
    <w:tmpl w:val="CEEA99C2"/>
    <w:lvl w:ilvl="0" w:tplc="A5BCB80A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Times Armeni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0E573B"/>
    <w:multiLevelType w:val="hybridMultilevel"/>
    <w:tmpl w:val="502E6290"/>
    <w:lvl w:ilvl="0" w:tplc="5906AE52">
      <w:start w:val="1"/>
      <w:numFmt w:val="lowerRoman"/>
      <w:lvlText w:val="(%1)"/>
      <w:lvlJc w:val="left"/>
      <w:pPr>
        <w:ind w:left="213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58" w:hanging="360"/>
      </w:pPr>
    </w:lvl>
    <w:lvl w:ilvl="2" w:tplc="0809001B" w:tentative="1">
      <w:start w:val="1"/>
      <w:numFmt w:val="lowerRoman"/>
      <w:lvlText w:val="%3."/>
      <w:lvlJc w:val="right"/>
      <w:pPr>
        <w:ind w:left="3578" w:hanging="180"/>
      </w:pPr>
    </w:lvl>
    <w:lvl w:ilvl="3" w:tplc="0809000F" w:tentative="1">
      <w:start w:val="1"/>
      <w:numFmt w:val="decimal"/>
      <w:lvlText w:val="%4."/>
      <w:lvlJc w:val="left"/>
      <w:pPr>
        <w:ind w:left="4298" w:hanging="360"/>
      </w:pPr>
    </w:lvl>
    <w:lvl w:ilvl="4" w:tplc="08090019" w:tentative="1">
      <w:start w:val="1"/>
      <w:numFmt w:val="lowerLetter"/>
      <w:lvlText w:val="%5."/>
      <w:lvlJc w:val="left"/>
      <w:pPr>
        <w:ind w:left="5018" w:hanging="360"/>
      </w:pPr>
    </w:lvl>
    <w:lvl w:ilvl="5" w:tplc="0809001B" w:tentative="1">
      <w:start w:val="1"/>
      <w:numFmt w:val="lowerRoman"/>
      <w:lvlText w:val="%6."/>
      <w:lvlJc w:val="right"/>
      <w:pPr>
        <w:ind w:left="5738" w:hanging="180"/>
      </w:pPr>
    </w:lvl>
    <w:lvl w:ilvl="6" w:tplc="0809000F" w:tentative="1">
      <w:start w:val="1"/>
      <w:numFmt w:val="decimal"/>
      <w:lvlText w:val="%7."/>
      <w:lvlJc w:val="left"/>
      <w:pPr>
        <w:ind w:left="6458" w:hanging="360"/>
      </w:pPr>
    </w:lvl>
    <w:lvl w:ilvl="7" w:tplc="08090019" w:tentative="1">
      <w:start w:val="1"/>
      <w:numFmt w:val="lowerLetter"/>
      <w:lvlText w:val="%8."/>
      <w:lvlJc w:val="left"/>
      <w:pPr>
        <w:ind w:left="7178" w:hanging="360"/>
      </w:pPr>
    </w:lvl>
    <w:lvl w:ilvl="8" w:tplc="08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4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9615583"/>
    <w:multiLevelType w:val="hybridMultilevel"/>
    <w:tmpl w:val="8F10FB64"/>
    <w:lvl w:ilvl="0" w:tplc="6AE8D4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202788"/>
    <w:multiLevelType w:val="hybridMultilevel"/>
    <w:tmpl w:val="86A2660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7327EB"/>
    <w:multiLevelType w:val="hybridMultilevel"/>
    <w:tmpl w:val="B2F269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D55F64"/>
    <w:multiLevelType w:val="hybridMultilevel"/>
    <w:tmpl w:val="422ACD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785270"/>
    <w:multiLevelType w:val="hybridMultilevel"/>
    <w:tmpl w:val="C6DEA9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0F7C77"/>
    <w:multiLevelType w:val="hybridMultilevel"/>
    <w:tmpl w:val="61E2A1AE"/>
    <w:lvl w:ilvl="0" w:tplc="5012587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1E09ED"/>
    <w:multiLevelType w:val="hybridMultilevel"/>
    <w:tmpl w:val="263C2A86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1495290"/>
    <w:multiLevelType w:val="hybridMultilevel"/>
    <w:tmpl w:val="F59036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B24221"/>
    <w:multiLevelType w:val="hybridMultilevel"/>
    <w:tmpl w:val="A14C715C"/>
    <w:lvl w:ilvl="0" w:tplc="3CCCC83C">
      <w:start w:val="1"/>
      <w:numFmt w:val="decimal"/>
      <w:lvlText w:val="%1."/>
      <w:lvlJc w:val="left"/>
      <w:pPr>
        <w:ind w:left="1710" w:hanging="360"/>
      </w:pPr>
      <w:rPr>
        <w:rFonts w:ascii="Sylfaen" w:hAnsi="Sylfaen" w:cstheme="minorHAnsi" w:hint="default"/>
        <w:b w:val="0"/>
        <w:bCs/>
        <w:i w:val="0"/>
        <w:iCs w:val="0"/>
        <w:color w:val="auto"/>
        <w:sz w:val="22"/>
        <w:szCs w:val="22"/>
        <w:vertAlign w:val="baseline"/>
        <w:lang w:val="hy-AM"/>
      </w:rPr>
    </w:lvl>
    <w:lvl w:ilvl="1" w:tplc="DCA0767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2" w:tplc="ECD06E4E" w:tentative="1">
      <w:start w:val="1"/>
      <w:numFmt w:val="lowerRoman"/>
      <w:lvlText w:val="%3."/>
      <w:lvlJc w:val="right"/>
      <w:pPr>
        <w:ind w:left="1890" w:hanging="180"/>
      </w:pPr>
    </w:lvl>
    <w:lvl w:ilvl="3" w:tplc="1F043A38" w:tentative="1">
      <w:start w:val="1"/>
      <w:numFmt w:val="decimal"/>
      <w:lvlText w:val="%4."/>
      <w:lvlJc w:val="left"/>
      <w:pPr>
        <w:ind w:left="2610" w:hanging="360"/>
      </w:pPr>
    </w:lvl>
    <w:lvl w:ilvl="4" w:tplc="E8EE7532" w:tentative="1">
      <w:start w:val="1"/>
      <w:numFmt w:val="lowerLetter"/>
      <w:lvlText w:val="%5."/>
      <w:lvlJc w:val="left"/>
      <w:pPr>
        <w:ind w:left="3330" w:hanging="360"/>
      </w:pPr>
    </w:lvl>
    <w:lvl w:ilvl="5" w:tplc="80B062FE" w:tentative="1">
      <w:start w:val="1"/>
      <w:numFmt w:val="lowerRoman"/>
      <w:lvlText w:val="%6."/>
      <w:lvlJc w:val="right"/>
      <w:pPr>
        <w:ind w:left="4050" w:hanging="180"/>
      </w:pPr>
    </w:lvl>
    <w:lvl w:ilvl="6" w:tplc="102A8012" w:tentative="1">
      <w:start w:val="1"/>
      <w:numFmt w:val="decimal"/>
      <w:lvlText w:val="%7."/>
      <w:lvlJc w:val="left"/>
      <w:pPr>
        <w:ind w:left="4770" w:hanging="360"/>
      </w:pPr>
    </w:lvl>
    <w:lvl w:ilvl="7" w:tplc="AD9499C4" w:tentative="1">
      <w:start w:val="1"/>
      <w:numFmt w:val="lowerLetter"/>
      <w:lvlText w:val="%8."/>
      <w:lvlJc w:val="left"/>
      <w:pPr>
        <w:ind w:left="5490" w:hanging="360"/>
      </w:pPr>
    </w:lvl>
    <w:lvl w:ilvl="8" w:tplc="9120043A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4" w15:restartNumberingAfterBreak="0">
    <w:nsid w:val="4AED1822"/>
    <w:multiLevelType w:val="hybridMultilevel"/>
    <w:tmpl w:val="186684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C96CAC"/>
    <w:multiLevelType w:val="hybridMultilevel"/>
    <w:tmpl w:val="7D7EAE44"/>
    <w:lvl w:ilvl="0" w:tplc="3378D7E2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B54DB0"/>
    <w:multiLevelType w:val="hybridMultilevel"/>
    <w:tmpl w:val="2874395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542A56"/>
    <w:multiLevelType w:val="hybridMultilevel"/>
    <w:tmpl w:val="A14C715C"/>
    <w:lvl w:ilvl="0" w:tplc="3CCCC83C">
      <w:start w:val="1"/>
      <w:numFmt w:val="decimal"/>
      <w:lvlText w:val="%1."/>
      <w:lvlJc w:val="left"/>
      <w:pPr>
        <w:ind w:left="1710" w:hanging="360"/>
      </w:pPr>
      <w:rPr>
        <w:rFonts w:ascii="Sylfaen" w:hAnsi="Sylfaen" w:cstheme="minorHAnsi" w:hint="default"/>
        <w:b w:val="0"/>
        <w:bCs/>
        <w:i w:val="0"/>
        <w:iCs w:val="0"/>
        <w:color w:val="auto"/>
        <w:sz w:val="22"/>
        <w:szCs w:val="22"/>
        <w:vertAlign w:val="baseline"/>
        <w:lang w:val="hy-AM"/>
      </w:rPr>
    </w:lvl>
    <w:lvl w:ilvl="1" w:tplc="DCA0767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2" w:tplc="ECD06E4E" w:tentative="1">
      <w:start w:val="1"/>
      <w:numFmt w:val="lowerRoman"/>
      <w:lvlText w:val="%3."/>
      <w:lvlJc w:val="right"/>
      <w:pPr>
        <w:ind w:left="1890" w:hanging="180"/>
      </w:pPr>
    </w:lvl>
    <w:lvl w:ilvl="3" w:tplc="1F043A38" w:tentative="1">
      <w:start w:val="1"/>
      <w:numFmt w:val="decimal"/>
      <w:lvlText w:val="%4."/>
      <w:lvlJc w:val="left"/>
      <w:pPr>
        <w:ind w:left="2610" w:hanging="360"/>
      </w:pPr>
    </w:lvl>
    <w:lvl w:ilvl="4" w:tplc="E8EE7532" w:tentative="1">
      <w:start w:val="1"/>
      <w:numFmt w:val="lowerLetter"/>
      <w:lvlText w:val="%5."/>
      <w:lvlJc w:val="left"/>
      <w:pPr>
        <w:ind w:left="3330" w:hanging="360"/>
      </w:pPr>
    </w:lvl>
    <w:lvl w:ilvl="5" w:tplc="80B062FE" w:tentative="1">
      <w:start w:val="1"/>
      <w:numFmt w:val="lowerRoman"/>
      <w:lvlText w:val="%6."/>
      <w:lvlJc w:val="right"/>
      <w:pPr>
        <w:ind w:left="4050" w:hanging="180"/>
      </w:pPr>
    </w:lvl>
    <w:lvl w:ilvl="6" w:tplc="102A8012" w:tentative="1">
      <w:start w:val="1"/>
      <w:numFmt w:val="decimal"/>
      <w:lvlText w:val="%7."/>
      <w:lvlJc w:val="left"/>
      <w:pPr>
        <w:ind w:left="4770" w:hanging="360"/>
      </w:pPr>
    </w:lvl>
    <w:lvl w:ilvl="7" w:tplc="AD9499C4" w:tentative="1">
      <w:start w:val="1"/>
      <w:numFmt w:val="lowerLetter"/>
      <w:lvlText w:val="%8."/>
      <w:lvlJc w:val="left"/>
      <w:pPr>
        <w:ind w:left="5490" w:hanging="360"/>
      </w:pPr>
    </w:lvl>
    <w:lvl w:ilvl="8" w:tplc="9120043A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8" w15:restartNumberingAfterBreak="0">
    <w:nsid w:val="5B187CBF"/>
    <w:multiLevelType w:val="hybridMultilevel"/>
    <w:tmpl w:val="ECB20716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713719B5"/>
    <w:multiLevelType w:val="hybridMultilevel"/>
    <w:tmpl w:val="87DA45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5C2978"/>
    <w:multiLevelType w:val="hybridMultilevel"/>
    <w:tmpl w:val="2EE687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9797064"/>
    <w:multiLevelType w:val="hybridMultilevel"/>
    <w:tmpl w:val="EF788E30"/>
    <w:lvl w:ilvl="0" w:tplc="3378D7E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16"/>
  </w:num>
  <w:num w:numId="5">
    <w:abstractNumId w:val="7"/>
  </w:num>
  <w:num w:numId="6">
    <w:abstractNumId w:val="20"/>
  </w:num>
  <w:num w:numId="7">
    <w:abstractNumId w:val="12"/>
  </w:num>
  <w:num w:numId="8">
    <w:abstractNumId w:val="9"/>
  </w:num>
  <w:num w:numId="9">
    <w:abstractNumId w:val="5"/>
  </w:num>
  <w:num w:numId="10">
    <w:abstractNumId w:val="2"/>
  </w:num>
  <w:num w:numId="11">
    <w:abstractNumId w:val="10"/>
  </w:num>
  <w:num w:numId="12">
    <w:abstractNumId w:val="15"/>
  </w:num>
  <w:num w:numId="13">
    <w:abstractNumId w:val="11"/>
  </w:num>
  <w:num w:numId="14">
    <w:abstractNumId w:val="6"/>
  </w:num>
  <w:num w:numId="15">
    <w:abstractNumId w:val="17"/>
  </w:num>
  <w:num w:numId="16">
    <w:abstractNumId w:val="19"/>
  </w:num>
  <w:num w:numId="17">
    <w:abstractNumId w:val="21"/>
  </w:num>
  <w:num w:numId="18">
    <w:abstractNumId w:val="1"/>
  </w:num>
  <w:num w:numId="19">
    <w:abstractNumId w:val="4"/>
  </w:num>
  <w:num w:numId="20">
    <w:abstractNumId w:val="4"/>
  </w:num>
  <w:num w:numId="21">
    <w:abstractNumId w:val="13"/>
  </w:num>
  <w:num w:numId="22">
    <w:abstractNumId w:val="14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A4E"/>
    <w:rsid w:val="00002A50"/>
    <w:rsid w:val="00002B0D"/>
    <w:rsid w:val="00003924"/>
    <w:rsid w:val="0000649B"/>
    <w:rsid w:val="00006803"/>
    <w:rsid w:val="00010162"/>
    <w:rsid w:val="00010904"/>
    <w:rsid w:val="00013543"/>
    <w:rsid w:val="0001737B"/>
    <w:rsid w:val="0002089B"/>
    <w:rsid w:val="0002102A"/>
    <w:rsid w:val="000211BE"/>
    <w:rsid w:val="00021E42"/>
    <w:rsid w:val="000240AF"/>
    <w:rsid w:val="0002535F"/>
    <w:rsid w:val="000259BC"/>
    <w:rsid w:val="00025E11"/>
    <w:rsid w:val="000270CB"/>
    <w:rsid w:val="00031432"/>
    <w:rsid w:val="00031625"/>
    <w:rsid w:val="0003167E"/>
    <w:rsid w:val="00035B11"/>
    <w:rsid w:val="00036570"/>
    <w:rsid w:val="000370D5"/>
    <w:rsid w:val="00040F31"/>
    <w:rsid w:val="000414D7"/>
    <w:rsid w:val="00042F75"/>
    <w:rsid w:val="00043039"/>
    <w:rsid w:val="00044B03"/>
    <w:rsid w:val="00046E1C"/>
    <w:rsid w:val="0005234A"/>
    <w:rsid w:val="00052987"/>
    <w:rsid w:val="000530DC"/>
    <w:rsid w:val="000546C3"/>
    <w:rsid w:val="00061B8B"/>
    <w:rsid w:val="00067B8A"/>
    <w:rsid w:val="00070AD1"/>
    <w:rsid w:val="00070E47"/>
    <w:rsid w:val="00071A97"/>
    <w:rsid w:val="00072057"/>
    <w:rsid w:val="000730A9"/>
    <w:rsid w:val="000735CF"/>
    <w:rsid w:val="00073DAE"/>
    <w:rsid w:val="0007409A"/>
    <w:rsid w:val="00084701"/>
    <w:rsid w:val="00090EDB"/>
    <w:rsid w:val="0009126E"/>
    <w:rsid w:val="00094A13"/>
    <w:rsid w:val="000A1858"/>
    <w:rsid w:val="000A216D"/>
    <w:rsid w:val="000A3679"/>
    <w:rsid w:val="000A6CD9"/>
    <w:rsid w:val="000A737E"/>
    <w:rsid w:val="000B09CA"/>
    <w:rsid w:val="000B118C"/>
    <w:rsid w:val="000B1779"/>
    <w:rsid w:val="000B4998"/>
    <w:rsid w:val="000B60A8"/>
    <w:rsid w:val="000B7B26"/>
    <w:rsid w:val="000C2AEA"/>
    <w:rsid w:val="000C6EE1"/>
    <w:rsid w:val="000D1131"/>
    <w:rsid w:val="000D1BC3"/>
    <w:rsid w:val="000D1CD6"/>
    <w:rsid w:val="000D494C"/>
    <w:rsid w:val="000D4DD0"/>
    <w:rsid w:val="000D7AAD"/>
    <w:rsid w:val="000E30BC"/>
    <w:rsid w:val="000E44E5"/>
    <w:rsid w:val="000E4AA8"/>
    <w:rsid w:val="000E590E"/>
    <w:rsid w:val="000E6792"/>
    <w:rsid w:val="000F33AA"/>
    <w:rsid w:val="000F3B73"/>
    <w:rsid w:val="000F5164"/>
    <w:rsid w:val="000F6F38"/>
    <w:rsid w:val="000F7C20"/>
    <w:rsid w:val="00100EE7"/>
    <w:rsid w:val="0010558B"/>
    <w:rsid w:val="00106489"/>
    <w:rsid w:val="0011229B"/>
    <w:rsid w:val="00114EFB"/>
    <w:rsid w:val="00123C1B"/>
    <w:rsid w:val="00130A46"/>
    <w:rsid w:val="00131247"/>
    <w:rsid w:val="00134ECC"/>
    <w:rsid w:val="00141061"/>
    <w:rsid w:val="00141A54"/>
    <w:rsid w:val="001427C2"/>
    <w:rsid w:val="0014409E"/>
    <w:rsid w:val="00144FD5"/>
    <w:rsid w:val="00145667"/>
    <w:rsid w:val="00145949"/>
    <w:rsid w:val="00146B17"/>
    <w:rsid w:val="00151A05"/>
    <w:rsid w:val="00151A8C"/>
    <w:rsid w:val="00156C58"/>
    <w:rsid w:val="00166807"/>
    <w:rsid w:val="00171018"/>
    <w:rsid w:val="00171C20"/>
    <w:rsid w:val="00171F96"/>
    <w:rsid w:val="0017317F"/>
    <w:rsid w:val="00174076"/>
    <w:rsid w:val="0017494D"/>
    <w:rsid w:val="00182ADF"/>
    <w:rsid w:val="00182B85"/>
    <w:rsid w:val="001835CD"/>
    <w:rsid w:val="00187490"/>
    <w:rsid w:val="001917A4"/>
    <w:rsid w:val="001930B2"/>
    <w:rsid w:val="0019433F"/>
    <w:rsid w:val="001A1014"/>
    <w:rsid w:val="001A1781"/>
    <w:rsid w:val="001A226A"/>
    <w:rsid w:val="001A23EC"/>
    <w:rsid w:val="001A38F5"/>
    <w:rsid w:val="001A3C3C"/>
    <w:rsid w:val="001A72DD"/>
    <w:rsid w:val="001B0473"/>
    <w:rsid w:val="001B48BB"/>
    <w:rsid w:val="001C3C33"/>
    <w:rsid w:val="001C71B3"/>
    <w:rsid w:val="001D00AE"/>
    <w:rsid w:val="001D2127"/>
    <w:rsid w:val="001D287D"/>
    <w:rsid w:val="001D678C"/>
    <w:rsid w:val="001D6E07"/>
    <w:rsid w:val="001E09E0"/>
    <w:rsid w:val="001E3C60"/>
    <w:rsid w:val="001F0B61"/>
    <w:rsid w:val="001F1411"/>
    <w:rsid w:val="001F160B"/>
    <w:rsid w:val="001F189B"/>
    <w:rsid w:val="001F3B8F"/>
    <w:rsid w:val="001F6900"/>
    <w:rsid w:val="002025E8"/>
    <w:rsid w:val="00202D22"/>
    <w:rsid w:val="002037DB"/>
    <w:rsid w:val="0020455F"/>
    <w:rsid w:val="002136D1"/>
    <w:rsid w:val="002256E9"/>
    <w:rsid w:val="00231D46"/>
    <w:rsid w:val="0023292D"/>
    <w:rsid w:val="00236D71"/>
    <w:rsid w:val="00243DA0"/>
    <w:rsid w:val="00244CD0"/>
    <w:rsid w:val="00251118"/>
    <w:rsid w:val="002511CE"/>
    <w:rsid w:val="0025332A"/>
    <w:rsid w:val="00255F1F"/>
    <w:rsid w:val="00256F6D"/>
    <w:rsid w:val="00261643"/>
    <w:rsid w:val="0027103F"/>
    <w:rsid w:val="002722AA"/>
    <w:rsid w:val="00272D83"/>
    <w:rsid w:val="002736D9"/>
    <w:rsid w:val="00276359"/>
    <w:rsid w:val="00276D1E"/>
    <w:rsid w:val="00276F5A"/>
    <w:rsid w:val="002847D5"/>
    <w:rsid w:val="002900D3"/>
    <w:rsid w:val="00293FCC"/>
    <w:rsid w:val="002A1B38"/>
    <w:rsid w:val="002A4C89"/>
    <w:rsid w:val="002A6AAB"/>
    <w:rsid w:val="002A7238"/>
    <w:rsid w:val="002B0FB4"/>
    <w:rsid w:val="002C2B0D"/>
    <w:rsid w:val="002D1606"/>
    <w:rsid w:val="002D1C9E"/>
    <w:rsid w:val="002D24F0"/>
    <w:rsid w:val="002D2FAF"/>
    <w:rsid w:val="002E16BB"/>
    <w:rsid w:val="002E3C66"/>
    <w:rsid w:val="002E7D9A"/>
    <w:rsid w:val="002F0316"/>
    <w:rsid w:val="002F1229"/>
    <w:rsid w:val="002F6670"/>
    <w:rsid w:val="0030016F"/>
    <w:rsid w:val="0030087F"/>
    <w:rsid w:val="00300C64"/>
    <w:rsid w:val="00301999"/>
    <w:rsid w:val="003030A8"/>
    <w:rsid w:val="00303B47"/>
    <w:rsid w:val="00306215"/>
    <w:rsid w:val="00307DE7"/>
    <w:rsid w:val="0031310E"/>
    <w:rsid w:val="0031311E"/>
    <w:rsid w:val="00313715"/>
    <w:rsid w:val="0031644F"/>
    <w:rsid w:val="00317E7C"/>
    <w:rsid w:val="00322A64"/>
    <w:rsid w:val="003241F8"/>
    <w:rsid w:val="003247E0"/>
    <w:rsid w:val="0032603F"/>
    <w:rsid w:val="00332286"/>
    <w:rsid w:val="003322E3"/>
    <w:rsid w:val="00334FC7"/>
    <w:rsid w:val="0033662C"/>
    <w:rsid w:val="0034112F"/>
    <w:rsid w:val="0034126D"/>
    <w:rsid w:val="00342A7E"/>
    <w:rsid w:val="00344882"/>
    <w:rsid w:val="00347625"/>
    <w:rsid w:val="00347848"/>
    <w:rsid w:val="00350760"/>
    <w:rsid w:val="003522DD"/>
    <w:rsid w:val="003530F1"/>
    <w:rsid w:val="003537D9"/>
    <w:rsid w:val="00354B28"/>
    <w:rsid w:val="00356A6F"/>
    <w:rsid w:val="00362048"/>
    <w:rsid w:val="00362AEF"/>
    <w:rsid w:val="00364960"/>
    <w:rsid w:val="00370E06"/>
    <w:rsid w:val="003728D5"/>
    <w:rsid w:val="003734A3"/>
    <w:rsid w:val="00377491"/>
    <w:rsid w:val="00383A0F"/>
    <w:rsid w:val="00385501"/>
    <w:rsid w:val="00390545"/>
    <w:rsid w:val="003931D9"/>
    <w:rsid w:val="00393D7A"/>
    <w:rsid w:val="003A080B"/>
    <w:rsid w:val="003A376B"/>
    <w:rsid w:val="003A5BCB"/>
    <w:rsid w:val="003A6548"/>
    <w:rsid w:val="003B07FE"/>
    <w:rsid w:val="003B1751"/>
    <w:rsid w:val="003B78BA"/>
    <w:rsid w:val="003C0009"/>
    <w:rsid w:val="003C3D8D"/>
    <w:rsid w:val="003C6D30"/>
    <w:rsid w:val="003D330E"/>
    <w:rsid w:val="003D3A81"/>
    <w:rsid w:val="003D74D5"/>
    <w:rsid w:val="003E2475"/>
    <w:rsid w:val="003E461F"/>
    <w:rsid w:val="003E5EFE"/>
    <w:rsid w:val="003F365F"/>
    <w:rsid w:val="003F5565"/>
    <w:rsid w:val="00401A9D"/>
    <w:rsid w:val="004226AE"/>
    <w:rsid w:val="00424B6A"/>
    <w:rsid w:val="00425454"/>
    <w:rsid w:val="00431211"/>
    <w:rsid w:val="004316DB"/>
    <w:rsid w:val="00431AE8"/>
    <w:rsid w:val="00434463"/>
    <w:rsid w:val="004367ED"/>
    <w:rsid w:val="004457CF"/>
    <w:rsid w:val="00445C38"/>
    <w:rsid w:val="0044706A"/>
    <w:rsid w:val="00447E8F"/>
    <w:rsid w:val="00450610"/>
    <w:rsid w:val="00450CAF"/>
    <w:rsid w:val="0045383D"/>
    <w:rsid w:val="00456565"/>
    <w:rsid w:val="00464240"/>
    <w:rsid w:val="004659E4"/>
    <w:rsid w:val="004742DA"/>
    <w:rsid w:val="004746D2"/>
    <w:rsid w:val="004749C2"/>
    <w:rsid w:val="00482743"/>
    <w:rsid w:val="00492F73"/>
    <w:rsid w:val="00495989"/>
    <w:rsid w:val="00495BF3"/>
    <w:rsid w:val="00496054"/>
    <w:rsid w:val="0049678B"/>
    <w:rsid w:val="004A5A9D"/>
    <w:rsid w:val="004A6CF7"/>
    <w:rsid w:val="004A7F77"/>
    <w:rsid w:val="004B1B3D"/>
    <w:rsid w:val="004C0051"/>
    <w:rsid w:val="004C29D1"/>
    <w:rsid w:val="004C316D"/>
    <w:rsid w:val="004C5ABF"/>
    <w:rsid w:val="004C61B3"/>
    <w:rsid w:val="004C6B92"/>
    <w:rsid w:val="004D28B3"/>
    <w:rsid w:val="004D39B2"/>
    <w:rsid w:val="004D3F6E"/>
    <w:rsid w:val="004D40FC"/>
    <w:rsid w:val="004D6AC4"/>
    <w:rsid w:val="004E299A"/>
    <w:rsid w:val="004E2CB1"/>
    <w:rsid w:val="004E79D7"/>
    <w:rsid w:val="004F0490"/>
    <w:rsid w:val="004F7B7A"/>
    <w:rsid w:val="00504A4E"/>
    <w:rsid w:val="00506DEB"/>
    <w:rsid w:val="00511FD4"/>
    <w:rsid w:val="00512CF4"/>
    <w:rsid w:val="00513088"/>
    <w:rsid w:val="0051674D"/>
    <w:rsid w:val="00517632"/>
    <w:rsid w:val="005208E5"/>
    <w:rsid w:val="005233CF"/>
    <w:rsid w:val="00523743"/>
    <w:rsid w:val="00523BD5"/>
    <w:rsid w:val="00526C62"/>
    <w:rsid w:val="00527DD3"/>
    <w:rsid w:val="00527E67"/>
    <w:rsid w:val="0053023C"/>
    <w:rsid w:val="005324BD"/>
    <w:rsid w:val="0054200C"/>
    <w:rsid w:val="00553A21"/>
    <w:rsid w:val="00556A58"/>
    <w:rsid w:val="00556B33"/>
    <w:rsid w:val="00562052"/>
    <w:rsid w:val="005642E4"/>
    <w:rsid w:val="00571D75"/>
    <w:rsid w:val="00572F1F"/>
    <w:rsid w:val="0057323E"/>
    <w:rsid w:val="00574AF1"/>
    <w:rsid w:val="00575E3F"/>
    <w:rsid w:val="005800F8"/>
    <w:rsid w:val="00582D7D"/>
    <w:rsid w:val="00583FD4"/>
    <w:rsid w:val="00587132"/>
    <w:rsid w:val="005920AD"/>
    <w:rsid w:val="0059339E"/>
    <w:rsid w:val="00597297"/>
    <w:rsid w:val="00597423"/>
    <w:rsid w:val="00597BC0"/>
    <w:rsid w:val="005A0978"/>
    <w:rsid w:val="005A20CC"/>
    <w:rsid w:val="005A45DC"/>
    <w:rsid w:val="005A56DA"/>
    <w:rsid w:val="005A5701"/>
    <w:rsid w:val="005A721A"/>
    <w:rsid w:val="005B19E6"/>
    <w:rsid w:val="005C31C4"/>
    <w:rsid w:val="005C421C"/>
    <w:rsid w:val="005C4738"/>
    <w:rsid w:val="005C77EA"/>
    <w:rsid w:val="005D1078"/>
    <w:rsid w:val="005D4DA4"/>
    <w:rsid w:val="005D6AE7"/>
    <w:rsid w:val="005E0F3C"/>
    <w:rsid w:val="005E15B2"/>
    <w:rsid w:val="005E29C4"/>
    <w:rsid w:val="005E31D7"/>
    <w:rsid w:val="005E5020"/>
    <w:rsid w:val="005F5178"/>
    <w:rsid w:val="00605318"/>
    <w:rsid w:val="00605B29"/>
    <w:rsid w:val="00607528"/>
    <w:rsid w:val="00610E1F"/>
    <w:rsid w:val="00612624"/>
    <w:rsid w:val="00612908"/>
    <w:rsid w:val="006140B8"/>
    <w:rsid w:val="00615342"/>
    <w:rsid w:val="006153AD"/>
    <w:rsid w:val="006203D0"/>
    <w:rsid w:val="006209B7"/>
    <w:rsid w:val="00620DBD"/>
    <w:rsid w:val="00623B9A"/>
    <w:rsid w:val="00626E45"/>
    <w:rsid w:val="00631956"/>
    <w:rsid w:val="0063245B"/>
    <w:rsid w:val="0063374B"/>
    <w:rsid w:val="00641C7C"/>
    <w:rsid w:val="00646D03"/>
    <w:rsid w:val="00650376"/>
    <w:rsid w:val="006517F1"/>
    <w:rsid w:val="00652106"/>
    <w:rsid w:val="006534EA"/>
    <w:rsid w:val="00656291"/>
    <w:rsid w:val="006579B8"/>
    <w:rsid w:val="006612D3"/>
    <w:rsid w:val="006714EB"/>
    <w:rsid w:val="0067382F"/>
    <w:rsid w:val="00674352"/>
    <w:rsid w:val="00676078"/>
    <w:rsid w:val="00676481"/>
    <w:rsid w:val="00677BE2"/>
    <w:rsid w:val="00681BD8"/>
    <w:rsid w:val="00681CBF"/>
    <w:rsid w:val="00682B41"/>
    <w:rsid w:val="00683189"/>
    <w:rsid w:val="00691739"/>
    <w:rsid w:val="006924F5"/>
    <w:rsid w:val="00693BD4"/>
    <w:rsid w:val="0069499B"/>
    <w:rsid w:val="00695273"/>
    <w:rsid w:val="006A0826"/>
    <w:rsid w:val="006A0B74"/>
    <w:rsid w:val="006A1223"/>
    <w:rsid w:val="006A3A9D"/>
    <w:rsid w:val="006A43F6"/>
    <w:rsid w:val="006A6294"/>
    <w:rsid w:val="006A75FA"/>
    <w:rsid w:val="006B6AEA"/>
    <w:rsid w:val="006B788B"/>
    <w:rsid w:val="006C06F9"/>
    <w:rsid w:val="006C319A"/>
    <w:rsid w:val="006D1F93"/>
    <w:rsid w:val="006D2AFB"/>
    <w:rsid w:val="006D2C47"/>
    <w:rsid w:val="006D41A5"/>
    <w:rsid w:val="006E1571"/>
    <w:rsid w:val="006E1C31"/>
    <w:rsid w:val="006E2B58"/>
    <w:rsid w:val="006E3075"/>
    <w:rsid w:val="006E3CC0"/>
    <w:rsid w:val="006E589C"/>
    <w:rsid w:val="006F126F"/>
    <w:rsid w:val="006F1685"/>
    <w:rsid w:val="006F1A65"/>
    <w:rsid w:val="006F3445"/>
    <w:rsid w:val="006F468E"/>
    <w:rsid w:val="006F7756"/>
    <w:rsid w:val="007041A5"/>
    <w:rsid w:val="0070436D"/>
    <w:rsid w:val="00706D28"/>
    <w:rsid w:val="0071218A"/>
    <w:rsid w:val="007140B5"/>
    <w:rsid w:val="0072000F"/>
    <w:rsid w:val="00720489"/>
    <w:rsid w:val="007204B2"/>
    <w:rsid w:val="0072187B"/>
    <w:rsid w:val="00722A2C"/>
    <w:rsid w:val="00723046"/>
    <w:rsid w:val="0072426E"/>
    <w:rsid w:val="007273C3"/>
    <w:rsid w:val="00727BF8"/>
    <w:rsid w:val="00727C0D"/>
    <w:rsid w:val="0073228B"/>
    <w:rsid w:val="00733489"/>
    <w:rsid w:val="00736493"/>
    <w:rsid w:val="00743844"/>
    <w:rsid w:val="00745D94"/>
    <w:rsid w:val="00751EB8"/>
    <w:rsid w:val="00761435"/>
    <w:rsid w:val="00765B51"/>
    <w:rsid w:val="00765ED8"/>
    <w:rsid w:val="00765F5B"/>
    <w:rsid w:val="00766494"/>
    <w:rsid w:val="00767053"/>
    <w:rsid w:val="007675F4"/>
    <w:rsid w:val="00770B82"/>
    <w:rsid w:val="00770FED"/>
    <w:rsid w:val="00771CB4"/>
    <w:rsid w:val="0078209E"/>
    <w:rsid w:val="0078298D"/>
    <w:rsid w:val="0078777B"/>
    <w:rsid w:val="00787AB9"/>
    <w:rsid w:val="007934A0"/>
    <w:rsid w:val="00797590"/>
    <w:rsid w:val="00797B41"/>
    <w:rsid w:val="007A1939"/>
    <w:rsid w:val="007A6C76"/>
    <w:rsid w:val="007B279E"/>
    <w:rsid w:val="007C252C"/>
    <w:rsid w:val="007C3187"/>
    <w:rsid w:val="007C55EB"/>
    <w:rsid w:val="007D3CE4"/>
    <w:rsid w:val="007D6F13"/>
    <w:rsid w:val="007E2163"/>
    <w:rsid w:val="007E41D6"/>
    <w:rsid w:val="007E50FD"/>
    <w:rsid w:val="007F0994"/>
    <w:rsid w:val="007F4581"/>
    <w:rsid w:val="008026C4"/>
    <w:rsid w:val="00804683"/>
    <w:rsid w:val="0080694A"/>
    <w:rsid w:val="0081003A"/>
    <w:rsid w:val="00811AEF"/>
    <w:rsid w:val="008142B9"/>
    <w:rsid w:val="00817482"/>
    <w:rsid w:val="008215E9"/>
    <w:rsid w:val="008234F3"/>
    <w:rsid w:val="008265A2"/>
    <w:rsid w:val="00833303"/>
    <w:rsid w:val="008360D1"/>
    <w:rsid w:val="00846924"/>
    <w:rsid w:val="00846A42"/>
    <w:rsid w:val="00854228"/>
    <w:rsid w:val="00861C54"/>
    <w:rsid w:val="00861D7D"/>
    <w:rsid w:val="00863E3C"/>
    <w:rsid w:val="0086687A"/>
    <w:rsid w:val="0086691A"/>
    <w:rsid w:val="008707BD"/>
    <w:rsid w:val="00871A44"/>
    <w:rsid w:val="00871FF1"/>
    <w:rsid w:val="0087291B"/>
    <w:rsid w:val="0087678D"/>
    <w:rsid w:val="0088258B"/>
    <w:rsid w:val="00891F48"/>
    <w:rsid w:val="008A0687"/>
    <w:rsid w:val="008A5557"/>
    <w:rsid w:val="008A59C9"/>
    <w:rsid w:val="008B3C89"/>
    <w:rsid w:val="008B7F2F"/>
    <w:rsid w:val="008C2098"/>
    <w:rsid w:val="008C291B"/>
    <w:rsid w:val="008C529C"/>
    <w:rsid w:val="008C537C"/>
    <w:rsid w:val="008C578A"/>
    <w:rsid w:val="008D0AAF"/>
    <w:rsid w:val="008D1291"/>
    <w:rsid w:val="008D5D56"/>
    <w:rsid w:val="008D689C"/>
    <w:rsid w:val="008D6F05"/>
    <w:rsid w:val="008E5EA2"/>
    <w:rsid w:val="008E70A8"/>
    <w:rsid w:val="008F0FA8"/>
    <w:rsid w:val="008F1E33"/>
    <w:rsid w:val="008F3BFB"/>
    <w:rsid w:val="008F3E0E"/>
    <w:rsid w:val="008F47AB"/>
    <w:rsid w:val="008F6789"/>
    <w:rsid w:val="00901F7A"/>
    <w:rsid w:val="00903A2B"/>
    <w:rsid w:val="00904E2C"/>
    <w:rsid w:val="0090626A"/>
    <w:rsid w:val="00906A44"/>
    <w:rsid w:val="00906B59"/>
    <w:rsid w:val="00907806"/>
    <w:rsid w:val="00907B97"/>
    <w:rsid w:val="009101EA"/>
    <w:rsid w:val="0091300F"/>
    <w:rsid w:val="0091517D"/>
    <w:rsid w:val="00915762"/>
    <w:rsid w:val="00916421"/>
    <w:rsid w:val="00917FFA"/>
    <w:rsid w:val="00920FF3"/>
    <w:rsid w:val="00921A2D"/>
    <w:rsid w:val="00923B8E"/>
    <w:rsid w:val="00924865"/>
    <w:rsid w:val="009249A9"/>
    <w:rsid w:val="0092539F"/>
    <w:rsid w:val="0092636E"/>
    <w:rsid w:val="00931923"/>
    <w:rsid w:val="0093411B"/>
    <w:rsid w:val="0094062B"/>
    <w:rsid w:val="009473EF"/>
    <w:rsid w:val="0095668C"/>
    <w:rsid w:val="00961FF2"/>
    <w:rsid w:val="009642AB"/>
    <w:rsid w:val="00966441"/>
    <w:rsid w:val="00967429"/>
    <w:rsid w:val="00973650"/>
    <w:rsid w:val="0097435C"/>
    <w:rsid w:val="009763A7"/>
    <w:rsid w:val="00976455"/>
    <w:rsid w:val="00976FC8"/>
    <w:rsid w:val="00977F75"/>
    <w:rsid w:val="0098304E"/>
    <w:rsid w:val="009A06E0"/>
    <w:rsid w:val="009A1297"/>
    <w:rsid w:val="009A2C6C"/>
    <w:rsid w:val="009A6553"/>
    <w:rsid w:val="009A6ADE"/>
    <w:rsid w:val="009A6CE3"/>
    <w:rsid w:val="009A6D32"/>
    <w:rsid w:val="009A750F"/>
    <w:rsid w:val="009A7711"/>
    <w:rsid w:val="009A7BA0"/>
    <w:rsid w:val="009B17E8"/>
    <w:rsid w:val="009B3198"/>
    <w:rsid w:val="009B3DD0"/>
    <w:rsid w:val="009B434B"/>
    <w:rsid w:val="009B7D3B"/>
    <w:rsid w:val="009C0759"/>
    <w:rsid w:val="009C223C"/>
    <w:rsid w:val="009C27AA"/>
    <w:rsid w:val="009C3581"/>
    <w:rsid w:val="009C51BD"/>
    <w:rsid w:val="009C6FA7"/>
    <w:rsid w:val="009D0A2F"/>
    <w:rsid w:val="009D3CB1"/>
    <w:rsid w:val="009E274D"/>
    <w:rsid w:val="009E43FC"/>
    <w:rsid w:val="009E500D"/>
    <w:rsid w:val="009E779E"/>
    <w:rsid w:val="009E788D"/>
    <w:rsid w:val="009F0E1C"/>
    <w:rsid w:val="009F2EF6"/>
    <w:rsid w:val="009F3CF6"/>
    <w:rsid w:val="009F5203"/>
    <w:rsid w:val="009F55F0"/>
    <w:rsid w:val="00A043BE"/>
    <w:rsid w:val="00A055BF"/>
    <w:rsid w:val="00A07359"/>
    <w:rsid w:val="00A077B9"/>
    <w:rsid w:val="00A10ACD"/>
    <w:rsid w:val="00A11532"/>
    <w:rsid w:val="00A11E8E"/>
    <w:rsid w:val="00A13C10"/>
    <w:rsid w:val="00A166AE"/>
    <w:rsid w:val="00A214C1"/>
    <w:rsid w:val="00A21B76"/>
    <w:rsid w:val="00A2367B"/>
    <w:rsid w:val="00A244A8"/>
    <w:rsid w:val="00A2774B"/>
    <w:rsid w:val="00A30979"/>
    <w:rsid w:val="00A358B1"/>
    <w:rsid w:val="00A358E5"/>
    <w:rsid w:val="00A35F4A"/>
    <w:rsid w:val="00A36779"/>
    <w:rsid w:val="00A42BA0"/>
    <w:rsid w:val="00A44E4E"/>
    <w:rsid w:val="00A45A23"/>
    <w:rsid w:val="00A46554"/>
    <w:rsid w:val="00A5088D"/>
    <w:rsid w:val="00A521A6"/>
    <w:rsid w:val="00A53497"/>
    <w:rsid w:val="00A543E2"/>
    <w:rsid w:val="00A56B13"/>
    <w:rsid w:val="00A57700"/>
    <w:rsid w:val="00A62F4B"/>
    <w:rsid w:val="00A63245"/>
    <w:rsid w:val="00A6360E"/>
    <w:rsid w:val="00A65FF2"/>
    <w:rsid w:val="00A66A39"/>
    <w:rsid w:val="00A67C9F"/>
    <w:rsid w:val="00A700C7"/>
    <w:rsid w:val="00A7213D"/>
    <w:rsid w:val="00A7612B"/>
    <w:rsid w:val="00A773CF"/>
    <w:rsid w:val="00A84210"/>
    <w:rsid w:val="00A8563D"/>
    <w:rsid w:val="00A85D83"/>
    <w:rsid w:val="00A90014"/>
    <w:rsid w:val="00A91851"/>
    <w:rsid w:val="00A943CB"/>
    <w:rsid w:val="00A94821"/>
    <w:rsid w:val="00A94ECA"/>
    <w:rsid w:val="00A94FF2"/>
    <w:rsid w:val="00A952BD"/>
    <w:rsid w:val="00A97970"/>
    <w:rsid w:val="00A97FD4"/>
    <w:rsid w:val="00AA0141"/>
    <w:rsid w:val="00AA1F75"/>
    <w:rsid w:val="00AA3347"/>
    <w:rsid w:val="00AA54BF"/>
    <w:rsid w:val="00AA5B1A"/>
    <w:rsid w:val="00AA5DC1"/>
    <w:rsid w:val="00AB0D3F"/>
    <w:rsid w:val="00AB1011"/>
    <w:rsid w:val="00AB1D2F"/>
    <w:rsid w:val="00AB2030"/>
    <w:rsid w:val="00AB226A"/>
    <w:rsid w:val="00AB58AC"/>
    <w:rsid w:val="00AC0664"/>
    <w:rsid w:val="00AC3819"/>
    <w:rsid w:val="00AC5DC3"/>
    <w:rsid w:val="00AC6DC1"/>
    <w:rsid w:val="00AC7691"/>
    <w:rsid w:val="00AD0313"/>
    <w:rsid w:val="00AD1592"/>
    <w:rsid w:val="00AD2E7D"/>
    <w:rsid w:val="00AD3A96"/>
    <w:rsid w:val="00AD4103"/>
    <w:rsid w:val="00AD6066"/>
    <w:rsid w:val="00AD7CB2"/>
    <w:rsid w:val="00AE3B49"/>
    <w:rsid w:val="00AE6F6A"/>
    <w:rsid w:val="00AE6F7E"/>
    <w:rsid w:val="00AE73FA"/>
    <w:rsid w:val="00AE79D5"/>
    <w:rsid w:val="00AF40E6"/>
    <w:rsid w:val="00AF750F"/>
    <w:rsid w:val="00B00BFA"/>
    <w:rsid w:val="00B00F49"/>
    <w:rsid w:val="00B021F2"/>
    <w:rsid w:val="00B02B84"/>
    <w:rsid w:val="00B06941"/>
    <w:rsid w:val="00B075E8"/>
    <w:rsid w:val="00B113CC"/>
    <w:rsid w:val="00B11C3D"/>
    <w:rsid w:val="00B13980"/>
    <w:rsid w:val="00B156FE"/>
    <w:rsid w:val="00B1634B"/>
    <w:rsid w:val="00B16C5F"/>
    <w:rsid w:val="00B17136"/>
    <w:rsid w:val="00B20733"/>
    <w:rsid w:val="00B20F19"/>
    <w:rsid w:val="00B218AD"/>
    <w:rsid w:val="00B21A4D"/>
    <w:rsid w:val="00B2363A"/>
    <w:rsid w:val="00B252A7"/>
    <w:rsid w:val="00B26518"/>
    <w:rsid w:val="00B26EFC"/>
    <w:rsid w:val="00B2782D"/>
    <w:rsid w:val="00B30BE3"/>
    <w:rsid w:val="00B31586"/>
    <w:rsid w:val="00B34166"/>
    <w:rsid w:val="00B41497"/>
    <w:rsid w:val="00B421FC"/>
    <w:rsid w:val="00B44065"/>
    <w:rsid w:val="00B459A3"/>
    <w:rsid w:val="00B468D3"/>
    <w:rsid w:val="00B46B96"/>
    <w:rsid w:val="00B50469"/>
    <w:rsid w:val="00B5526F"/>
    <w:rsid w:val="00B56D56"/>
    <w:rsid w:val="00B61DE9"/>
    <w:rsid w:val="00B6275B"/>
    <w:rsid w:val="00B658E0"/>
    <w:rsid w:val="00B660F2"/>
    <w:rsid w:val="00B66A2D"/>
    <w:rsid w:val="00B72061"/>
    <w:rsid w:val="00B72A55"/>
    <w:rsid w:val="00B82EB1"/>
    <w:rsid w:val="00B8527C"/>
    <w:rsid w:val="00B85ED1"/>
    <w:rsid w:val="00B8691A"/>
    <w:rsid w:val="00B955FD"/>
    <w:rsid w:val="00B95D77"/>
    <w:rsid w:val="00B97769"/>
    <w:rsid w:val="00BA48E1"/>
    <w:rsid w:val="00BA7A4A"/>
    <w:rsid w:val="00BB104F"/>
    <w:rsid w:val="00BB1B0F"/>
    <w:rsid w:val="00BB1C06"/>
    <w:rsid w:val="00BB3767"/>
    <w:rsid w:val="00BB6F4F"/>
    <w:rsid w:val="00BC16C3"/>
    <w:rsid w:val="00BC30C9"/>
    <w:rsid w:val="00BC33A6"/>
    <w:rsid w:val="00BC4237"/>
    <w:rsid w:val="00BC7537"/>
    <w:rsid w:val="00BC77AE"/>
    <w:rsid w:val="00BD09C3"/>
    <w:rsid w:val="00BD0A08"/>
    <w:rsid w:val="00BD30AE"/>
    <w:rsid w:val="00BD3955"/>
    <w:rsid w:val="00BD5159"/>
    <w:rsid w:val="00BD6D77"/>
    <w:rsid w:val="00BE1666"/>
    <w:rsid w:val="00BE5509"/>
    <w:rsid w:val="00BE6396"/>
    <w:rsid w:val="00BE6A7C"/>
    <w:rsid w:val="00BF1690"/>
    <w:rsid w:val="00BF22F9"/>
    <w:rsid w:val="00BF39E1"/>
    <w:rsid w:val="00BF3FDF"/>
    <w:rsid w:val="00BF5D5F"/>
    <w:rsid w:val="00BF7181"/>
    <w:rsid w:val="00BF7475"/>
    <w:rsid w:val="00C01B87"/>
    <w:rsid w:val="00C021C6"/>
    <w:rsid w:val="00C025B4"/>
    <w:rsid w:val="00C03B27"/>
    <w:rsid w:val="00C05D30"/>
    <w:rsid w:val="00C06D8F"/>
    <w:rsid w:val="00C078A1"/>
    <w:rsid w:val="00C11A66"/>
    <w:rsid w:val="00C14F9D"/>
    <w:rsid w:val="00C16D40"/>
    <w:rsid w:val="00C21EE3"/>
    <w:rsid w:val="00C225FB"/>
    <w:rsid w:val="00C228FA"/>
    <w:rsid w:val="00C239D7"/>
    <w:rsid w:val="00C31675"/>
    <w:rsid w:val="00C31C5D"/>
    <w:rsid w:val="00C426AB"/>
    <w:rsid w:val="00C4440B"/>
    <w:rsid w:val="00C45ACF"/>
    <w:rsid w:val="00C52F47"/>
    <w:rsid w:val="00C54AF9"/>
    <w:rsid w:val="00C600D9"/>
    <w:rsid w:val="00C605C6"/>
    <w:rsid w:val="00C626A4"/>
    <w:rsid w:val="00C65E4E"/>
    <w:rsid w:val="00C668B1"/>
    <w:rsid w:val="00C8060F"/>
    <w:rsid w:val="00C82280"/>
    <w:rsid w:val="00C82F0E"/>
    <w:rsid w:val="00C8312B"/>
    <w:rsid w:val="00C847B1"/>
    <w:rsid w:val="00C85094"/>
    <w:rsid w:val="00C87058"/>
    <w:rsid w:val="00C90AD9"/>
    <w:rsid w:val="00C90BC1"/>
    <w:rsid w:val="00C955D7"/>
    <w:rsid w:val="00C97E48"/>
    <w:rsid w:val="00CA57A2"/>
    <w:rsid w:val="00CA7252"/>
    <w:rsid w:val="00CA745E"/>
    <w:rsid w:val="00CB4A40"/>
    <w:rsid w:val="00CB7138"/>
    <w:rsid w:val="00CB7B3B"/>
    <w:rsid w:val="00CC50DD"/>
    <w:rsid w:val="00CC60CD"/>
    <w:rsid w:val="00CC62F2"/>
    <w:rsid w:val="00CD1B63"/>
    <w:rsid w:val="00CD3B24"/>
    <w:rsid w:val="00CD3B7A"/>
    <w:rsid w:val="00CD58F5"/>
    <w:rsid w:val="00CD5BEF"/>
    <w:rsid w:val="00CD6B71"/>
    <w:rsid w:val="00CE1220"/>
    <w:rsid w:val="00CE42A6"/>
    <w:rsid w:val="00CE4437"/>
    <w:rsid w:val="00CE503A"/>
    <w:rsid w:val="00CE6801"/>
    <w:rsid w:val="00CF177B"/>
    <w:rsid w:val="00CF27DE"/>
    <w:rsid w:val="00CF4411"/>
    <w:rsid w:val="00CF55E7"/>
    <w:rsid w:val="00CF599B"/>
    <w:rsid w:val="00CF7608"/>
    <w:rsid w:val="00D01CE3"/>
    <w:rsid w:val="00D1375D"/>
    <w:rsid w:val="00D1378B"/>
    <w:rsid w:val="00D225DB"/>
    <w:rsid w:val="00D23824"/>
    <w:rsid w:val="00D24AC9"/>
    <w:rsid w:val="00D27DE8"/>
    <w:rsid w:val="00D302F5"/>
    <w:rsid w:val="00D33783"/>
    <w:rsid w:val="00D34583"/>
    <w:rsid w:val="00D367D9"/>
    <w:rsid w:val="00D45CDB"/>
    <w:rsid w:val="00D46044"/>
    <w:rsid w:val="00D46292"/>
    <w:rsid w:val="00D508ED"/>
    <w:rsid w:val="00D50AA2"/>
    <w:rsid w:val="00D50DB3"/>
    <w:rsid w:val="00D513A2"/>
    <w:rsid w:val="00D54371"/>
    <w:rsid w:val="00D56EBF"/>
    <w:rsid w:val="00D57E35"/>
    <w:rsid w:val="00D6387D"/>
    <w:rsid w:val="00D7139B"/>
    <w:rsid w:val="00D72399"/>
    <w:rsid w:val="00D76E8F"/>
    <w:rsid w:val="00D777CA"/>
    <w:rsid w:val="00D817ED"/>
    <w:rsid w:val="00D84A61"/>
    <w:rsid w:val="00D8588D"/>
    <w:rsid w:val="00D85892"/>
    <w:rsid w:val="00D877C0"/>
    <w:rsid w:val="00D903D4"/>
    <w:rsid w:val="00D9253D"/>
    <w:rsid w:val="00D950EB"/>
    <w:rsid w:val="00D952EA"/>
    <w:rsid w:val="00D9567E"/>
    <w:rsid w:val="00D961EC"/>
    <w:rsid w:val="00D979F7"/>
    <w:rsid w:val="00DA07B2"/>
    <w:rsid w:val="00DA10CE"/>
    <w:rsid w:val="00DA1FFD"/>
    <w:rsid w:val="00DA4C79"/>
    <w:rsid w:val="00DA57A6"/>
    <w:rsid w:val="00DA5DA8"/>
    <w:rsid w:val="00DA6CF1"/>
    <w:rsid w:val="00DA76EE"/>
    <w:rsid w:val="00DB000B"/>
    <w:rsid w:val="00DB0B8A"/>
    <w:rsid w:val="00DB5C41"/>
    <w:rsid w:val="00DB70F7"/>
    <w:rsid w:val="00DC10FE"/>
    <w:rsid w:val="00DC1646"/>
    <w:rsid w:val="00DC36DA"/>
    <w:rsid w:val="00DC3CBC"/>
    <w:rsid w:val="00DC7A0E"/>
    <w:rsid w:val="00DD1978"/>
    <w:rsid w:val="00DD7A59"/>
    <w:rsid w:val="00DE2501"/>
    <w:rsid w:val="00DE2BA2"/>
    <w:rsid w:val="00DE3374"/>
    <w:rsid w:val="00DE3F02"/>
    <w:rsid w:val="00DE40B1"/>
    <w:rsid w:val="00DE5BCA"/>
    <w:rsid w:val="00DE7C42"/>
    <w:rsid w:val="00DF1288"/>
    <w:rsid w:val="00DF3AF8"/>
    <w:rsid w:val="00DF4891"/>
    <w:rsid w:val="00DF4A13"/>
    <w:rsid w:val="00DF63ED"/>
    <w:rsid w:val="00E05CA9"/>
    <w:rsid w:val="00E06F91"/>
    <w:rsid w:val="00E071CD"/>
    <w:rsid w:val="00E07E08"/>
    <w:rsid w:val="00E113CB"/>
    <w:rsid w:val="00E122FC"/>
    <w:rsid w:val="00E13D78"/>
    <w:rsid w:val="00E2189C"/>
    <w:rsid w:val="00E23DF0"/>
    <w:rsid w:val="00E23F18"/>
    <w:rsid w:val="00E243ED"/>
    <w:rsid w:val="00E25E7A"/>
    <w:rsid w:val="00E30DA6"/>
    <w:rsid w:val="00E3669B"/>
    <w:rsid w:val="00E37C31"/>
    <w:rsid w:val="00E4288A"/>
    <w:rsid w:val="00E44E6B"/>
    <w:rsid w:val="00E462D6"/>
    <w:rsid w:val="00E47553"/>
    <w:rsid w:val="00E47D08"/>
    <w:rsid w:val="00E5272B"/>
    <w:rsid w:val="00E532EA"/>
    <w:rsid w:val="00E5664F"/>
    <w:rsid w:val="00E60D5A"/>
    <w:rsid w:val="00E61F55"/>
    <w:rsid w:val="00E62388"/>
    <w:rsid w:val="00E626D2"/>
    <w:rsid w:val="00E6491B"/>
    <w:rsid w:val="00E714FB"/>
    <w:rsid w:val="00E75354"/>
    <w:rsid w:val="00E8139B"/>
    <w:rsid w:val="00E82441"/>
    <w:rsid w:val="00E85829"/>
    <w:rsid w:val="00E8775E"/>
    <w:rsid w:val="00E9173A"/>
    <w:rsid w:val="00E91A69"/>
    <w:rsid w:val="00E93BAC"/>
    <w:rsid w:val="00E945D2"/>
    <w:rsid w:val="00E952B1"/>
    <w:rsid w:val="00E96F91"/>
    <w:rsid w:val="00E97BA3"/>
    <w:rsid w:val="00E97FD8"/>
    <w:rsid w:val="00EA02A6"/>
    <w:rsid w:val="00EA07BC"/>
    <w:rsid w:val="00EA4013"/>
    <w:rsid w:val="00EA7A90"/>
    <w:rsid w:val="00EB0C90"/>
    <w:rsid w:val="00EB6275"/>
    <w:rsid w:val="00ED5BB1"/>
    <w:rsid w:val="00EE2D3E"/>
    <w:rsid w:val="00EE5CE1"/>
    <w:rsid w:val="00EE66B3"/>
    <w:rsid w:val="00EE787A"/>
    <w:rsid w:val="00EF07AF"/>
    <w:rsid w:val="00EF0A1A"/>
    <w:rsid w:val="00EF2BC9"/>
    <w:rsid w:val="00EF6585"/>
    <w:rsid w:val="00EF6EDC"/>
    <w:rsid w:val="00F00B56"/>
    <w:rsid w:val="00F03329"/>
    <w:rsid w:val="00F11132"/>
    <w:rsid w:val="00F11A8A"/>
    <w:rsid w:val="00F161CA"/>
    <w:rsid w:val="00F17548"/>
    <w:rsid w:val="00F216AB"/>
    <w:rsid w:val="00F22DC3"/>
    <w:rsid w:val="00F23EC1"/>
    <w:rsid w:val="00F2769C"/>
    <w:rsid w:val="00F31B66"/>
    <w:rsid w:val="00F3236F"/>
    <w:rsid w:val="00F35AA1"/>
    <w:rsid w:val="00F37C75"/>
    <w:rsid w:val="00F4251C"/>
    <w:rsid w:val="00F5258B"/>
    <w:rsid w:val="00F5365D"/>
    <w:rsid w:val="00F53EE7"/>
    <w:rsid w:val="00F57F2D"/>
    <w:rsid w:val="00F608E7"/>
    <w:rsid w:val="00F61BC8"/>
    <w:rsid w:val="00F62B78"/>
    <w:rsid w:val="00F63A18"/>
    <w:rsid w:val="00F6420F"/>
    <w:rsid w:val="00F7631B"/>
    <w:rsid w:val="00F81053"/>
    <w:rsid w:val="00F8426E"/>
    <w:rsid w:val="00F847A5"/>
    <w:rsid w:val="00F90B0D"/>
    <w:rsid w:val="00F911B3"/>
    <w:rsid w:val="00F92B94"/>
    <w:rsid w:val="00F93F23"/>
    <w:rsid w:val="00F97B23"/>
    <w:rsid w:val="00FA0678"/>
    <w:rsid w:val="00FA2326"/>
    <w:rsid w:val="00FA3320"/>
    <w:rsid w:val="00FA342A"/>
    <w:rsid w:val="00FA3514"/>
    <w:rsid w:val="00FA3986"/>
    <w:rsid w:val="00FB003C"/>
    <w:rsid w:val="00FB37E5"/>
    <w:rsid w:val="00FB62B1"/>
    <w:rsid w:val="00FC38EE"/>
    <w:rsid w:val="00FC3C45"/>
    <w:rsid w:val="00FC46EE"/>
    <w:rsid w:val="00FC48FD"/>
    <w:rsid w:val="00FC59D1"/>
    <w:rsid w:val="00FD100F"/>
    <w:rsid w:val="00FD4522"/>
    <w:rsid w:val="00FD5F02"/>
    <w:rsid w:val="00FD7C9F"/>
    <w:rsid w:val="00FE4783"/>
    <w:rsid w:val="00FE48E2"/>
    <w:rsid w:val="00FE6EC7"/>
    <w:rsid w:val="00FF4E4F"/>
    <w:rsid w:val="00FF5112"/>
    <w:rsid w:val="00FF7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5C4191"/>
  <w15:docId w15:val="{0D0676A1-C98D-4D85-A1AA-E30C720AB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semiHidden/>
    <w:pPr>
      <w:jc w:val="both"/>
    </w:pPr>
    <w:rPr>
      <w:rFonts w:ascii="Times Armenian" w:hAnsi="Times Armenian"/>
      <w:sz w:val="24"/>
      <w:lang w:val="en-GB"/>
    </w:rPr>
  </w:style>
  <w:style w:type="paragraph" w:styleId="BodyText2">
    <w:name w:val="Body Text 2"/>
    <w:basedOn w:val="Normal"/>
    <w:semiHidden/>
    <w:rPr>
      <w:rFonts w:ascii="Arial Armenian" w:hAnsi="Arial Armenian"/>
      <w:sz w:val="22"/>
    </w:rPr>
  </w:style>
  <w:style w:type="paragraph" w:styleId="BodyText3">
    <w:name w:val="Body Text 3"/>
    <w:basedOn w:val="Normal"/>
    <w:semiHidden/>
    <w:pPr>
      <w:tabs>
        <w:tab w:val="left" w:pos="2977"/>
      </w:tabs>
      <w:spacing w:line="480" w:lineRule="auto"/>
      <w:jc w:val="both"/>
    </w:pPr>
    <w:rPr>
      <w:rFonts w:ascii="Arial Armenian" w:hAnsi="Arial Armenian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3A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F3AF8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DC36DA"/>
  </w:style>
  <w:style w:type="table" w:styleId="TableGrid">
    <w:name w:val="Table Grid"/>
    <w:basedOn w:val="TableNormal"/>
    <w:uiPriority w:val="39"/>
    <w:rsid w:val="00FE6E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CF7608"/>
  </w:style>
  <w:style w:type="paragraph" w:styleId="ListParagraph">
    <w:name w:val="List Paragraph"/>
    <w:aliases w:val="Citation List,본문(내용),List Paragraph (numbered (a)),Akapit z listą BS,Bullet1,Bullets,Dot pt,IBL List Paragraph,List Paragraph 1,List Paragraph nowy,List Paragraph-ExecSummary,List Paragraph1,List_Paragraph,Multilevel para_II,References,Ha"/>
    <w:basedOn w:val="Normal"/>
    <w:link w:val="ListParagraphChar"/>
    <w:uiPriority w:val="34"/>
    <w:qFormat/>
    <w:rsid w:val="009E274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lockText">
    <w:name w:val="Block Text"/>
    <w:basedOn w:val="Normal"/>
    <w:rsid w:val="00344882"/>
    <w:pPr>
      <w:spacing w:line="360" w:lineRule="auto"/>
      <w:ind w:left="-284" w:right="-568" w:firstLine="1004"/>
      <w:jc w:val="both"/>
    </w:pPr>
    <w:rPr>
      <w:rFonts w:ascii="Arial Armenian" w:hAnsi="Arial Armenian"/>
      <w:sz w:val="22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D6E0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D6E07"/>
  </w:style>
  <w:style w:type="character" w:styleId="Hyperlink">
    <w:name w:val="Hyperlink"/>
    <w:basedOn w:val="DefaultParagraphFont"/>
    <w:uiPriority w:val="99"/>
    <w:semiHidden/>
    <w:unhideWhenUsed/>
    <w:rsid w:val="009A1297"/>
    <w:rPr>
      <w:color w:val="0000FF"/>
      <w:u w:val="single"/>
    </w:rPr>
  </w:style>
  <w:style w:type="character" w:customStyle="1" w:styleId="downloadlinklink">
    <w:name w:val="download_link_link"/>
    <w:basedOn w:val="DefaultParagraphFont"/>
    <w:rsid w:val="009A1297"/>
  </w:style>
  <w:style w:type="paragraph" w:customStyle="1" w:styleId="Default">
    <w:name w:val="Default"/>
    <w:rsid w:val="0054200C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paragraph" w:styleId="FootnoteText">
    <w:name w:val="footnote text"/>
    <w:aliases w:val="AD,Boston 10,FOOTNOTES,Footnote Text Char1 Char Char,Footnote Text Char1 Char Char Char Char,Footnote Text Char2 Char,Footnote Text Char2 Char Char Char,Footnote Text Char2 Char Char Char Char Char,Geneva 9,fn,footnote text,ft,single space"/>
    <w:basedOn w:val="Normal"/>
    <w:link w:val="FootnoteTextChar"/>
    <w:uiPriority w:val="99"/>
    <w:unhideWhenUsed/>
    <w:qFormat/>
    <w:rsid w:val="00276D1E"/>
    <w:rPr>
      <w:lang w:val="en-US"/>
    </w:rPr>
  </w:style>
  <w:style w:type="character" w:customStyle="1" w:styleId="FootnoteTextChar">
    <w:name w:val="Footnote Text Char"/>
    <w:aliases w:val="AD Char,Boston 10 Char,FOOTNOTES Char,Footnote Text Char1 Char Char Char,Footnote Text Char1 Char Char Char Char Char,Footnote Text Char2 Char Char,Footnote Text Char2 Char Char Char Char,Geneva 9 Char,fn Char,footnote text Char"/>
    <w:basedOn w:val="DefaultParagraphFont"/>
    <w:link w:val="FootnoteText"/>
    <w:uiPriority w:val="99"/>
    <w:qFormat/>
    <w:rsid w:val="00276D1E"/>
  </w:style>
  <w:style w:type="character" w:styleId="FootnoteReference">
    <w:name w:val="footnote reference"/>
    <w:aliases w:val="BVI fnr,Char Char,10 pt,16 Point,Car Car Char Car Char Car Car Char Car Char Char,Char Char Char Char Car Char,Footnote,Ref,SUPERS,Superscript 6 Point,Used by Word for Help footnote symbols,de nota al pie,fr,ftref, BVI fnr,FO,R"/>
    <w:basedOn w:val="DefaultParagraphFont"/>
    <w:link w:val="BVIfnrCarCarCarCarChar"/>
    <w:uiPriority w:val="99"/>
    <w:unhideWhenUsed/>
    <w:qFormat/>
    <w:rsid w:val="00276D1E"/>
    <w:rPr>
      <w:vertAlign w:val="superscript"/>
    </w:rPr>
  </w:style>
  <w:style w:type="character" w:customStyle="1" w:styleId="ListParagraphChar">
    <w:name w:val="List Paragraph Char"/>
    <w:aliases w:val="Citation List Char,본문(내용) Char,List Paragraph (numbered (a)) Char,Akapit z listą BS Char,Bullet1 Char,Bullets Char,Dot pt Char,IBL List Paragraph Char,List Paragraph 1 Char,List Paragraph nowy Char,List Paragraph-ExecSummary Char"/>
    <w:basedOn w:val="DefaultParagraphFont"/>
    <w:link w:val="ListParagraph"/>
    <w:uiPriority w:val="34"/>
    <w:qFormat/>
    <w:locked/>
    <w:rsid w:val="00276D1E"/>
    <w:rPr>
      <w:rFonts w:asciiTheme="minorHAnsi" w:eastAsiaTheme="minorHAnsi" w:hAnsiTheme="minorHAnsi" w:cstheme="minorBidi"/>
      <w:sz w:val="22"/>
      <w:szCs w:val="22"/>
      <w:lang w:val="hy-AM"/>
    </w:rPr>
  </w:style>
  <w:style w:type="paragraph" w:customStyle="1" w:styleId="BVIfnrCarCarCarCarChar">
    <w:name w:val="BVI fnr Car Car Car Car Char"/>
    <w:aliases w:val="BVI fnr Car,BVI fnr Car Car,BVI fnr Car Car Car Car,Car,Car Car,Liste à puces Car, BVI fnr Car Car Car Car Char"/>
    <w:basedOn w:val="Normal"/>
    <w:link w:val="FootnoteReference"/>
    <w:uiPriority w:val="99"/>
    <w:qFormat/>
    <w:rsid w:val="00276D1E"/>
    <w:pPr>
      <w:spacing w:after="160" w:line="240" w:lineRule="exact"/>
    </w:pPr>
    <w:rPr>
      <w:vertAlign w:val="superscript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A4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48E1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48E1"/>
    <w:rPr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4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48E1"/>
    <w:rPr>
      <w:b/>
      <w:bCs/>
      <w:lang w:val="hy-AM"/>
    </w:rPr>
  </w:style>
  <w:style w:type="character" w:customStyle="1" w:styleId="eop">
    <w:name w:val="eop"/>
    <w:rsid w:val="009E779E"/>
  </w:style>
  <w:style w:type="paragraph" w:customStyle="1" w:styleId="Body">
    <w:name w:val="Body"/>
    <w:rsid w:val="009E779E"/>
    <w:pPr>
      <w:pBdr>
        <w:top w:val="nil"/>
        <w:left w:val="nil"/>
        <w:bottom w:val="nil"/>
        <w:right w:val="nil"/>
        <w:between w:val="nil"/>
        <w:bar w:val="nil"/>
      </w:pBdr>
      <w:spacing w:line="259" w:lineRule="auto"/>
    </w:pPr>
    <w:rPr>
      <w:rFonts w:ascii="Calibri" w:eastAsia="Arial Unicode MS" w:hAnsi="Calibri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customStyle="1" w:styleId="Normal4">
    <w:name w:val="Normal_4"/>
    <w:qFormat/>
    <w:rsid w:val="00464240"/>
    <w:pPr>
      <w:pBdr>
        <w:top w:val="nil"/>
        <w:left w:val="nil"/>
        <w:bottom w:val="nil"/>
        <w:right w:val="nil"/>
        <w:between w:val="nil"/>
        <w:bar w:val="nil"/>
      </w:pBdr>
      <w:spacing w:line="259" w:lineRule="auto"/>
      <w:outlineLvl w:val="4"/>
    </w:pPr>
    <w:rPr>
      <w:rFonts w:ascii="Calibri" w:eastAsia="Calibri" w:hAnsi="Calibri" w:cs="Calibri"/>
      <w:b/>
      <w:bCs/>
      <w:color w:val="172D5F"/>
      <w:sz w:val="22"/>
      <w:szCs w:val="22"/>
      <w:u w:color="172D5F"/>
      <w:bdr w:val="nil"/>
    </w:rPr>
  </w:style>
  <w:style w:type="character" w:customStyle="1" w:styleId="None">
    <w:name w:val="None"/>
    <w:rsid w:val="00464240"/>
  </w:style>
  <w:style w:type="paragraph" w:customStyle="1" w:styleId="NoIndentEIB">
    <w:name w:val="No Indent EIB"/>
    <w:basedOn w:val="Normal"/>
    <w:link w:val="NoIndentEIBChar"/>
    <w:qFormat/>
    <w:rsid w:val="00C021C6"/>
    <w:pPr>
      <w:keepLines/>
      <w:spacing w:after="120"/>
      <w:jc w:val="both"/>
    </w:pPr>
    <w:rPr>
      <w:rFonts w:ascii="Arial" w:eastAsia="Calibri" w:hAnsi="Arial"/>
      <w:color w:val="000000"/>
      <w:lang w:val="en-GB"/>
    </w:rPr>
  </w:style>
  <w:style w:type="character" w:customStyle="1" w:styleId="NoIndentEIBChar">
    <w:name w:val="No Indent EIB Char"/>
    <w:link w:val="NoIndentEIB"/>
    <w:locked/>
    <w:rsid w:val="00C021C6"/>
    <w:rPr>
      <w:rFonts w:ascii="Arial" w:eastAsia="Calibri" w:hAnsi="Arial"/>
      <w:color w:val="000000"/>
      <w:lang w:val="en-GB"/>
    </w:rPr>
  </w:style>
  <w:style w:type="character" w:customStyle="1" w:styleId="BoldEIB">
    <w:name w:val="Bold EIB"/>
    <w:basedOn w:val="DefaultParagraphFont"/>
    <w:uiPriority w:val="1"/>
    <w:rsid w:val="007204B2"/>
    <w:rPr>
      <w:rFonts w:ascii="Arial" w:hAnsi="Arial" w:cs="Arial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0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8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43A39-4579-46D4-9308-A656D9C30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992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ÐÐ ýÇÝ³ÝëÝ»ñÇ »õ ¿ÏáÝáÙÇÏ³ÛÇ Ý³Ë³ñ³ñ</vt:lpstr>
    </vt:vector>
  </TitlesOfParts>
  <Company>Vardanian</Company>
  <LinksUpToDate>false</LinksUpToDate>
  <CharactersWithSpaces>6634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ÐÐ ýÇÝ³ÝëÝ»ñÇ »õ ¿ÏáÝáÙÇÏ³ÛÇ Ý³Ë³ñ³ñ</dc:title>
  <dc:creator>Mane Hovhannisyan</dc:creator>
  <cp:keywords>https://mul2-minfin.gov.am/tasks/1027291/oneclick?token=4de9b6c587867256cfd14435afaf2df8</cp:keywords>
  <cp:lastModifiedBy>Kristine Grigoryan</cp:lastModifiedBy>
  <cp:revision>6</cp:revision>
  <cp:lastPrinted>2025-04-30T10:08:00Z</cp:lastPrinted>
  <dcterms:created xsi:type="dcterms:W3CDTF">2025-07-02T13:55:00Z</dcterms:created>
  <dcterms:modified xsi:type="dcterms:W3CDTF">2025-07-04T19:40:00Z</dcterms:modified>
</cp:coreProperties>
</file>