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02A427" w14:textId="77777777" w:rsidR="00705B5F" w:rsidRPr="00A57549" w:rsidRDefault="00705B5F" w:rsidP="00A57549">
      <w:pPr>
        <w:tabs>
          <w:tab w:val="left" w:pos="10206"/>
        </w:tabs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ՆԱԽԱԳԻԾ</w:t>
      </w:r>
    </w:p>
    <w:p w14:paraId="12604E8D" w14:textId="77777777" w:rsidR="00705B5F" w:rsidRPr="00A57549" w:rsidRDefault="00705B5F" w:rsidP="00A57549">
      <w:pPr>
        <w:spacing w:line="360" w:lineRule="auto"/>
        <w:rPr>
          <w:rFonts w:ascii="GHEA Grapalat" w:hAnsi="GHEA Grapalat"/>
          <w:b/>
          <w:sz w:val="24"/>
          <w:szCs w:val="24"/>
        </w:rPr>
      </w:pPr>
    </w:p>
    <w:p w14:paraId="13B23DA9" w14:textId="77777777" w:rsidR="00705B5F" w:rsidRPr="00A57549" w:rsidRDefault="00705B5F" w:rsidP="00A5754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ՀԱՅԱՍՏԱՆԻ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7F425FB" w14:textId="77777777" w:rsidR="00705B5F" w:rsidRPr="00A57549" w:rsidRDefault="00705B5F" w:rsidP="00A57549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Ր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Ո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Շ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ՈՒ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r w:rsidRPr="00A57549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082561D9" w:rsidR="00705B5F" w:rsidRDefault="00705B5F" w:rsidP="00A5754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A57549">
        <w:rPr>
          <w:rFonts w:ascii="GHEA Grapalat" w:hAnsi="GHEA Grapalat"/>
          <w:b/>
          <w:sz w:val="24"/>
          <w:szCs w:val="24"/>
        </w:rPr>
        <w:t>----- 202</w:t>
      </w:r>
      <w:r w:rsidR="00C226D1">
        <w:rPr>
          <w:rFonts w:ascii="GHEA Grapalat" w:hAnsi="GHEA Grapalat"/>
          <w:b/>
          <w:sz w:val="24"/>
          <w:szCs w:val="24"/>
          <w:lang w:val="hy-AM"/>
        </w:rPr>
        <w:t>5</w:t>
      </w:r>
      <w:r w:rsidRPr="00A57549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57549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A57549">
        <w:rPr>
          <w:rFonts w:ascii="GHEA Grapalat" w:hAnsi="GHEA Grapalat"/>
          <w:b/>
          <w:sz w:val="24"/>
          <w:szCs w:val="24"/>
        </w:rPr>
        <w:t xml:space="preserve"> N – </w:t>
      </w:r>
      <w:r w:rsidRPr="00A57549">
        <w:rPr>
          <w:rFonts w:ascii="GHEA Grapalat" w:hAnsi="GHEA Grapalat" w:cs="Sylfaen"/>
          <w:b/>
          <w:sz w:val="24"/>
          <w:szCs w:val="24"/>
        </w:rPr>
        <w:t>Ա</w:t>
      </w:r>
    </w:p>
    <w:p w14:paraId="6F4BF99F" w14:textId="647EE9C7" w:rsidR="00BF77FA" w:rsidRPr="001F4BED" w:rsidRDefault="00A8725E" w:rsidP="001632C9">
      <w:pPr>
        <w:tabs>
          <w:tab w:val="left" w:pos="284"/>
          <w:tab w:val="left" w:pos="567"/>
        </w:tabs>
        <w:spacing w:after="0" w:line="360" w:lineRule="auto"/>
        <w:ind w:left="-142" w:hanging="28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</w:rPr>
        <w:t xml:space="preserve">  </w:t>
      </w:r>
      <w:r w:rsidR="00BF77FA" w:rsidRPr="001F4BED">
        <w:rPr>
          <w:rFonts w:ascii="GHEA Grapalat" w:hAnsi="GHEA Grapalat" w:cs="Sylfaen"/>
          <w:b/>
          <w:sz w:val="24"/>
          <w:szCs w:val="24"/>
        </w:rPr>
        <w:t>ՈՐՊԵՍ</w:t>
      </w:r>
      <w:r w:rsidR="00BF77FA" w:rsidRPr="001F4BED">
        <w:rPr>
          <w:rFonts w:ascii="GHEA Grapalat" w:hAnsi="GHEA Grapalat"/>
          <w:b/>
          <w:sz w:val="24"/>
          <w:szCs w:val="24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</w:rPr>
        <w:t>ՆՎԻՐԱՏՎՈՒԹՅՈՒՆ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 xml:space="preserve"> ԳՈՒՅՔ</w:t>
      </w:r>
      <w:r w:rsidR="00BF77FA" w:rsidRPr="001F4BED">
        <w:rPr>
          <w:rFonts w:ascii="GHEA Grapalat" w:hAnsi="GHEA Grapalat"/>
          <w:b/>
          <w:sz w:val="24"/>
          <w:szCs w:val="24"/>
        </w:rPr>
        <w:t xml:space="preserve"> 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>ԸՆ</w:t>
      </w:r>
      <w:r w:rsidR="00BF77FA" w:rsidRPr="001F4BED">
        <w:rPr>
          <w:rFonts w:ascii="GHEA Grapalat" w:hAnsi="GHEA Grapalat" w:cs="Sylfaen"/>
          <w:b/>
          <w:sz w:val="24"/>
          <w:szCs w:val="24"/>
        </w:rPr>
        <w:t>ԴՈՒՆԵԼՈՒ</w:t>
      </w:r>
      <w:r w:rsidR="00BF77FA" w:rsidRPr="001F4BED">
        <w:rPr>
          <w:rFonts w:ascii="GHEA Grapalat" w:hAnsi="GHEA Grapalat"/>
          <w:b/>
          <w:sz w:val="24"/>
          <w:szCs w:val="24"/>
        </w:rPr>
        <w:t>,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ՋՐԱՅԻՆ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ԿՈՄԻՏԵԻՆ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67010" w:rsidRPr="001F4BE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ՎԵՈԼԻԱ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ՋՈՒՐ</w:t>
      </w:r>
      <w:r w:rsidR="00267010" w:rsidRPr="001F4BED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ՓԱԿ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ԲԱԺՆԵՏԻՐԱԿԱՆ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ԸՆԿԵՐՈՒԹՅԱՆԸ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ՎԱՐՁԱԿԱԼՈՒԹՅԱՆ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ՀԱՆՁՆԵԼՈՒ</w:t>
      </w:r>
      <w:r w:rsidR="00BF77FA" w:rsidRPr="001F4B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F77FA" w:rsidRPr="001F4BE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41F82C65" w14:textId="77777777" w:rsidR="00705B5F" w:rsidRPr="00234150" w:rsidRDefault="00705B5F" w:rsidP="00A57549">
      <w:pPr>
        <w:spacing w:line="360" w:lineRule="auto"/>
        <w:ind w:right="-164"/>
        <w:rPr>
          <w:rFonts w:ascii="GHEA Grapalat" w:hAnsi="GHEA Grapalat"/>
          <w:b/>
          <w:sz w:val="24"/>
          <w:szCs w:val="24"/>
          <w:lang w:val="hy-AM"/>
        </w:rPr>
      </w:pPr>
    </w:p>
    <w:p w14:paraId="13573DFD" w14:textId="77777777" w:rsidR="004A67CD" w:rsidRDefault="0011576A" w:rsidP="004A67C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341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4A67C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Ղեկավարվելով Հայաստանի Հանրապետության քաղաքացիական օրենսգրքի 594-րդ հոդվածի և «Կառավարչական իրավահարաբերությունների կարգավորման մասին» օրենքի   5-րդ հոդվածի 5-րդ, 6-րդ և 8-րդ մասերի, 9-րդ հոդվածի 5-րդ մասի պահանջներով՝ Հայաստանի Հանրապետության կառավարությունը </w:t>
      </w:r>
      <w:r w:rsidR="004A67CD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14F1BFB8" w14:textId="06889244" w:rsidR="004A67CD" w:rsidRDefault="004A67CD" w:rsidP="004A67CD">
      <w:pPr>
        <w:tabs>
          <w:tab w:val="left" w:pos="284"/>
        </w:tabs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1. Որպես նվիրատվություն Հայաստանի Հանրապետությանն ընդունել 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ԷՍԷՌԷԼ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ԴԵՎԵԼՈՓՄԵՆԹ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սահմանափակ պատասխանատվությամբ ընկերությանը սեփականության իրավունքով պատկանող՝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քաղաքի</w:t>
      </w:r>
      <w:r>
        <w:rPr>
          <w:rFonts w:ascii="GHEA Grapalat" w:hAnsi="GHEA Grapalat"/>
          <w:sz w:val="24"/>
          <w:szCs w:val="24"/>
          <w:lang w:val="hy-AM"/>
        </w:rPr>
        <w:t xml:space="preserve"> Կենտրոն վարչական շրջանի Լ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MS Mincho" w:hAnsi="GHEA Grapalat" w:cs="MS Mincho"/>
          <w:sz w:val="24"/>
          <w:szCs w:val="24"/>
          <w:lang w:val="hy-AM"/>
        </w:rPr>
        <w:t>Ազգալդյան</w:t>
      </w:r>
      <w:proofErr w:type="spellEnd"/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փողոց 2/1 շենք, 93 </w:t>
      </w:r>
      <w:r>
        <w:rPr>
          <w:rFonts w:ascii="GHEA Grapalat" w:hAnsi="GHEA Grapalat"/>
          <w:sz w:val="24"/>
          <w:szCs w:val="24"/>
          <w:lang w:val="hy-AM"/>
        </w:rPr>
        <w:t>պոմպակայան</w:t>
      </w:r>
      <w:r w:rsidR="00BC6FAD">
        <w:rPr>
          <w:rFonts w:ascii="GHEA Grapalat" w:hAnsi="GHEA Grapalat"/>
          <w:sz w:val="24"/>
          <w:szCs w:val="24"/>
          <w:lang w:val="hy-AM"/>
        </w:rPr>
        <w:t xml:space="preserve"> հասցեում գտնվող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C6FAD">
        <w:rPr>
          <w:rFonts w:ascii="GHEA Grapalat" w:hAnsi="GHEA Grapalat"/>
          <w:sz w:val="24"/>
          <w:szCs w:val="24"/>
          <w:lang w:val="hy-AM"/>
        </w:rPr>
        <w:t>14</w:t>
      </w:r>
      <w:r w:rsidR="00BC6FA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C6FAD">
        <w:rPr>
          <w:rFonts w:ascii="GHEA Grapalat" w:eastAsia="MS Mincho" w:hAnsi="GHEA Grapalat" w:cs="MS Mincho"/>
          <w:sz w:val="24"/>
          <w:szCs w:val="24"/>
          <w:lang w:val="hy-AM"/>
        </w:rPr>
        <w:t xml:space="preserve">9 քմ մակերեսով </w:t>
      </w:r>
      <w:proofErr w:type="spellStart"/>
      <w:r w:rsidR="00757ABC">
        <w:rPr>
          <w:rFonts w:ascii="GHEA Grapalat" w:eastAsia="MS Mincho" w:hAnsi="GHEA Grapalat" w:cs="MS Mincho"/>
          <w:sz w:val="24"/>
          <w:szCs w:val="24"/>
          <w:lang w:val="hy-AM"/>
        </w:rPr>
        <w:t>պոմպակայանը</w:t>
      </w:r>
      <w:proofErr w:type="spellEnd"/>
      <w:r w:rsidR="00757ABC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(անշարժ գույքի նկատմամբ իրավունքների պետական գրանցման վկայական՝ N 10032025-01-0159, </w:t>
      </w:r>
      <w:r w:rsidR="00A8725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շենքի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պահպանման և սպասարկման համար անհրաժեշտ (հատկացված) 0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28949 հա մակերեսով հողամասի և</w:t>
      </w:r>
      <w:r w:rsidR="00A8725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2930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6 քմ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շենքի ընդհանուր բաժնային տարածքների և 25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1 քմ մակերեսով հենապատի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նկատմամբ սեփականատիրոջ բաժնեմասը կազմում է 149/89615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և պոմպակայանի սարքավորումները՝ </w:t>
      </w:r>
      <w:r w:rsidR="00B83A33">
        <w:rPr>
          <w:rFonts w:ascii="GHEA Grapalat" w:eastAsia="Times New Roman" w:hAnsi="GHEA Grapalat" w:cs="Times New Roman"/>
          <w:sz w:val="24"/>
          <w:szCs w:val="24"/>
          <w:lang w:val="hy-AM"/>
        </w:rPr>
        <w:t>119237</w:t>
      </w:r>
      <w:r w:rsidR="00B022AA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B83A33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 </w:t>
      </w:r>
      <w:r>
        <w:rPr>
          <w:rFonts w:ascii="GHEA Grapalat" w:hAnsi="GHEA Grapalat" w:cs="Sylfaen"/>
          <w:sz w:val="24"/>
          <w:szCs w:val="24"/>
          <w:lang w:val="hy-AM"/>
        </w:rPr>
        <w:t>շուկայական արժեքով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 համաձայն հավելվածի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954C126" w14:textId="77777777" w:rsidR="004A67CD" w:rsidRDefault="004A67CD" w:rsidP="004A67CD">
      <w:pPr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 Սույն որոշման 1-ին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գույքն ամրացնել Հայաստանի Հանրապետության տարածքային կառավարման և ենթակառուցվածքների նախարարության ջրային կոմիտեին:</w:t>
      </w:r>
    </w:p>
    <w:p w14:paraId="63829755" w14:textId="77777777" w:rsidR="004A67CD" w:rsidRDefault="004A67CD" w:rsidP="004A67CD">
      <w:pPr>
        <w:spacing w:after="0" w:line="360" w:lineRule="auto"/>
        <w:ind w:firstLine="142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3.  Հայաստանի Հանրապետության տարածքային կառավարման և ենթակառուցվածքների նախարարության ջրային կոմիտեի նախագահին՝</w:t>
      </w:r>
    </w:p>
    <w:p w14:paraId="23F4917D" w14:textId="77777777" w:rsidR="004A67CD" w:rsidRDefault="004A67CD" w:rsidP="004A67C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1) սույն որոշումն ուժի մեջ մտնելուց հետո </w:t>
      </w:r>
      <w:r>
        <w:rPr>
          <w:rFonts w:ascii="GHEA Grapalat" w:hAnsi="GHEA Grapalat"/>
          <w:sz w:val="24"/>
          <w:szCs w:val="24"/>
          <w:lang w:val="hy-AM"/>
        </w:rPr>
        <w:t xml:space="preserve">մեկամսյա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ժամկետում, «ԷՍԷՌԷԼ ԴԵՎԵԼՈՓՄԵՆԹ» սահմանափակ պատասխանատվությամբ ընկերության տնօրենի հետ համատեղ, ապահովել սույն որոշման 1-ին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գույքի՝ </w:t>
      </w:r>
      <w:r>
        <w:rPr>
          <w:rFonts w:ascii="GHEA Grapalat" w:hAnsi="GHEA Grapalat" w:cs="Sylfaen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կարգով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անունից </w:t>
      </w:r>
      <w:r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կնքման,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նոտարական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վավերացման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պայմանագրից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բխող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իրավունքի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գրանցման աշխատանքները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ծախսերն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իրականացնել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«ԷՍԷՌԷԼ ԴԵՎԵԼՈՓՄԵՆԹ» սահմանափակ պատասխանատվությամբ ընկերության միջոցների հաշվին.</w:t>
      </w:r>
    </w:p>
    <w:p w14:paraId="787E3AAE" w14:textId="77777777" w:rsidR="004A67CD" w:rsidRDefault="004A67CD" w:rsidP="004A67C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ամրացնելուց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հետո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եռամսյա ժամկետում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Վեոլիա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Ջուր»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փակ բաժնետիրական ընկերության հետ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կնքել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համաձայնագիր՝</w:t>
      </w:r>
      <w:r>
        <w:rPr>
          <w:rFonts w:ascii="GHEA Grapalat" w:hAnsi="GHEA Grapalat"/>
          <w:sz w:val="24"/>
          <w:szCs w:val="24"/>
          <w:lang w:val="hy-AM"/>
        </w:rPr>
        <w:t xml:space="preserve"> 2016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նոյեմբերի</w:t>
      </w:r>
      <w:r>
        <w:rPr>
          <w:rFonts w:ascii="GHEA Grapalat" w:hAnsi="GHEA Grapalat"/>
          <w:sz w:val="24"/>
          <w:szCs w:val="24"/>
          <w:lang w:val="hy-AM"/>
        </w:rPr>
        <w:t xml:space="preserve"> 21-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էներգետիկ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պաշարների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ջրային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տնտեսության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Վեոլիա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Ջուր» փակ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ընկերության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կնքված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Ջուր»</w:t>
      </w:r>
      <w:r>
        <w:rPr>
          <w:rFonts w:ascii="GHEA Grapalat" w:hAnsi="GHEA Grapalat"/>
          <w:sz w:val="24"/>
          <w:szCs w:val="24"/>
          <w:lang w:val="hy-AM"/>
        </w:rPr>
        <w:t>,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Հայջրմուղկոյուղի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>, «</w:t>
      </w:r>
      <w:r>
        <w:rPr>
          <w:rFonts w:ascii="GHEA Grapalat" w:hAnsi="GHEA Grapalat" w:cs="Sylfaen"/>
          <w:sz w:val="24"/>
          <w:szCs w:val="24"/>
          <w:lang w:val="hy-AM"/>
        </w:rPr>
        <w:t>Լոռի</w:t>
      </w:r>
      <w:r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>, «</w:t>
      </w:r>
      <w:r>
        <w:rPr>
          <w:rFonts w:ascii="GHEA Grapalat" w:hAnsi="GHEA Grapalat" w:cs="Sylfaen"/>
          <w:sz w:val="24"/>
          <w:szCs w:val="24"/>
          <w:lang w:val="hy-AM"/>
        </w:rPr>
        <w:t>Շիրակ</w:t>
      </w:r>
      <w:r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Նոր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Ակունք»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ընկերությունների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օգտագործվող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պահպանվող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ջրային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համակարգերի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Վեոլիա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Ջուր»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հանձնելու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>
        <w:rPr>
          <w:rFonts w:ascii="GHEA Grapalat" w:hAnsi="GHEA Grapalat"/>
          <w:sz w:val="24"/>
          <w:szCs w:val="24"/>
          <w:lang w:val="hy-AM"/>
        </w:rPr>
        <w:t>և իրականացնել գույքերի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հանձնման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ընդունման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կատարումը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1D9E0FFC" w14:textId="77777777" w:rsidR="004A67CD" w:rsidRDefault="004A67CD" w:rsidP="004A67C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Առաջարկել </w:t>
      </w:r>
      <w:bookmarkStart w:id="0" w:name="_Hlk138667253"/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bookmarkEnd w:id="0"/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Վեոլիա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Ջուր» փակ բաժնետիրական ընկերությանն ապահովել սույն որոշման 3-րդ կետի 2-րդ ենթակետում նշված համաձայնագրի նոտարական վավերացումը, դրանից բխող գույքային իրավունքների պետական գրանցման և նշված գործողությունների իրականացման համար անհրաժեշտ ծախսերի կատարումը:</w:t>
      </w:r>
    </w:p>
    <w:p w14:paraId="53D80A3E" w14:textId="77777777" w:rsidR="004A67CD" w:rsidRDefault="004A67CD" w:rsidP="004A67CD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8BFF1BC" w14:textId="207E31AC" w:rsidR="008106FD" w:rsidRPr="00E21B5A" w:rsidRDefault="000163F2" w:rsidP="00A5754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79A994DF" w14:textId="3A45C269" w:rsidR="008106FD" w:rsidRPr="00E21B5A" w:rsidRDefault="000163F2" w:rsidP="00A57549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ՎԱՐՉԱՊԵՏ                                </w:t>
      </w:r>
      <w:r w:rsidR="0083007C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44921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="000A4CA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C2DC6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06288D">
        <w:rPr>
          <w:rFonts w:ascii="GHEA Grapalat" w:hAnsi="GHEA Grapalat"/>
          <w:b/>
          <w:bCs/>
          <w:sz w:val="24"/>
          <w:szCs w:val="24"/>
          <w:lang w:val="hy-AM"/>
        </w:rPr>
        <w:t xml:space="preserve">      </w:t>
      </w:r>
      <w:r w:rsidR="004C2DC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F703D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C485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6F1B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8106FD" w:rsidRPr="00E21B5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8106FD" w:rsidRPr="00E21B5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8106FD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Փ</w:t>
      </w:r>
      <w:r w:rsidRPr="00E21B5A">
        <w:rPr>
          <w:rFonts w:ascii="GHEA Grapalat" w:hAnsi="GHEA Grapalat"/>
          <w:b/>
          <w:bCs/>
          <w:sz w:val="24"/>
          <w:szCs w:val="24"/>
          <w:lang w:val="hy-AM"/>
        </w:rPr>
        <w:t>ԱՇԻՆՅԱՆ</w:t>
      </w:r>
      <w:r w:rsidR="008106FD" w:rsidRPr="00E21B5A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</w:p>
    <w:sectPr w:rsidR="008106FD" w:rsidRPr="00E21B5A" w:rsidSect="00A8725E">
      <w:pgSz w:w="12240" w:h="15840"/>
      <w:pgMar w:top="709" w:right="616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A51"/>
    <w:rsid w:val="0000020B"/>
    <w:rsid w:val="000017A5"/>
    <w:rsid w:val="00006E20"/>
    <w:rsid w:val="000163F2"/>
    <w:rsid w:val="00020C0B"/>
    <w:rsid w:val="00024C20"/>
    <w:rsid w:val="0002560C"/>
    <w:rsid w:val="000273A6"/>
    <w:rsid w:val="00050ACA"/>
    <w:rsid w:val="0005130E"/>
    <w:rsid w:val="0006288D"/>
    <w:rsid w:val="00081400"/>
    <w:rsid w:val="000A4CA6"/>
    <w:rsid w:val="000A772C"/>
    <w:rsid w:val="000A7EE3"/>
    <w:rsid w:val="000B1120"/>
    <w:rsid w:val="000B615E"/>
    <w:rsid w:val="000D5F89"/>
    <w:rsid w:val="000E02B6"/>
    <w:rsid w:val="000E0A5B"/>
    <w:rsid w:val="000E26F1"/>
    <w:rsid w:val="000E49A5"/>
    <w:rsid w:val="000E6918"/>
    <w:rsid w:val="001027D1"/>
    <w:rsid w:val="0010626C"/>
    <w:rsid w:val="0011576A"/>
    <w:rsid w:val="0012265A"/>
    <w:rsid w:val="001265AE"/>
    <w:rsid w:val="001331F2"/>
    <w:rsid w:val="001427AE"/>
    <w:rsid w:val="001632C9"/>
    <w:rsid w:val="001648CE"/>
    <w:rsid w:val="00166032"/>
    <w:rsid w:val="001665FE"/>
    <w:rsid w:val="00177737"/>
    <w:rsid w:val="00191632"/>
    <w:rsid w:val="001A17D1"/>
    <w:rsid w:val="001B0D3E"/>
    <w:rsid w:val="001B32F5"/>
    <w:rsid w:val="001C3D69"/>
    <w:rsid w:val="001E7D9C"/>
    <w:rsid w:val="001F4B8F"/>
    <w:rsid w:val="001F4BED"/>
    <w:rsid w:val="002149EF"/>
    <w:rsid w:val="0021644D"/>
    <w:rsid w:val="00224847"/>
    <w:rsid w:val="00225305"/>
    <w:rsid w:val="0022775F"/>
    <w:rsid w:val="00231E52"/>
    <w:rsid w:val="00234150"/>
    <w:rsid w:val="00246C7D"/>
    <w:rsid w:val="00250C0B"/>
    <w:rsid w:val="002523AC"/>
    <w:rsid w:val="00252BFB"/>
    <w:rsid w:val="002579DE"/>
    <w:rsid w:val="00260952"/>
    <w:rsid w:val="00260B16"/>
    <w:rsid w:val="00261B57"/>
    <w:rsid w:val="00267010"/>
    <w:rsid w:val="00275269"/>
    <w:rsid w:val="00291EB9"/>
    <w:rsid w:val="002B141C"/>
    <w:rsid w:val="002B2914"/>
    <w:rsid w:val="002C298A"/>
    <w:rsid w:val="002C534D"/>
    <w:rsid w:val="002C5492"/>
    <w:rsid w:val="002D2A51"/>
    <w:rsid w:val="002D536B"/>
    <w:rsid w:val="002E2EE8"/>
    <w:rsid w:val="002E7D81"/>
    <w:rsid w:val="003127C3"/>
    <w:rsid w:val="00330F8D"/>
    <w:rsid w:val="003317B2"/>
    <w:rsid w:val="00336CA0"/>
    <w:rsid w:val="00341D85"/>
    <w:rsid w:val="003452C8"/>
    <w:rsid w:val="00377A50"/>
    <w:rsid w:val="00386103"/>
    <w:rsid w:val="00397433"/>
    <w:rsid w:val="003C6DE2"/>
    <w:rsid w:val="003E2BAE"/>
    <w:rsid w:val="004043F0"/>
    <w:rsid w:val="00404442"/>
    <w:rsid w:val="004076B3"/>
    <w:rsid w:val="00425D96"/>
    <w:rsid w:val="00432DC0"/>
    <w:rsid w:val="00435A86"/>
    <w:rsid w:val="00437166"/>
    <w:rsid w:val="004434CE"/>
    <w:rsid w:val="004527E9"/>
    <w:rsid w:val="004562B7"/>
    <w:rsid w:val="004714ED"/>
    <w:rsid w:val="00471BB0"/>
    <w:rsid w:val="00473E25"/>
    <w:rsid w:val="00484DBC"/>
    <w:rsid w:val="00486BFC"/>
    <w:rsid w:val="0049300F"/>
    <w:rsid w:val="004A1B01"/>
    <w:rsid w:val="004A4DAC"/>
    <w:rsid w:val="004A67CD"/>
    <w:rsid w:val="004C27AA"/>
    <w:rsid w:val="004C2DC6"/>
    <w:rsid w:val="004C54BC"/>
    <w:rsid w:val="004F3D76"/>
    <w:rsid w:val="00510D6E"/>
    <w:rsid w:val="00524580"/>
    <w:rsid w:val="005250C3"/>
    <w:rsid w:val="0053288A"/>
    <w:rsid w:val="00536B4B"/>
    <w:rsid w:val="00541887"/>
    <w:rsid w:val="00543C5B"/>
    <w:rsid w:val="005464C9"/>
    <w:rsid w:val="00550FF3"/>
    <w:rsid w:val="00556A22"/>
    <w:rsid w:val="00563325"/>
    <w:rsid w:val="00570A34"/>
    <w:rsid w:val="00575D15"/>
    <w:rsid w:val="00577857"/>
    <w:rsid w:val="00581EB6"/>
    <w:rsid w:val="005D1372"/>
    <w:rsid w:val="005D13E0"/>
    <w:rsid w:val="005E111C"/>
    <w:rsid w:val="005E7D3D"/>
    <w:rsid w:val="006103B4"/>
    <w:rsid w:val="00623FCC"/>
    <w:rsid w:val="00627EF8"/>
    <w:rsid w:val="00636F1B"/>
    <w:rsid w:val="00662B04"/>
    <w:rsid w:val="00666076"/>
    <w:rsid w:val="00676E3F"/>
    <w:rsid w:val="00683157"/>
    <w:rsid w:val="00692973"/>
    <w:rsid w:val="00696B5C"/>
    <w:rsid w:val="006B52D6"/>
    <w:rsid w:val="006C1F3E"/>
    <w:rsid w:val="006C306E"/>
    <w:rsid w:val="006E56AF"/>
    <w:rsid w:val="007031B0"/>
    <w:rsid w:val="00705B5F"/>
    <w:rsid w:val="0071015E"/>
    <w:rsid w:val="00720917"/>
    <w:rsid w:val="007224D7"/>
    <w:rsid w:val="007422B8"/>
    <w:rsid w:val="00757ABC"/>
    <w:rsid w:val="007636A9"/>
    <w:rsid w:val="0076530C"/>
    <w:rsid w:val="00771CF0"/>
    <w:rsid w:val="00782D51"/>
    <w:rsid w:val="00783CFC"/>
    <w:rsid w:val="00797877"/>
    <w:rsid w:val="007A3B3A"/>
    <w:rsid w:val="007A53B9"/>
    <w:rsid w:val="007B3F52"/>
    <w:rsid w:val="007D6CB0"/>
    <w:rsid w:val="007E2B86"/>
    <w:rsid w:val="007E332D"/>
    <w:rsid w:val="007E4F93"/>
    <w:rsid w:val="007E5DF8"/>
    <w:rsid w:val="008011BB"/>
    <w:rsid w:val="008106FD"/>
    <w:rsid w:val="00811617"/>
    <w:rsid w:val="00812D62"/>
    <w:rsid w:val="0081775E"/>
    <w:rsid w:val="0083007C"/>
    <w:rsid w:val="00830132"/>
    <w:rsid w:val="00831A65"/>
    <w:rsid w:val="008333D1"/>
    <w:rsid w:val="00836C7B"/>
    <w:rsid w:val="00844921"/>
    <w:rsid w:val="00857A2F"/>
    <w:rsid w:val="008718CD"/>
    <w:rsid w:val="00875C62"/>
    <w:rsid w:val="00881840"/>
    <w:rsid w:val="008905B7"/>
    <w:rsid w:val="00896301"/>
    <w:rsid w:val="0089785C"/>
    <w:rsid w:val="008A4A3B"/>
    <w:rsid w:val="008D0B8B"/>
    <w:rsid w:val="008D21C0"/>
    <w:rsid w:val="008D761F"/>
    <w:rsid w:val="008F4691"/>
    <w:rsid w:val="008F6992"/>
    <w:rsid w:val="00910AAB"/>
    <w:rsid w:val="00912250"/>
    <w:rsid w:val="009205EB"/>
    <w:rsid w:val="00921129"/>
    <w:rsid w:val="00936DF7"/>
    <w:rsid w:val="00950055"/>
    <w:rsid w:val="00960A81"/>
    <w:rsid w:val="00962F9D"/>
    <w:rsid w:val="00974449"/>
    <w:rsid w:val="009820DC"/>
    <w:rsid w:val="00982180"/>
    <w:rsid w:val="0098452D"/>
    <w:rsid w:val="009855EA"/>
    <w:rsid w:val="009A2742"/>
    <w:rsid w:val="009B63D3"/>
    <w:rsid w:val="009C1B5B"/>
    <w:rsid w:val="009C2E12"/>
    <w:rsid w:val="009C3488"/>
    <w:rsid w:val="009C4DD5"/>
    <w:rsid w:val="009E0F27"/>
    <w:rsid w:val="009E5923"/>
    <w:rsid w:val="009E5B62"/>
    <w:rsid w:val="00A10526"/>
    <w:rsid w:val="00A12DA7"/>
    <w:rsid w:val="00A155C4"/>
    <w:rsid w:val="00A24B96"/>
    <w:rsid w:val="00A2768D"/>
    <w:rsid w:val="00A542FD"/>
    <w:rsid w:val="00A57549"/>
    <w:rsid w:val="00A611D9"/>
    <w:rsid w:val="00A756C6"/>
    <w:rsid w:val="00A8131D"/>
    <w:rsid w:val="00A8725E"/>
    <w:rsid w:val="00A87543"/>
    <w:rsid w:val="00AA1742"/>
    <w:rsid w:val="00AC369C"/>
    <w:rsid w:val="00AD1E68"/>
    <w:rsid w:val="00AD2A5E"/>
    <w:rsid w:val="00AD444E"/>
    <w:rsid w:val="00AE012A"/>
    <w:rsid w:val="00B022AA"/>
    <w:rsid w:val="00B02676"/>
    <w:rsid w:val="00B0609C"/>
    <w:rsid w:val="00B17CA4"/>
    <w:rsid w:val="00B246AE"/>
    <w:rsid w:val="00B276ED"/>
    <w:rsid w:val="00B32723"/>
    <w:rsid w:val="00B346E3"/>
    <w:rsid w:val="00B42E0B"/>
    <w:rsid w:val="00B45375"/>
    <w:rsid w:val="00B54FF1"/>
    <w:rsid w:val="00B60538"/>
    <w:rsid w:val="00B67767"/>
    <w:rsid w:val="00B70C9F"/>
    <w:rsid w:val="00B70EF7"/>
    <w:rsid w:val="00B772E3"/>
    <w:rsid w:val="00B83A33"/>
    <w:rsid w:val="00B91438"/>
    <w:rsid w:val="00B94FA0"/>
    <w:rsid w:val="00BA6C81"/>
    <w:rsid w:val="00BC4859"/>
    <w:rsid w:val="00BC6FAD"/>
    <w:rsid w:val="00BC739E"/>
    <w:rsid w:val="00BD75FD"/>
    <w:rsid w:val="00BD7C39"/>
    <w:rsid w:val="00BD7EE8"/>
    <w:rsid w:val="00BE044C"/>
    <w:rsid w:val="00BE15B1"/>
    <w:rsid w:val="00BE3028"/>
    <w:rsid w:val="00BF0483"/>
    <w:rsid w:val="00BF0705"/>
    <w:rsid w:val="00BF77FA"/>
    <w:rsid w:val="00C004B3"/>
    <w:rsid w:val="00C0083F"/>
    <w:rsid w:val="00C16192"/>
    <w:rsid w:val="00C21B60"/>
    <w:rsid w:val="00C226D1"/>
    <w:rsid w:val="00C22C86"/>
    <w:rsid w:val="00C344B8"/>
    <w:rsid w:val="00C34948"/>
    <w:rsid w:val="00C411F1"/>
    <w:rsid w:val="00C61645"/>
    <w:rsid w:val="00C66E31"/>
    <w:rsid w:val="00C724E9"/>
    <w:rsid w:val="00C81306"/>
    <w:rsid w:val="00C82D4D"/>
    <w:rsid w:val="00C86897"/>
    <w:rsid w:val="00C9005E"/>
    <w:rsid w:val="00C90AAC"/>
    <w:rsid w:val="00CC0D36"/>
    <w:rsid w:val="00CC47BE"/>
    <w:rsid w:val="00CC7B33"/>
    <w:rsid w:val="00CD63B1"/>
    <w:rsid w:val="00CE7094"/>
    <w:rsid w:val="00CF0C67"/>
    <w:rsid w:val="00CF17BB"/>
    <w:rsid w:val="00CF4542"/>
    <w:rsid w:val="00D037D7"/>
    <w:rsid w:val="00D16369"/>
    <w:rsid w:val="00D17B16"/>
    <w:rsid w:val="00D2599A"/>
    <w:rsid w:val="00D372C0"/>
    <w:rsid w:val="00D45583"/>
    <w:rsid w:val="00D56DD9"/>
    <w:rsid w:val="00D609A0"/>
    <w:rsid w:val="00D90072"/>
    <w:rsid w:val="00DA0D1F"/>
    <w:rsid w:val="00DA76B7"/>
    <w:rsid w:val="00DB0743"/>
    <w:rsid w:val="00DB3FE5"/>
    <w:rsid w:val="00DC3448"/>
    <w:rsid w:val="00DC39FF"/>
    <w:rsid w:val="00DC7100"/>
    <w:rsid w:val="00DD11FC"/>
    <w:rsid w:val="00DD1286"/>
    <w:rsid w:val="00DE342B"/>
    <w:rsid w:val="00DF3BC4"/>
    <w:rsid w:val="00DF4C3D"/>
    <w:rsid w:val="00DF524D"/>
    <w:rsid w:val="00E00674"/>
    <w:rsid w:val="00E03C9B"/>
    <w:rsid w:val="00E03F1A"/>
    <w:rsid w:val="00E1603E"/>
    <w:rsid w:val="00E207C5"/>
    <w:rsid w:val="00E21B5A"/>
    <w:rsid w:val="00E252D0"/>
    <w:rsid w:val="00E53130"/>
    <w:rsid w:val="00E63013"/>
    <w:rsid w:val="00E647F0"/>
    <w:rsid w:val="00E72D92"/>
    <w:rsid w:val="00E75D8D"/>
    <w:rsid w:val="00E75F0C"/>
    <w:rsid w:val="00E812CF"/>
    <w:rsid w:val="00E81AAB"/>
    <w:rsid w:val="00E91CD7"/>
    <w:rsid w:val="00E95AD7"/>
    <w:rsid w:val="00EA19E4"/>
    <w:rsid w:val="00EA47C8"/>
    <w:rsid w:val="00EB7BDF"/>
    <w:rsid w:val="00EC0792"/>
    <w:rsid w:val="00EC4D60"/>
    <w:rsid w:val="00ED74DC"/>
    <w:rsid w:val="00EE6342"/>
    <w:rsid w:val="00EE6489"/>
    <w:rsid w:val="00F029CF"/>
    <w:rsid w:val="00F07DC6"/>
    <w:rsid w:val="00F12FF7"/>
    <w:rsid w:val="00F17EF8"/>
    <w:rsid w:val="00F17FEB"/>
    <w:rsid w:val="00F20120"/>
    <w:rsid w:val="00F37FBF"/>
    <w:rsid w:val="00F51877"/>
    <w:rsid w:val="00F5538C"/>
    <w:rsid w:val="00F6226F"/>
    <w:rsid w:val="00F643F8"/>
    <w:rsid w:val="00F700A4"/>
    <w:rsid w:val="00F703D9"/>
    <w:rsid w:val="00F8109C"/>
    <w:rsid w:val="00F920DD"/>
    <w:rsid w:val="00F96BEB"/>
    <w:rsid w:val="00FA08B5"/>
    <w:rsid w:val="00FA1D46"/>
    <w:rsid w:val="00FA3890"/>
    <w:rsid w:val="00FA5E78"/>
    <w:rsid w:val="00FB0283"/>
    <w:rsid w:val="00FC3E3E"/>
    <w:rsid w:val="00FD1120"/>
    <w:rsid w:val="00FE59AE"/>
    <w:rsid w:val="00FE5DEC"/>
    <w:rsid w:val="00FF20D7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57549"/>
    <w:rPr>
      <w:color w:val="808080"/>
    </w:rPr>
  </w:style>
  <w:style w:type="character" w:styleId="Emphasis">
    <w:name w:val="Emphasis"/>
    <w:basedOn w:val="DefaultParagraphFont"/>
    <w:uiPriority w:val="20"/>
    <w:qFormat/>
    <w:rsid w:val="001157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6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CD13E-ED48-405F-99C2-99EB3A80B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https://mul2.gov.am/tasks/1178024/oneclick?token=8e81919246112a5b45996dbc2ecab716</cp:keywords>
  <dc:description/>
  <cp:lastModifiedBy>Naira Manukyan</cp:lastModifiedBy>
  <cp:revision>312</cp:revision>
  <cp:lastPrinted>2025-05-23T07:51:00Z</cp:lastPrinted>
  <dcterms:created xsi:type="dcterms:W3CDTF">2020-09-08T06:03:00Z</dcterms:created>
  <dcterms:modified xsi:type="dcterms:W3CDTF">2025-07-02T12:32:00Z</dcterms:modified>
</cp:coreProperties>
</file>