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5EB334" w14:textId="77777777" w:rsidR="00451781" w:rsidRPr="00EC6889" w:rsidRDefault="00451781" w:rsidP="00451781">
      <w:pPr>
        <w:shd w:val="clear" w:color="auto" w:fill="FFFFFF"/>
        <w:spacing w:after="0" w:line="240" w:lineRule="auto"/>
        <w:ind w:firstLine="375"/>
        <w:jc w:val="center"/>
        <w:rPr>
          <w:rFonts w:ascii="GHEA Grapalat" w:eastAsia="Times New Roman" w:hAnsi="GHEA Grapalat" w:cs="Times New Roman"/>
          <w:b/>
          <w:bCs/>
          <w:color w:val="000000" w:themeColor="text1"/>
          <w:sz w:val="24"/>
          <w:szCs w:val="24"/>
        </w:rPr>
      </w:pPr>
      <w:r w:rsidRPr="00EC6889">
        <w:rPr>
          <w:rFonts w:ascii="GHEA Grapalat" w:eastAsia="Times New Roman" w:hAnsi="GHEA Grapalat" w:cs="Times New Roman"/>
          <w:b/>
          <w:bCs/>
          <w:color w:val="000000" w:themeColor="text1"/>
          <w:sz w:val="24"/>
          <w:szCs w:val="24"/>
        </w:rPr>
        <w:t>ԱՄՓՈՓԱԹԵՐԹ</w:t>
      </w:r>
    </w:p>
    <w:p w14:paraId="670DC487" w14:textId="77777777" w:rsidR="00451781" w:rsidRPr="00EC6889" w:rsidRDefault="00451781" w:rsidP="00451781">
      <w:pPr>
        <w:shd w:val="clear" w:color="auto" w:fill="FFFFFF"/>
        <w:spacing w:after="0" w:line="240" w:lineRule="auto"/>
        <w:ind w:firstLine="375"/>
        <w:jc w:val="center"/>
        <w:rPr>
          <w:rFonts w:ascii="GHEA Grapalat" w:eastAsia="Times New Roman" w:hAnsi="GHEA Grapalat" w:cs="Times New Roman"/>
          <w:b/>
          <w:bCs/>
          <w:color w:val="000000" w:themeColor="text1"/>
          <w:sz w:val="24"/>
          <w:szCs w:val="24"/>
        </w:rPr>
      </w:pPr>
      <w:r w:rsidRPr="00EC6889">
        <w:rPr>
          <w:rFonts w:ascii="Calibri" w:eastAsia="Times New Roman" w:hAnsi="Calibri" w:cs="Calibri"/>
          <w:b/>
          <w:bCs/>
          <w:color w:val="000000" w:themeColor="text1"/>
          <w:sz w:val="24"/>
          <w:szCs w:val="24"/>
        </w:rPr>
        <w:t>  </w:t>
      </w:r>
    </w:p>
    <w:p w14:paraId="31C72652" w14:textId="77777777" w:rsidR="00D9766D" w:rsidRPr="00EC6889" w:rsidRDefault="005A39F8" w:rsidP="00451781">
      <w:pPr>
        <w:shd w:val="clear" w:color="auto" w:fill="FFFFFF"/>
        <w:spacing w:after="0" w:line="240" w:lineRule="auto"/>
        <w:ind w:firstLine="375"/>
        <w:jc w:val="center"/>
        <w:rPr>
          <w:rFonts w:ascii="GHEA Grapalat" w:eastAsia="Times New Roman" w:hAnsi="GHEA Grapalat" w:cs="Calibri"/>
          <w:b/>
          <w:bCs/>
          <w:color w:val="000000" w:themeColor="text1"/>
          <w:sz w:val="24"/>
          <w:szCs w:val="24"/>
        </w:rPr>
      </w:pPr>
      <w:r w:rsidRPr="00EC6889">
        <w:rPr>
          <w:rFonts w:ascii="GHEA Grapalat" w:eastAsia="Times New Roman" w:hAnsi="GHEA Grapalat" w:cs="Times New Roman"/>
          <w:b/>
          <w:bCs/>
          <w:color w:val="000000" w:themeColor="text1"/>
          <w:sz w:val="24"/>
          <w:szCs w:val="24"/>
        </w:rPr>
        <w:t>«ՀԱՅԱՍՏԱՆԻ ՀԱՆՐԱՊԵՏՈՒԹՅՈՒՆՈՒՄ ԱՎԻԱՑԻՈՆ ՊԱՏԱՀԱՐՆԵՐԻ և ՄԻՋԱԴԵՊԵՐԻ ՔՆՆՈՒԹՅԱՆ ԱՆՑԿԱՑՄԱՆ ԿԱՐԳԸ ՍԱՀՄԱՆԵԼՈՒ և ՀԱՅԱՍՏԱՆԻ ՀԱՆՐԱՊԵՏՈՒԹՅԱՆ ԿԱՌԱՎԱՐՈՒԹՅԱՆ 2003 ԹՎԱԿԱՆԻ ԴԵԿՏԵՄԲԵՐԻ 11-Ի N 1777-Ն ՈՐՈՇՈՒՄԸ ՈՒԺԸ ԿՈՐՑՐԱԾ ՃԱՆԱՉԵԼՈՒ ՄԱՍԻՆ» ՀԱՅԱՍՏԱՆԻ ՀԱՆՐԱՊԵՏՈՒԹՅԱՆ ԿԱՌԱՎԱՐՈՒԹՅԱՆ ՈՐՈՇՄԱՆ ՆԱԽԱԳ</w:t>
      </w:r>
      <w:r w:rsidRPr="00EC6889">
        <w:rPr>
          <w:rFonts w:ascii="GHEA Grapalat" w:eastAsia="Times New Roman" w:hAnsi="GHEA Grapalat" w:cs="Times New Roman"/>
          <w:b/>
          <w:bCs/>
          <w:color w:val="000000" w:themeColor="text1"/>
          <w:sz w:val="24"/>
          <w:szCs w:val="24"/>
          <w:lang w:val="hy-AM"/>
        </w:rPr>
        <w:t>ԾԻ և ՎԵՐՋԻՆԻՍ ԸՆԴՈՒՆՄԱՆ ՀԻՄՆԱՎՈՐՄԱՆ ՎԵՐԱԲԵՐՅԱԼ</w:t>
      </w:r>
      <w:r w:rsidRPr="00EC6889">
        <w:rPr>
          <w:rFonts w:ascii="Calibri" w:eastAsia="Times New Roman" w:hAnsi="Calibri" w:cs="Calibri"/>
          <w:b/>
          <w:bCs/>
          <w:color w:val="000000" w:themeColor="text1"/>
          <w:sz w:val="24"/>
          <w:szCs w:val="24"/>
        </w:rPr>
        <w:t>  </w:t>
      </w:r>
    </w:p>
    <w:p w14:paraId="33E95B82" w14:textId="3B9DDA29" w:rsidR="00451781" w:rsidRPr="00EC6889" w:rsidRDefault="005A39F8" w:rsidP="00451781">
      <w:pPr>
        <w:shd w:val="clear" w:color="auto" w:fill="FFFFFF"/>
        <w:spacing w:after="0" w:line="240" w:lineRule="auto"/>
        <w:ind w:firstLine="375"/>
        <w:jc w:val="center"/>
        <w:rPr>
          <w:rFonts w:ascii="GHEA Grapalat" w:eastAsia="Times New Roman" w:hAnsi="GHEA Grapalat" w:cs="Times New Roman"/>
          <w:color w:val="000000" w:themeColor="text1"/>
          <w:sz w:val="24"/>
          <w:szCs w:val="24"/>
        </w:rPr>
      </w:pPr>
      <w:r w:rsidRPr="00EC6889">
        <w:rPr>
          <w:rFonts w:ascii="Calibri" w:eastAsia="Times New Roman" w:hAnsi="Calibri" w:cs="Calibri"/>
          <w:color w:val="000000" w:themeColor="text1"/>
          <w:sz w:val="24"/>
          <w:szCs w:val="24"/>
        </w:rPr>
        <w:t> </w:t>
      </w:r>
      <w:r w:rsidRPr="00EC6889">
        <w:rPr>
          <w:rFonts w:ascii="GHEA Grapalat" w:eastAsia="Times New Roman" w:hAnsi="GHEA Grapalat" w:cs="Times New Roman"/>
          <w:color w:val="000000" w:themeColor="text1"/>
          <w:sz w:val="24"/>
          <w:szCs w:val="24"/>
        </w:rPr>
        <w:t xml:space="preserve"> </w:t>
      </w:r>
      <w:r w:rsidRPr="00EC6889">
        <w:rPr>
          <w:rFonts w:ascii="Calibri" w:eastAsia="Times New Roman" w:hAnsi="Calibri" w:cs="Calibri"/>
          <w:color w:val="000000" w:themeColor="text1"/>
          <w:sz w:val="24"/>
          <w:szCs w:val="24"/>
        </w:rPr>
        <w:t> </w:t>
      </w:r>
    </w:p>
    <w:tbl>
      <w:tblPr>
        <w:tblW w:w="1331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20" w:firstRow="1" w:lastRow="0" w:firstColumn="0" w:lastColumn="0" w:noHBand="0" w:noVBand="1"/>
      </w:tblPr>
      <w:tblGrid>
        <w:gridCol w:w="8987"/>
        <w:gridCol w:w="77"/>
        <w:gridCol w:w="4248"/>
      </w:tblGrid>
      <w:tr w:rsidR="006326BA" w:rsidRPr="00EC6889" w14:paraId="65A054FD" w14:textId="77777777" w:rsidTr="00211990">
        <w:trPr>
          <w:tblCellSpacing w:w="0" w:type="dxa"/>
          <w:jc w:val="center"/>
        </w:trPr>
        <w:tc>
          <w:tcPr>
            <w:tcW w:w="9064" w:type="dxa"/>
            <w:gridSpan w:val="2"/>
            <w:vMerge w:val="restart"/>
            <w:tcBorders>
              <w:top w:val="outset" w:sz="6" w:space="0" w:color="auto"/>
              <w:left w:val="outset" w:sz="6" w:space="0" w:color="auto"/>
              <w:right w:val="outset" w:sz="6" w:space="0" w:color="auto"/>
            </w:tcBorders>
            <w:shd w:val="clear" w:color="auto" w:fill="D0D0D0"/>
          </w:tcPr>
          <w:p w14:paraId="66D922CE" w14:textId="0B91BFB4" w:rsidR="00136589" w:rsidRPr="00EC6889" w:rsidRDefault="00136589" w:rsidP="00A829DD">
            <w:pPr>
              <w:spacing w:before="100" w:beforeAutospacing="1" w:after="100" w:afterAutospacing="1" w:line="240" w:lineRule="auto"/>
              <w:jc w:val="center"/>
              <w:rPr>
                <w:rFonts w:ascii="GHEA Grapalat" w:eastAsia="Times New Roman" w:hAnsi="GHEA Grapalat" w:cs="Calibri"/>
                <w:color w:val="000000" w:themeColor="text1"/>
                <w:sz w:val="24"/>
                <w:szCs w:val="24"/>
                <w:lang w:val="hy-AM"/>
              </w:rPr>
            </w:pPr>
            <w:r w:rsidRPr="00EC6889">
              <w:rPr>
                <w:rFonts w:ascii="GHEA Grapalat" w:eastAsia="Times New Roman" w:hAnsi="GHEA Grapalat" w:cs="Times New Roman"/>
                <w:color w:val="000000" w:themeColor="text1"/>
                <w:sz w:val="24"/>
                <w:szCs w:val="24"/>
              </w:rPr>
              <w:t xml:space="preserve">1. </w:t>
            </w:r>
            <w:r w:rsidR="001A53A5" w:rsidRPr="00EC6889">
              <w:rPr>
                <w:rFonts w:ascii="GHEA Grapalat" w:eastAsia="Times New Roman" w:hAnsi="GHEA Grapalat" w:cs="Times New Roman"/>
                <w:color w:val="000000" w:themeColor="text1"/>
                <w:sz w:val="24"/>
                <w:szCs w:val="24"/>
              </w:rPr>
              <w:t xml:space="preserve">ՀՀ </w:t>
            </w:r>
            <w:proofErr w:type="spellStart"/>
            <w:r w:rsidR="001A53A5" w:rsidRPr="00EC6889">
              <w:rPr>
                <w:rFonts w:ascii="GHEA Grapalat" w:eastAsia="Times New Roman" w:hAnsi="GHEA Grapalat" w:cs="Times New Roman"/>
                <w:color w:val="000000" w:themeColor="text1"/>
                <w:sz w:val="24"/>
                <w:szCs w:val="24"/>
              </w:rPr>
              <w:t>արտաքին</w:t>
            </w:r>
            <w:proofErr w:type="spellEnd"/>
            <w:r w:rsidR="001A53A5" w:rsidRPr="00EC6889">
              <w:rPr>
                <w:rFonts w:ascii="GHEA Grapalat" w:eastAsia="Times New Roman" w:hAnsi="GHEA Grapalat" w:cs="Times New Roman"/>
                <w:color w:val="000000" w:themeColor="text1"/>
                <w:sz w:val="24"/>
                <w:szCs w:val="24"/>
              </w:rPr>
              <w:t xml:space="preserve"> </w:t>
            </w:r>
            <w:proofErr w:type="spellStart"/>
            <w:r w:rsidR="001A53A5" w:rsidRPr="00EC6889">
              <w:rPr>
                <w:rFonts w:ascii="GHEA Grapalat" w:eastAsia="Times New Roman" w:hAnsi="GHEA Grapalat" w:cs="Times New Roman"/>
                <w:color w:val="000000" w:themeColor="text1"/>
                <w:sz w:val="24"/>
                <w:szCs w:val="24"/>
              </w:rPr>
              <w:t>գործերի</w:t>
            </w:r>
            <w:proofErr w:type="spellEnd"/>
            <w:r w:rsidR="001A53A5" w:rsidRPr="00EC6889">
              <w:rPr>
                <w:rFonts w:ascii="GHEA Grapalat" w:eastAsia="Times New Roman" w:hAnsi="GHEA Grapalat" w:cs="Times New Roman"/>
                <w:color w:val="000000" w:themeColor="text1"/>
                <w:sz w:val="24"/>
                <w:szCs w:val="24"/>
              </w:rPr>
              <w:t xml:space="preserve"> </w:t>
            </w:r>
            <w:proofErr w:type="spellStart"/>
            <w:r w:rsidR="001A53A5" w:rsidRPr="00EC6889">
              <w:rPr>
                <w:rFonts w:ascii="GHEA Grapalat" w:eastAsia="Times New Roman" w:hAnsi="GHEA Grapalat" w:cs="Times New Roman"/>
                <w:color w:val="000000" w:themeColor="text1"/>
                <w:sz w:val="24"/>
                <w:szCs w:val="24"/>
              </w:rPr>
              <w:t>նախարար</w:t>
            </w:r>
            <w:proofErr w:type="spellEnd"/>
            <w:r w:rsidR="001A53A5" w:rsidRPr="00EC6889">
              <w:rPr>
                <w:rFonts w:ascii="GHEA Grapalat" w:eastAsia="Times New Roman" w:hAnsi="GHEA Grapalat" w:cs="Times New Roman"/>
                <w:color w:val="000000" w:themeColor="text1"/>
                <w:sz w:val="24"/>
                <w:szCs w:val="24"/>
                <w:lang w:val="hy-AM"/>
              </w:rPr>
              <w:t>ություն</w:t>
            </w:r>
          </w:p>
        </w:tc>
        <w:tc>
          <w:tcPr>
            <w:tcW w:w="4248" w:type="dxa"/>
            <w:tcBorders>
              <w:top w:val="outset" w:sz="6" w:space="0" w:color="auto"/>
              <w:left w:val="outset" w:sz="6" w:space="0" w:color="auto"/>
              <w:bottom w:val="outset" w:sz="6" w:space="0" w:color="auto"/>
              <w:right w:val="outset" w:sz="6" w:space="0" w:color="auto"/>
            </w:tcBorders>
            <w:shd w:val="clear" w:color="auto" w:fill="D0D0D0"/>
          </w:tcPr>
          <w:p w14:paraId="33191DFE" w14:textId="56115931" w:rsidR="00136589" w:rsidRPr="00EC6889" w:rsidRDefault="00B00A2D" w:rsidP="00757069">
            <w:pPr>
              <w:spacing w:after="0" w:line="240" w:lineRule="auto"/>
              <w:jc w:val="center"/>
              <w:rPr>
                <w:rFonts w:ascii="GHEA Grapalat" w:eastAsia="Times New Roman" w:hAnsi="GHEA Grapalat" w:cs="Times New Roman"/>
                <w:color w:val="000000" w:themeColor="text1"/>
                <w:sz w:val="24"/>
                <w:szCs w:val="24"/>
              </w:rPr>
            </w:pPr>
            <w:r w:rsidRPr="00EC6889">
              <w:rPr>
                <w:rFonts w:ascii="GHEA Grapalat" w:eastAsia="Times New Roman" w:hAnsi="GHEA Grapalat" w:cs="Times New Roman"/>
                <w:color w:val="000000" w:themeColor="text1"/>
                <w:sz w:val="24"/>
                <w:szCs w:val="24"/>
              </w:rPr>
              <w:t>0</w:t>
            </w:r>
            <w:r w:rsidR="00F71CE6" w:rsidRPr="00EC6889">
              <w:rPr>
                <w:rFonts w:ascii="GHEA Grapalat" w:eastAsia="Times New Roman" w:hAnsi="GHEA Grapalat" w:cs="Times New Roman"/>
                <w:color w:val="000000" w:themeColor="text1"/>
                <w:sz w:val="24"/>
                <w:szCs w:val="24"/>
              </w:rPr>
              <w:t>7</w:t>
            </w:r>
            <w:r w:rsidRPr="00EC6889">
              <w:rPr>
                <w:rFonts w:ascii="Tahoma" w:eastAsia="MS Mincho" w:hAnsi="Tahoma" w:cs="Tahoma"/>
                <w:color w:val="000000" w:themeColor="text1"/>
                <w:sz w:val="24"/>
                <w:szCs w:val="24"/>
              </w:rPr>
              <w:t>․</w:t>
            </w:r>
            <w:r w:rsidRPr="00EC6889">
              <w:rPr>
                <w:rFonts w:ascii="GHEA Grapalat" w:eastAsia="Times New Roman" w:hAnsi="GHEA Grapalat" w:cs="Times New Roman"/>
                <w:color w:val="000000" w:themeColor="text1"/>
                <w:sz w:val="24"/>
                <w:szCs w:val="24"/>
              </w:rPr>
              <w:t>0</w:t>
            </w:r>
            <w:r w:rsidR="00F71CE6" w:rsidRPr="00EC6889">
              <w:rPr>
                <w:rFonts w:ascii="GHEA Grapalat" w:eastAsia="Times New Roman" w:hAnsi="GHEA Grapalat" w:cs="Times New Roman"/>
                <w:color w:val="000000" w:themeColor="text1"/>
                <w:sz w:val="24"/>
                <w:szCs w:val="24"/>
              </w:rPr>
              <w:t>2</w:t>
            </w:r>
            <w:r w:rsidRPr="00EC6889">
              <w:rPr>
                <w:rFonts w:ascii="Tahoma" w:eastAsia="MS Mincho" w:hAnsi="Tahoma" w:cs="Tahoma"/>
                <w:color w:val="000000" w:themeColor="text1"/>
                <w:sz w:val="24"/>
                <w:szCs w:val="24"/>
              </w:rPr>
              <w:t>․</w:t>
            </w:r>
            <w:r w:rsidRPr="00EC6889">
              <w:rPr>
                <w:rFonts w:ascii="GHEA Grapalat" w:eastAsia="Times New Roman" w:hAnsi="GHEA Grapalat" w:cs="Times New Roman"/>
                <w:color w:val="000000" w:themeColor="text1"/>
                <w:sz w:val="24"/>
                <w:szCs w:val="24"/>
              </w:rPr>
              <w:t>2025</w:t>
            </w:r>
            <w:r w:rsidRPr="00EC6889">
              <w:rPr>
                <w:rFonts w:ascii="GHEA Grapalat" w:eastAsia="Times New Roman" w:hAnsi="GHEA Grapalat" w:cs="GHEA Grapalat"/>
                <w:color w:val="000000" w:themeColor="text1"/>
                <w:sz w:val="24"/>
                <w:szCs w:val="24"/>
              </w:rPr>
              <w:t>թ</w:t>
            </w:r>
            <w:r w:rsidRPr="00EC6889">
              <w:rPr>
                <w:rFonts w:ascii="Tahoma" w:eastAsia="MS Mincho" w:hAnsi="Tahoma" w:cs="Tahoma"/>
                <w:color w:val="000000" w:themeColor="text1"/>
                <w:sz w:val="24"/>
                <w:szCs w:val="24"/>
              </w:rPr>
              <w:t>․</w:t>
            </w:r>
          </w:p>
        </w:tc>
      </w:tr>
      <w:tr w:rsidR="006326BA" w:rsidRPr="00EC6889" w14:paraId="4E8ACCD3" w14:textId="77777777" w:rsidTr="00211990">
        <w:trPr>
          <w:tblCellSpacing w:w="0" w:type="dxa"/>
          <w:jc w:val="center"/>
        </w:trPr>
        <w:tc>
          <w:tcPr>
            <w:tcW w:w="9064" w:type="dxa"/>
            <w:gridSpan w:val="2"/>
            <w:vMerge/>
            <w:tcBorders>
              <w:left w:val="outset" w:sz="6" w:space="0" w:color="auto"/>
              <w:bottom w:val="outset" w:sz="6" w:space="0" w:color="auto"/>
              <w:right w:val="outset" w:sz="6" w:space="0" w:color="auto"/>
            </w:tcBorders>
            <w:shd w:val="clear" w:color="auto" w:fill="D0D0D0"/>
          </w:tcPr>
          <w:p w14:paraId="52EFE232" w14:textId="77777777" w:rsidR="00136589" w:rsidRPr="00EC6889" w:rsidRDefault="00136589" w:rsidP="00A829DD">
            <w:pPr>
              <w:spacing w:before="100" w:beforeAutospacing="1" w:after="100" w:afterAutospacing="1" w:line="240" w:lineRule="auto"/>
              <w:jc w:val="center"/>
              <w:rPr>
                <w:rFonts w:ascii="GHEA Grapalat" w:eastAsia="Times New Roman" w:hAnsi="GHEA Grapalat" w:cs="Calibri"/>
                <w:color w:val="000000" w:themeColor="text1"/>
                <w:sz w:val="24"/>
                <w:szCs w:val="24"/>
              </w:rPr>
            </w:pPr>
          </w:p>
        </w:tc>
        <w:tc>
          <w:tcPr>
            <w:tcW w:w="4248" w:type="dxa"/>
            <w:tcBorders>
              <w:top w:val="outset" w:sz="6" w:space="0" w:color="auto"/>
              <w:left w:val="outset" w:sz="6" w:space="0" w:color="auto"/>
              <w:bottom w:val="outset" w:sz="6" w:space="0" w:color="auto"/>
              <w:right w:val="outset" w:sz="6" w:space="0" w:color="auto"/>
            </w:tcBorders>
            <w:shd w:val="clear" w:color="auto" w:fill="D0D0D0"/>
          </w:tcPr>
          <w:p w14:paraId="57C57E4A" w14:textId="17289903" w:rsidR="00136589" w:rsidRPr="00EC6889" w:rsidRDefault="00F71CE6" w:rsidP="00757069">
            <w:pPr>
              <w:spacing w:after="0" w:line="240" w:lineRule="auto"/>
              <w:jc w:val="center"/>
              <w:rPr>
                <w:rFonts w:ascii="GHEA Grapalat" w:eastAsia="Times New Roman" w:hAnsi="GHEA Grapalat" w:cs="Times New Roman"/>
                <w:color w:val="000000" w:themeColor="text1"/>
                <w:sz w:val="24"/>
                <w:szCs w:val="24"/>
              </w:rPr>
            </w:pPr>
            <w:r w:rsidRPr="00EC6889">
              <w:rPr>
                <w:rFonts w:ascii="GHEA Grapalat" w:eastAsia="Times New Roman" w:hAnsi="GHEA Grapalat" w:cs="Times New Roman"/>
                <w:color w:val="000000" w:themeColor="text1"/>
                <w:sz w:val="24"/>
                <w:szCs w:val="24"/>
              </w:rPr>
              <w:t>1111/6570-25</w:t>
            </w:r>
          </w:p>
        </w:tc>
      </w:tr>
      <w:tr w:rsidR="006326BA" w:rsidRPr="00EC6889" w14:paraId="0370FF06" w14:textId="77777777" w:rsidTr="00136589">
        <w:trPr>
          <w:tblCellSpacing w:w="0" w:type="dxa"/>
          <w:jc w:val="center"/>
        </w:trPr>
        <w:tc>
          <w:tcPr>
            <w:tcW w:w="9064" w:type="dxa"/>
            <w:gridSpan w:val="2"/>
            <w:tcBorders>
              <w:top w:val="outset" w:sz="6" w:space="0" w:color="auto"/>
              <w:left w:val="outset" w:sz="6" w:space="0" w:color="auto"/>
              <w:bottom w:val="outset" w:sz="6" w:space="0" w:color="auto"/>
              <w:right w:val="outset" w:sz="6" w:space="0" w:color="auto"/>
            </w:tcBorders>
            <w:shd w:val="clear" w:color="auto" w:fill="auto"/>
          </w:tcPr>
          <w:p w14:paraId="785FCBF3" w14:textId="55F0C0F1" w:rsidR="00136589" w:rsidRPr="00EC6889" w:rsidRDefault="00F71CE6" w:rsidP="00F71CE6">
            <w:pPr>
              <w:spacing w:before="100" w:beforeAutospacing="1" w:after="100" w:afterAutospacing="1" w:line="240" w:lineRule="auto"/>
              <w:jc w:val="both"/>
              <w:rPr>
                <w:rFonts w:ascii="GHEA Grapalat" w:eastAsia="Times New Roman" w:hAnsi="GHEA Grapalat" w:cs="Calibri"/>
                <w:color w:val="000000" w:themeColor="text1"/>
                <w:sz w:val="24"/>
                <w:szCs w:val="24"/>
              </w:rPr>
            </w:pPr>
            <w:r w:rsidRPr="00EC6889">
              <w:rPr>
                <w:rFonts w:ascii="GHEA Grapalat" w:eastAsia="Times New Roman" w:hAnsi="GHEA Grapalat" w:cs="Times New Roman"/>
                <w:color w:val="000000" w:themeColor="text1"/>
                <w:sz w:val="24"/>
                <w:szCs w:val="24"/>
                <w:lang w:val="hy-AM"/>
              </w:rPr>
              <w:t>«Հայաստանի Հանրապետությունում ավիացիոն պատահարների և միջադեպերի քննության անցկացման կարգը սահմանելու և Հայաստանի Հանրապետության կառավարության 2003 թվականի դեկտեմբերի 11-ի N 1777-Ն որոշումը ուժը կորցրած ճանաչելու մասին» Հայաստանի Հանրապետության կառավարության որոշման նախագծի վերաբերյալ ՀՀ ԱԳ նախարարության դիտարկումները ներկայացվել են  track changes ձևաչափով:</w:t>
            </w:r>
          </w:p>
        </w:tc>
        <w:tc>
          <w:tcPr>
            <w:tcW w:w="4248" w:type="dxa"/>
            <w:tcBorders>
              <w:top w:val="outset" w:sz="6" w:space="0" w:color="auto"/>
              <w:left w:val="outset" w:sz="6" w:space="0" w:color="auto"/>
              <w:bottom w:val="outset" w:sz="6" w:space="0" w:color="auto"/>
              <w:right w:val="outset" w:sz="6" w:space="0" w:color="auto"/>
            </w:tcBorders>
            <w:shd w:val="clear" w:color="auto" w:fill="auto"/>
          </w:tcPr>
          <w:p w14:paraId="0112DD03" w14:textId="77777777" w:rsidR="00416CCD" w:rsidRPr="00EC6889" w:rsidRDefault="00416CCD" w:rsidP="00521C0F">
            <w:pPr>
              <w:spacing w:after="0" w:line="240" w:lineRule="auto"/>
              <w:ind w:left="260"/>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Ը</w:t>
            </w:r>
            <w:r w:rsidR="007C3739" w:rsidRPr="00EC6889">
              <w:rPr>
                <w:rFonts w:ascii="GHEA Grapalat" w:eastAsia="Times New Roman" w:hAnsi="GHEA Grapalat" w:cs="Times New Roman"/>
                <w:color w:val="000000" w:themeColor="text1"/>
                <w:sz w:val="24"/>
                <w:szCs w:val="24"/>
                <w:lang w:val="hy-AM"/>
              </w:rPr>
              <w:t>նդունվել է</w:t>
            </w:r>
            <w:r w:rsidR="009B4621" w:rsidRPr="00EC6889">
              <w:rPr>
                <w:rFonts w:ascii="GHEA Grapalat" w:eastAsia="Times New Roman" w:hAnsi="GHEA Grapalat" w:cs="Times New Roman"/>
                <w:color w:val="000000" w:themeColor="text1"/>
                <w:sz w:val="24"/>
                <w:szCs w:val="24"/>
                <w:lang w:val="hy-AM"/>
              </w:rPr>
              <w:t xml:space="preserve">։ </w:t>
            </w:r>
          </w:p>
          <w:p w14:paraId="74F26BB9" w14:textId="5CBE06AC" w:rsidR="00136589" w:rsidRPr="00EC6889" w:rsidRDefault="009B4621" w:rsidP="00521C0F">
            <w:pPr>
              <w:spacing w:after="0" w:line="240" w:lineRule="auto"/>
              <w:ind w:left="260"/>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Նախագծում կատարվել են համապատասխան փոփոխություններ։</w:t>
            </w:r>
          </w:p>
          <w:p w14:paraId="3FE22857" w14:textId="77777777" w:rsidR="00C17458" w:rsidRPr="00EC6889" w:rsidRDefault="00C17458"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0E202D28" w14:textId="3FABA23C" w:rsidR="00AF0D52" w:rsidRPr="00EC6889" w:rsidRDefault="00AF0D52" w:rsidP="00521C0F">
            <w:pPr>
              <w:spacing w:after="0" w:line="240" w:lineRule="auto"/>
              <w:ind w:left="260"/>
              <w:jc w:val="both"/>
              <w:rPr>
                <w:rFonts w:ascii="GHEA Grapalat" w:eastAsia="Times New Roman" w:hAnsi="GHEA Grapalat" w:cs="Times New Roman"/>
                <w:color w:val="000000" w:themeColor="text1"/>
                <w:sz w:val="24"/>
                <w:szCs w:val="24"/>
                <w:lang w:val="hy-AM"/>
              </w:rPr>
            </w:pPr>
          </w:p>
        </w:tc>
      </w:tr>
      <w:tr w:rsidR="006326BA" w:rsidRPr="00EC6889" w14:paraId="71C37345" w14:textId="77777777" w:rsidTr="007E1191">
        <w:trPr>
          <w:tblCellSpacing w:w="0" w:type="dxa"/>
          <w:jc w:val="center"/>
        </w:trPr>
        <w:tc>
          <w:tcPr>
            <w:tcW w:w="9064" w:type="dxa"/>
            <w:gridSpan w:val="2"/>
            <w:vMerge w:val="restart"/>
            <w:tcBorders>
              <w:top w:val="outset" w:sz="6" w:space="0" w:color="auto"/>
              <w:left w:val="outset" w:sz="6" w:space="0" w:color="auto"/>
              <w:right w:val="outset" w:sz="6" w:space="0" w:color="auto"/>
            </w:tcBorders>
            <w:shd w:val="clear" w:color="auto" w:fill="D0D0D0"/>
          </w:tcPr>
          <w:p w14:paraId="4A662C40" w14:textId="6341EBD6" w:rsidR="00136589" w:rsidRPr="00EC6889" w:rsidRDefault="00BF1C6E" w:rsidP="00A829DD">
            <w:pPr>
              <w:spacing w:before="100" w:beforeAutospacing="1" w:after="100" w:afterAutospacing="1" w:line="240" w:lineRule="auto"/>
              <w:jc w:val="center"/>
              <w:rPr>
                <w:rFonts w:ascii="GHEA Grapalat" w:eastAsia="Times New Roman" w:hAnsi="GHEA Grapalat" w:cs="Calibri"/>
                <w:color w:val="000000" w:themeColor="text1"/>
                <w:sz w:val="24"/>
                <w:szCs w:val="24"/>
              </w:rPr>
            </w:pPr>
            <w:r w:rsidRPr="00EC6889">
              <w:rPr>
                <w:rFonts w:ascii="GHEA Grapalat" w:eastAsia="Times New Roman" w:hAnsi="GHEA Grapalat" w:cs="Times New Roman"/>
                <w:color w:val="000000" w:themeColor="text1"/>
                <w:sz w:val="24"/>
                <w:szCs w:val="24"/>
              </w:rPr>
              <w:t>2</w:t>
            </w:r>
            <w:r w:rsidR="00136589" w:rsidRPr="00EC6889">
              <w:rPr>
                <w:rFonts w:ascii="GHEA Grapalat" w:eastAsia="Times New Roman" w:hAnsi="GHEA Grapalat" w:cs="Times New Roman"/>
                <w:color w:val="000000" w:themeColor="text1"/>
                <w:sz w:val="24"/>
                <w:szCs w:val="24"/>
              </w:rPr>
              <w:t xml:space="preserve">. </w:t>
            </w:r>
            <w:r w:rsidR="001A53A5" w:rsidRPr="00EC6889">
              <w:rPr>
                <w:rFonts w:ascii="GHEA Grapalat" w:eastAsia="Times New Roman" w:hAnsi="GHEA Grapalat" w:cs="Times New Roman"/>
                <w:color w:val="000000" w:themeColor="text1"/>
                <w:sz w:val="24"/>
                <w:szCs w:val="24"/>
              </w:rPr>
              <w:t xml:space="preserve">ՀՀ </w:t>
            </w:r>
            <w:proofErr w:type="spellStart"/>
            <w:r w:rsidR="001A53A5" w:rsidRPr="00EC6889">
              <w:rPr>
                <w:rFonts w:ascii="GHEA Grapalat" w:eastAsia="Times New Roman" w:hAnsi="GHEA Grapalat" w:cs="Times New Roman"/>
                <w:color w:val="000000" w:themeColor="text1"/>
                <w:sz w:val="24"/>
                <w:szCs w:val="24"/>
              </w:rPr>
              <w:t>էկոնոմիկայի</w:t>
            </w:r>
            <w:proofErr w:type="spellEnd"/>
            <w:r w:rsidR="001A53A5" w:rsidRPr="00EC6889">
              <w:rPr>
                <w:rFonts w:ascii="GHEA Grapalat" w:eastAsia="Times New Roman" w:hAnsi="GHEA Grapalat" w:cs="Times New Roman"/>
                <w:color w:val="000000" w:themeColor="text1"/>
                <w:sz w:val="24"/>
                <w:szCs w:val="24"/>
              </w:rPr>
              <w:t xml:space="preserve"> </w:t>
            </w:r>
            <w:proofErr w:type="spellStart"/>
            <w:r w:rsidR="001A53A5" w:rsidRPr="00EC6889">
              <w:rPr>
                <w:rFonts w:ascii="GHEA Grapalat" w:eastAsia="Times New Roman" w:hAnsi="GHEA Grapalat" w:cs="Times New Roman"/>
                <w:color w:val="000000" w:themeColor="text1"/>
                <w:sz w:val="24"/>
                <w:szCs w:val="24"/>
              </w:rPr>
              <w:t>նախարարություն</w:t>
            </w:r>
            <w:proofErr w:type="spellEnd"/>
          </w:p>
        </w:tc>
        <w:tc>
          <w:tcPr>
            <w:tcW w:w="4248" w:type="dxa"/>
            <w:tcBorders>
              <w:top w:val="outset" w:sz="6" w:space="0" w:color="auto"/>
              <w:left w:val="outset" w:sz="6" w:space="0" w:color="auto"/>
              <w:bottom w:val="outset" w:sz="6" w:space="0" w:color="auto"/>
              <w:right w:val="outset" w:sz="6" w:space="0" w:color="auto"/>
            </w:tcBorders>
            <w:shd w:val="clear" w:color="auto" w:fill="D0D0D0"/>
          </w:tcPr>
          <w:p w14:paraId="4CBC6033" w14:textId="13ED1946" w:rsidR="00136589" w:rsidRPr="00EC6889" w:rsidRDefault="00621A0A" w:rsidP="00521C0F">
            <w:pPr>
              <w:spacing w:after="0" w:line="240" w:lineRule="auto"/>
              <w:ind w:left="260"/>
              <w:jc w:val="both"/>
              <w:rPr>
                <w:rFonts w:ascii="GHEA Grapalat" w:eastAsia="Times New Roman" w:hAnsi="GHEA Grapalat" w:cs="Times New Roman"/>
                <w:color w:val="000000" w:themeColor="text1"/>
                <w:sz w:val="24"/>
                <w:szCs w:val="24"/>
              </w:rPr>
            </w:pPr>
            <w:r w:rsidRPr="00EC6889">
              <w:rPr>
                <w:rFonts w:ascii="GHEA Grapalat" w:eastAsia="Times New Roman" w:hAnsi="GHEA Grapalat" w:cs="Times New Roman"/>
                <w:color w:val="000000" w:themeColor="text1"/>
                <w:sz w:val="24"/>
                <w:szCs w:val="24"/>
              </w:rPr>
              <w:t>14</w:t>
            </w:r>
            <w:r w:rsidR="00B00A2D" w:rsidRPr="00EC6889">
              <w:rPr>
                <w:rFonts w:ascii="Tahoma" w:eastAsia="MS Mincho" w:hAnsi="Tahoma" w:cs="Tahoma"/>
                <w:color w:val="000000" w:themeColor="text1"/>
                <w:sz w:val="24"/>
                <w:szCs w:val="24"/>
              </w:rPr>
              <w:t>․</w:t>
            </w:r>
            <w:r w:rsidR="00B00A2D" w:rsidRPr="00EC6889">
              <w:rPr>
                <w:rFonts w:ascii="GHEA Grapalat" w:eastAsia="Times New Roman" w:hAnsi="GHEA Grapalat" w:cs="Times New Roman"/>
                <w:color w:val="000000" w:themeColor="text1"/>
                <w:sz w:val="24"/>
                <w:szCs w:val="24"/>
              </w:rPr>
              <w:t>01</w:t>
            </w:r>
            <w:r w:rsidR="00B00A2D" w:rsidRPr="00EC6889">
              <w:rPr>
                <w:rFonts w:ascii="Tahoma" w:eastAsia="MS Mincho" w:hAnsi="Tahoma" w:cs="Tahoma"/>
                <w:color w:val="000000" w:themeColor="text1"/>
                <w:sz w:val="24"/>
                <w:szCs w:val="24"/>
              </w:rPr>
              <w:t>․</w:t>
            </w:r>
            <w:r w:rsidR="00B00A2D" w:rsidRPr="00EC6889">
              <w:rPr>
                <w:rFonts w:ascii="GHEA Grapalat" w:eastAsia="Times New Roman" w:hAnsi="GHEA Grapalat" w:cs="Times New Roman"/>
                <w:color w:val="000000" w:themeColor="text1"/>
                <w:sz w:val="24"/>
                <w:szCs w:val="24"/>
              </w:rPr>
              <w:t>2025</w:t>
            </w:r>
            <w:r w:rsidR="00B00A2D" w:rsidRPr="00EC6889">
              <w:rPr>
                <w:rFonts w:ascii="GHEA Grapalat" w:eastAsia="Times New Roman" w:hAnsi="GHEA Grapalat" w:cs="GHEA Grapalat"/>
                <w:color w:val="000000" w:themeColor="text1"/>
                <w:sz w:val="24"/>
                <w:szCs w:val="24"/>
              </w:rPr>
              <w:t>թ</w:t>
            </w:r>
            <w:r w:rsidR="00B00A2D" w:rsidRPr="00EC6889">
              <w:rPr>
                <w:rFonts w:ascii="Tahoma" w:eastAsia="MS Mincho" w:hAnsi="Tahoma" w:cs="Tahoma"/>
                <w:color w:val="000000" w:themeColor="text1"/>
                <w:sz w:val="24"/>
                <w:szCs w:val="24"/>
              </w:rPr>
              <w:t>․</w:t>
            </w:r>
          </w:p>
        </w:tc>
      </w:tr>
      <w:tr w:rsidR="006326BA" w:rsidRPr="00EC6889" w14:paraId="4F03994F" w14:textId="77777777" w:rsidTr="007E1191">
        <w:trPr>
          <w:tblCellSpacing w:w="0" w:type="dxa"/>
          <w:jc w:val="center"/>
        </w:trPr>
        <w:tc>
          <w:tcPr>
            <w:tcW w:w="9064" w:type="dxa"/>
            <w:gridSpan w:val="2"/>
            <w:vMerge/>
            <w:tcBorders>
              <w:left w:val="outset" w:sz="6" w:space="0" w:color="auto"/>
              <w:bottom w:val="outset" w:sz="6" w:space="0" w:color="auto"/>
              <w:right w:val="outset" w:sz="6" w:space="0" w:color="auto"/>
            </w:tcBorders>
            <w:shd w:val="clear" w:color="auto" w:fill="D0D0D0"/>
          </w:tcPr>
          <w:p w14:paraId="1D69ECE4" w14:textId="77777777" w:rsidR="00136589" w:rsidRPr="00EC6889" w:rsidRDefault="00136589" w:rsidP="00A829DD">
            <w:pPr>
              <w:spacing w:before="100" w:beforeAutospacing="1" w:after="100" w:afterAutospacing="1" w:line="240" w:lineRule="auto"/>
              <w:jc w:val="center"/>
              <w:rPr>
                <w:rFonts w:ascii="GHEA Grapalat" w:eastAsia="Times New Roman" w:hAnsi="GHEA Grapalat" w:cs="Calibri"/>
                <w:color w:val="000000" w:themeColor="text1"/>
                <w:sz w:val="24"/>
                <w:szCs w:val="24"/>
              </w:rPr>
            </w:pPr>
          </w:p>
        </w:tc>
        <w:tc>
          <w:tcPr>
            <w:tcW w:w="4248" w:type="dxa"/>
            <w:tcBorders>
              <w:top w:val="outset" w:sz="6" w:space="0" w:color="auto"/>
              <w:left w:val="outset" w:sz="6" w:space="0" w:color="auto"/>
              <w:bottom w:val="outset" w:sz="6" w:space="0" w:color="auto"/>
              <w:right w:val="outset" w:sz="6" w:space="0" w:color="auto"/>
            </w:tcBorders>
            <w:shd w:val="clear" w:color="auto" w:fill="D0D0D0"/>
          </w:tcPr>
          <w:p w14:paraId="03B1973C" w14:textId="34E9CB16" w:rsidR="00136589" w:rsidRPr="00EC6889" w:rsidRDefault="00621A0A" w:rsidP="00521C0F">
            <w:pPr>
              <w:spacing w:after="0" w:line="240" w:lineRule="auto"/>
              <w:ind w:left="260"/>
              <w:jc w:val="both"/>
              <w:rPr>
                <w:rFonts w:ascii="GHEA Grapalat" w:eastAsia="Times New Roman" w:hAnsi="GHEA Grapalat" w:cs="Times New Roman"/>
                <w:color w:val="000000" w:themeColor="text1"/>
                <w:sz w:val="24"/>
                <w:szCs w:val="24"/>
              </w:rPr>
            </w:pPr>
            <w:r w:rsidRPr="00EC6889">
              <w:rPr>
                <w:rFonts w:ascii="GHEA Grapalat" w:eastAsia="Times New Roman" w:hAnsi="GHEA Grapalat" w:cs="Times New Roman"/>
                <w:color w:val="000000" w:themeColor="text1"/>
                <w:sz w:val="24"/>
                <w:szCs w:val="24"/>
              </w:rPr>
              <w:t>01/438-2025</w:t>
            </w:r>
          </w:p>
        </w:tc>
      </w:tr>
      <w:tr w:rsidR="006326BA" w:rsidRPr="00EC6889" w14:paraId="129BBD76" w14:textId="77777777" w:rsidTr="00136589">
        <w:trPr>
          <w:tblCellSpacing w:w="0" w:type="dxa"/>
          <w:jc w:val="center"/>
        </w:trPr>
        <w:tc>
          <w:tcPr>
            <w:tcW w:w="9064" w:type="dxa"/>
            <w:gridSpan w:val="2"/>
            <w:tcBorders>
              <w:top w:val="outset" w:sz="6" w:space="0" w:color="auto"/>
              <w:left w:val="outset" w:sz="6" w:space="0" w:color="auto"/>
              <w:bottom w:val="outset" w:sz="6" w:space="0" w:color="auto"/>
              <w:right w:val="outset" w:sz="6" w:space="0" w:color="auto"/>
            </w:tcBorders>
            <w:shd w:val="clear" w:color="auto" w:fill="auto"/>
          </w:tcPr>
          <w:p w14:paraId="51AC536D" w14:textId="5EDB4AE7" w:rsidR="00136589" w:rsidRPr="00EC6889" w:rsidRDefault="00621A0A" w:rsidP="00621A0A">
            <w:pPr>
              <w:spacing w:before="100" w:beforeAutospacing="1" w:after="100" w:afterAutospacing="1" w:line="240" w:lineRule="auto"/>
              <w:jc w:val="both"/>
              <w:rPr>
                <w:rFonts w:ascii="GHEA Grapalat" w:eastAsia="Times New Roman" w:hAnsi="GHEA Grapalat" w:cs="Calibri"/>
                <w:color w:val="000000" w:themeColor="text1"/>
                <w:sz w:val="24"/>
                <w:szCs w:val="24"/>
              </w:rPr>
            </w:pPr>
            <w:r w:rsidRPr="00EC6889">
              <w:rPr>
                <w:rFonts w:ascii="GHEA Grapalat" w:eastAsia="Times New Roman" w:hAnsi="GHEA Grapalat" w:cs="Times New Roman"/>
                <w:color w:val="000000" w:themeColor="text1"/>
                <w:sz w:val="24"/>
                <w:szCs w:val="24"/>
                <w:lang w:val="hy-AM"/>
              </w:rPr>
              <w:t xml:space="preserve">Ի պատասխան Ձեր 2024 թվականի դեկտեմբերի 27-ի թիվ ԴԽ//41975-2024 գրության՝ քննության առնելով «Հայաստանի Հանրապետությունում ավիացիոն պատահարների և միջադեպերի քննության անցկացման կարգը սահմանելու և Հայաստանի Հանրապետության կառավարության 2003 թվականի դեկտեմբերի 11-ի N 1777-Ն որոշումը ուժը կորցրած ճանաչելու մասին» Կառավարության որոշման նախագիծը, որով առաջարկվում է Հայաստանի Հանրապետությունում ավիացիոն պատահարների և միջադեպերի քննության անցկացման կարգը համապատասխանեցնել «Միջազգային քաղաքացիական ավիացիայի մասին» կոնվենցիային և Եվրոպական խորհրդարանի և Խորհրդի 2010 թվականի հոկտեմբերի 20-ի թիվ 996/2010 (ԵՄ) կանոնակարգի դրույթներին, հայտնում ենք, </w:t>
            </w:r>
            <w:r w:rsidRPr="00EC6889">
              <w:rPr>
                <w:rFonts w:ascii="GHEA Grapalat" w:eastAsia="Times New Roman" w:hAnsi="GHEA Grapalat" w:cs="Times New Roman"/>
                <w:color w:val="000000" w:themeColor="text1"/>
                <w:sz w:val="24"/>
                <w:szCs w:val="24"/>
                <w:lang w:val="hy-AM"/>
              </w:rPr>
              <w:lastRenderedPageBreak/>
              <w:t>որ Էկոնոմիկայի նախարարության իրավասության շրջանակում առարկություններ և առաջարկություններ չկան։</w:t>
            </w:r>
          </w:p>
        </w:tc>
        <w:tc>
          <w:tcPr>
            <w:tcW w:w="4248" w:type="dxa"/>
            <w:tcBorders>
              <w:top w:val="outset" w:sz="6" w:space="0" w:color="auto"/>
              <w:left w:val="outset" w:sz="6" w:space="0" w:color="auto"/>
              <w:bottom w:val="outset" w:sz="6" w:space="0" w:color="auto"/>
              <w:right w:val="outset" w:sz="6" w:space="0" w:color="auto"/>
            </w:tcBorders>
            <w:shd w:val="clear" w:color="auto" w:fill="auto"/>
          </w:tcPr>
          <w:p w14:paraId="5B096605" w14:textId="68C518DA" w:rsidR="00136589" w:rsidRPr="00EC6889" w:rsidRDefault="00621A0A" w:rsidP="00521C0F">
            <w:pPr>
              <w:spacing w:after="0" w:line="240" w:lineRule="auto"/>
              <w:ind w:left="260"/>
              <w:jc w:val="both"/>
              <w:rPr>
                <w:rFonts w:ascii="GHEA Grapalat" w:eastAsia="Times New Roman" w:hAnsi="GHEA Grapalat" w:cs="Times New Roman"/>
                <w:color w:val="000000" w:themeColor="text1"/>
                <w:sz w:val="24"/>
                <w:szCs w:val="24"/>
              </w:rPr>
            </w:pPr>
            <w:proofErr w:type="spellStart"/>
            <w:r w:rsidRPr="00EC6889">
              <w:rPr>
                <w:rFonts w:ascii="GHEA Grapalat" w:eastAsia="Times New Roman" w:hAnsi="GHEA Grapalat" w:cs="Times New Roman"/>
                <w:color w:val="000000" w:themeColor="text1"/>
                <w:sz w:val="24"/>
                <w:szCs w:val="24"/>
              </w:rPr>
              <w:lastRenderedPageBreak/>
              <w:t>Ընդունվել</w:t>
            </w:r>
            <w:proofErr w:type="spellEnd"/>
            <w:r w:rsidRPr="00EC6889">
              <w:rPr>
                <w:rFonts w:ascii="GHEA Grapalat" w:eastAsia="Times New Roman" w:hAnsi="GHEA Grapalat" w:cs="Times New Roman"/>
                <w:color w:val="000000" w:themeColor="text1"/>
                <w:sz w:val="24"/>
                <w:szCs w:val="24"/>
              </w:rPr>
              <w:t xml:space="preserve"> է ի </w:t>
            </w:r>
            <w:proofErr w:type="spellStart"/>
            <w:r w:rsidRPr="00EC6889">
              <w:rPr>
                <w:rFonts w:ascii="GHEA Grapalat" w:eastAsia="Times New Roman" w:hAnsi="GHEA Grapalat" w:cs="Times New Roman"/>
                <w:color w:val="000000" w:themeColor="text1"/>
                <w:sz w:val="24"/>
                <w:szCs w:val="24"/>
              </w:rPr>
              <w:t>գիտություն</w:t>
            </w:r>
            <w:proofErr w:type="spellEnd"/>
            <w:r w:rsidR="009B4621" w:rsidRPr="00EC6889">
              <w:rPr>
                <w:rFonts w:ascii="GHEA Grapalat" w:eastAsia="Times New Roman" w:hAnsi="GHEA Grapalat" w:cs="Times New Roman"/>
                <w:color w:val="000000" w:themeColor="text1"/>
                <w:sz w:val="24"/>
                <w:szCs w:val="24"/>
              </w:rPr>
              <w:t>։</w:t>
            </w:r>
          </w:p>
        </w:tc>
      </w:tr>
      <w:tr w:rsidR="006326BA" w:rsidRPr="00EC6889" w14:paraId="5FF17E2D" w14:textId="77777777" w:rsidTr="00EF4C61">
        <w:trPr>
          <w:tblCellSpacing w:w="0" w:type="dxa"/>
          <w:jc w:val="center"/>
        </w:trPr>
        <w:tc>
          <w:tcPr>
            <w:tcW w:w="9064" w:type="dxa"/>
            <w:gridSpan w:val="2"/>
            <w:vMerge w:val="restart"/>
            <w:tcBorders>
              <w:top w:val="outset" w:sz="6" w:space="0" w:color="auto"/>
              <w:left w:val="outset" w:sz="6" w:space="0" w:color="auto"/>
              <w:right w:val="outset" w:sz="6" w:space="0" w:color="auto"/>
            </w:tcBorders>
            <w:shd w:val="clear" w:color="auto" w:fill="D0D0D0"/>
          </w:tcPr>
          <w:p w14:paraId="434763CF" w14:textId="6F168922" w:rsidR="00136589" w:rsidRPr="00EC6889" w:rsidRDefault="00BF1C6E" w:rsidP="00A829DD">
            <w:pPr>
              <w:spacing w:before="100" w:beforeAutospacing="1" w:after="100" w:afterAutospacing="1" w:line="240" w:lineRule="auto"/>
              <w:jc w:val="center"/>
              <w:rPr>
                <w:rFonts w:ascii="GHEA Grapalat" w:eastAsia="Times New Roman" w:hAnsi="GHEA Grapalat" w:cs="Times New Roman"/>
                <w:color w:val="000000" w:themeColor="text1"/>
                <w:sz w:val="24"/>
                <w:szCs w:val="24"/>
              </w:rPr>
            </w:pPr>
            <w:r w:rsidRPr="00EC6889">
              <w:rPr>
                <w:rFonts w:ascii="GHEA Grapalat" w:eastAsia="Times New Roman" w:hAnsi="GHEA Grapalat" w:cs="Times New Roman"/>
                <w:color w:val="000000" w:themeColor="text1"/>
                <w:sz w:val="24"/>
                <w:szCs w:val="24"/>
              </w:rPr>
              <w:t>3</w:t>
            </w:r>
            <w:r w:rsidR="00136589" w:rsidRPr="00EC6889">
              <w:rPr>
                <w:rFonts w:ascii="GHEA Grapalat" w:eastAsia="Times New Roman" w:hAnsi="GHEA Grapalat" w:cs="Times New Roman"/>
                <w:color w:val="000000" w:themeColor="text1"/>
                <w:sz w:val="24"/>
                <w:szCs w:val="24"/>
              </w:rPr>
              <w:t xml:space="preserve">. </w:t>
            </w:r>
            <w:r w:rsidR="001A53A5" w:rsidRPr="00EC6889">
              <w:rPr>
                <w:rFonts w:ascii="GHEA Grapalat" w:eastAsia="Times New Roman" w:hAnsi="GHEA Grapalat" w:cs="Times New Roman"/>
                <w:color w:val="000000" w:themeColor="text1"/>
                <w:sz w:val="24"/>
                <w:szCs w:val="24"/>
              </w:rPr>
              <w:t xml:space="preserve">ՀՀ </w:t>
            </w:r>
            <w:proofErr w:type="spellStart"/>
            <w:r w:rsidR="001A53A5" w:rsidRPr="00EC6889">
              <w:rPr>
                <w:rFonts w:ascii="GHEA Grapalat" w:eastAsia="Times New Roman" w:hAnsi="GHEA Grapalat" w:cs="Times New Roman"/>
                <w:color w:val="000000" w:themeColor="text1"/>
                <w:sz w:val="24"/>
                <w:szCs w:val="24"/>
              </w:rPr>
              <w:t>ֆինանսների</w:t>
            </w:r>
            <w:proofErr w:type="spellEnd"/>
            <w:r w:rsidR="001A53A5" w:rsidRPr="00EC6889">
              <w:rPr>
                <w:rFonts w:ascii="GHEA Grapalat" w:eastAsia="Times New Roman" w:hAnsi="GHEA Grapalat" w:cs="Times New Roman"/>
                <w:color w:val="000000" w:themeColor="text1"/>
                <w:sz w:val="24"/>
                <w:szCs w:val="24"/>
              </w:rPr>
              <w:t xml:space="preserve"> </w:t>
            </w:r>
            <w:proofErr w:type="spellStart"/>
            <w:r w:rsidR="001A53A5" w:rsidRPr="00EC6889">
              <w:rPr>
                <w:rFonts w:ascii="GHEA Grapalat" w:eastAsia="Times New Roman" w:hAnsi="GHEA Grapalat" w:cs="Times New Roman"/>
                <w:color w:val="000000" w:themeColor="text1"/>
                <w:sz w:val="24"/>
                <w:szCs w:val="24"/>
              </w:rPr>
              <w:t>նախարարություն</w:t>
            </w:r>
            <w:proofErr w:type="spellEnd"/>
          </w:p>
        </w:tc>
        <w:tc>
          <w:tcPr>
            <w:tcW w:w="4248" w:type="dxa"/>
            <w:tcBorders>
              <w:top w:val="outset" w:sz="6" w:space="0" w:color="auto"/>
              <w:left w:val="outset" w:sz="6" w:space="0" w:color="auto"/>
              <w:bottom w:val="outset" w:sz="6" w:space="0" w:color="auto"/>
              <w:right w:val="outset" w:sz="6" w:space="0" w:color="auto"/>
            </w:tcBorders>
            <w:shd w:val="clear" w:color="auto" w:fill="D0D0D0"/>
          </w:tcPr>
          <w:p w14:paraId="24CCCD6C" w14:textId="104483B9" w:rsidR="00136589" w:rsidRPr="00EC6889" w:rsidRDefault="0087450D" w:rsidP="00521C0F">
            <w:pPr>
              <w:spacing w:after="0" w:line="240" w:lineRule="auto"/>
              <w:ind w:left="260"/>
              <w:jc w:val="both"/>
              <w:rPr>
                <w:rFonts w:ascii="GHEA Grapalat" w:eastAsia="Times New Roman" w:hAnsi="GHEA Grapalat" w:cs="Times New Roman"/>
                <w:color w:val="000000" w:themeColor="text1"/>
                <w:sz w:val="24"/>
                <w:szCs w:val="24"/>
              </w:rPr>
            </w:pPr>
            <w:r w:rsidRPr="00EC6889">
              <w:rPr>
                <w:rFonts w:ascii="GHEA Grapalat" w:eastAsia="Times New Roman" w:hAnsi="GHEA Grapalat" w:cs="Times New Roman"/>
                <w:color w:val="000000" w:themeColor="text1"/>
                <w:sz w:val="24"/>
                <w:szCs w:val="24"/>
              </w:rPr>
              <w:t>17</w:t>
            </w:r>
            <w:r w:rsidR="00B00A2D" w:rsidRPr="00EC6889">
              <w:rPr>
                <w:rFonts w:ascii="Tahoma" w:eastAsia="MS Mincho" w:hAnsi="Tahoma" w:cs="Tahoma"/>
                <w:color w:val="000000" w:themeColor="text1"/>
                <w:sz w:val="24"/>
                <w:szCs w:val="24"/>
              </w:rPr>
              <w:t>․</w:t>
            </w:r>
            <w:r w:rsidR="00B00A2D" w:rsidRPr="00EC6889">
              <w:rPr>
                <w:rFonts w:ascii="GHEA Grapalat" w:eastAsia="Times New Roman" w:hAnsi="GHEA Grapalat" w:cs="Times New Roman"/>
                <w:color w:val="000000" w:themeColor="text1"/>
                <w:sz w:val="24"/>
                <w:szCs w:val="24"/>
              </w:rPr>
              <w:t>01</w:t>
            </w:r>
            <w:r w:rsidR="00B00A2D" w:rsidRPr="00EC6889">
              <w:rPr>
                <w:rFonts w:ascii="Tahoma" w:eastAsia="MS Mincho" w:hAnsi="Tahoma" w:cs="Tahoma"/>
                <w:color w:val="000000" w:themeColor="text1"/>
                <w:sz w:val="24"/>
                <w:szCs w:val="24"/>
              </w:rPr>
              <w:t>․</w:t>
            </w:r>
            <w:r w:rsidR="00B00A2D" w:rsidRPr="00EC6889">
              <w:rPr>
                <w:rFonts w:ascii="GHEA Grapalat" w:eastAsia="Times New Roman" w:hAnsi="GHEA Grapalat" w:cs="Times New Roman"/>
                <w:color w:val="000000" w:themeColor="text1"/>
                <w:sz w:val="24"/>
                <w:szCs w:val="24"/>
              </w:rPr>
              <w:t>2025</w:t>
            </w:r>
            <w:r w:rsidR="00B00A2D" w:rsidRPr="00EC6889">
              <w:rPr>
                <w:rFonts w:ascii="GHEA Grapalat" w:eastAsia="Times New Roman" w:hAnsi="GHEA Grapalat" w:cs="GHEA Grapalat"/>
                <w:color w:val="000000" w:themeColor="text1"/>
                <w:sz w:val="24"/>
                <w:szCs w:val="24"/>
              </w:rPr>
              <w:t>թ</w:t>
            </w:r>
            <w:r w:rsidR="00B00A2D" w:rsidRPr="00EC6889">
              <w:rPr>
                <w:rFonts w:ascii="Tahoma" w:eastAsia="MS Mincho" w:hAnsi="Tahoma" w:cs="Tahoma"/>
                <w:color w:val="000000" w:themeColor="text1"/>
                <w:sz w:val="24"/>
                <w:szCs w:val="24"/>
              </w:rPr>
              <w:t>․</w:t>
            </w:r>
          </w:p>
        </w:tc>
      </w:tr>
      <w:tr w:rsidR="006326BA" w:rsidRPr="00EC6889" w14:paraId="0F172701" w14:textId="77777777" w:rsidTr="00EF4C61">
        <w:trPr>
          <w:tblCellSpacing w:w="0" w:type="dxa"/>
          <w:jc w:val="center"/>
        </w:trPr>
        <w:tc>
          <w:tcPr>
            <w:tcW w:w="9064" w:type="dxa"/>
            <w:gridSpan w:val="2"/>
            <w:vMerge/>
            <w:tcBorders>
              <w:left w:val="outset" w:sz="6" w:space="0" w:color="auto"/>
              <w:bottom w:val="outset" w:sz="6" w:space="0" w:color="auto"/>
              <w:right w:val="outset" w:sz="6" w:space="0" w:color="auto"/>
            </w:tcBorders>
            <w:shd w:val="clear" w:color="auto" w:fill="D0D0D0"/>
          </w:tcPr>
          <w:p w14:paraId="6CCFDDF1" w14:textId="77777777" w:rsidR="00136589" w:rsidRPr="00EC6889" w:rsidRDefault="00136589" w:rsidP="00A829DD">
            <w:pPr>
              <w:spacing w:before="100" w:beforeAutospacing="1" w:after="100" w:afterAutospacing="1" w:line="240" w:lineRule="auto"/>
              <w:jc w:val="center"/>
              <w:rPr>
                <w:rFonts w:ascii="GHEA Grapalat" w:eastAsia="Times New Roman" w:hAnsi="GHEA Grapalat" w:cs="Calibri"/>
                <w:color w:val="000000" w:themeColor="text1"/>
                <w:sz w:val="24"/>
                <w:szCs w:val="24"/>
              </w:rPr>
            </w:pPr>
          </w:p>
        </w:tc>
        <w:tc>
          <w:tcPr>
            <w:tcW w:w="4248" w:type="dxa"/>
            <w:tcBorders>
              <w:top w:val="outset" w:sz="6" w:space="0" w:color="auto"/>
              <w:left w:val="outset" w:sz="6" w:space="0" w:color="auto"/>
              <w:bottom w:val="outset" w:sz="6" w:space="0" w:color="auto"/>
              <w:right w:val="outset" w:sz="6" w:space="0" w:color="auto"/>
            </w:tcBorders>
            <w:shd w:val="clear" w:color="auto" w:fill="D0D0D0"/>
          </w:tcPr>
          <w:p w14:paraId="7D826986" w14:textId="4C1AB06D" w:rsidR="00136589" w:rsidRPr="00EC6889" w:rsidRDefault="0087450D" w:rsidP="00521C0F">
            <w:pPr>
              <w:spacing w:after="0" w:line="240" w:lineRule="auto"/>
              <w:ind w:left="260"/>
              <w:jc w:val="both"/>
              <w:rPr>
                <w:rFonts w:ascii="GHEA Grapalat" w:eastAsia="Times New Roman" w:hAnsi="GHEA Grapalat" w:cs="Times New Roman"/>
                <w:color w:val="000000" w:themeColor="text1"/>
                <w:sz w:val="24"/>
                <w:szCs w:val="24"/>
              </w:rPr>
            </w:pPr>
            <w:r w:rsidRPr="00EC6889">
              <w:rPr>
                <w:rFonts w:ascii="GHEA Grapalat" w:eastAsia="Times New Roman" w:hAnsi="GHEA Grapalat" w:cs="Times New Roman"/>
                <w:color w:val="000000" w:themeColor="text1"/>
                <w:sz w:val="24"/>
                <w:szCs w:val="24"/>
              </w:rPr>
              <w:t>01/9-1/715-2025</w:t>
            </w:r>
          </w:p>
        </w:tc>
      </w:tr>
      <w:tr w:rsidR="006326BA" w:rsidRPr="003A3D04" w14:paraId="6F9CC90E" w14:textId="77777777" w:rsidTr="00136589">
        <w:trPr>
          <w:tblCellSpacing w:w="0" w:type="dxa"/>
          <w:jc w:val="center"/>
        </w:trPr>
        <w:tc>
          <w:tcPr>
            <w:tcW w:w="9064" w:type="dxa"/>
            <w:gridSpan w:val="2"/>
            <w:tcBorders>
              <w:top w:val="outset" w:sz="6" w:space="0" w:color="auto"/>
              <w:left w:val="outset" w:sz="6" w:space="0" w:color="auto"/>
              <w:bottom w:val="outset" w:sz="6" w:space="0" w:color="auto"/>
              <w:right w:val="outset" w:sz="6" w:space="0" w:color="auto"/>
            </w:tcBorders>
            <w:shd w:val="clear" w:color="auto" w:fill="auto"/>
          </w:tcPr>
          <w:p w14:paraId="05898816" w14:textId="77777777" w:rsidR="0087450D" w:rsidRPr="00EC6889" w:rsidRDefault="0087450D" w:rsidP="0087450D">
            <w:pPr>
              <w:spacing w:before="100" w:beforeAutospacing="1" w:after="100" w:afterAutospacing="1" w:line="240" w:lineRule="auto"/>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Ձեր 26.12.2024թ. N ԴԽ//41975-2024 գրությամբ ներկայացված «Հայաստանի Հանրապետությունում ավիացիոն պատահարների և միջադեպերի քննության անցկացման կարգը սահմանելու և Հայաստանի Հանրապետության կառավարության 2003 թվականի դեկտեմբերի 11-ի N 1777-Ն որոշումը ուժը կորցրած ճանաչելու մասին» ՀՀ կառավարության որոշման նախագծի վերաբերյալ, որով առաջարկվում է սահմանել Հայաստանի Հանրապետությունում ավիացիոն պատահարների և միջադեպերի քննության անցկացման կարգը՝ այն համապատասխանեցնելով «Միջազգային քաղաքացիական ավիացիայի մասին» կոնվենցիայի թիվ 13-րդ հավելվածի ստանդարտներին և առաջարկվող գործելաձևերին, հայտնում ենք հետևյալը.</w:t>
            </w:r>
          </w:p>
          <w:p w14:paraId="08366EE4" w14:textId="77777777" w:rsidR="0087450D" w:rsidRPr="00EC6889" w:rsidRDefault="0087450D" w:rsidP="0087450D">
            <w:pPr>
              <w:spacing w:before="100" w:beforeAutospacing="1" w:after="100" w:afterAutospacing="1" w:line="240" w:lineRule="auto"/>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1.</w:t>
            </w:r>
            <w:r w:rsidRPr="00EC6889">
              <w:rPr>
                <w:rFonts w:ascii="GHEA Grapalat" w:eastAsia="Times New Roman" w:hAnsi="GHEA Grapalat" w:cs="Times New Roman"/>
                <w:color w:val="000000" w:themeColor="text1"/>
                <w:sz w:val="24"/>
                <w:szCs w:val="24"/>
                <w:lang w:val="hy-AM"/>
              </w:rPr>
              <w:tab/>
              <w:t>Նախագծով սահմանվում է, որ.</w:t>
            </w:r>
          </w:p>
          <w:p w14:paraId="2B48CB77" w14:textId="77777777" w:rsidR="0087450D" w:rsidRPr="00EC6889" w:rsidRDefault="0087450D" w:rsidP="0087450D">
            <w:pPr>
              <w:spacing w:before="100" w:beforeAutospacing="1" w:after="100" w:afterAutospacing="1" w:line="240" w:lineRule="auto"/>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w:t>
            </w:r>
            <w:r w:rsidRPr="00EC6889">
              <w:rPr>
                <w:rFonts w:ascii="GHEA Grapalat" w:eastAsia="Times New Roman" w:hAnsi="GHEA Grapalat" w:cs="Times New Roman"/>
                <w:color w:val="000000" w:themeColor="text1"/>
                <w:sz w:val="24"/>
                <w:szCs w:val="24"/>
                <w:lang w:val="hy-AM"/>
              </w:rPr>
              <w:tab/>
              <w:t>Հայաստանի Հանրապետության կառավարությունը ՀՀ տարածքային կառավարման և ենթակառուցվածքների նախարարությանը հատկացնում է բյուջե՝ ավիացիոն պատահարների և լուրջ միջադեպերի ոլորտում իր գործառույթներն իրականացնելու, վերապատրաստումների միջոցով որակավորումներ ձեռք բերելու և որակավորումները պահպանելու համար (23-րդ կետի 4-րդ ենթակետ),</w:t>
            </w:r>
          </w:p>
          <w:p w14:paraId="22B25545" w14:textId="77777777" w:rsidR="0087450D" w:rsidRPr="00EC6889" w:rsidRDefault="0087450D" w:rsidP="0087450D">
            <w:pPr>
              <w:spacing w:before="100" w:beforeAutospacing="1" w:after="100" w:afterAutospacing="1" w:line="240" w:lineRule="auto"/>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w:t>
            </w:r>
            <w:r w:rsidRPr="00EC6889">
              <w:rPr>
                <w:rFonts w:ascii="GHEA Grapalat" w:eastAsia="Times New Roman" w:hAnsi="GHEA Grapalat" w:cs="Times New Roman"/>
                <w:color w:val="000000" w:themeColor="text1"/>
                <w:sz w:val="24"/>
                <w:szCs w:val="24"/>
                <w:lang w:val="hy-AM"/>
              </w:rPr>
              <w:tab/>
              <w:t>Պատահարի կամ լուրջ միջադեպի քննության հանձնաժողովի աշխատանքների ապահովման ծախսերը ֆինանսավորվում են ՀՀ պետական բյուջեի հաշվին (45-րդ կետ),</w:t>
            </w:r>
          </w:p>
          <w:p w14:paraId="2E7E0505" w14:textId="77777777" w:rsidR="0087450D" w:rsidRPr="00EC6889" w:rsidRDefault="0087450D" w:rsidP="0087450D">
            <w:pPr>
              <w:spacing w:before="100" w:beforeAutospacing="1" w:after="100" w:afterAutospacing="1" w:line="240" w:lineRule="auto"/>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lastRenderedPageBreak/>
              <w:t>-</w:t>
            </w:r>
            <w:r w:rsidRPr="00EC6889">
              <w:rPr>
                <w:rFonts w:ascii="GHEA Grapalat" w:eastAsia="Times New Roman" w:hAnsi="GHEA Grapalat" w:cs="Times New Roman"/>
                <w:color w:val="000000" w:themeColor="text1"/>
                <w:sz w:val="24"/>
                <w:szCs w:val="24"/>
                <w:lang w:val="hy-AM"/>
              </w:rPr>
              <w:tab/>
              <w:t>Պատահարի կամ լուրջ միջադեպի քննության աշխատանքների ֆինանսավորումը կատարվում է ՀՀ կառավարության կողմից (46-րդ կետ)։</w:t>
            </w:r>
          </w:p>
          <w:p w14:paraId="33935933" w14:textId="77777777" w:rsidR="0087450D" w:rsidRPr="00EC6889" w:rsidRDefault="0087450D" w:rsidP="0087450D">
            <w:pPr>
              <w:spacing w:before="100" w:beforeAutospacing="1" w:after="100" w:afterAutospacing="1" w:line="240" w:lineRule="auto"/>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 xml:space="preserve">Սակայն Նախագծին կից ներկայացված չէ ՀՀ պետական բյուջեի ծախսերի վրա հնարավոր ազդեցության վերաբերյալ տեղեկատվությունը, նկատի ունենալով, որ վերը նշված միջոցառումների իրականացումը կհանգեցնի ՀՀ պետական բյուջեից լրացուցիչ ծախսերի կատարման անհրաժեշտության (չնայած Նախագծի հիմնավորման մեջ նշված է, որ վերջինիս ընդունման պարագայում լրացուցիչ ֆինանսական միջոցների անհրաժեշտություն չի առաջանում, ՀՀ պետական բյուջեի ծախսերում փոփոխություններ չեն նախատեսվում)։ </w:t>
            </w:r>
          </w:p>
          <w:p w14:paraId="36D1BED6" w14:textId="77777777" w:rsidR="0087450D" w:rsidRPr="00EC6889" w:rsidRDefault="0087450D" w:rsidP="0087450D">
            <w:pPr>
              <w:spacing w:before="100" w:beforeAutospacing="1" w:after="100" w:afterAutospacing="1" w:line="240" w:lineRule="auto"/>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Հետևաբար առաջարկում ենք Նախագծի հիմնավորման մեջ ներկայացնել նաև ՀՀ պետական բյուջեից հնարավոր ծախսերի անհրաժեշտության վերաբերյալ տեղեկատվությունը։</w:t>
            </w:r>
          </w:p>
          <w:p w14:paraId="2EFC14DC" w14:textId="77777777" w:rsidR="001A20D0" w:rsidRPr="00EC6889" w:rsidRDefault="001A20D0" w:rsidP="0087450D">
            <w:pPr>
              <w:spacing w:before="100" w:beforeAutospacing="1" w:after="100" w:afterAutospacing="1" w:line="240" w:lineRule="auto"/>
              <w:jc w:val="both"/>
              <w:rPr>
                <w:rFonts w:ascii="GHEA Grapalat" w:eastAsia="Times New Roman" w:hAnsi="GHEA Grapalat" w:cs="Times New Roman"/>
                <w:color w:val="000000" w:themeColor="text1"/>
                <w:sz w:val="24"/>
                <w:szCs w:val="24"/>
                <w:lang w:val="hy-AM"/>
              </w:rPr>
            </w:pPr>
          </w:p>
          <w:p w14:paraId="2F03D3DD" w14:textId="77777777" w:rsidR="001A20D0" w:rsidRPr="00EC6889" w:rsidRDefault="001A20D0" w:rsidP="0087450D">
            <w:pPr>
              <w:spacing w:before="100" w:beforeAutospacing="1" w:after="100" w:afterAutospacing="1" w:line="240" w:lineRule="auto"/>
              <w:jc w:val="both"/>
              <w:rPr>
                <w:rFonts w:ascii="GHEA Grapalat" w:eastAsia="Times New Roman" w:hAnsi="GHEA Grapalat" w:cs="Times New Roman"/>
                <w:color w:val="000000" w:themeColor="text1"/>
                <w:sz w:val="24"/>
                <w:szCs w:val="24"/>
                <w:lang w:val="hy-AM"/>
              </w:rPr>
            </w:pPr>
          </w:p>
          <w:p w14:paraId="74824125" w14:textId="77777777" w:rsidR="001A20D0" w:rsidRPr="00EC6889" w:rsidRDefault="001A20D0" w:rsidP="0087450D">
            <w:pPr>
              <w:spacing w:before="100" w:beforeAutospacing="1" w:after="100" w:afterAutospacing="1" w:line="240" w:lineRule="auto"/>
              <w:jc w:val="both"/>
              <w:rPr>
                <w:rFonts w:ascii="GHEA Grapalat" w:eastAsia="Times New Roman" w:hAnsi="GHEA Grapalat" w:cs="Times New Roman"/>
                <w:color w:val="000000" w:themeColor="text1"/>
                <w:sz w:val="24"/>
                <w:szCs w:val="24"/>
                <w:lang w:val="hy-AM"/>
              </w:rPr>
            </w:pPr>
          </w:p>
          <w:p w14:paraId="743409E0" w14:textId="77777777" w:rsidR="006326BA" w:rsidRPr="00EC6889" w:rsidRDefault="006326BA" w:rsidP="0087450D">
            <w:pPr>
              <w:spacing w:before="100" w:beforeAutospacing="1" w:after="100" w:afterAutospacing="1" w:line="240" w:lineRule="auto"/>
              <w:jc w:val="both"/>
              <w:rPr>
                <w:rFonts w:ascii="GHEA Grapalat" w:eastAsia="Times New Roman" w:hAnsi="GHEA Grapalat" w:cs="Times New Roman"/>
                <w:color w:val="000000" w:themeColor="text1"/>
                <w:sz w:val="24"/>
                <w:szCs w:val="24"/>
                <w:lang w:val="hy-AM"/>
              </w:rPr>
            </w:pPr>
          </w:p>
          <w:p w14:paraId="42394757" w14:textId="77777777" w:rsidR="006326BA" w:rsidRPr="00EC6889" w:rsidRDefault="006326BA" w:rsidP="0087450D">
            <w:pPr>
              <w:spacing w:before="100" w:beforeAutospacing="1" w:after="100" w:afterAutospacing="1" w:line="240" w:lineRule="auto"/>
              <w:jc w:val="both"/>
              <w:rPr>
                <w:rFonts w:ascii="GHEA Grapalat" w:eastAsia="Times New Roman" w:hAnsi="GHEA Grapalat" w:cs="Times New Roman"/>
                <w:color w:val="000000" w:themeColor="text1"/>
                <w:sz w:val="24"/>
                <w:szCs w:val="24"/>
                <w:lang w:val="hy-AM"/>
              </w:rPr>
            </w:pPr>
          </w:p>
          <w:p w14:paraId="2792F242" w14:textId="77777777" w:rsidR="0087450D" w:rsidRPr="00EC6889" w:rsidRDefault="0087450D" w:rsidP="0087450D">
            <w:pPr>
              <w:spacing w:before="100" w:beforeAutospacing="1" w:after="100" w:afterAutospacing="1" w:line="240" w:lineRule="auto"/>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 xml:space="preserve">Միաժամանակ նկատի ունենալով, որ ՀՀ կառավարության 11.12.2003թ. «Հայաստանի Հանրապետությունում ավիացիոն պատահարների և միջադեպերի քննության անցկացման, դասակարգման և հաշվառման կարգը հաստատելու մասին» N 1777-Ն որոշման (որը Նախագծով առաջարկվում է ուժը կորցրած </w:t>
            </w:r>
            <w:r w:rsidRPr="00EC6889">
              <w:rPr>
                <w:rFonts w:ascii="GHEA Grapalat" w:eastAsia="Times New Roman" w:hAnsi="GHEA Grapalat" w:cs="Times New Roman"/>
                <w:color w:val="000000" w:themeColor="text1"/>
                <w:sz w:val="24"/>
                <w:szCs w:val="24"/>
                <w:lang w:val="hy-AM"/>
              </w:rPr>
              <w:lastRenderedPageBreak/>
              <w:t xml:space="preserve">ճանաչել) 30-րդ կետի համաձայն՝ պատահարի կամ լուրջ միջադեպի քննության հանձնաժողովի աշխատանքների ապահովման ծախսերը ֆինանսավորվում են ՀՀ պետական բյուջեի հաշվին, հետագայում այդ միջոցները փոխհատուցելով մեղավորներից, ՀՀ օրենսդրությամբ նախատեսված կարգով, առաջարկում ենք Նախագծի 45-րդ կետը խմբագրել վերը նշված կետին համահունչ՝ «ՀՀ պետական բյուջեի հաշվին» բառերից հետո ավելացնելով «հետագայում այդ միջոցները փոխհատուցելով մեղավորներից, ՀՀ օրենսդրությամբ նախատեսված կարգով» արտահայտությունը։ </w:t>
            </w:r>
          </w:p>
          <w:p w14:paraId="71F5EBD4" w14:textId="77777777" w:rsidR="001A20D0" w:rsidRPr="00EC6889" w:rsidRDefault="001A20D0" w:rsidP="0087450D">
            <w:pPr>
              <w:spacing w:before="100" w:beforeAutospacing="1" w:after="100" w:afterAutospacing="1" w:line="240" w:lineRule="auto"/>
              <w:jc w:val="both"/>
              <w:rPr>
                <w:rFonts w:ascii="GHEA Grapalat" w:eastAsia="Times New Roman" w:hAnsi="GHEA Grapalat" w:cs="Times New Roman"/>
                <w:color w:val="000000" w:themeColor="text1"/>
                <w:sz w:val="24"/>
                <w:szCs w:val="24"/>
                <w:lang w:val="hy-AM"/>
              </w:rPr>
            </w:pPr>
          </w:p>
          <w:p w14:paraId="0570C997" w14:textId="77777777" w:rsidR="001A20D0" w:rsidRPr="00EC6889" w:rsidRDefault="001A20D0" w:rsidP="0087450D">
            <w:pPr>
              <w:spacing w:before="100" w:beforeAutospacing="1" w:after="100" w:afterAutospacing="1" w:line="240" w:lineRule="auto"/>
              <w:jc w:val="both"/>
              <w:rPr>
                <w:rFonts w:ascii="GHEA Grapalat" w:eastAsia="Times New Roman" w:hAnsi="GHEA Grapalat" w:cs="Times New Roman"/>
                <w:color w:val="000000" w:themeColor="text1"/>
                <w:sz w:val="24"/>
                <w:szCs w:val="24"/>
                <w:lang w:val="hy-AM"/>
              </w:rPr>
            </w:pPr>
          </w:p>
          <w:p w14:paraId="7C92F104" w14:textId="77777777" w:rsidR="001A20D0" w:rsidRPr="00EC6889" w:rsidRDefault="001A20D0" w:rsidP="0087450D">
            <w:pPr>
              <w:spacing w:before="100" w:beforeAutospacing="1" w:after="100" w:afterAutospacing="1" w:line="240" w:lineRule="auto"/>
              <w:jc w:val="both"/>
              <w:rPr>
                <w:rFonts w:ascii="GHEA Grapalat" w:eastAsia="Times New Roman" w:hAnsi="GHEA Grapalat" w:cs="Times New Roman"/>
                <w:color w:val="000000" w:themeColor="text1"/>
                <w:sz w:val="24"/>
                <w:szCs w:val="24"/>
                <w:lang w:val="hy-AM"/>
              </w:rPr>
            </w:pPr>
          </w:p>
          <w:p w14:paraId="0E5B00CF" w14:textId="77777777" w:rsidR="001A20D0" w:rsidRPr="00EC6889" w:rsidRDefault="001A20D0" w:rsidP="0087450D">
            <w:pPr>
              <w:spacing w:before="100" w:beforeAutospacing="1" w:after="100" w:afterAutospacing="1" w:line="240" w:lineRule="auto"/>
              <w:jc w:val="both"/>
              <w:rPr>
                <w:rFonts w:ascii="GHEA Grapalat" w:eastAsia="Times New Roman" w:hAnsi="GHEA Grapalat" w:cs="Times New Roman"/>
                <w:color w:val="000000" w:themeColor="text1"/>
                <w:sz w:val="24"/>
                <w:szCs w:val="24"/>
                <w:lang w:val="hy-AM"/>
              </w:rPr>
            </w:pPr>
          </w:p>
          <w:p w14:paraId="0907CA39" w14:textId="77777777" w:rsidR="00465835" w:rsidRPr="00EC6889" w:rsidRDefault="00465835" w:rsidP="0087450D">
            <w:pPr>
              <w:spacing w:before="100" w:beforeAutospacing="1" w:after="100" w:afterAutospacing="1" w:line="240" w:lineRule="auto"/>
              <w:jc w:val="both"/>
              <w:rPr>
                <w:rFonts w:ascii="GHEA Grapalat" w:eastAsia="Times New Roman" w:hAnsi="GHEA Grapalat" w:cs="Times New Roman"/>
                <w:color w:val="000000" w:themeColor="text1"/>
                <w:sz w:val="24"/>
                <w:szCs w:val="24"/>
                <w:lang w:val="hy-AM"/>
              </w:rPr>
            </w:pPr>
          </w:p>
          <w:p w14:paraId="2816678A" w14:textId="77777777" w:rsidR="00465835" w:rsidRPr="00EC6889" w:rsidRDefault="00465835" w:rsidP="0087450D">
            <w:pPr>
              <w:spacing w:before="100" w:beforeAutospacing="1" w:after="100" w:afterAutospacing="1" w:line="240" w:lineRule="auto"/>
              <w:jc w:val="both"/>
              <w:rPr>
                <w:rFonts w:ascii="GHEA Grapalat" w:eastAsia="Times New Roman" w:hAnsi="GHEA Grapalat" w:cs="Times New Roman"/>
                <w:color w:val="000000" w:themeColor="text1"/>
                <w:sz w:val="24"/>
                <w:szCs w:val="24"/>
                <w:lang w:val="hy-AM"/>
              </w:rPr>
            </w:pPr>
          </w:p>
          <w:p w14:paraId="4608A12C" w14:textId="77777777" w:rsidR="00465835" w:rsidRPr="00EC6889" w:rsidRDefault="00465835" w:rsidP="0087450D">
            <w:pPr>
              <w:spacing w:before="100" w:beforeAutospacing="1" w:after="100" w:afterAutospacing="1" w:line="240" w:lineRule="auto"/>
              <w:jc w:val="both"/>
              <w:rPr>
                <w:rFonts w:ascii="GHEA Grapalat" w:eastAsia="Times New Roman" w:hAnsi="GHEA Grapalat" w:cs="Times New Roman"/>
                <w:color w:val="000000" w:themeColor="text1"/>
                <w:sz w:val="24"/>
                <w:szCs w:val="24"/>
                <w:lang w:val="hy-AM"/>
              </w:rPr>
            </w:pPr>
          </w:p>
          <w:p w14:paraId="1D824671" w14:textId="4B6491A3" w:rsidR="00136589" w:rsidRPr="00EC6889" w:rsidRDefault="0087450D" w:rsidP="0087450D">
            <w:pPr>
              <w:spacing w:before="100" w:beforeAutospacing="1" w:after="100" w:afterAutospacing="1" w:line="240" w:lineRule="auto"/>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2.</w:t>
            </w:r>
            <w:r w:rsidRPr="00EC6889">
              <w:rPr>
                <w:rFonts w:ascii="GHEA Grapalat" w:eastAsia="Times New Roman" w:hAnsi="GHEA Grapalat" w:cs="Times New Roman"/>
                <w:color w:val="000000" w:themeColor="text1"/>
                <w:sz w:val="24"/>
                <w:szCs w:val="24"/>
                <w:lang w:val="hy-AM"/>
              </w:rPr>
              <w:tab/>
              <w:t>Առաջարկում ենք Նախագծի 7-րդ կետի 15-րդ և 16-րդ ենթակետերը միավորել, նկատի ունենալով, որ դրանցով  սահմանվում է միևնույն հասկացությունը «արտադրող պետություն»։</w:t>
            </w:r>
          </w:p>
        </w:tc>
        <w:tc>
          <w:tcPr>
            <w:tcW w:w="4248" w:type="dxa"/>
            <w:tcBorders>
              <w:top w:val="outset" w:sz="6" w:space="0" w:color="auto"/>
              <w:left w:val="outset" w:sz="6" w:space="0" w:color="auto"/>
              <w:bottom w:val="outset" w:sz="6" w:space="0" w:color="auto"/>
              <w:right w:val="outset" w:sz="6" w:space="0" w:color="auto"/>
            </w:tcBorders>
            <w:shd w:val="clear" w:color="auto" w:fill="auto"/>
          </w:tcPr>
          <w:p w14:paraId="1912B15F" w14:textId="77777777" w:rsidR="009B4621" w:rsidRPr="00EC6889" w:rsidRDefault="009B4621" w:rsidP="00521C0F">
            <w:pPr>
              <w:spacing w:after="0" w:line="240" w:lineRule="auto"/>
              <w:ind w:left="260"/>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lastRenderedPageBreak/>
              <w:t xml:space="preserve">Մասամբ ընդունվել է։ </w:t>
            </w:r>
          </w:p>
          <w:p w14:paraId="2647DEA3" w14:textId="2E34E1F7" w:rsidR="0026412B" w:rsidRPr="00EC6889" w:rsidRDefault="0026412B" w:rsidP="00521C0F">
            <w:pPr>
              <w:spacing w:after="0" w:line="240" w:lineRule="auto"/>
              <w:ind w:left="260"/>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Նախագծում կատարվել են համապատասխան փոփոխություններ։</w:t>
            </w:r>
          </w:p>
          <w:p w14:paraId="7031F601" w14:textId="3DCD96E6" w:rsidR="003C73BC" w:rsidRPr="00EC6889" w:rsidRDefault="003C73BC"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6756F58F" w14:textId="77777777" w:rsidR="003C73BC" w:rsidRPr="00EC6889" w:rsidRDefault="003C73BC"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2F27D55B" w14:textId="77777777" w:rsidR="003C73BC" w:rsidRPr="00EC6889" w:rsidRDefault="003C73BC"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3B58F6C1" w14:textId="77777777" w:rsidR="003C73BC" w:rsidRPr="00EC6889" w:rsidRDefault="003C73BC"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7BA049FE" w14:textId="77777777" w:rsidR="003C73BC" w:rsidRPr="00EC6889" w:rsidRDefault="003C73BC"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6DE72535" w14:textId="77777777" w:rsidR="003C73BC" w:rsidRPr="00EC6889" w:rsidRDefault="003C73BC"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1647B71E" w14:textId="77777777" w:rsidR="003C73BC" w:rsidRPr="00EC6889" w:rsidRDefault="003C73BC"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789D1D1F" w14:textId="77777777" w:rsidR="003C73BC" w:rsidRPr="00EC6889" w:rsidRDefault="003C73BC"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6007683A" w14:textId="77777777" w:rsidR="003C73BC" w:rsidRPr="00EC6889" w:rsidRDefault="003C73BC"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19F22800" w14:textId="77777777" w:rsidR="003C73BC" w:rsidRPr="00EC6889" w:rsidRDefault="003C73BC"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522DCF84" w14:textId="77777777" w:rsidR="003C73BC" w:rsidRPr="00EC6889" w:rsidRDefault="003C73BC"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15B94CCD" w14:textId="77777777" w:rsidR="003C73BC" w:rsidRPr="00EC6889" w:rsidRDefault="003C73BC"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7DFB69B8" w14:textId="77777777" w:rsidR="003C73BC" w:rsidRPr="00EC6889" w:rsidRDefault="003C73BC"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5ADF14C9" w14:textId="77777777" w:rsidR="003C73BC" w:rsidRPr="00EC6889" w:rsidRDefault="003C73BC"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51C0F2E1" w14:textId="77777777" w:rsidR="003C73BC" w:rsidRPr="00EC6889" w:rsidRDefault="003C73BC"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1431E028" w14:textId="77777777" w:rsidR="003C73BC" w:rsidRPr="00EC6889" w:rsidRDefault="003C73BC"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08DD3996" w14:textId="77777777" w:rsidR="003C73BC" w:rsidRPr="00EC6889" w:rsidRDefault="003C73BC"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00038F0B" w14:textId="77777777" w:rsidR="003C73BC" w:rsidRPr="00EC6889" w:rsidRDefault="003C73BC"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6739B4FD" w14:textId="77777777" w:rsidR="003C73BC" w:rsidRPr="00EC6889" w:rsidRDefault="003C73BC"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790223D5" w14:textId="77777777" w:rsidR="003C73BC" w:rsidRPr="00EC6889" w:rsidRDefault="003C73BC"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57C70C4A" w14:textId="77777777" w:rsidR="003C73BC" w:rsidRPr="00EC6889" w:rsidRDefault="003C73BC"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566526EF" w14:textId="77777777" w:rsidR="003C73BC" w:rsidRPr="00EC6889" w:rsidRDefault="003C73BC"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0E86A6F9" w14:textId="77777777" w:rsidR="006326BA" w:rsidRPr="00EC6889" w:rsidRDefault="006326BA" w:rsidP="006326BA">
            <w:pPr>
              <w:spacing w:after="0" w:line="240" w:lineRule="auto"/>
              <w:ind w:left="260"/>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 xml:space="preserve">Ընդունվել է։ </w:t>
            </w:r>
          </w:p>
          <w:p w14:paraId="607E8AB8" w14:textId="2A72BB42" w:rsidR="006326BA" w:rsidRPr="00EC6889" w:rsidRDefault="006326BA" w:rsidP="006326BA">
            <w:pPr>
              <w:spacing w:after="0" w:line="240" w:lineRule="auto"/>
              <w:ind w:left="260"/>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Նախագծում կատարվել են համապատասխան փոփոխություններ։</w:t>
            </w:r>
          </w:p>
          <w:p w14:paraId="1426A54D" w14:textId="09D60B40" w:rsidR="003C73BC" w:rsidRPr="00EC6889" w:rsidRDefault="001A20D0" w:rsidP="00521C0F">
            <w:pPr>
              <w:spacing w:after="0" w:line="240" w:lineRule="auto"/>
              <w:ind w:left="260"/>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 xml:space="preserve">Հաշվի առնելով քննության ծավալները կախված պատահարի տեսակից՝ հնարավոր չէ գնահատել ֆինանսական միջոցների չափը։ </w:t>
            </w:r>
          </w:p>
          <w:p w14:paraId="66CBB448" w14:textId="533537C5" w:rsidR="001A20D0" w:rsidRPr="00EC6889" w:rsidRDefault="001A20D0" w:rsidP="00521C0F">
            <w:pPr>
              <w:spacing w:after="0" w:line="240" w:lineRule="auto"/>
              <w:ind w:left="260"/>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Միևնույն ժամանակ տեղեկացնում ենք, որ համաձայն «Քաղաքացիական ավիացիայի և օդային տարածքի օգտագործման մասին» համաձայնագրի՝ ավիացիոն պատահարների քննությունը կարող է պատվիրակվել Միջպետական ավիացիոն կոմիտեին, որին Հայաստանի Հանրապետությունը անդամակ</w:t>
            </w:r>
            <w:r w:rsidR="00465835" w:rsidRPr="00EC6889">
              <w:rPr>
                <w:rFonts w:ascii="GHEA Grapalat" w:eastAsia="Times New Roman" w:hAnsi="GHEA Grapalat" w:cs="Times New Roman"/>
                <w:color w:val="000000" w:themeColor="text1"/>
                <w:sz w:val="24"/>
                <w:szCs w:val="24"/>
                <w:lang w:val="hy-AM"/>
              </w:rPr>
              <w:t>ց</w:t>
            </w:r>
            <w:r w:rsidRPr="00EC6889">
              <w:rPr>
                <w:rFonts w:ascii="GHEA Grapalat" w:eastAsia="Times New Roman" w:hAnsi="GHEA Grapalat" w:cs="Times New Roman"/>
                <w:color w:val="000000" w:themeColor="text1"/>
                <w:sz w:val="24"/>
                <w:szCs w:val="24"/>
                <w:lang w:val="hy-AM"/>
              </w:rPr>
              <w:t xml:space="preserve">ում է 1991 թվականից։ </w:t>
            </w:r>
          </w:p>
          <w:p w14:paraId="00E671AC" w14:textId="77777777" w:rsidR="003C73BC" w:rsidRPr="00EC6889" w:rsidRDefault="003C73BC"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5156E5CE" w14:textId="77777777" w:rsidR="003C73BC" w:rsidRPr="00EC6889" w:rsidRDefault="003C73BC"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5098C3CC" w14:textId="5E5ED777" w:rsidR="001A20D0" w:rsidRPr="00EC6889" w:rsidRDefault="00A61DBA" w:rsidP="00521C0F">
            <w:pPr>
              <w:spacing w:after="0" w:line="240" w:lineRule="auto"/>
              <w:ind w:left="260"/>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Տվյալ կետը հակասում է միջազգային ստանդարտներին</w:t>
            </w:r>
            <w:r w:rsidR="003C73BC" w:rsidRPr="00EC6889">
              <w:rPr>
                <w:rFonts w:ascii="GHEA Grapalat" w:eastAsia="Times New Roman" w:hAnsi="GHEA Grapalat" w:cs="Times New Roman"/>
                <w:color w:val="000000" w:themeColor="text1"/>
                <w:sz w:val="24"/>
                <w:szCs w:val="24"/>
                <w:lang w:val="hy-AM"/>
              </w:rPr>
              <w:t xml:space="preserve">։ Թռիչքային անվտանգության համընդհանուր աուդիտի ծրագրի (USOAP CMA) շրջանակներում 2024 </w:t>
            </w:r>
            <w:r w:rsidR="003C73BC" w:rsidRPr="00EC6889">
              <w:rPr>
                <w:rFonts w:ascii="GHEA Grapalat" w:eastAsia="Times New Roman" w:hAnsi="GHEA Grapalat" w:cs="Times New Roman"/>
                <w:color w:val="000000" w:themeColor="text1"/>
                <w:sz w:val="24"/>
                <w:szCs w:val="24"/>
                <w:lang w:val="hy-AM"/>
              </w:rPr>
              <w:lastRenderedPageBreak/>
              <w:t xml:space="preserve">թվականի հունվարի 24-ից մինչև փետրվարի 5-ը Հայաստանում անցկացրած աուդիտի արդյունքում ՀՀ-ում ավիացիոն պատահարների և լուրջ միջադեպերի քննության մասով </w:t>
            </w:r>
            <w:r w:rsidRPr="00EC6889">
              <w:rPr>
                <w:rFonts w:ascii="GHEA Grapalat" w:eastAsia="Times New Roman" w:hAnsi="GHEA Grapalat" w:cs="Times New Roman"/>
                <w:color w:val="000000" w:themeColor="text1"/>
                <w:sz w:val="24"/>
                <w:szCs w:val="24"/>
                <w:lang w:val="hy-AM"/>
              </w:rPr>
              <w:t>արձանագրվել է թերություն (AIG 6.011) այդ կետի վերաբերյալ</w:t>
            </w:r>
            <w:r w:rsidR="00465835" w:rsidRPr="00EC6889">
              <w:rPr>
                <w:rFonts w:ascii="GHEA Grapalat" w:eastAsia="Times New Roman" w:hAnsi="GHEA Grapalat" w:cs="Times New Roman"/>
                <w:color w:val="000000" w:themeColor="text1"/>
                <w:sz w:val="24"/>
                <w:szCs w:val="24"/>
                <w:lang w:val="hy-AM"/>
              </w:rPr>
              <w:t xml:space="preserve"> («հետագայում այդ միջոցները փոխհատուցելով մեղավորներից» դրույթը հակասում է միջազգային ստանդարտներին։</w:t>
            </w:r>
            <w:r w:rsidR="00465835" w:rsidRPr="00EC6889">
              <w:rPr>
                <w:rFonts w:ascii="GHEA Grapalat" w:hAnsi="GHEA Grapalat"/>
                <w:color w:val="000000" w:themeColor="text1"/>
                <w:lang w:val="hy-AM"/>
              </w:rPr>
              <w:t xml:space="preserve"> </w:t>
            </w:r>
            <w:r w:rsidR="00465835" w:rsidRPr="00EC6889">
              <w:rPr>
                <w:rFonts w:ascii="GHEA Grapalat" w:eastAsia="Times New Roman" w:hAnsi="GHEA Grapalat" w:cs="Times New Roman"/>
                <w:color w:val="000000" w:themeColor="text1"/>
                <w:sz w:val="24"/>
                <w:szCs w:val="24"/>
                <w:lang w:val="hy-AM"/>
              </w:rPr>
              <w:t>Քննությունը նպատակ չունի ճանաչել մեղավորներին և որոշել նրանց պատասխանատվության աստիճանը)</w:t>
            </w:r>
            <w:r w:rsidRPr="00EC6889">
              <w:rPr>
                <w:rFonts w:ascii="GHEA Grapalat" w:eastAsia="Times New Roman" w:hAnsi="GHEA Grapalat" w:cs="Times New Roman"/>
                <w:color w:val="000000" w:themeColor="text1"/>
                <w:sz w:val="24"/>
                <w:szCs w:val="24"/>
                <w:lang w:val="hy-AM"/>
              </w:rPr>
              <w:t>։</w:t>
            </w:r>
            <w:r w:rsidR="00465835" w:rsidRPr="00EC6889">
              <w:rPr>
                <w:rFonts w:ascii="GHEA Grapalat" w:eastAsia="Times New Roman" w:hAnsi="GHEA Grapalat" w:cs="Times New Roman"/>
                <w:color w:val="000000" w:themeColor="text1"/>
                <w:sz w:val="24"/>
                <w:szCs w:val="24"/>
                <w:lang w:val="hy-AM"/>
              </w:rPr>
              <w:t xml:space="preserve"> </w:t>
            </w:r>
            <w:r w:rsidR="001A20D0" w:rsidRPr="00EC6889">
              <w:rPr>
                <w:rFonts w:ascii="GHEA Grapalat" w:eastAsia="Times New Roman" w:hAnsi="GHEA Grapalat" w:cs="Times New Roman"/>
                <w:color w:val="000000" w:themeColor="text1"/>
                <w:sz w:val="24"/>
                <w:szCs w:val="24"/>
                <w:lang w:val="hy-AM"/>
              </w:rPr>
              <w:t xml:space="preserve">Միևնույն ժամանակ անհասկանալի է, թե ինչ ձևաչափով է փոխհատուցում պահանջվելու այն մեղավորներից, որոնք զոհվել են պատահարից։ </w:t>
            </w:r>
          </w:p>
          <w:p w14:paraId="22DBB719" w14:textId="77777777" w:rsidR="003C73BC" w:rsidRPr="00EC6889" w:rsidRDefault="003C73BC"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3465BA0E" w14:textId="77777777" w:rsidR="001A20D0" w:rsidRPr="00EC6889" w:rsidRDefault="001A20D0"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1322CB0D" w14:textId="77777777" w:rsidR="0026412B" w:rsidRPr="00EC6889" w:rsidRDefault="0026412B" w:rsidP="00521C0F">
            <w:pPr>
              <w:spacing w:after="0" w:line="240" w:lineRule="auto"/>
              <w:ind w:left="260"/>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Ընդունվել է։ Նախագծում կատարվել են համապատասխան փոփոխություններ։</w:t>
            </w:r>
          </w:p>
          <w:p w14:paraId="29E3DEFB" w14:textId="5C2A9F2D" w:rsidR="003C73BC" w:rsidRPr="00EC6889" w:rsidRDefault="00E47DE2" w:rsidP="00521C0F">
            <w:pPr>
              <w:spacing w:after="0" w:line="240" w:lineRule="auto"/>
              <w:ind w:left="260"/>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 xml:space="preserve">Սկզբնական </w:t>
            </w:r>
            <w:r w:rsidR="006C1DAB" w:rsidRPr="00EC6889">
              <w:rPr>
                <w:rFonts w:ascii="GHEA Grapalat" w:eastAsia="Times New Roman" w:hAnsi="GHEA Grapalat" w:cs="Times New Roman"/>
                <w:color w:val="000000" w:themeColor="text1"/>
                <w:sz w:val="24"/>
                <w:szCs w:val="24"/>
                <w:lang w:val="hy-AM"/>
              </w:rPr>
              <w:t>ն</w:t>
            </w:r>
            <w:r w:rsidR="00901C92" w:rsidRPr="00EC6889">
              <w:rPr>
                <w:rFonts w:ascii="GHEA Grapalat" w:eastAsia="Times New Roman" w:hAnsi="GHEA Grapalat" w:cs="Times New Roman"/>
                <w:color w:val="000000" w:themeColor="text1"/>
                <w:sz w:val="24"/>
                <w:szCs w:val="24"/>
                <w:lang w:val="hy-AM"/>
              </w:rPr>
              <w:t xml:space="preserve">ախագծի </w:t>
            </w:r>
            <w:r w:rsidR="003C73BC" w:rsidRPr="00EC6889">
              <w:rPr>
                <w:rFonts w:ascii="GHEA Grapalat" w:eastAsia="Times New Roman" w:hAnsi="GHEA Grapalat" w:cs="Times New Roman"/>
                <w:color w:val="000000" w:themeColor="text1"/>
                <w:sz w:val="24"/>
                <w:szCs w:val="24"/>
                <w:lang w:val="hy-AM"/>
              </w:rPr>
              <w:t>7-րդ կետի 15-րդ և 16-րդ ենթակետերը</w:t>
            </w:r>
            <w:r w:rsidR="00901C92" w:rsidRPr="00EC6889">
              <w:rPr>
                <w:rFonts w:ascii="GHEA Grapalat" w:eastAsia="Times New Roman" w:hAnsi="GHEA Grapalat" w:cs="Times New Roman"/>
                <w:color w:val="000000" w:themeColor="text1"/>
                <w:sz w:val="24"/>
                <w:szCs w:val="24"/>
                <w:lang w:val="hy-AM"/>
              </w:rPr>
              <w:t xml:space="preserve"> </w:t>
            </w:r>
            <w:r w:rsidR="003C73BC" w:rsidRPr="00EC6889">
              <w:rPr>
                <w:rFonts w:ascii="GHEA Grapalat" w:eastAsia="Times New Roman" w:hAnsi="GHEA Grapalat" w:cs="Times New Roman"/>
                <w:color w:val="000000" w:themeColor="text1"/>
                <w:sz w:val="24"/>
                <w:szCs w:val="24"/>
                <w:lang w:val="hy-AM"/>
              </w:rPr>
              <w:t xml:space="preserve">ներկայացվել են առանձին, քանի որ հասկացություններից մեկը </w:t>
            </w:r>
            <w:r w:rsidR="003C73BC" w:rsidRPr="00EC6889">
              <w:rPr>
                <w:rFonts w:ascii="GHEA Grapalat" w:eastAsia="Times New Roman" w:hAnsi="GHEA Grapalat" w:cs="Times New Roman"/>
                <w:color w:val="000000" w:themeColor="text1"/>
                <w:sz w:val="24"/>
                <w:szCs w:val="24"/>
                <w:lang w:val="hy-AM"/>
              </w:rPr>
              <w:lastRenderedPageBreak/>
              <w:t>վերաբերում է նաև հեռակա օդաչուական կայանին, որն ուժի մեջ է մտնելու 2026 թվականի նոյեմբերի 26-ից</w:t>
            </w:r>
            <w:r w:rsidR="001A20D0" w:rsidRPr="00EC6889">
              <w:rPr>
                <w:rFonts w:ascii="GHEA Grapalat" w:eastAsia="Times New Roman" w:hAnsi="GHEA Grapalat" w:cs="Times New Roman"/>
                <w:color w:val="000000" w:themeColor="text1"/>
                <w:sz w:val="24"/>
                <w:szCs w:val="24"/>
                <w:lang w:val="hy-AM"/>
              </w:rPr>
              <w:t>։</w:t>
            </w:r>
          </w:p>
          <w:p w14:paraId="29D51BEB" w14:textId="406A8F68" w:rsidR="001A20D0" w:rsidRPr="00EC6889" w:rsidRDefault="001A20D0" w:rsidP="00521C0F">
            <w:pPr>
              <w:spacing w:after="0" w:line="240" w:lineRule="auto"/>
              <w:ind w:left="260"/>
              <w:jc w:val="both"/>
              <w:rPr>
                <w:rFonts w:ascii="GHEA Grapalat" w:eastAsia="Times New Roman" w:hAnsi="GHEA Grapalat" w:cs="Times New Roman"/>
                <w:color w:val="000000" w:themeColor="text1"/>
                <w:sz w:val="24"/>
                <w:szCs w:val="24"/>
                <w:lang w:val="hy-AM"/>
              </w:rPr>
            </w:pPr>
          </w:p>
        </w:tc>
      </w:tr>
      <w:tr w:rsidR="006326BA" w:rsidRPr="00EC6889" w14:paraId="2611112C" w14:textId="77777777" w:rsidTr="00830C93">
        <w:trPr>
          <w:tblCellSpacing w:w="0" w:type="dxa"/>
          <w:jc w:val="center"/>
        </w:trPr>
        <w:tc>
          <w:tcPr>
            <w:tcW w:w="9064" w:type="dxa"/>
            <w:gridSpan w:val="2"/>
            <w:vMerge w:val="restart"/>
            <w:tcBorders>
              <w:top w:val="outset" w:sz="6" w:space="0" w:color="auto"/>
              <w:left w:val="outset" w:sz="6" w:space="0" w:color="auto"/>
              <w:right w:val="outset" w:sz="6" w:space="0" w:color="auto"/>
            </w:tcBorders>
            <w:shd w:val="clear" w:color="auto" w:fill="D0D0D0"/>
          </w:tcPr>
          <w:p w14:paraId="0EE54EE5" w14:textId="4036F8CF" w:rsidR="00136589" w:rsidRPr="00EC6889" w:rsidRDefault="00BF1C6E" w:rsidP="00A829DD">
            <w:pPr>
              <w:spacing w:before="100" w:beforeAutospacing="1" w:after="100" w:afterAutospacing="1" w:line="240" w:lineRule="auto"/>
              <w:jc w:val="center"/>
              <w:rPr>
                <w:rFonts w:ascii="GHEA Grapalat" w:eastAsia="Times New Roman" w:hAnsi="GHEA Grapalat" w:cs="Calibri"/>
                <w:color w:val="000000" w:themeColor="text1"/>
                <w:sz w:val="24"/>
                <w:szCs w:val="24"/>
              </w:rPr>
            </w:pPr>
            <w:r w:rsidRPr="00EC6889">
              <w:rPr>
                <w:rFonts w:ascii="GHEA Grapalat" w:eastAsia="Times New Roman" w:hAnsi="GHEA Grapalat" w:cs="Times New Roman"/>
                <w:color w:val="000000" w:themeColor="text1"/>
                <w:sz w:val="24"/>
                <w:szCs w:val="24"/>
              </w:rPr>
              <w:lastRenderedPageBreak/>
              <w:t>4</w:t>
            </w:r>
            <w:r w:rsidR="00136589" w:rsidRPr="00EC6889">
              <w:rPr>
                <w:rFonts w:ascii="GHEA Grapalat" w:eastAsia="Times New Roman" w:hAnsi="GHEA Grapalat" w:cs="Times New Roman"/>
                <w:color w:val="000000" w:themeColor="text1"/>
                <w:sz w:val="24"/>
                <w:szCs w:val="24"/>
              </w:rPr>
              <w:t xml:space="preserve">. </w:t>
            </w:r>
            <w:r w:rsidR="001A53A5" w:rsidRPr="00EC6889">
              <w:rPr>
                <w:rFonts w:ascii="GHEA Grapalat" w:eastAsia="Times New Roman" w:hAnsi="GHEA Grapalat" w:cs="Times New Roman"/>
                <w:color w:val="000000" w:themeColor="text1"/>
                <w:sz w:val="24"/>
                <w:szCs w:val="24"/>
              </w:rPr>
              <w:t xml:space="preserve">ՀՀ </w:t>
            </w:r>
            <w:proofErr w:type="spellStart"/>
            <w:r w:rsidR="001A53A5" w:rsidRPr="00EC6889">
              <w:rPr>
                <w:rFonts w:ascii="GHEA Grapalat" w:eastAsia="Times New Roman" w:hAnsi="GHEA Grapalat" w:cs="Times New Roman"/>
                <w:color w:val="000000" w:themeColor="text1"/>
                <w:sz w:val="24"/>
                <w:szCs w:val="24"/>
              </w:rPr>
              <w:t>շրջակա</w:t>
            </w:r>
            <w:proofErr w:type="spellEnd"/>
            <w:r w:rsidR="001A53A5" w:rsidRPr="00EC6889">
              <w:rPr>
                <w:rFonts w:ascii="GHEA Grapalat" w:eastAsia="Times New Roman" w:hAnsi="GHEA Grapalat" w:cs="Times New Roman"/>
                <w:color w:val="000000" w:themeColor="text1"/>
                <w:sz w:val="24"/>
                <w:szCs w:val="24"/>
              </w:rPr>
              <w:t xml:space="preserve"> </w:t>
            </w:r>
            <w:proofErr w:type="spellStart"/>
            <w:r w:rsidR="001A53A5" w:rsidRPr="00EC6889">
              <w:rPr>
                <w:rFonts w:ascii="GHEA Grapalat" w:eastAsia="Times New Roman" w:hAnsi="GHEA Grapalat" w:cs="Times New Roman"/>
                <w:color w:val="000000" w:themeColor="text1"/>
                <w:sz w:val="24"/>
                <w:szCs w:val="24"/>
              </w:rPr>
              <w:t>միջավայրի</w:t>
            </w:r>
            <w:proofErr w:type="spellEnd"/>
            <w:r w:rsidR="001A53A5" w:rsidRPr="00EC6889">
              <w:rPr>
                <w:rFonts w:ascii="GHEA Grapalat" w:eastAsia="Times New Roman" w:hAnsi="GHEA Grapalat" w:cs="Times New Roman"/>
                <w:color w:val="000000" w:themeColor="text1"/>
                <w:sz w:val="24"/>
                <w:szCs w:val="24"/>
              </w:rPr>
              <w:t xml:space="preserve"> </w:t>
            </w:r>
            <w:proofErr w:type="spellStart"/>
            <w:r w:rsidR="001A53A5" w:rsidRPr="00EC6889">
              <w:rPr>
                <w:rFonts w:ascii="GHEA Grapalat" w:eastAsia="Times New Roman" w:hAnsi="GHEA Grapalat" w:cs="Times New Roman"/>
                <w:color w:val="000000" w:themeColor="text1"/>
                <w:sz w:val="24"/>
                <w:szCs w:val="24"/>
              </w:rPr>
              <w:t>նախարարություն</w:t>
            </w:r>
            <w:proofErr w:type="spellEnd"/>
          </w:p>
        </w:tc>
        <w:tc>
          <w:tcPr>
            <w:tcW w:w="4248" w:type="dxa"/>
            <w:tcBorders>
              <w:top w:val="outset" w:sz="6" w:space="0" w:color="auto"/>
              <w:left w:val="outset" w:sz="6" w:space="0" w:color="auto"/>
              <w:bottom w:val="outset" w:sz="6" w:space="0" w:color="auto"/>
              <w:right w:val="outset" w:sz="6" w:space="0" w:color="auto"/>
            </w:tcBorders>
            <w:shd w:val="clear" w:color="auto" w:fill="D0D0D0"/>
          </w:tcPr>
          <w:p w14:paraId="0E106576" w14:textId="67D84166" w:rsidR="00136589" w:rsidRPr="00EC6889" w:rsidRDefault="00310E26" w:rsidP="00521C0F">
            <w:pPr>
              <w:spacing w:after="0" w:line="240" w:lineRule="auto"/>
              <w:ind w:left="260"/>
              <w:jc w:val="both"/>
              <w:rPr>
                <w:rFonts w:ascii="GHEA Grapalat" w:eastAsia="Times New Roman" w:hAnsi="GHEA Grapalat" w:cs="Times New Roman"/>
                <w:color w:val="000000" w:themeColor="text1"/>
                <w:sz w:val="24"/>
                <w:szCs w:val="24"/>
              </w:rPr>
            </w:pPr>
            <w:r w:rsidRPr="00EC6889">
              <w:rPr>
                <w:rFonts w:ascii="GHEA Grapalat" w:eastAsia="Times New Roman" w:hAnsi="GHEA Grapalat" w:cs="Times New Roman"/>
                <w:color w:val="000000" w:themeColor="text1"/>
                <w:sz w:val="24"/>
                <w:szCs w:val="24"/>
              </w:rPr>
              <w:t>17</w:t>
            </w:r>
            <w:r w:rsidR="00B00A2D" w:rsidRPr="00EC6889">
              <w:rPr>
                <w:rFonts w:ascii="Tahoma" w:eastAsia="MS Mincho" w:hAnsi="Tahoma" w:cs="Tahoma"/>
                <w:color w:val="000000" w:themeColor="text1"/>
                <w:sz w:val="24"/>
                <w:szCs w:val="24"/>
              </w:rPr>
              <w:t>․</w:t>
            </w:r>
            <w:r w:rsidR="00B00A2D" w:rsidRPr="00EC6889">
              <w:rPr>
                <w:rFonts w:ascii="GHEA Grapalat" w:eastAsia="Times New Roman" w:hAnsi="GHEA Grapalat" w:cs="Times New Roman"/>
                <w:color w:val="000000" w:themeColor="text1"/>
                <w:sz w:val="24"/>
                <w:szCs w:val="24"/>
              </w:rPr>
              <w:t>01</w:t>
            </w:r>
            <w:r w:rsidR="00B00A2D" w:rsidRPr="00EC6889">
              <w:rPr>
                <w:rFonts w:ascii="Tahoma" w:eastAsia="MS Mincho" w:hAnsi="Tahoma" w:cs="Tahoma"/>
                <w:color w:val="000000" w:themeColor="text1"/>
                <w:sz w:val="24"/>
                <w:szCs w:val="24"/>
              </w:rPr>
              <w:t>․</w:t>
            </w:r>
            <w:r w:rsidR="00B00A2D" w:rsidRPr="00EC6889">
              <w:rPr>
                <w:rFonts w:ascii="GHEA Grapalat" w:eastAsia="Times New Roman" w:hAnsi="GHEA Grapalat" w:cs="Times New Roman"/>
                <w:color w:val="000000" w:themeColor="text1"/>
                <w:sz w:val="24"/>
                <w:szCs w:val="24"/>
              </w:rPr>
              <w:t>2025</w:t>
            </w:r>
            <w:r w:rsidR="00B00A2D" w:rsidRPr="00EC6889">
              <w:rPr>
                <w:rFonts w:ascii="GHEA Grapalat" w:eastAsia="Times New Roman" w:hAnsi="GHEA Grapalat" w:cs="GHEA Grapalat"/>
                <w:color w:val="000000" w:themeColor="text1"/>
                <w:sz w:val="24"/>
                <w:szCs w:val="24"/>
              </w:rPr>
              <w:t>թ</w:t>
            </w:r>
            <w:r w:rsidR="00B00A2D" w:rsidRPr="00EC6889">
              <w:rPr>
                <w:rFonts w:ascii="Tahoma" w:eastAsia="MS Mincho" w:hAnsi="Tahoma" w:cs="Tahoma"/>
                <w:color w:val="000000" w:themeColor="text1"/>
                <w:sz w:val="24"/>
                <w:szCs w:val="24"/>
              </w:rPr>
              <w:t>․</w:t>
            </w:r>
          </w:p>
        </w:tc>
      </w:tr>
      <w:tr w:rsidR="006326BA" w:rsidRPr="00EC6889" w14:paraId="6F4D2096" w14:textId="77777777" w:rsidTr="00830C93">
        <w:trPr>
          <w:tblCellSpacing w:w="0" w:type="dxa"/>
          <w:jc w:val="center"/>
        </w:trPr>
        <w:tc>
          <w:tcPr>
            <w:tcW w:w="9064" w:type="dxa"/>
            <w:gridSpan w:val="2"/>
            <w:vMerge/>
            <w:tcBorders>
              <w:left w:val="outset" w:sz="6" w:space="0" w:color="auto"/>
              <w:bottom w:val="outset" w:sz="6" w:space="0" w:color="auto"/>
              <w:right w:val="outset" w:sz="6" w:space="0" w:color="auto"/>
            </w:tcBorders>
            <w:shd w:val="clear" w:color="auto" w:fill="D0D0D0"/>
          </w:tcPr>
          <w:p w14:paraId="2C3FE81A" w14:textId="77777777" w:rsidR="00136589" w:rsidRPr="00EC6889" w:rsidRDefault="00136589" w:rsidP="00A829DD">
            <w:pPr>
              <w:spacing w:before="100" w:beforeAutospacing="1" w:after="100" w:afterAutospacing="1" w:line="240" w:lineRule="auto"/>
              <w:jc w:val="center"/>
              <w:rPr>
                <w:rFonts w:ascii="GHEA Grapalat" w:eastAsia="Times New Roman" w:hAnsi="GHEA Grapalat" w:cs="Calibri"/>
                <w:color w:val="000000" w:themeColor="text1"/>
                <w:sz w:val="24"/>
                <w:szCs w:val="24"/>
              </w:rPr>
            </w:pPr>
          </w:p>
        </w:tc>
        <w:tc>
          <w:tcPr>
            <w:tcW w:w="4248" w:type="dxa"/>
            <w:tcBorders>
              <w:top w:val="outset" w:sz="6" w:space="0" w:color="auto"/>
              <w:left w:val="outset" w:sz="6" w:space="0" w:color="auto"/>
              <w:bottom w:val="outset" w:sz="6" w:space="0" w:color="auto"/>
              <w:right w:val="outset" w:sz="6" w:space="0" w:color="auto"/>
            </w:tcBorders>
            <w:shd w:val="clear" w:color="auto" w:fill="D0D0D0"/>
          </w:tcPr>
          <w:p w14:paraId="2AB7FC0C" w14:textId="7A07955F" w:rsidR="00136589" w:rsidRPr="00EC6889" w:rsidRDefault="00310E26" w:rsidP="00521C0F">
            <w:pPr>
              <w:spacing w:after="0" w:line="240" w:lineRule="auto"/>
              <w:ind w:left="260"/>
              <w:jc w:val="both"/>
              <w:rPr>
                <w:rFonts w:ascii="GHEA Grapalat" w:eastAsia="Times New Roman" w:hAnsi="GHEA Grapalat" w:cs="Times New Roman"/>
                <w:color w:val="000000" w:themeColor="text1"/>
                <w:sz w:val="24"/>
                <w:szCs w:val="24"/>
              </w:rPr>
            </w:pPr>
            <w:r w:rsidRPr="00EC6889">
              <w:rPr>
                <w:rFonts w:ascii="GHEA Grapalat" w:eastAsia="Times New Roman" w:hAnsi="GHEA Grapalat" w:cs="Times New Roman"/>
                <w:color w:val="000000" w:themeColor="text1"/>
                <w:sz w:val="24"/>
                <w:szCs w:val="24"/>
              </w:rPr>
              <w:t>1/39.1/429-2025</w:t>
            </w:r>
          </w:p>
        </w:tc>
      </w:tr>
      <w:tr w:rsidR="006326BA" w:rsidRPr="003A3D04" w14:paraId="36DF041B" w14:textId="77777777" w:rsidTr="00136589">
        <w:trPr>
          <w:tblCellSpacing w:w="0" w:type="dxa"/>
          <w:jc w:val="center"/>
        </w:trPr>
        <w:tc>
          <w:tcPr>
            <w:tcW w:w="9064" w:type="dxa"/>
            <w:gridSpan w:val="2"/>
            <w:tcBorders>
              <w:top w:val="outset" w:sz="6" w:space="0" w:color="auto"/>
              <w:left w:val="outset" w:sz="6" w:space="0" w:color="auto"/>
              <w:bottom w:val="outset" w:sz="6" w:space="0" w:color="auto"/>
              <w:right w:val="outset" w:sz="6" w:space="0" w:color="auto"/>
            </w:tcBorders>
            <w:shd w:val="clear" w:color="auto" w:fill="auto"/>
          </w:tcPr>
          <w:p w14:paraId="2E796EF1" w14:textId="77777777" w:rsidR="00310E26" w:rsidRPr="00EC6889" w:rsidRDefault="00310E26" w:rsidP="00310E26">
            <w:pPr>
              <w:spacing w:before="100" w:beforeAutospacing="1" w:after="100" w:afterAutospacing="1" w:line="240" w:lineRule="auto"/>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1.</w:t>
            </w:r>
            <w:r w:rsidRPr="00EC6889">
              <w:rPr>
                <w:rFonts w:ascii="GHEA Grapalat" w:eastAsia="Times New Roman" w:hAnsi="GHEA Grapalat" w:cs="Times New Roman"/>
                <w:color w:val="000000" w:themeColor="text1"/>
                <w:sz w:val="24"/>
                <w:szCs w:val="24"/>
                <w:lang w:val="hy-AM"/>
              </w:rPr>
              <w:tab/>
              <w:t>Նախագծի հավելվածի 36-րդ կետում «հիդրոօդերևութաբանական» բառը փոխարինել «ավիացիոն օդերևութաբանական» բառերով,</w:t>
            </w:r>
          </w:p>
          <w:p w14:paraId="03A1D38B" w14:textId="77777777" w:rsidR="00310E26" w:rsidRPr="00EC6889" w:rsidRDefault="00310E26" w:rsidP="00310E26">
            <w:pPr>
              <w:spacing w:before="100" w:beforeAutospacing="1" w:after="100" w:afterAutospacing="1" w:line="240" w:lineRule="auto"/>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2.</w:t>
            </w:r>
            <w:r w:rsidRPr="00EC6889">
              <w:rPr>
                <w:rFonts w:ascii="GHEA Grapalat" w:eastAsia="Times New Roman" w:hAnsi="GHEA Grapalat" w:cs="Times New Roman"/>
                <w:color w:val="000000" w:themeColor="text1"/>
                <w:sz w:val="24"/>
                <w:szCs w:val="24"/>
                <w:lang w:val="hy-AM"/>
              </w:rPr>
              <w:tab/>
              <w:t>Նախագծի հավելվածի 95-րդ կետի «ժգ» ենթակետը շարադրել հետևյալ բովանդակությամբ.</w:t>
            </w:r>
          </w:p>
          <w:p w14:paraId="723D339D" w14:textId="77777777" w:rsidR="00310E26" w:rsidRPr="00EC6889" w:rsidRDefault="00310E26" w:rsidP="00310E26">
            <w:pPr>
              <w:spacing w:before="100" w:beforeAutospacing="1" w:after="100" w:afterAutospacing="1" w:line="240" w:lineRule="auto"/>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««Ժգ». կազմակերպում է եղանակային պայմանների արտահերթ դիտարկում, իսկ եթե պատահարը տեղի է ունեցել օդանավակայանից դուրս, ապա օդերևութաբանական տվյալների հավաքագրումն ապահովում է մոտակա օդերևութաբանական կայաններից»։</w:t>
            </w:r>
          </w:p>
          <w:p w14:paraId="5984F2EF" w14:textId="77777777" w:rsidR="00136589" w:rsidRPr="00EC6889" w:rsidRDefault="00136589" w:rsidP="00A829DD">
            <w:pPr>
              <w:spacing w:before="100" w:beforeAutospacing="1" w:after="100" w:afterAutospacing="1" w:line="240" w:lineRule="auto"/>
              <w:jc w:val="center"/>
              <w:rPr>
                <w:rFonts w:ascii="GHEA Grapalat" w:eastAsia="Times New Roman" w:hAnsi="GHEA Grapalat" w:cs="Calibri"/>
                <w:color w:val="000000" w:themeColor="text1"/>
                <w:sz w:val="24"/>
                <w:szCs w:val="24"/>
                <w:lang w:val="hy-AM"/>
              </w:rPr>
            </w:pPr>
          </w:p>
        </w:tc>
        <w:tc>
          <w:tcPr>
            <w:tcW w:w="4248" w:type="dxa"/>
            <w:tcBorders>
              <w:top w:val="outset" w:sz="6" w:space="0" w:color="auto"/>
              <w:left w:val="outset" w:sz="6" w:space="0" w:color="auto"/>
              <w:bottom w:val="outset" w:sz="6" w:space="0" w:color="auto"/>
              <w:right w:val="outset" w:sz="6" w:space="0" w:color="auto"/>
            </w:tcBorders>
            <w:shd w:val="clear" w:color="auto" w:fill="auto"/>
          </w:tcPr>
          <w:p w14:paraId="31B1F768" w14:textId="77777777" w:rsidR="009B4621" w:rsidRPr="00EC6889" w:rsidRDefault="009B4621" w:rsidP="00521C0F">
            <w:pPr>
              <w:spacing w:after="0" w:line="240" w:lineRule="auto"/>
              <w:ind w:left="260"/>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 xml:space="preserve">Ընդունվել է։ </w:t>
            </w:r>
          </w:p>
          <w:p w14:paraId="5C68ADC3" w14:textId="38D46EDD" w:rsidR="00136589" w:rsidRPr="00EC6889" w:rsidRDefault="009B4621" w:rsidP="00521C0F">
            <w:pPr>
              <w:spacing w:after="0" w:line="240" w:lineRule="auto"/>
              <w:ind w:left="260"/>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Նախագծում կատարվել են համապատասխան փոփոխություններ։</w:t>
            </w:r>
          </w:p>
        </w:tc>
      </w:tr>
      <w:tr w:rsidR="006326BA" w:rsidRPr="00EC6889" w14:paraId="781F9332" w14:textId="77777777" w:rsidTr="006605AA">
        <w:trPr>
          <w:tblCellSpacing w:w="0" w:type="dxa"/>
          <w:jc w:val="center"/>
        </w:trPr>
        <w:tc>
          <w:tcPr>
            <w:tcW w:w="9064" w:type="dxa"/>
            <w:gridSpan w:val="2"/>
            <w:vMerge w:val="restart"/>
            <w:tcBorders>
              <w:top w:val="outset" w:sz="6" w:space="0" w:color="auto"/>
              <w:left w:val="outset" w:sz="6" w:space="0" w:color="auto"/>
              <w:right w:val="outset" w:sz="6" w:space="0" w:color="auto"/>
            </w:tcBorders>
            <w:shd w:val="clear" w:color="auto" w:fill="D0D0D0"/>
          </w:tcPr>
          <w:p w14:paraId="28548647" w14:textId="5B29F7D0" w:rsidR="00136589" w:rsidRPr="00EC6889" w:rsidRDefault="00BF1C6E" w:rsidP="00A829DD">
            <w:pPr>
              <w:spacing w:before="100" w:beforeAutospacing="1" w:after="100" w:afterAutospacing="1" w:line="240" w:lineRule="auto"/>
              <w:jc w:val="center"/>
              <w:rPr>
                <w:rFonts w:ascii="GHEA Grapalat" w:eastAsia="Times New Roman" w:hAnsi="GHEA Grapalat" w:cs="Calibri"/>
                <w:color w:val="000000" w:themeColor="text1"/>
                <w:sz w:val="24"/>
                <w:szCs w:val="24"/>
              </w:rPr>
            </w:pPr>
            <w:r w:rsidRPr="00EC6889">
              <w:rPr>
                <w:rFonts w:ascii="GHEA Grapalat" w:eastAsia="Times New Roman" w:hAnsi="GHEA Grapalat" w:cs="Times New Roman"/>
                <w:color w:val="000000" w:themeColor="text1"/>
                <w:sz w:val="24"/>
                <w:szCs w:val="24"/>
              </w:rPr>
              <w:t>5</w:t>
            </w:r>
            <w:r w:rsidR="00136589" w:rsidRPr="00EC6889">
              <w:rPr>
                <w:rFonts w:ascii="GHEA Grapalat" w:eastAsia="Times New Roman" w:hAnsi="GHEA Grapalat" w:cs="Times New Roman"/>
                <w:color w:val="000000" w:themeColor="text1"/>
                <w:sz w:val="24"/>
                <w:szCs w:val="24"/>
              </w:rPr>
              <w:t xml:space="preserve">. </w:t>
            </w:r>
            <w:r w:rsidR="006322B1" w:rsidRPr="00EC6889">
              <w:rPr>
                <w:rFonts w:ascii="GHEA Grapalat" w:eastAsia="Times New Roman" w:hAnsi="GHEA Grapalat" w:cs="Times New Roman"/>
                <w:color w:val="000000" w:themeColor="text1"/>
                <w:sz w:val="24"/>
                <w:szCs w:val="24"/>
              </w:rPr>
              <w:t xml:space="preserve">ՀՀ </w:t>
            </w:r>
            <w:proofErr w:type="spellStart"/>
            <w:r w:rsidR="006322B1" w:rsidRPr="00EC6889">
              <w:rPr>
                <w:rFonts w:ascii="GHEA Grapalat" w:eastAsia="Times New Roman" w:hAnsi="GHEA Grapalat" w:cs="Times New Roman"/>
                <w:color w:val="000000" w:themeColor="text1"/>
                <w:sz w:val="24"/>
                <w:szCs w:val="24"/>
              </w:rPr>
              <w:t>ազգային</w:t>
            </w:r>
            <w:proofErr w:type="spellEnd"/>
            <w:r w:rsidR="006322B1" w:rsidRPr="00EC6889">
              <w:rPr>
                <w:rFonts w:ascii="GHEA Grapalat" w:eastAsia="Times New Roman" w:hAnsi="GHEA Grapalat" w:cs="Times New Roman"/>
                <w:color w:val="000000" w:themeColor="text1"/>
                <w:sz w:val="24"/>
                <w:szCs w:val="24"/>
              </w:rPr>
              <w:t xml:space="preserve"> </w:t>
            </w:r>
            <w:proofErr w:type="spellStart"/>
            <w:r w:rsidR="006322B1" w:rsidRPr="00EC6889">
              <w:rPr>
                <w:rFonts w:ascii="GHEA Grapalat" w:eastAsia="Times New Roman" w:hAnsi="GHEA Grapalat" w:cs="Times New Roman"/>
                <w:color w:val="000000" w:themeColor="text1"/>
                <w:sz w:val="24"/>
                <w:szCs w:val="24"/>
              </w:rPr>
              <w:t>անվտանգության</w:t>
            </w:r>
            <w:proofErr w:type="spellEnd"/>
            <w:r w:rsidR="006322B1" w:rsidRPr="00EC6889">
              <w:rPr>
                <w:rFonts w:ascii="GHEA Grapalat" w:eastAsia="Times New Roman" w:hAnsi="GHEA Grapalat" w:cs="Times New Roman"/>
                <w:color w:val="000000" w:themeColor="text1"/>
                <w:sz w:val="24"/>
                <w:szCs w:val="24"/>
              </w:rPr>
              <w:t xml:space="preserve"> </w:t>
            </w:r>
            <w:proofErr w:type="spellStart"/>
            <w:r w:rsidR="006322B1" w:rsidRPr="00EC6889">
              <w:rPr>
                <w:rFonts w:ascii="GHEA Grapalat" w:eastAsia="Times New Roman" w:hAnsi="GHEA Grapalat" w:cs="Times New Roman"/>
                <w:color w:val="000000" w:themeColor="text1"/>
                <w:sz w:val="24"/>
                <w:szCs w:val="24"/>
              </w:rPr>
              <w:t>ծառայություն</w:t>
            </w:r>
            <w:proofErr w:type="spellEnd"/>
          </w:p>
        </w:tc>
        <w:tc>
          <w:tcPr>
            <w:tcW w:w="4248" w:type="dxa"/>
            <w:tcBorders>
              <w:top w:val="outset" w:sz="6" w:space="0" w:color="auto"/>
              <w:left w:val="outset" w:sz="6" w:space="0" w:color="auto"/>
              <w:bottom w:val="outset" w:sz="6" w:space="0" w:color="auto"/>
              <w:right w:val="outset" w:sz="6" w:space="0" w:color="auto"/>
            </w:tcBorders>
            <w:shd w:val="clear" w:color="auto" w:fill="D0D0D0"/>
          </w:tcPr>
          <w:p w14:paraId="4DB01B99" w14:textId="438B9F6C" w:rsidR="00136589" w:rsidRPr="00EC6889" w:rsidRDefault="001D0A63" w:rsidP="00521C0F">
            <w:pPr>
              <w:spacing w:after="0" w:line="240" w:lineRule="auto"/>
              <w:ind w:left="260"/>
              <w:jc w:val="both"/>
              <w:rPr>
                <w:rFonts w:ascii="GHEA Grapalat" w:eastAsia="Times New Roman" w:hAnsi="GHEA Grapalat" w:cs="Times New Roman"/>
                <w:color w:val="000000" w:themeColor="text1"/>
                <w:sz w:val="24"/>
                <w:szCs w:val="24"/>
              </w:rPr>
            </w:pPr>
            <w:r w:rsidRPr="00EC6889">
              <w:rPr>
                <w:rFonts w:ascii="GHEA Grapalat" w:eastAsia="Times New Roman" w:hAnsi="GHEA Grapalat" w:cs="Times New Roman"/>
                <w:color w:val="000000" w:themeColor="text1"/>
                <w:sz w:val="24"/>
                <w:szCs w:val="24"/>
              </w:rPr>
              <w:t>21</w:t>
            </w:r>
            <w:r w:rsidR="00B00A2D" w:rsidRPr="00EC6889">
              <w:rPr>
                <w:rFonts w:ascii="Tahoma" w:eastAsia="MS Mincho" w:hAnsi="Tahoma" w:cs="Tahoma"/>
                <w:color w:val="000000" w:themeColor="text1"/>
                <w:sz w:val="24"/>
                <w:szCs w:val="24"/>
              </w:rPr>
              <w:t>․</w:t>
            </w:r>
            <w:r w:rsidR="00B00A2D" w:rsidRPr="00EC6889">
              <w:rPr>
                <w:rFonts w:ascii="GHEA Grapalat" w:eastAsia="Times New Roman" w:hAnsi="GHEA Grapalat" w:cs="Times New Roman"/>
                <w:color w:val="000000" w:themeColor="text1"/>
                <w:sz w:val="24"/>
                <w:szCs w:val="24"/>
              </w:rPr>
              <w:t>01</w:t>
            </w:r>
            <w:r w:rsidR="00B00A2D" w:rsidRPr="00EC6889">
              <w:rPr>
                <w:rFonts w:ascii="Tahoma" w:eastAsia="MS Mincho" w:hAnsi="Tahoma" w:cs="Tahoma"/>
                <w:color w:val="000000" w:themeColor="text1"/>
                <w:sz w:val="24"/>
                <w:szCs w:val="24"/>
              </w:rPr>
              <w:t>․</w:t>
            </w:r>
            <w:r w:rsidR="00B00A2D" w:rsidRPr="00EC6889">
              <w:rPr>
                <w:rFonts w:ascii="GHEA Grapalat" w:eastAsia="Times New Roman" w:hAnsi="GHEA Grapalat" w:cs="Times New Roman"/>
                <w:color w:val="000000" w:themeColor="text1"/>
                <w:sz w:val="24"/>
                <w:szCs w:val="24"/>
              </w:rPr>
              <w:t>2025</w:t>
            </w:r>
            <w:r w:rsidR="00B00A2D" w:rsidRPr="00EC6889">
              <w:rPr>
                <w:rFonts w:ascii="GHEA Grapalat" w:eastAsia="Times New Roman" w:hAnsi="GHEA Grapalat" w:cs="GHEA Grapalat"/>
                <w:color w:val="000000" w:themeColor="text1"/>
                <w:sz w:val="24"/>
                <w:szCs w:val="24"/>
              </w:rPr>
              <w:t>թ</w:t>
            </w:r>
            <w:r w:rsidR="00B00A2D" w:rsidRPr="00EC6889">
              <w:rPr>
                <w:rFonts w:ascii="Tahoma" w:eastAsia="MS Mincho" w:hAnsi="Tahoma" w:cs="Tahoma"/>
                <w:color w:val="000000" w:themeColor="text1"/>
                <w:sz w:val="24"/>
                <w:szCs w:val="24"/>
              </w:rPr>
              <w:t>․</w:t>
            </w:r>
          </w:p>
        </w:tc>
      </w:tr>
      <w:tr w:rsidR="006326BA" w:rsidRPr="00EC6889" w14:paraId="700D07AC" w14:textId="77777777" w:rsidTr="006605AA">
        <w:trPr>
          <w:tblCellSpacing w:w="0" w:type="dxa"/>
          <w:jc w:val="center"/>
        </w:trPr>
        <w:tc>
          <w:tcPr>
            <w:tcW w:w="9064" w:type="dxa"/>
            <w:gridSpan w:val="2"/>
            <w:vMerge/>
            <w:tcBorders>
              <w:left w:val="outset" w:sz="6" w:space="0" w:color="auto"/>
              <w:bottom w:val="outset" w:sz="6" w:space="0" w:color="auto"/>
              <w:right w:val="outset" w:sz="6" w:space="0" w:color="auto"/>
            </w:tcBorders>
            <w:shd w:val="clear" w:color="auto" w:fill="D0D0D0"/>
          </w:tcPr>
          <w:p w14:paraId="031DEA86" w14:textId="77777777" w:rsidR="00136589" w:rsidRPr="00EC6889" w:rsidRDefault="00136589" w:rsidP="00A829DD">
            <w:pPr>
              <w:spacing w:before="100" w:beforeAutospacing="1" w:after="100" w:afterAutospacing="1" w:line="240" w:lineRule="auto"/>
              <w:jc w:val="center"/>
              <w:rPr>
                <w:rFonts w:ascii="GHEA Grapalat" w:eastAsia="Times New Roman" w:hAnsi="GHEA Grapalat" w:cs="Calibri"/>
                <w:color w:val="000000" w:themeColor="text1"/>
                <w:sz w:val="24"/>
                <w:szCs w:val="24"/>
              </w:rPr>
            </w:pPr>
          </w:p>
        </w:tc>
        <w:tc>
          <w:tcPr>
            <w:tcW w:w="4248" w:type="dxa"/>
            <w:tcBorders>
              <w:top w:val="outset" w:sz="6" w:space="0" w:color="auto"/>
              <w:left w:val="outset" w:sz="6" w:space="0" w:color="auto"/>
              <w:bottom w:val="outset" w:sz="6" w:space="0" w:color="auto"/>
              <w:right w:val="outset" w:sz="6" w:space="0" w:color="auto"/>
            </w:tcBorders>
            <w:shd w:val="clear" w:color="auto" w:fill="D0D0D0"/>
          </w:tcPr>
          <w:p w14:paraId="2DBABDB8" w14:textId="155DEFDC" w:rsidR="00136589" w:rsidRPr="00EC6889" w:rsidRDefault="001D0A63" w:rsidP="00521C0F">
            <w:pPr>
              <w:spacing w:after="0" w:line="240" w:lineRule="auto"/>
              <w:ind w:left="260"/>
              <w:jc w:val="both"/>
              <w:rPr>
                <w:rFonts w:ascii="GHEA Grapalat" w:eastAsia="Times New Roman" w:hAnsi="GHEA Grapalat" w:cs="Times New Roman"/>
                <w:color w:val="000000" w:themeColor="text1"/>
                <w:sz w:val="24"/>
                <w:szCs w:val="24"/>
              </w:rPr>
            </w:pPr>
            <w:r w:rsidRPr="00EC6889">
              <w:rPr>
                <w:rFonts w:ascii="GHEA Grapalat" w:eastAsia="Times New Roman" w:hAnsi="GHEA Grapalat" w:cs="Times New Roman"/>
                <w:color w:val="000000" w:themeColor="text1"/>
                <w:sz w:val="24"/>
                <w:szCs w:val="24"/>
              </w:rPr>
              <w:t>7/3/2-81</w:t>
            </w:r>
          </w:p>
        </w:tc>
      </w:tr>
      <w:tr w:rsidR="006326BA" w:rsidRPr="003A3D04" w14:paraId="72C9D1A3" w14:textId="77777777" w:rsidTr="00136589">
        <w:trPr>
          <w:tblCellSpacing w:w="0" w:type="dxa"/>
          <w:jc w:val="center"/>
        </w:trPr>
        <w:tc>
          <w:tcPr>
            <w:tcW w:w="9064" w:type="dxa"/>
            <w:gridSpan w:val="2"/>
            <w:tcBorders>
              <w:top w:val="outset" w:sz="6" w:space="0" w:color="auto"/>
              <w:left w:val="outset" w:sz="6" w:space="0" w:color="auto"/>
              <w:bottom w:val="outset" w:sz="6" w:space="0" w:color="auto"/>
              <w:right w:val="outset" w:sz="6" w:space="0" w:color="auto"/>
            </w:tcBorders>
            <w:shd w:val="clear" w:color="auto" w:fill="auto"/>
          </w:tcPr>
          <w:p w14:paraId="4BF18340" w14:textId="77777777" w:rsidR="00136589" w:rsidRPr="00EC6889" w:rsidRDefault="006E3D9C" w:rsidP="00157840">
            <w:pPr>
              <w:spacing w:before="100" w:beforeAutospacing="1" w:after="100" w:afterAutospacing="1" w:line="240" w:lineRule="auto"/>
              <w:jc w:val="both"/>
              <w:rPr>
                <w:rFonts w:ascii="GHEA Grapalat" w:eastAsia="Times New Roman" w:hAnsi="GHEA Grapalat" w:cs="Calibri"/>
                <w:color w:val="000000" w:themeColor="text1"/>
                <w:sz w:val="24"/>
                <w:szCs w:val="24"/>
              </w:rPr>
            </w:pPr>
            <w:r w:rsidRPr="00EC6889">
              <w:rPr>
                <w:rFonts w:ascii="GHEA Grapalat" w:eastAsia="Times New Roman" w:hAnsi="GHEA Grapalat" w:cs="Calibri"/>
                <w:color w:val="000000" w:themeColor="text1"/>
                <w:sz w:val="24"/>
                <w:szCs w:val="24"/>
              </w:rPr>
              <w:t>«</w:t>
            </w:r>
            <w:proofErr w:type="spellStart"/>
            <w:r w:rsidRPr="00EC6889">
              <w:rPr>
                <w:rFonts w:ascii="GHEA Grapalat" w:eastAsia="Times New Roman" w:hAnsi="GHEA Grapalat" w:cs="Calibri"/>
                <w:color w:val="000000" w:themeColor="text1"/>
                <w:sz w:val="24"/>
                <w:szCs w:val="24"/>
              </w:rPr>
              <w:t>Հայաստանի</w:t>
            </w:r>
            <w:proofErr w:type="spellEnd"/>
            <w:r w:rsidRPr="00EC6889">
              <w:rPr>
                <w:rFonts w:ascii="GHEA Grapalat" w:eastAsia="Times New Roman" w:hAnsi="GHEA Grapalat" w:cs="Calibri"/>
                <w:color w:val="000000" w:themeColor="text1"/>
                <w:sz w:val="24"/>
                <w:szCs w:val="24"/>
              </w:rPr>
              <w:t xml:space="preserve"> </w:t>
            </w:r>
            <w:proofErr w:type="spellStart"/>
            <w:r w:rsidRPr="00EC6889">
              <w:rPr>
                <w:rFonts w:ascii="GHEA Grapalat" w:eastAsia="Times New Roman" w:hAnsi="GHEA Grapalat" w:cs="Calibri"/>
                <w:color w:val="000000" w:themeColor="text1"/>
                <w:sz w:val="24"/>
                <w:szCs w:val="24"/>
              </w:rPr>
              <w:t>Հանրապետությունում</w:t>
            </w:r>
            <w:proofErr w:type="spellEnd"/>
            <w:r w:rsidRPr="00EC6889">
              <w:rPr>
                <w:rFonts w:ascii="GHEA Grapalat" w:eastAsia="Times New Roman" w:hAnsi="GHEA Grapalat" w:cs="Calibri"/>
                <w:color w:val="000000" w:themeColor="text1"/>
                <w:sz w:val="24"/>
                <w:szCs w:val="24"/>
              </w:rPr>
              <w:t xml:space="preserve"> </w:t>
            </w:r>
            <w:proofErr w:type="spellStart"/>
            <w:r w:rsidRPr="00EC6889">
              <w:rPr>
                <w:rFonts w:ascii="GHEA Grapalat" w:eastAsia="Times New Roman" w:hAnsi="GHEA Grapalat" w:cs="Calibri"/>
                <w:color w:val="000000" w:themeColor="text1"/>
                <w:sz w:val="24"/>
                <w:szCs w:val="24"/>
              </w:rPr>
              <w:t>ավիացիոն</w:t>
            </w:r>
            <w:proofErr w:type="spellEnd"/>
            <w:r w:rsidRPr="00EC6889">
              <w:rPr>
                <w:rFonts w:ascii="GHEA Grapalat" w:eastAsia="Times New Roman" w:hAnsi="GHEA Grapalat" w:cs="Calibri"/>
                <w:color w:val="000000" w:themeColor="text1"/>
                <w:sz w:val="24"/>
                <w:szCs w:val="24"/>
              </w:rPr>
              <w:t xml:space="preserve"> </w:t>
            </w:r>
            <w:proofErr w:type="spellStart"/>
            <w:r w:rsidRPr="00EC6889">
              <w:rPr>
                <w:rFonts w:ascii="GHEA Grapalat" w:eastAsia="Times New Roman" w:hAnsi="GHEA Grapalat" w:cs="Calibri"/>
                <w:color w:val="000000" w:themeColor="text1"/>
                <w:sz w:val="24"/>
                <w:szCs w:val="24"/>
              </w:rPr>
              <w:t>պատահարների</w:t>
            </w:r>
            <w:proofErr w:type="spellEnd"/>
            <w:r w:rsidRPr="00EC6889">
              <w:rPr>
                <w:rFonts w:ascii="GHEA Grapalat" w:eastAsia="Times New Roman" w:hAnsi="GHEA Grapalat" w:cs="Calibri"/>
                <w:color w:val="000000" w:themeColor="text1"/>
                <w:sz w:val="24"/>
                <w:szCs w:val="24"/>
              </w:rPr>
              <w:t xml:space="preserve"> և </w:t>
            </w:r>
            <w:proofErr w:type="spellStart"/>
            <w:r w:rsidRPr="00EC6889">
              <w:rPr>
                <w:rFonts w:ascii="GHEA Grapalat" w:eastAsia="Times New Roman" w:hAnsi="GHEA Grapalat" w:cs="Calibri"/>
                <w:color w:val="000000" w:themeColor="text1"/>
                <w:sz w:val="24"/>
                <w:szCs w:val="24"/>
              </w:rPr>
              <w:t>միջադեպերի</w:t>
            </w:r>
            <w:proofErr w:type="spellEnd"/>
            <w:r w:rsidRPr="00EC6889">
              <w:rPr>
                <w:rFonts w:ascii="GHEA Grapalat" w:eastAsia="Times New Roman" w:hAnsi="GHEA Grapalat" w:cs="Calibri"/>
                <w:color w:val="000000" w:themeColor="text1"/>
                <w:sz w:val="24"/>
                <w:szCs w:val="24"/>
              </w:rPr>
              <w:t xml:space="preserve"> </w:t>
            </w:r>
            <w:proofErr w:type="spellStart"/>
            <w:r w:rsidRPr="00EC6889">
              <w:rPr>
                <w:rFonts w:ascii="GHEA Grapalat" w:eastAsia="Times New Roman" w:hAnsi="GHEA Grapalat" w:cs="Calibri"/>
                <w:color w:val="000000" w:themeColor="text1"/>
                <w:sz w:val="24"/>
                <w:szCs w:val="24"/>
              </w:rPr>
              <w:t>քննության</w:t>
            </w:r>
            <w:proofErr w:type="spellEnd"/>
            <w:r w:rsidRPr="00EC6889">
              <w:rPr>
                <w:rFonts w:ascii="GHEA Grapalat" w:eastAsia="Times New Roman" w:hAnsi="GHEA Grapalat" w:cs="Calibri"/>
                <w:color w:val="000000" w:themeColor="text1"/>
                <w:sz w:val="24"/>
                <w:szCs w:val="24"/>
              </w:rPr>
              <w:t xml:space="preserve"> </w:t>
            </w:r>
            <w:proofErr w:type="spellStart"/>
            <w:r w:rsidRPr="00EC6889">
              <w:rPr>
                <w:rFonts w:ascii="GHEA Grapalat" w:eastAsia="Times New Roman" w:hAnsi="GHEA Grapalat" w:cs="Calibri"/>
                <w:color w:val="000000" w:themeColor="text1"/>
                <w:sz w:val="24"/>
                <w:szCs w:val="24"/>
              </w:rPr>
              <w:t>անցկացման</w:t>
            </w:r>
            <w:proofErr w:type="spellEnd"/>
            <w:r w:rsidRPr="00EC6889">
              <w:rPr>
                <w:rFonts w:ascii="GHEA Grapalat" w:eastAsia="Times New Roman" w:hAnsi="GHEA Grapalat" w:cs="Calibri"/>
                <w:color w:val="000000" w:themeColor="text1"/>
                <w:sz w:val="24"/>
                <w:szCs w:val="24"/>
              </w:rPr>
              <w:t xml:space="preserve"> </w:t>
            </w:r>
            <w:proofErr w:type="spellStart"/>
            <w:r w:rsidRPr="00EC6889">
              <w:rPr>
                <w:rFonts w:ascii="GHEA Grapalat" w:eastAsia="Times New Roman" w:hAnsi="GHEA Grapalat" w:cs="Calibri"/>
                <w:color w:val="000000" w:themeColor="text1"/>
                <w:sz w:val="24"/>
                <w:szCs w:val="24"/>
              </w:rPr>
              <w:t>կարգը</w:t>
            </w:r>
            <w:proofErr w:type="spellEnd"/>
            <w:r w:rsidRPr="00EC6889">
              <w:rPr>
                <w:rFonts w:ascii="GHEA Grapalat" w:eastAsia="Times New Roman" w:hAnsi="GHEA Grapalat" w:cs="Calibri"/>
                <w:color w:val="000000" w:themeColor="text1"/>
                <w:sz w:val="24"/>
                <w:szCs w:val="24"/>
              </w:rPr>
              <w:t xml:space="preserve"> </w:t>
            </w:r>
            <w:proofErr w:type="spellStart"/>
            <w:r w:rsidRPr="00EC6889">
              <w:rPr>
                <w:rFonts w:ascii="GHEA Grapalat" w:eastAsia="Times New Roman" w:hAnsi="GHEA Grapalat" w:cs="Calibri"/>
                <w:color w:val="000000" w:themeColor="text1"/>
                <w:sz w:val="24"/>
                <w:szCs w:val="24"/>
              </w:rPr>
              <w:t>սահմանելու</w:t>
            </w:r>
            <w:proofErr w:type="spellEnd"/>
            <w:r w:rsidRPr="00EC6889">
              <w:rPr>
                <w:rFonts w:ascii="GHEA Grapalat" w:eastAsia="Times New Roman" w:hAnsi="GHEA Grapalat" w:cs="Calibri"/>
                <w:color w:val="000000" w:themeColor="text1"/>
                <w:sz w:val="24"/>
                <w:szCs w:val="24"/>
              </w:rPr>
              <w:t xml:space="preserve"> և </w:t>
            </w:r>
            <w:proofErr w:type="spellStart"/>
            <w:r w:rsidRPr="00EC6889">
              <w:rPr>
                <w:rFonts w:ascii="GHEA Grapalat" w:eastAsia="Times New Roman" w:hAnsi="GHEA Grapalat" w:cs="Calibri"/>
                <w:color w:val="000000" w:themeColor="text1"/>
                <w:sz w:val="24"/>
                <w:szCs w:val="24"/>
              </w:rPr>
              <w:t>Հայաստանի</w:t>
            </w:r>
            <w:proofErr w:type="spellEnd"/>
            <w:r w:rsidRPr="00EC6889">
              <w:rPr>
                <w:rFonts w:ascii="GHEA Grapalat" w:eastAsia="Times New Roman" w:hAnsi="GHEA Grapalat" w:cs="Calibri"/>
                <w:color w:val="000000" w:themeColor="text1"/>
                <w:sz w:val="24"/>
                <w:szCs w:val="24"/>
              </w:rPr>
              <w:t xml:space="preserve"> </w:t>
            </w:r>
            <w:proofErr w:type="spellStart"/>
            <w:r w:rsidRPr="00EC6889">
              <w:rPr>
                <w:rFonts w:ascii="GHEA Grapalat" w:eastAsia="Times New Roman" w:hAnsi="GHEA Grapalat" w:cs="Calibri"/>
                <w:color w:val="000000" w:themeColor="text1"/>
                <w:sz w:val="24"/>
                <w:szCs w:val="24"/>
              </w:rPr>
              <w:t>Հանրապետության</w:t>
            </w:r>
            <w:proofErr w:type="spellEnd"/>
            <w:r w:rsidRPr="00EC6889">
              <w:rPr>
                <w:rFonts w:ascii="GHEA Grapalat" w:eastAsia="Times New Roman" w:hAnsi="GHEA Grapalat" w:cs="Calibri"/>
                <w:color w:val="000000" w:themeColor="text1"/>
                <w:sz w:val="24"/>
                <w:szCs w:val="24"/>
              </w:rPr>
              <w:t xml:space="preserve"> </w:t>
            </w:r>
            <w:proofErr w:type="spellStart"/>
            <w:r w:rsidRPr="00EC6889">
              <w:rPr>
                <w:rFonts w:ascii="GHEA Grapalat" w:eastAsia="Times New Roman" w:hAnsi="GHEA Grapalat" w:cs="Calibri"/>
                <w:color w:val="000000" w:themeColor="text1"/>
                <w:sz w:val="24"/>
                <w:szCs w:val="24"/>
              </w:rPr>
              <w:t>կառավարության</w:t>
            </w:r>
            <w:proofErr w:type="spellEnd"/>
            <w:r w:rsidRPr="00EC6889">
              <w:rPr>
                <w:rFonts w:ascii="GHEA Grapalat" w:eastAsia="Times New Roman" w:hAnsi="GHEA Grapalat" w:cs="Calibri"/>
                <w:color w:val="000000" w:themeColor="text1"/>
                <w:sz w:val="24"/>
                <w:szCs w:val="24"/>
              </w:rPr>
              <w:t xml:space="preserve"> 2003 </w:t>
            </w:r>
            <w:proofErr w:type="spellStart"/>
            <w:r w:rsidRPr="00EC6889">
              <w:rPr>
                <w:rFonts w:ascii="GHEA Grapalat" w:eastAsia="Times New Roman" w:hAnsi="GHEA Grapalat" w:cs="Calibri"/>
                <w:color w:val="000000" w:themeColor="text1"/>
                <w:sz w:val="24"/>
                <w:szCs w:val="24"/>
              </w:rPr>
              <w:t>թվականի</w:t>
            </w:r>
            <w:proofErr w:type="spellEnd"/>
            <w:r w:rsidRPr="00EC6889">
              <w:rPr>
                <w:rFonts w:ascii="GHEA Grapalat" w:eastAsia="Times New Roman" w:hAnsi="GHEA Grapalat" w:cs="Calibri"/>
                <w:color w:val="000000" w:themeColor="text1"/>
                <w:sz w:val="24"/>
                <w:szCs w:val="24"/>
              </w:rPr>
              <w:t xml:space="preserve"> </w:t>
            </w:r>
            <w:proofErr w:type="spellStart"/>
            <w:r w:rsidRPr="00EC6889">
              <w:rPr>
                <w:rFonts w:ascii="GHEA Grapalat" w:eastAsia="Times New Roman" w:hAnsi="GHEA Grapalat" w:cs="Calibri"/>
                <w:color w:val="000000" w:themeColor="text1"/>
                <w:sz w:val="24"/>
                <w:szCs w:val="24"/>
              </w:rPr>
              <w:t>դեկտեմբերի</w:t>
            </w:r>
            <w:proofErr w:type="spellEnd"/>
            <w:r w:rsidRPr="00EC6889">
              <w:rPr>
                <w:rFonts w:ascii="GHEA Grapalat" w:eastAsia="Times New Roman" w:hAnsi="GHEA Grapalat" w:cs="Calibri"/>
                <w:color w:val="000000" w:themeColor="text1"/>
                <w:sz w:val="24"/>
                <w:szCs w:val="24"/>
              </w:rPr>
              <w:t xml:space="preserve"> 11-ի N 1777-Ն </w:t>
            </w:r>
            <w:proofErr w:type="spellStart"/>
            <w:r w:rsidRPr="00EC6889">
              <w:rPr>
                <w:rFonts w:ascii="GHEA Grapalat" w:eastAsia="Times New Roman" w:hAnsi="GHEA Grapalat" w:cs="Calibri"/>
                <w:color w:val="000000" w:themeColor="text1"/>
                <w:sz w:val="24"/>
                <w:szCs w:val="24"/>
              </w:rPr>
              <w:t>որոշումն</w:t>
            </w:r>
            <w:proofErr w:type="spellEnd"/>
            <w:r w:rsidRPr="00EC6889">
              <w:rPr>
                <w:rFonts w:ascii="GHEA Grapalat" w:eastAsia="Times New Roman" w:hAnsi="GHEA Grapalat" w:cs="Calibri"/>
                <w:color w:val="000000" w:themeColor="text1"/>
                <w:sz w:val="24"/>
                <w:szCs w:val="24"/>
              </w:rPr>
              <w:t xml:space="preserve"> </w:t>
            </w:r>
            <w:proofErr w:type="spellStart"/>
            <w:r w:rsidRPr="00EC6889">
              <w:rPr>
                <w:rFonts w:ascii="GHEA Grapalat" w:eastAsia="Times New Roman" w:hAnsi="GHEA Grapalat" w:cs="Calibri"/>
                <w:color w:val="000000" w:themeColor="text1"/>
                <w:sz w:val="24"/>
                <w:szCs w:val="24"/>
              </w:rPr>
              <w:t>ուժը</w:t>
            </w:r>
            <w:proofErr w:type="spellEnd"/>
            <w:r w:rsidRPr="00EC6889">
              <w:rPr>
                <w:rFonts w:ascii="GHEA Grapalat" w:eastAsia="Times New Roman" w:hAnsi="GHEA Grapalat" w:cs="Calibri"/>
                <w:color w:val="000000" w:themeColor="text1"/>
                <w:sz w:val="24"/>
                <w:szCs w:val="24"/>
              </w:rPr>
              <w:t xml:space="preserve"> </w:t>
            </w:r>
            <w:proofErr w:type="spellStart"/>
            <w:r w:rsidRPr="00EC6889">
              <w:rPr>
                <w:rFonts w:ascii="GHEA Grapalat" w:eastAsia="Times New Roman" w:hAnsi="GHEA Grapalat" w:cs="Calibri"/>
                <w:color w:val="000000" w:themeColor="text1"/>
                <w:sz w:val="24"/>
                <w:szCs w:val="24"/>
              </w:rPr>
              <w:t>կորցրած</w:t>
            </w:r>
            <w:proofErr w:type="spellEnd"/>
            <w:r w:rsidRPr="00EC6889">
              <w:rPr>
                <w:rFonts w:ascii="GHEA Grapalat" w:eastAsia="Times New Roman" w:hAnsi="GHEA Grapalat" w:cs="Calibri"/>
                <w:color w:val="000000" w:themeColor="text1"/>
                <w:sz w:val="24"/>
                <w:szCs w:val="24"/>
              </w:rPr>
              <w:t xml:space="preserve"> </w:t>
            </w:r>
            <w:proofErr w:type="spellStart"/>
            <w:r w:rsidRPr="00EC6889">
              <w:rPr>
                <w:rFonts w:ascii="GHEA Grapalat" w:eastAsia="Times New Roman" w:hAnsi="GHEA Grapalat" w:cs="Calibri"/>
                <w:color w:val="000000" w:themeColor="text1"/>
                <w:sz w:val="24"/>
                <w:szCs w:val="24"/>
              </w:rPr>
              <w:t>ճանաչելու</w:t>
            </w:r>
            <w:proofErr w:type="spellEnd"/>
            <w:r w:rsidRPr="00EC6889">
              <w:rPr>
                <w:rFonts w:ascii="GHEA Grapalat" w:eastAsia="Times New Roman" w:hAnsi="GHEA Grapalat" w:cs="Calibri"/>
                <w:color w:val="000000" w:themeColor="text1"/>
                <w:sz w:val="24"/>
                <w:szCs w:val="24"/>
              </w:rPr>
              <w:t xml:space="preserve"> </w:t>
            </w:r>
            <w:proofErr w:type="spellStart"/>
            <w:r w:rsidRPr="00EC6889">
              <w:rPr>
                <w:rFonts w:ascii="GHEA Grapalat" w:eastAsia="Times New Roman" w:hAnsi="GHEA Grapalat" w:cs="Calibri"/>
                <w:color w:val="000000" w:themeColor="text1"/>
                <w:sz w:val="24"/>
                <w:szCs w:val="24"/>
              </w:rPr>
              <w:t>մասին</w:t>
            </w:r>
            <w:proofErr w:type="spellEnd"/>
            <w:r w:rsidRPr="00EC6889">
              <w:rPr>
                <w:rFonts w:ascii="GHEA Grapalat" w:eastAsia="Times New Roman" w:hAnsi="GHEA Grapalat" w:cs="Calibri"/>
                <w:color w:val="000000" w:themeColor="text1"/>
                <w:sz w:val="24"/>
                <w:szCs w:val="24"/>
              </w:rPr>
              <w:t xml:space="preserve">» </w:t>
            </w:r>
            <w:proofErr w:type="spellStart"/>
            <w:r w:rsidRPr="00EC6889">
              <w:rPr>
                <w:rFonts w:ascii="GHEA Grapalat" w:eastAsia="Times New Roman" w:hAnsi="GHEA Grapalat" w:cs="Calibri"/>
                <w:color w:val="000000" w:themeColor="text1"/>
                <w:sz w:val="24"/>
                <w:szCs w:val="24"/>
              </w:rPr>
              <w:t>կառավարության</w:t>
            </w:r>
            <w:proofErr w:type="spellEnd"/>
            <w:r w:rsidRPr="00EC6889">
              <w:rPr>
                <w:rFonts w:ascii="GHEA Grapalat" w:eastAsia="Times New Roman" w:hAnsi="GHEA Grapalat" w:cs="Calibri"/>
                <w:color w:val="000000" w:themeColor="text1"/>
                <w:sz w:val="24"/>
                <w:szCs w:val="24"/>
              </w:rPr>
              <w:t xml:space="preserve"> </w:t>
            </w:r>
            <w:proofErr w:type="spellStart"/>
            <w:r w:rsidRPr="00EC6889">
              <w:rPr>
                <w:rFonts w:ascii="GHEA Grapalat" w:eastAsia="Times New Roman" w:hAnsi="GHEA Grapalat" w:cs="Calibri"/>
                <w:color w:val="000000" w:themeColor="text1"/>
                <w:sz w:val="24"/>
                <w:szCs w:val="24"/>
              </w:rPr>
              <w:t>որոշման</w:t>
            </w:r>
            <w:proofErr w:type="spellEnd"/>
            <w:r w:rsidRPr="00EC6889">
              <w:rPr>
                <w:rFonts w:ascii="GHEA Grapalat" w:eastAsia="Times New Roman" w:hAnsi="GHEA Grapalat" w:cs="Calibri"/>
                <w:color w:val="000000" w:themeColor="text1"/>
                <w:sz w:val="24"/>
                <w:szCs w:val="24"/>
              </w:rPr>
              <w:t xml:space="preserve"> </w:t>
            </w:r>
            <w:proofErr w:type="spellStart"/>
            <w:r w:rsidRPr="00EC6889">
              <w:rPr>
                <w:rFonts w:ascii="GHEA Grapalat" w:eastAsia="Times New Roman" w:hAnsi="GHEA Grapalat" w:cs="Calibri"/>
                <w:color w:val="000000" w:themeColor="text1"/>
                <w:sz w:val="24"/>
                <w:szCs w:val="24"/>
              </w:rPr>
              <w:t>նախագծի</w:t>
            </w:r>
            <w:proofErr w:type="spellEnd"/>
            <w:r w:rsidRPr="00EC6889">
              <w:rPr>
                <w:rFonts w:ascii="GHEA Grapalat" w:eastAsia="Times New Roman" w:hAnsi="GHEA Grapalat" w:cs="Calibri"/>
                <w:color w:val="000000" w:themeColor="text1"/>
                <w:sz w:val="24"/>
                <w:szCs w:val="24"/>
              </w:rPr>
              <w:t xml:space="preserve"> </w:t>
            </w:r>
            <w:proofErr w:type="spellStart"/>
            <w:r w:rsidRPr="00EC6889">
              <w:rPr>
                <w:rFonts w:ascii="GHEA Grapalat" w:eastAsia="Times New Roman" w:hAnsi="GHEA Grapalat" w:cs="Calibri"/>
                <w:color w:val="000000" w:themeColor="text1"/>
                <w:sz w:val="24"/>
                <w:szCs w:val="24"/>
              </w:rPr>
              <w:t>վերաբերյալ</w:t>
            </w:r>
            <w:proofErr w:type="spellEnd"/>
            <w:r w:rsidRPr="00EC6889">
              <w:rPr>
                <w:rFonts w:ascii="GHEA Grapalat" w:eastAsia="Times New Roman" w:hAnsi="GHEA Grapalat" w:cs="Calibri"/>
                <w:color w:val="000000" w:themeColor="text1"/>
                <w:sz w:val="24"/>
                <w:szCs w:val="24"/>
              </w:rPr>
              <w:t xml:space="preserve"> </w:t>
            </w:r>
            <w:proofErr w:type="spellStart"/>
            <w:r w:rsidRPr="00EC6889">
              <w:rPr>
                <w:rFonts w:ascii="GHEA Grapalat" w:eastAsia="Times New Roman" w:hAnsi="GHEA Grapalat" w:cs="Calibri"/>
                <w:color w:val="000000" w:themeColor="text1"/>
                <w:sz w:val="24"/>
                <w:szCs w:val="24"/>
              </w:rPr>
              <w:t>ներկայացվում</w:t>
            </w:r>
            <w:proofErr w:type="spellEnd"/>
            <w:r w:rsidRPr="00EC6889">
              <w:rPr>
                <w:rFonts w:ascii="GHEA Grapalat" w:eastAsia="Times New Roman" w:hAnsi="GHEA Grapalat" w:cs="Calibri"/>
                <w:color w:val="000000" w:themeColor="text1"/>
                <w:sz w:val="24"/>
                <w:szCs w:val="24"/>
              </w:rPr>
              <w:t xml:space="preserve"> </w:t>
            </w:r>
            <w:proofErr w:type="spellStart"/>
            <w:r w:rsidRPr="00EC6889">
              <w:rPr>
                <w:rFonts w:ascii="GHEA Grapalat" w:eastAsia="Times New Roman" w:hAnsi="GHEA Grapalat" w:cs="Calibri"/>
                <w:color w:val="000000" w:themeColor="text1"/>
                <w:sz w:val="24"/>
                <w:szCs w:val="24"/>
              </w:rPr>
              <w:t>են</w:t>
            </w:r>
            <w:proofErr w:type="spellEnd"/>
            <w:r w:rsidRPr="00EC6889">
              <w:rPr>
                <w:rFonts w:ascii="GHEA Grapalat" w:eastAsia="Times New Roman" w:hAnsi="GHEA Grapalat" w:cs="Calibri"/>
                <w:color w:val="000000" w:themeColor="text1"/>
                <w:sz w:val="24"/>
                <w:szCs w:val="24"/>
              </w:rPr>
              <w:t xml:space="preserve"> </w:t>
            </w:r>
            <w:proofErr w:type="spellStart"/>
            <w:r w:rsidRPr="00EC6889">
              <w:rPr>
                <w:rFonts w:ascii="GHEA Grapalat" w:eastAsia="Times New Roman" w:hAnsi="GHEA Grapalat" w:cs="Calibri"/>
                <w:color w:val="000000" w:themeColor="text1"/>
                <w:sz w:val="24"/>
                <w:szCs w:val="24"/>
              </w:rPr>
              <w:t>հետևյալ</w:t>
            </w:r>
            <w:proofErr w:type="spellEnd"/>
            <w:r w:rsidRPr="00EC6889">
              <w:rPr>
                <w:rFonts w:ascii="GHEA Grapalat" w:eastAsia="Times New Roman" w:hAnsi="GHEA Grapalat" w:cs="Calibri"/>
                <w:color w:val="000000" w:themeColor="text1"/>
                <w:sz w:val="24"/>
                <w:szCs w:val="24"/>
              </w:rPr>
              <w:t xml:space="preserve"> </w:t>
            </w:r>
            <w:proofErr w:type="spellStart"/>
            <w:r w:rsidRPr="00EC6889">
              <w:rPr>
                <w:rFonts w:ascii="GHEA Grapalat" w:eastAsia="Times New Roman" w:hAnsi="GHEA Grapalat" w:cs="Calibri"/>
                <w:color w:val="000000" w:themeColor="text1"/>
                <w:sz w:val="24"/>
                <w:szCs w:val="24"/>
              </w:rPr>
              <w:t>առաջարկությունները</w:t>
            </w:r>
            <w:proofErr w:type="spellEnd"/>
            <w:r w:rsidRPr="00EC6889">
              <w:rPr>
                <w:rFonts w:ascii="Tahoma" w:eastAsia="MS Mincho" w:hAnsi="Tahoma" w:cs="Tahoma"/>
                <w:color w:val="000000" w:themeColor="text1"/>
                <w:sz w:val="24"/>
                <w:szCs w:val="24"/>
              </w:rPr>
              <w:t>․</w:t>
            </w:r>
          </w:p>
          <w:p w14:paraId="2C9D288E" w14:textId="5796DADC" w:rsidR="006E3D9C" w:rsidRPr="00EC6889" w:rsidRDefault="006E3D9C" w:rsidP="00157840">
            <w:pPr>
              <w:spacing w:before="100" w:beforeAutospacing="1" w:after="100" w:afterAutospacing="1" w:line="240" w:lineRule="auto"/>
              <w:jc w:val="both"/>
              <w:rPr>
                <w:rFonts w:ascii="GHEA Grapalat" w:eastAsia="Times New Roman" w:hAnsi="GHEA Grapalat" w:cs="Calibri"/>
                <w:color w:val="000000" w:themeColor="text1"/>
                <w:sz w:val="24"/>
                <w:szCs w:val="24"/>
                <w:lang w:val="hy-AM"/>
              </w:rPr>
            </w:pPr>
            <w:r w:rsidRPr="00EC6889">
              <w:rPr>
                <w:rFonts w:ascii="GHEA Grapalat" w:eastAsia="Times New Roman" w:hAnsi="GHEA Grapalat" w:cs="Calibri"/>
                <w:color w:val="000000" w:themeColor="text1"/>
                <w:sz w:val="24"/>
                <w:szCs w:val="24"/>
                <w:lang w:val="hy-AM"/>
              </w:rPr>
              <w:lastRenderedPageBreak/>
              <w:t>1</w:t>
            </w:r>
            <w:r w:rsidRPr="00EC6889">
              <w:rPr>
                <w:rFonts w:ascii="Tahoma" w:eastAsia="MS Mincho" w:hAnsi="Tahoma" w:cs="Tahoma"/>
                <w:color w:val="000000" w:themeColor="text1"/>
                <w:sz w:val="24"/>
                <w:szCs w:val="24"/>
                <w:lang w:val="hy-AM"/>
              </w:rPr>
              <w:t>․</w:t>
            </w:r>
            <w:r w:rsidRPr="00EC6889">
              <w:rPr>
                <w:rFonts w:ascii="GHEA Grapalat" w:eastAsia="Times New Roman" w:hAnsi="GHEA Grapalat" w:cs="Calibri"/>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Հավելվածի</w:t>
            </w:r>
            <w:r w:rsidRPr="00EC6889">
              <w:rPr>
                <w:rFonts w:ascii="GHEA Grapalat" w:eastAsia="Times New Roman" w:hAnsi="GHEA Grapalat" w:cs="Calibri"/>
                <w:color w:val="000000" w:themeColor="text1"/>
                <w:sz w:val="24"/>
                <w:szCs w:val="24"/>
                <w:lang w:val="hy-AM"/>
              </w:rPr>
              <w:t xml:space="preserve"> 20-</w:t>
            </w:r>
            <w:r w:rsidRPr="00EC6889">
              <w:rPr>
                <w:rFonts w:ascii="GHEA Grapalat" w:eastAsia="Times New Roman" w:hAnsi="GHEA Grapalat" w:cs="GHEA Grapalat"/>
                <w:color w:val="000000" w:themeColor="text1"/>
                <w:sz w:val="24"/>
                <w:szCs w:val="24"/>
                <w:lang w:val="hy-AM"/>
              </w:rPr>
              <w:t>րդ</w:t>
            </w:r>
            <w:r w:rsidRPr="00EC6889">
              <w:rPr>
                <w:rFonts w:ascii="GHEA Grapalat" w:eastAsia="Times New Roman" w:hAnsi="GHEA Grapalat" w:cs="Calibri"/>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կետի</w:t>
            </w:r>
            <w:r w:rsidRPr="00EC6889">
              <w:rPr>
                <w:rFonts w:ascii="GHEA Grapalat" w:eastAsia="Times New Roman" w:hAnsi="GHEA Grapalat" w:cs="Calibri"/>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համաձայն՝</w:t>
            </w:r>
            <w:r w:rsidRPr="00EC6889">
              <w:rPr>
                <w:rFonts w:ascii="GHEA Grapalat" w:eastAsia="Times New Roman" w:hAnsi="GHEA Grapalat" w:cs="Calibri"/>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քննության</w:t>
            </w:r>
            <w:r w:rsidRPr="00EC6889">
              <w:rPr>
                <w:rFonts w:ascii="GHEA Grapalat" w:eastAsia="Times New Roman" w:hAnsi="GHEA Grapalat" w:cs="Calibri"/>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անկախության</w:t>
            </w:r>
            <w:r w:rsidRPr="00EC6889">
              <w:rPr>
                <w:rFonts w:ascii="GHEA Grapalat" w:eastAsia="Times New Roman" w:hAnsi="GHEA Grapalat" w:cs="Calibri"/>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ապահովումն</w:t>
            </w:r>
            <w:r w:rsidRPr="00EC6889">
              <w:rPr>
                <w:rFonts w:ascii="GHEA Grapalat" w:eastAsia="Times New Roman" w:hAnsi="GHEA Grapalat" w:cs="Calibri"/>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ուղղ</w:t>
            </w:r>
            <w:r w:rsidRPr="00EC6889">
              <w:rPr>
                <w:rFonts w:ascii="GHEA Grapalat" w:eastAsia="Times New Roman" w:hAnsi="GHEA Grapalat" w:cs="Calibri"/>
                <w:color w:val="000000" w:themeColor="text1"/>
                <w:sz w:val="24"/>
                <w:szCs w:val="24"/>
                <w:lang w:val="hy-AM"/>
              </w:rPr>
              <w:t xml:space="preserve">ված է երաշխավորել պատահարները քննող մարմնի անկախությունը քաղաքացիական ավիացիայի պետական մարմիններից, մինչդեռ հավելվածի 26-րդ կետի համաձայն՝ պատահարի կամ լուրջ միջադեպի դեպքում քննությունն անհապաղ կազմակերպում և վարում է ՀՀ տարածքային կառավարման և ենթակառուցվածքների նախարարության </w:t>
            </w:r>
            <w:r w:rsidRPr="00EC6889">
              <w:rPr>
                <w:rFonts w:ascii="GHEA Grapalat" w:eastAsia="Times New Roman" w:hAnsi="GHEA Grapalat" w:cs="Calibri"/>
                <w:color w:val="000000" w:themeColor="text1"/>
                <w:sz w:val="24"/>
                <w:szCs w:val="24"/>
              </w:rPr>
              <w:t>(</w:t>
            </w:r>
            <w:r w:rsidRPr="00EC6889">
              <w:rPr>
                <w:rFonts w:ascii="GHEA Grapalat" w:eastAsia="Times New Roman" w:hAnsi="GHEA Grapalat" w:cs="Calibri"/>
                <w:color w:val="000000" w:themeColor="text1"/>
                <w:sz w:val="24"/>
                <w:szCs w:val="24"/>
                <w:lang w:val="hy-AM"/>
              </w:rPr>
              <w:t>ՏԿԵՆ</w:t>
            </w:r>
            <w:r w:rsidRPr="00EC6889">
              <w:rPr>
                <w:rFonts w:ascii="GHEA Grapalat" w:eastAsia="Times New Roman" w:hAnsi="GHEA Grapalat" w:cs="Calibri"/>
                <w:color w:val="000000" w:themeColor="text1"/>
                <w:sz w:val="24"/>
                <w:szCs w:val="24"/>
              </w:rPr>
              <w:t>)</w:t>
            </w:r>
            <w:r w:rsidRPr="00EC6889">
              <w:rPr>
                <w:rFonts w:ascii="GHEA Grapalat" w:eastAsia="Times New Roman" w:hAnsi="GHEA Grapalat" w:cs="Calibri"/>
                <w:color w:val="000000" w:themeColor="text1"/>
                <w:sz w:val="24"/>
                <w:szCs w:val="24"/>
                <w:lang w:val="hy-AM"/>
              </w:rPr>
              <w:t xml:space="preserve"> ավիացիոն պատահարների և լուրջ միջադեպերի քննության բաժինը կամ ՏԿԵՆ կողմից նշանակված հանձնաժողովը։</w:t>
            </w:r>
            <w:r w:rsidR="00C47B65" w:rsidRPr="00EC6889">
              <w:rPr>
                <w:rFonts w:ascii="GHEA Grapalat" w:eastAsia="Times New Roman" w:hAnsi="GHEA Grapalat" w:cs="Calibri"/>
                <w:color w:val="000000" w:themeColor="text1"/>
                <w:sz w:val="24"/>
                <w:szCs w:val="24"/>
                <w:lang w:val="hy-AM"/>
              </w:rPr>
              <w:t xml:space="preserve"> Այդ կապակցությամբ անհրաժեշտ է բացառել ներքին հակասությունները։</w:t>
            </w:r>
          </w:p>
          <w:p w14:paraId="7A7ED378" w14:textId="77777777" w:rsidR="00C11D80" w:rsidRPr="00EC6889" w:rsidRDefault="00C47B65" w:rsidP="00157840">
            <w:pPr>
              <w:spacing w:before="100" w:beforeAutospacing="1" w:after="100" w:afterAutospacing="1" w:line="240" w:lineRule="auto"/>
              <w:jc w:val="both"/>
              <w:rPr>
                <w:rFonts w:ascii="GHEA Grapalat" w:eastAsia="Times New Roman" w:hAnsi="GHEA Grapalat" w:cs="Calibri"/>
                <w:color w:val="000000" w:themeColor="text1"/>
                <w:sz w:val="24"/>
                <w:szCs w:val="24"/>
                <w:lang w:val="hy-AM"/>
              </w:rPr>
            </w:pPr>
            <w:r w:rsidRPr="00EC6889">
              <w:rPr>
                <w:rFonts w:ascii="GHEA Grapalat" w:eastAsia="Times New Roman" w:hAnsi="GHEA Grapalat" w:cs="Calibri"/>
                <w:color w:val="000000" w:themeColor="text1"/>
                <w:sz w:val="24"/>
                <w:szCs w:val="24"/>
                <w:lang w:val="hy-AM"/>
              </w:rPr>
              <w:t>2</w:t>
            </w:r>
            <w:r w:rsidRPr="00EC6889">
              <w:rPr>
                <w:rFonts w:ascii="Tahoma" w:eastAsia="MS Mincho" w:hAnsi="Tahoma" w:cs="Tahoma"/>
                <w:color w:val="000000" w:themeColor="text1"/>
                <w:sz w:val="24"/>
                <w:szCs w:val="24"/>
                <w:lang w:val="hy-AM"/>
              </w:rPr>
              <w:t>․</w:t>
            </w:r>
            <w:r w:rsidRPr="00EC6889">
              <w:rPr>
                <w:rFonts w:ascii="GHEA Grapalat" w:eastAsia="Times New Roman" w:hAnsi="GHEA Grapalat" w:cs="Calibri"/>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Հավելվածի</w:t>
            </w:r>
            <w:r w:rsidRPr="00EC6889">
              <w:rPr>
                <w:rFonts w:ascii="GHEA Grapalat" w:eastAsia="Times New Roman" w:hAnsi="GHEA Grapalat" w:cs="Calibri"/>
                <w:color w:val="000000" w:themeColor="text1"/>
                <w:sz w:val="24"/>
                <w:szCs w:val="24"/>
                <w:lang w:val="hy-AM"/>
              </w:rPr>
              <w:t xml:space="preserve"> 26-</w:t>
            </w:r>
            <w:r w:rsidRPr="00EC6889">
              <w:rPr>
                <w:rFonts w:ascii="GHEA Grapalat" w:eastAsia="Times New Roman" w:hAnsi="GHEA Grapalat" w:cs="GHEA Grapalat"/>
                <w:color w:val="000000" w:themeColor="text1"/>
                <w:sz w:val="24"/>
                <w:szCs w:val="24"/>
                <w:lang w:val="hy-AM"/>
              </w:rPr>
              <w:t>րդ</w:t>
            </w:r>
            <w:r w:rsidRPr="00EC6889">
              <w:rPr>
                <w:rFonts w:ascii="GHEA Grapalat" w:eastAsia="Times New Roman" w:hAnsi="GHEA Grapalat" w:cs="Calibri"/>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կետում</w:t>
            </w:r>
            <w:r w:rsidRPr="00EC6889">
              <w:rPr>
                <w:rFonts w:ascii="GHEA Grapalat" w:eastAsia="Times New Roman" w:hAnsi="GHEA Grapalat" w:cs="Calibri"/>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առաջարկվում</w:t>
            </w:r>
            <w:r w:rsidRPr="00EC6889">
              <w:rPr>
                <w:rFonts w:ascii="GHEA Grapalat" w:eastAsia="Times New Roman" w:hAnsi="GHEA Grapalat" w:cs="Calibri"/>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է</w:t>
            </w:r>
            <w:r w:rsidRPr="00EC6889">
              <w:rPr>
                <w:rFonts w:ascii="GHEA Grapalat" w:eastAsia="Times New Roman" w:hAnsi="GHEA Grapalat" w:cs="Calibri"/>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նախատեսել</w:t>
            </w:r>
            <w:r w:rsidRPr="00EC6889">
              <w:rPr>
                <w:rFonts w:ascii="GHEA Grapalat" w:eastAsia="Times New Roman" w:hAnsi="GHEA Grapalat" w:cs="Calibri"/>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Հայաստանի</w:t>
            </w:r>
            <w:r w:rsidRPr="00EC6889">
              <w:rPr>
                <w:rFonts w:ascii="GHEA Grapalat" w:eastAsia="Times New Roman" w:hAnsi="GHEA Grapalat" w:cs="Calibri"/>
                <w:color w:val="000000" w:themeColor="text1"/>
                <w:sz w:val="24"/>
                <w:szCs w:val="24"/>
                <w:lang w:val="hy-AM"/>
              </w:rPr>
              <w:t xml:space="preserve"> Հանրապետության տարածքում քաղաքացիական օդանավերի հետ տեղի ունեցած պատահարի կամ լուրջ միջադեպի դեպքում ՏԿԵՆ կողմից կազմակերպվող և վարվող քննության գործընթացի մասին շահագրգիռ պետություններին՝ </w:t>
            </w:r>
            <w:r w:rsidR="00C11D80" w:rsidRPr="00EC6889">
              <w:rPr>
                <w:rFonts w:ascii="GHEA Grapalat" w:eastAsia="Times New Roman" w:hAnsi="GHEA Grapalat" w:cs="Calibri"/>
                <w:color w:val="000000" w:themeColor="text1"/>
                <w:sz w:val="24"/>
                <w:szCs w:val="24"/>
                <w:lang w:val="hy-AM"/>
              </w:rPr>
              <w:t>օդանավի գրանցման, շահագործողի, նախագծման, ինչպես նաև այն արտադրող պետություններին տեղեկացնելու հետ կապված կարգավորումներ։</w:t>
            </w:r>
          </w:p>
          <w:p w14:paraId="135D5453" w14:textId="579BE32B" w:rsidR="00C47B65" w:rsidRPr="00EC6889" w:rsidRDefault="00C11D80" w:rsidP="007A3CBD">
            <w:pPr>
              <w:spacing w:before="100" w:beforeAutospacing="1" w:after="100" w:afterAutospacing="1" w:line="240" w:lineRule="auto"/>
              <w:jc w:val="both"/>
              <w:rPr>
                <w:rFonts w:ascii="GHEA Grapalat" w:eastAsia="Times New Roman" w:hAnsi="GHEA Grapalat" w:cs="Calibri"/>
                <w:color w:val="000000" w:themeColor="text1"/>
                <w:sz w:val="24"/>
                <w:szCs w:val="24"/>
                <w:lang w:val="hy-AM"/>
              </w:rPr>
            </w:pPr>
            <w:r w:rsidRPr="00EC6889">
              <w:rPr>
                <w:rFonts w:ascii="GHEA Grapalat" w:eastAsia="Times New Roman" w:hAnsi="GHEA Grapalat" w:cs="Calibri"/>
                <w:color w:val="000000" w:themeColor="text1"/>
                <w:sz w:val="24"/>
                <w:szCs w:val="24"/>
                <w:lang w:val="hy-AM"/>
              </w:rPr>
              <w:t>3</w:t>
            </w:r>
            <w:r w:rsidRPr="00EC6889">
              <w:rPr>
                <w:rFonts w:ascii="Tahoma" w:eastAsia="MS Mincho" w:hAnsi="Tahoma" w:cs="Tahoma"/>
                <w:color w:val="000000" w:themeColor="text1"/>
                <w:sz w:val="24"/>
                <w:szCs w:val="24"/>
                <w:lang w:val="hy-AM"/>
              </w:rPr>
              <w:t>․</w:t>
            </w:r>
            <w:r w:rsidRPr="00EC6889">
              <w:rPr>
                <w:rFonts w:ascii="GHEA Grapalat" w:eastAsia="Times New Roman" w:hAnsi="GHEA Grapalat" w:cs="Calibri"/>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Հավելվածի</w:t>
            </w:r>
            <w:r w:rsidRPr="00EC6889">
              <w:rPr>
                <w:rFonts w:ascii="GHEA Grapalat" w:eastAsia="Times New Roman" w:hAnsi="GHEA Grapalat" w:cs="Calibri"/>
                <w:color w:val="000000" w:themeColor="text1"/>
                <w:sz w:val="24"/>
                <w:szCs w:val="24"/>
                <w:lang w:val="hy-AM"/>
              </w:rPr>
              <w:t xml:space="preserve"> 29-</w:t>
            </w:r>
            <w:r w:rsidRPr="00EC6889">
              <w:rPr>
                <w:rFonts w:ascii="GHEA Grapalat" w:eastAsia="Times New Roman" w:hAnsi="GHEA Grapalat" w:cs="GHEA Grapalat"/>
                <w:color w:val="000000" w:themeColor="text1"/>
                <w:sz w:val="24"/>
                <w:szCs w:val="24"/>
                <w:lang w:val="hy-AM"/>
              </w:rPr>
              <w:t>րդ</w:t>
            </w:r>
            <w:r w:rsidRPr="00EC6889">
              <w:rPr>
                <w:rFonts w:ascii="GHEA Grapalat" w:eastAsia="Times New Roman" w:hAnsi="GHEA Grapalat" w:cs="Calibri"/>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կետում</w:t>
            </w:r>
            <w:r w:rsidRPr="00EC6889">
              <w:rPr>
                <w:rFonts w:ascii="GHEA Grapalat" w:eastAsia="Times New Roman" w:hAnsi="GHEA Grapalat" w:cs="Calibri"/>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անհրաժեշտ</w:t>
            </w:r>
            <w:r w:rsidRPr="00EC6889">
              <w:rPr>
                <w:rFonts w:ascii="GHEA Grapalat" w:eastAsia="Times New Roman" w:hAnsi="GHEA Grapalat" w:cs="Calibri"/>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է</w:t>
            </w:r>
            <w:r w:rsidRPr="00EC6889">
              <w:rPr>
                <w:rFonts w:ascii="GHEA Grapalat" w:eastAsia="Times New Roman" w:hAnsi="GHEA Grapalat" w:cs="Calibri"/>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ամրագրել</w:t>
            </w:r>
            <w:r w:rsidRPr="00EC6889">
              <w:rPr>
                <w:rFonts w:ascii="GHEA Grapalat" w:eastAsia="Times New Roman" w:hAnsi="GHEA Grapalat" w:cs="Calibri"/>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որ</w:t>
            </w:r>
            <w:r w:rsidRPr="00EC6889">
              <w:rPr>
                <w:rFonts w:ascii="GHEA Grapalat" w:eastAsia="Times New Roman" w:hAnsi="GHEA Grapalat" w:cs="Calibri"/>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պատահարի</w:t>
            </w:r>
            <w:r w:rsidRPr="00EC6889">
              <w:rPr>
                <w:rFonts w:ascii="GHEA Grapalat" w:eastAsia="Times New Roman" w:hAnsi="GHEA Grapalat" w:cs="Calibri"/>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կամ</w:t>
            </w:r>
            <w:r w:rsidRPr="00EC6889">
              <w:rPr>
                <w:rFonts w:ascii="GHEA Grapalat" w:eastAsia="Times New Roman" w:hAnsi="GHEA Grapalat" w:cs="Calibri"/>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լո</w:t>
            </w:r>
            <w:r w:rsidRPr="00EC6889">
              <w:rPr>
                <w:rFonts w:ascii="GHEA Grapalat" w:eastAsia="Times New Roman" w:hAnsi="GHEA Grapalat" w:cs="Calibri"/>
                <w:color w:val="000000" w:themeColor="text1"/>
                <w:sz w:val="24"/>
                <w:szCs w:val="24"/>
                <w:lang w:val="hy-AM"/>
              </w:rPr>
              <w:t>ւրջ միջադեպի քննության անցկացման իրավունքը մասնակիորեն փոխանցվելու դեպքում իրադարձության վայրի պետությունը պատասխանատու է քննության անցկացման համար՝  «Միջազգային քաղաքացիական ավիացիայի մասին» կոնվենցիայի (այսուհետ՝ Կոնվենցիա) 13-րդ հավելվածի 5</w:t>
            </w:r>
            <w:r w:rsidRPr="00EC6889">
              <w:rPr>
                <w:rFonts w:ascii="Tahoma" w:eastAsia="MS Mincho" w:hAnsi="Tahoma" w:cs="Tahoma"/>
                <w:color w:val="000000" w:themeColor="text1"/>
                <w:sz w:val="24"/>
                <w:szCs w:val="24"/>
                <w:lang w:val="hy-AM"/>
              </w:rPr>
              <w:t>․</w:t>
            </w:r>
            <w:r w:rsidRPr="00EC6889">
              <w:rPr>
                <w:rFonts w:ascii="GHEA Grapalat" w:eastAsia="Times New Roman" w:hAnsi="GHEA Grapalat" w:cs="Calibri"/>
                <w:color w:val="000000" w:themeColor="text1"/>
                <w:sz w:val="24"/>
                <w:szCs w:val="24"/>
                <w:lang w:val="hy-AM"/>
              </w:rPr>
              <w:t>1</w:t>
            </w:r>
            <w:r w:rsidRPr="00EC6889">
              <w:rPr>
                <w:rFonts w:ascii="Tahoma" w:eastAsia="MS Mincho" w:hAnsi="Tahoma" w:cs="Tahoma"/>
                <w:color w:val="000000" w:themeColor="text1"/>
                <w:sz w:val="24"/>
                <w:szCs w:val="24"/>
                <w:lang w:val="hy-AM"/>
              </w:rPr>
              <w:t>․</w:t>
            </w:r>
            <w:r w:rsidRPr="00EC6889">
              <w:rPr>
                <w:rFonts w:ascii="GHEA Grapalat" w:eastAsia="Times New Roman" w:hAnsi="GHEA Grapalat" w:cs="Calibri"/>
                <w:color w:val="000000" w:themeColor="text1"/>
                <w:sz w:val="24"/>
                <w:szCs w:val="24"/>
                <w:lang w:val="hy-AM"/>
              </w:rPr>
              <w:t>2-</w:t>
            </w:r>
            <w:r w:rsidRPr="00EC6889">
              <w:rPr>
                <w:rFonts w:ascii="GHEA Grapalat" w:eastAsia="Times New Roman" w:hAnsi="GHEA Grapalat" w:cs="GHEA Grapalat"/>
                <w:color w:val="000000" w:themeColor="text1"/>
                <w:sz w:val="24"/>
                <w:szCs w:val="24"/>
                <w:lang w:val="hy-AM"/>
              </w:rPr>
              <w:t>րդ</w:t>
            </w:r>
            <w:r w:rsidRPr="00EC6889">
              <w:rPr>
                <w:rFonts w:ascii="GHEA Grapalat" w:eastAsia="Times New Roman" w:hAnsi="GHEA Grapalat" w:cs="Calibri"/>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կետի</w:t>
            </w:r>
            <w:r w:rsidRPr="00EC6889">
              <w:rPr>
                <w:rFonts w:ascii="GHEA Grapalat" w:eastAsia="Times New Roman" w:hAnsi="GHEA Grapalat" w:cs="Calibri"/>
                <w:color w:val="000000" w:themeColor="text1"/>
                <w:sz w:val="24"/>
                <w:szCs w:val="24"/>
                <w:lang w:val="hy-AM"/>
              </w:rPr>
              <w:t xml:space="preserve"> 2-</w:t>
            </w:r>
            <w:r w:rsidRPr="00EC6889">
              <w:rPr>
                <w:rFonts w:ascii="GHEA Grapalat" w:eastAsia="Times New Roman" w:hAnsi="GHEA Grapalat" w:cs="GHEA Grapalat"/>
                <w:color w:val="000000" w:themeColor="text1"/>
                <w:sz w:val="24"/>
                <w:szCs w:val="24"/>
                <w:lang w:val="hy-AM"/>
              </w:rPr>
              <w:t>րդ</w:t>
            </w:r>
            <w:r w:rsidRPr="00EC6889">
              <w:rPr>
                <w:rFonts w:ascii="GHEA Grapalat" w:eastAsia="Times New Roman" w:hAnsi="GHEA Grapalat" w:cs="Calibri"/>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նշումի</w:t>
            </w:r>
            <w:r w:rsidRPr="00EC6889">
              <w:rPr>
                <w:rFonts w:ascii="GHEA Grapalat" w:eastAsia="Times New Roman" w:hAnsi="GHEA Grapalat" w:cs="Calibri"/>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համաձայն։</w:t>
            </w:r>
          </w:p>
          <w:p w14:paraId="0DE55C06" w14:textId="72E43864" w:rsidR="00C11D80" w:rsidRPr="00EC6889" w:rsidRDefault="00C57C4A" w:rsidP="007A3CBD">
            <w:pPr>
              <w:spacing w:before="100" w:beforeAutospacing="1" w:after="100" w:afterAutospacing="1" w:line="240" w:lineRule="auto"/>
              <w:jc w:val="both"/>
              <w:rPr>
                <w:rFonts w:ascii="GHEA Grapalat" w:eastAsia="Times New Roman" w:hAnsi="GHEA Grapalat" w:cs="Calibri"/>
                <w:color w:val="000000" w:themeColor="text1"/>
                <w:sz w:val="24"/>
                <w:szCs w:val="24"/>
                <w:lang w:val="hy-AM"/>
              </w:rPr>
            </w:pPr>
            <w:r w:rsidRPr="00EC6889">
              <w:rPr>
                <w:rFonts w:ascii="GHEA Grapalat" w:eastAsia="Times New Roman" w:hAnsi="GHEA Grapalat" w:cs="Calibri"/>
                <w:color w:val="000000" w:themeColor="text1"/>
                <w:sz w:val="24"/>
                <w:szCs w:val="24"/>
                <w:lang w:val="hy-AM"/>
              </w:rPr>
              <w:t>4</w:t>
            </w:r>
            <w:r w:rsidRPr="00EC6889">
              <w:rPr>
                <w:rFonts w:ascii="Tahoma" w:eastAsia="MS Mincho" w:hAnsi="Tahoma" w:cs="Tahoma"/>
                <w:color w:val="000000" w:themeColor="text1"/>
                <w:sz w:val="24"/>
                <w:szCs w:val="24"/>
                <w:lang w:val="hy-AM"/>
              </w:rPr>
              <w:t>․</w:t>
            </w:r>
            <w:r w:rsidRPr="00EC6889">
              <w:rPr>
                <w:rFonts w:ascii="GHEA Grapalat" w:eastAsia="Times New Roman" w:hAnsi="GHEA Grapalat" w:cs="Calibri"/>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Հավելվածի</w:t>
            </w:r>
            <w:r w:rsidRPr="00EC6889">
              <w:rPr>
                <w:rFonts w:ascii="GHEA Grapalat" w:eastAsia="Times New Roman" w:hAnsi="GHEA Grapalat" w:cs="Calibri"/>
                <w:color w:val="000000" w:themeColor="text1"/>
                <w:sz w:val="24"/>
                <w:szCs w:val="24"/>
                <w:lang w:val="hy-AM"/>
              </w:rPr>
              <w:t xml:space="preserve"> 31-</w:t>
            </w:r>
            <w:r w:rsidRPr="00EC6889">
              <w:rPr>
                <w:rFonts w:ascii="GHEA Grapalat" w:eastAsia="Times New Roman" w:hAnsi="GHEA Grapalat" w:cs="GHEA Grapalat"/>
                <w:color w:val="000000" w:themeColor="text1"/>
                <w:sz w:val="24"/>
                <w:szCs w:val="24"/>
                <w:lang w:val="hy-AM"/>
              </w:rPr>
              <w:t>րդ</w:t>
            </w:r>
            <w:r w:rsidRPr="00EC6889">
              <w:rPr>
                <w:rFonts w:ascii="GHEA Grapalat" w:eastAsia="Times New Roman" w:hAnsi="GHEA Grapalat" w:cs="Calibri"/>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և</w:t>
            </w:r>
            <w:r w:rsidRPr="00EC6889">
              <w:rPr>
                <w:rFonts w:ascii="GHEA Grapalat" w:eastAsia="Times New Roman" w:hAnsi="GHEA Grapalat" w:cs="Calibri"/>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այլ</w:t>
            </w:r>
            <w:r w:rsidRPr="00EC6889">
              <w:rPr>
                <w:rFonts w:ascii="GHEA Grapalat" w:eastAsia="Times New Roman" w:hAnsi="GHEA Grapalat" w:cs="Calibri"/>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կետերում</w:t>
            </w:r>
            <w:r w:rsidRPr="00EC6889">
              <w:rPr>
                <w:rFonts w:ascii="GHEA Grapalat" w:eastAsia="Times New Roman" w:hAnsi="GHEA Grapalat" w:cs="Calibri"/>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անհրաժե</w:t>
            </w:r>
            <w:r w:rsidRPr="00EC6889">
              <w:rPr>
                <w:rFonts w:ascii="GHEA Grapalat" w:eastAsia="Times New Roman" w:hAnsi="GHEA Grapalat" w:cs="Calibri"/>
                <w:color w:val="000000" w:themeColor="text1"/>
                <w:sz w:val="24"/>
                <w:szCs w:val="24"/>
                <w:lang w:val="hy-AM"/>
              </w:rPr>
              <w:t xml:space="preserve">շտ է նկատի ունենալ, որ հավելվածի 26-րդ կետի համաձայն՝ պատահարների քննությունը կարող է իրականացվել նաև միայն ՏԿԵՆ ավիացիոն պատահարների և լուրջ միջադեպերի քննության բաժնի </w:t>
            </w:r>
            <w:r w:rsidRPr="00EC6889">
              <w:rPr>
                <w:rFonts w:ascii="GHEA Grapalat" w:eastAsia="Times New Roman" w:hAnsi="GHEA Grapalat" w:cs="Calibri"/>
                <w:color w:val="000000" w:themeColor="text1"/>
                <w:sz w:val="24"/>
                <w:szCs w:val="24"/>
                <w:lang w:val="hy-AM"/>
              </w:rPr>
              <w:lastRenderedPageBreak/>
              <w:t>կողմից։ Միաժամանակ, անհրաժեշտ է հստակորեն նախանշել քննության ժամկետի երկարաձգման հիմքերը։</w:t>
            </w:r>
          </w:p>
          <w:p w14:paraId="12AC803A" w14:textId="4D371186" w:rsidR="00C57C4A" w:rsidRPr="00EC6889" w:rsidRDefault="00C57C4A" w:rsidP="007A3CBD">
            <w:pPr>
              <w:spacing w:before="100" w:beforeAutospacing="1" w:after="100" w:afterAutospacing="1" w:line="240" w:lineRule="auto"/>
              <w:jc w:val="both"/>
              <w:rPr>
                <w:rFonts w:ascii="GHEA Grapalat" w:eastAsia="Times New Roman" w:hAnsi="GHEA Grapalat" w:cs="Calibri"/>
                <w:color w:val="000000" w:themeColor="text1"/>
                <w:sz w:val="24"/>
                <w:szCs w:val="24"/>
                <w:lang w:val="hy-AM"/>
              </w:rPr>
            </w:pPr>
            <w:r w:rsidRPr="00EC6889">
              <w:rPr>
                <w:rFonts w:ascii="GHEA Grapalat" w:eastAsia="Times New Roman" w:hAnsi="GHEA Grapalat" w:cs="Calibri"/>
                <w:color w:val="000000" w:themeColor="text1"/>
                <w:sz w:val="24"/>
                <w:szCs w:val="24"/>
                <w:lang w:val="hy-AM"/>
              </w:rPr>
              <w:t>5</w:t>
            </w:r>
            <w:r w:rsidRPr="00EC6889">
              <w:rPr>
                <w:rFonts w:ascii="Tahoma" w:eastAsia="MS Mincho" w:hAnsi="Tahoma" w:cs="Tahoma"/>
                <w:color w:val="000000" w:themeColor="text1"/>
                <w:sz w:val="24"/>
                <w:szCs w:val="24"/>
                <w:lang w:val="hy-AM"/>
              </w:rPr>
              <w:t>․</w:t>
            </w:r>
            <w:r w:rsidRPr="00EC6889">
              <w:rPr>
                <w:rFonts w:ascii="GHEA Grapalat" w:eastAsia="Times New Roman" w:hAnsi="GHEA Grapalat" w:cs="Calibri"/>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Հավելվածի</w:t>
            </w:r>
            <w:r w:rsidRPr="00EC6889">
              <w:rPr>
                <w:rFonts w:ascii="GHEA Grapalat" w:eastAsia="Times New Roman" w:hAnsi="GHEA Grapalat" w:cs="Calibri"/>
                <w:color w:val="000000" w:themeColor="text1"/>
                <w:sz w:val="24"/>
                <w:szCs w:val="24"/>
                <w:lang w:val="hy-AM"/>
              </w:rPr>
              <w:t xml:space="preserve"> 37-</w:t>
            </w:r>
            <w:r w:rsidRPr="00EC6889">
              <w:rPr>
                <w:rFonts w:ascii="GHEA Grapalat" w:eastAsia="Times New Roman" w:hAnsi="GHEA Grapalat" w:cs="GHEA Grapalat"/>
                <w:color w:val="000000" w:themeColor="text1"/>
                <w:sz w:val="24"/>
                <w:szCs w:val="24"/>
                <w:lang w:val="hy-AM"/>
              </w:rPr>
              <w:t>րդ</w:t>
            </w:r>
            <w:r w:rsidRPr="00EC6889">
              <w:rPr>
                <w:rFonts w:ascii="GHEA Grapalat" w:eastAsia="Times New Roman" w:hAnsi="GHEA Grapalat" w:cs="Calibri"/>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կետում</w:t>
            </w:r>
            <w:r w:rsidRPr="00EC6889">
              <w:rPr>
                <w:rFonts w:ascii="GHEA Grapalat" w:eastAsia="Times New Roman" w:hAnsi="GHEA Grapalat" w:cs="Calibri"/>
                <w:color w:val="000000" w:themeColor="text1"/>
                <w:sz w:val="24"/>
                <w:szCs w:val="24"/>
                <w:lang w:val="hy-AM"/>
              </w:rPr>
              <w:t xml:space="preserve"> </w:t>
            </w:r>
            <w:r w:rsidR="00D92ECB" w:rsidRPr="00EC6889">
              <w:rPr>
                <w:rFonts w:ascii="GHEA Grapalat" w:eastAsia="Times New Roman" w:hAnsi="GHEA Grapalat" w:cs="Calibri"/>
                <w:color w:val="000000" w:themeColor="text1"/>
                <w:sz w:val="24"/>
                <w:szCs w:val="24"/>
                <w:lang w:val="hy-AM"/>
              </w:rPr>
              <w:t xml:space="preserve">առաջարկվում է «կապված լինեն անմիջական պատասխանատվությամբ» բառերը </w:t>
            </w:r>
            <w:r w:rsidR="002F4DE4" w:rsidRPr="00EC6889">
              <w:rPr>
                <w:rFonts w:ascii="GHEA Grapalat" w:eastAsia="Times New Roman" w:hAnsi="GHEA Grapalat" w:cs="Calibri"/>
                <w:color w:val="000000" w:themeColor="text1"/>
                <w:sz w:val="24"/>
                <w:szCs w:val="24"/>
                <w:lang w:val="hy-AM"/>
              </w:rPr>
              <w:t>փոխարինել «լինեն շահերի բախման մեջ» բառերով։ Միաժամանակ, առաջարկվում է սահմանել, որ քննությանը մասնակցող մասնագետները պարտավորվում են պահպանել քննության գործընթացի գաղտնիությունը։</w:t>
            </w:r>
          </w:p>
          <w:p w14:paraId="37CD973F" w14:textId="77777777" w:rsidR="003C744C" w:rsidRPr="00EC6889" w:rsidRDefault="00D97FD4" w:rsidP="007A3CBD">
            <w:pPr>
              <w:spacing w:before="100" w:beforeAutospacing="1" w:after="100" w:afterAutospacing="1" w:line="240" w:lineRule="auto"/>
              <w:jc w:val="both"/>
              <w:rPr>
                <w:rFonts w:ascii="GHEA Grapalat" w:eastAsia="Times New Roman" w:hAnsi="GHEA Grapalat" w:cs="Calibri"/>
                <w:color w:val="000000" w:themeColor="text1"/>
                <w:sz w:val="24"/>
                <w:szCs w:val="24"/>
                <w:lang w:val="hy-AM"/>
              </w:rPr>
            </w:pPr>
            <w:r w:rsidRPr="00EC6889">
              <w:rPr>
                <w:rFonts w:ascii="GHEA Grapalat" w:eastAsia="Times New Roman" w:hAnsi="GHEA Grapalat" w:cs="Calibri"/>
                <w:color w:val="000000" w:themeColor="text1"/>
                <w:sz w:val="24"/>
                <w:szCs w:val="24"/>
                <w:lang w:val="hy-AM"/>
              </w:rPr>
              <w:t>6</w:t>
            </w:r>
            <w:r w:rsidRPr="00EC6889">
              <w:rPr>
                <w:rFonts w:ascii="Tahoma" w:eastAsia="MS Mincho" w:hAnsi="Tahoma" w:cs="Tahoma"/>
                <w:color w:val="000000" w:themeColor="text1"/>
                <w:sz w:val="24"/>
                <w:szCs w:val="24"/>
                <w:lang w:val="hy-AM"/>
              </w:rPr>
              <w:t>․</w:t>
            </w:r>
            <w:r w:rsidRPr="00EC6889">
              <w:rPr>
                <w:rFonts w:ascii="GHEA Grapalat" w:eastAsia="Times New Roman" w:hAnsi="GHEA Grapalat" w:cs="Calibri"/>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Հավելվածի</w:t>
            </w:r>
            <w:r w:rsidRPr="00EC6889">
              <w:rPr>
                <w:rFonts w:ascii="GHEA Grapalat" w:eastAsia="Times New Roman" w:hAnsi="GHEA Grapalat" w:cs="Calibri"/>
                <w:color w:val="000000" w:themeColor="text1"/>
                <w:sz w:val="24"/>
                <w:szCs w:val="24"/>
                <w:lang w:val="hy-AM"/>
              </w:rPr>
              <w:t xml:space="preserve"> 48-</w:t>
            </w:r>
            <w:r w:rsidRPr="00EC6889">
              <w:rPr>
                <w:rFonts w:ascii="GHEA Grapalat" w:eastAsia="Times New Roman" w:hAnsi="GHEA Grapalat" w:cs="GHEA Grapalat"/>
                <w:color w:val="000000" w:themeColor="text1"/>
                <w:sz w:val="24"/>
                <w:szCs w:val="24"/>
                <w:lang w:val="hy-AM"/>
              </w:rPr>
              <w:t>րդ</w:t>
            </w:r>
            <w:r w:rsidRPr="00EC6889">
              <w:rPr>
                <w:rFonts w:ascii="GHEA Grapalat" w:eastAsia="Times New Roman" w:hAnsi="GHEA Grapalat" w:cs="Calibri"/>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կետը</w:t>
            </w:r>
            <w:r w:rsidRPr="00EC6889">
              <w:rPr>
                <w:rFonts w:ascii="GHEA Grapalat" w:eastAsia="Times New Roman" w:hAnsi="GHEA Grapalat" w:cs="Calibri"/>
                <w:color w:val="000000" w:themeColor="text1"/>
                <w:sz w:val="24"/>
                <w:szCs w:val="24"/>
                <w:lang w:val="hy-AM"/>
              </w:rPr>
              <w:t xml:space="preserve"> «գրավոր ձևով» բառերից հետո լրացնել «, ինչը կցվում է վերջնական հաշվետվությանը» բառերով՝ հավելվածի 119-րդ կետի համաձայն։</w:t>
            </w:r>
          </w:p>
          <w:p w14:paraId="04A830C9" w14:textId="77777777" w:rsidR="003C744C" w:rsidRPr="00EC6889" w:rsidRDefault="003C744C" w:rsidP="007A3CBD">
            <w:pPr>
              <w:spacing w:before="100" w:beforeAutospacing="1" w:after="100" w:afterAutospacing="1" w:line="240" w:lineRule="auto"/>
              <w:jc w:val="both"/>
              <w:rPr>
                <w:rFonts w:ascii="GHEA Grapalat" w:eastAsia="Times New Roman" w:hAnsi="GHEA Grapalat" w:cs="Calibri"/>
                <w:color w:val="000000" w:themeColor="text1"/>
                <w:sz w:val="24"/>
                <w:szCs w:val="24"/>
                <w:lang w:val="hy-AM"/>
              </w:rPr>
            </w:pPr>
          </w:p>
          <w:p w14:paraId="2C495432" w14:textId="1C59B04F" w:rsidR="00D97FD4" w:rsidRPr="00EC6889" w:rsidRDefault="00D97FD4" w:rsidP="007A3CBD">
            <w:pPr>
              <w:spacing w:before="100" w:beforeAutospacing="1" w:after="100" w:afterAutospacing="1" w:line="240" w:lineRule="auto"/>
              <w:jc w:val="both"/>
              <w:rPr>
                <w:rFonts w:ascii="GHEA Grapalat" w:eastAsia="Times New Roman" w:hAnsi="GHEA Grapalat" w:cs="Calibri"/>
                <w:color w:val="000000" w:themeColor="text1"/>
                <w:sz w:val="24"/>
                <w:szCs w:val="24"/>
                <w:lang w:val="hy-AM"/>
              </w:rPr>
            </w:pPr>
            <w:r w:rsidRPr="00EC6889">
              <w:rPr>
                <w:rFonts w:ascii="GHEA Grapalat" w:eastAsia="Times New Roman" w:hAnsi="GHEA Grapalat" w:cs="Calibri"/>
                <w:color w:val="000000" w:themeColor="text1"/>
                <w:sz w:val="24"/>
                <w:szCs w:val="24"/>
                <w:lang w:val="hy-AM"/>
              </w:rPr>
              <w:t>7</w:t>
            </w:r>
            <w:r w:rsidRPr="00EC6889">
              <w:rPr>
                <w:rFonts w:ascii="Tahoma" w:eastAsia="MS Mincho" w:hAnsi="Tahoma" w:cs="Tahoma"/>
                <w:color w:val="000000" w:themeColor="text1"/>
                <w:sz w:val="24"/>
                <w:szCs w:val="24"/>
                <w:lang w:val="hy-AM"/>
              </w:rPr>
              <w:t>․</w:t>
            </w:r>
            <w:r w:rsidRPr="00EC6889">
              <w:rPr>
                <w:rFonts w:ascii="GHEA Grapalat" w:eastAsia="Times New Roman" w:hAnsi="GHEA Grapalat" w:cs="Calibri"/>
                <w:color w:val="000000" w:themeColor="text1"/>
                <w:sz w:val="24"/>
                <w:szCs w:val="24"/>
                <w:lang w:val="hy-AM"/>
              </w:rPr>
              <w:t xml:space="preserve"> </w:t>
            </w:r>
            <w:r w:rsidR="0056246A" w:rsidRPr="00EC6889">
              <w:rPr>
                <w:rFonts w:ascii="GHEA Grapalat" w:eastAsia="Times New Roman" w:hAnsi="GHEA Grapalat" w:cs="Calibri"/>
                <w:color w:val="000000" w:themeColor="text1"/>
                <w:sz w:val="24"/>
                <w:szCs w:val="24"/>
                <w:lang w:val="hy-AM"/>
              </w:rPr>
              <w:t xml:space="preserve">Հավելվածի 51-րդ կետում </w:t>
            </w:r>
            <w:r w:rsidR="00FC2DB8" w:rsidRPr="00EC6889">
              <w:rPr>
                <w:rFonts w:ascii="GHEA Grapalat" w:eastAsia="Times New Roman" w:hAnsi="GHEA Grapalat" w:cs="Calibri"/>
                <w:color w:val="000000" w:themeColor="text1"/>
                <w:sz w:val="24"/>
                <w:szCs w:val="24"/>
                <w:lang w:val="hy-AM"/>
              </w:rPr>
              <w:t>«շտաբ և խմբեր» բառերը հանել։</w:t>
            </w:r>
          </w:p>
          <w:p w14:paraId="2411A1AE" w14:textId="77777777" w:rsidR="0095652C" w:rsidRPr="00EC6889" w:rsidRDefault="0095652C" w:rsidP="007A3CBD">
            <w:pPr>
              <w:spacing w:before="100" w:beforeAutospacing="1" w:after="100" w:afterAutospacing="1" w:line="240" w:lineRule="auto"/>
              <w:jc w:val="both"/>
              <w:rPr>
                <w:rFonts w:ascii="GHEA Grapalat" w:eastAsia="Times New Roman" w:hAnsi="GHEA Grapalat" w:cs="Calibri"/>
                <w:color w:val="000000" w:themeColor="text1"/>
                <w:sz w:val="24"/>
                <w:szCs w:val="24"/>
                <w:lang w:val="hy-AM"/>
              </w:rPr>
            </w:pPr>
          </w:p>
          <w:p w14:paraId="7B23939A" w14:textId="77777777" w:rsidR="003C744C" w:rsidRPr="00EC6889" w:rsidRDefault="003C744C" w:rsidP="007A3CBD">
            <w:pPr>
              <w:spacing w:before="100" w:beforeAutospacing="1" w:after="100" w:afterAutospacing="1" w:line="240" w:lineRule="auto"/>
              <w:jc w:val="both"/>
              <w:rPr>
                <w:rFonts w:ascii="GHEA Grapalat" w:eastAsia="Times New Roman" w:hAnsi="GHEA Grapalat" w:cs="Calibri"/>
                <w:color w:val="000000" w:themeColor="text1"/>
                <w:sz w:val="24"/>
                <w:szCs w:val="24"/>
                <w:lang w:val="hy-AM"/>
              </w:rPr>
            </w:pPr>
          </w:p>
          <w:p w14:paraId="4E50D43B" w14:textId="1C7A1889" w:rsidR="00FC2DB8" w:rsidRPr="00EC6889" w:rsidRDefault="00FC2DB8" w:rsidP="007A3CBD">
            <w:pPr>
              <w:spacing w:before="100" w:beforeAutospacing="1" w:after="100" w:afterAutospacing="1" w:line="240" w:lineRule="auto"/>
              <w:jc w:val="both"/>
              <w:rPr>
                <w:rFonts w:ascii="GHEA Grapalat" w:eastAsia="Times New Roman" w:hAnsi="GHEA Grapalat" w:cs="Calibri"/>
                <w:color w:val="000000" w:themeColor="text1"/>
                <w:sz w:val="24"/>
                <w:szCs w:val="24"/>
                <w:lang w:val="hy-AM"/>
              </w:rPr>
            </w:pPr>
            <w:r w:rsidRPr="00EC6889">
              <w:rPr>
                <w:rFonts w:ascii="GHEA Grapalat" w:eastAsia="Times New Roman" w:hAnsi="GHEA Grapalat" w:cs="Calibri"/>
                <w:color w:val="000000" w:themeColor="text1"/>
                <w:sz w:val="24"/>
                <w:szCs w:val="24"/>
                <w:lang w:val="hy-AM"/>
              </w:rPr>
              <w:t>8</w:t>
            </w:r>
            <w:r w:rsidRPr="00EC6889">
              <w:rPr>
                <w:rFonts w:ascii="Tahoma" w:eastAsia="MS Mincho" w:hAnsi="Tahoma" w:cs="Tahoma"/>
                <w:color w:val="000000" w:themeColor="text1"/>
                <w:sz w:val="24"/>
                <w:szCs w:val="24"/>
                <w:lang w:val="hy-AM"/>
              </w:rPr>
              <w:t>․</w:t>
            </w:r>
            <w:r w:rsidRPr="00EC6889">
              <w:rPr>
                <w:rFonts w:ascii="GHEA Grapalat" w:eastAsia="Times New Roman" w:hAnsi="GHEA Grapalat" w:cs="Calibri"/>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Հավելվածի</w:t>
            </w:r>
            <w:r w:rsidRPr="00EC6889">
              <w:rPr>
                <w:rFonts w:ascii="GHEA Grapalat" w:eastAsia="Times New Roman" w:hAnsi="GHEA Grapalat" w:cs="Calibri"/>
                <w:color w:val="000000" w:themeColor="text1"/>
                <w:sz w:val="24"/>
                <w:szCs w:val="24"/>
                <w:lang w:val="hy-AM"/>
              </w:rPr>
              <w:t xml:space="preserve"> 58-</w:t>
            </w:r>
            <w:r w:rsidRPr="00EC6889">
              <w:rPr>
                <w:rFonts w:ascii="GHEA Grapalat" w:eastAsia="Times New Roman" w:hAnsi="GHEA Grapalat" w:cs="GHEA Grapalat"/>
                <w:color w:val="000000" w:themeColor="text1"/>
                <w:sz w:val="24"/>
                <w:szCs w:val="24"/>
                <w:lang w:val="hy-AM"/>
              </w:rPr>
              <w:t>րդ</w:t>
            </w:r>
            <w:r w:rsidRPr="00EC6889">
              <w:rPr>
                <w:rFonts w:ascii="GHEA Grapalat" w:eastAsia="Times New Roman" w:hAnsi="GHEA Grapalat" w:cs="Calibri"/>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կետը</w:t>
            </w:r>
            <w:r w:rsidRPr="00EC6889">
              <w:rPr>
                <w:rFonts w:ascii="GHEA Grapalat" w:eastAsia="Times New Roman" w:hAnsi="GHEA Grapalat" w:cs="Calibri"/>
                <w:color w:val="000000" w:themeColor="text1"/>
                <w:sz w:val="24"/>
                <w:szCs w:val="24"/>
                <w:lang w:val="hy-AM"/>
              </w:rPr>
              <w:t xml:space="preserve"> </w:t>
            </w:r>
            <w:r w:rsidR="001F4574" w:rsidRPr="00EC6889">
              <w:rPr>
                <w:rFonts w:ascii="GHEA Grapalat" w:eastAsia="Times New Roman" w:hAnsi="GHEA Grapalat" w:cs="Calibri"/>
                <w:color w:val="000000" w:themeColor="text1"/>
                <w:sz w:val="24"/>
                <w:szCs w:val="24"/>
                <w:lang w:val="hy-AM"/>
              </w:rPr>
              <w:t xml:space="preserve">«շրջակա միջավայրի </w:t>
            </w:r>
            <w:r w:rsidR="002F6571" w:rsidRPr="00EC6889">
              <w:rPr>
                <w:rFonts w:ascii="GHEA Grapalat" w:eastAsia="Times New Roman" w:hAnsi="GHEA Grapalat" w:cs="Calibri"/>
                <w:color w:val="000000" w:themeColor="text1"/>
                <w:sz w:val="24"/>
                <w:szCs w:val="24"/>
                <w:lang w:val="hy-AM"/>
              </w:rPr>
              <w:t xml:space="preserve">պահպանությունն» բառերից հետո լրացնել </w:t>
            </w:r>
            <w:r w:rsidR="0016232D" w:rsidRPr="00EC6889">
              <w:rPr>
                <w:rFonts w:ascii="GHEA Grapalat" w:eastAsia="Times New Roman" w:hAnsi="GHEA Grapalat" w:cs="Calibri"/>
                <w:color w:val="000000" w:themeColor="text1"/>
                <w:sz w:val="24"/>
                <w:szCs w:val="24"/>
                <w:lang w:val="hy-AM"/>
              </w:rPr>
              <w:t>«ու բնակչության առողջությանը և անվտանգությանն» բառերով։</w:t>
            </w:r>
          </w:p>
          <w:p w14:paraId="2AC858F3" w14:textId="77777777" w:rsidR="003C744C" w:rsidRPr="00EC6889" w:rsidRDefault="003C744C" w:rsidP="007A3CBD">
            <w:pPr>
              <w:spacing w:before="100" w:beforeAutospacing="1" w:after="100" w:afterAutospacing="1" w:line="240" w:lineRule="auto"/>
              <w:jc w:val="both"/>
              <w:rPr>
                <w:rFonts w:ascii="GHEA Grapalat" w:eastAsia="Times New Roman" w:hAnsi="GHEA Grapalat" w:cs="Calibri"/>
                <w:color w:val="000000" w:themeColor="text1"/>
                <w:sz w:val="24"/>
                <w:szCs w:val="24"/>
                <w:lang w:val="hy-AM"/>
              </w:rPr>
            </w:pPr>
          </w:p>
          <w:p w14:paraId="0BCEDB00" w14:textId="77777777" w:rsidR="00140FAE" w:rsidRPr="00EC6889" w:rsidRDefault="0018752F" w:rsidP="007A3CBD">
            <w:pPr>
              <w:spacing w:before="100" w:beforeAutospacing="1" w:after="100" w:afterAutospacing="1" w:line="240" w:lineRule="auto"/>
              <w:jc w:val="both"/>
              <w:rPr>
                <w:rFonts w:ascii="GHEA Grapalat" w:eastAsia="Times New Roman" w:hAnsi="GHEA Grapalat" w:cs="Calibri"/>
                <w:color w:val="000000" w:themeColor="text1"/>
                <w:sz w:val="24"/>
                <w:szCs w:val="24"/>
                <w:lang w:val="hy-AM"/>
              </w:rPr>
            </w:pPr>
            <w:r w:rsidRPr="00EC6889">
              <w:rPr>
                <w:rFonts w:ascii="GHEA Grapalat" w:eastAsia="Times New Roman" w:hAnsi="GHEA Grapalat" w:cs="Calibri"/>
                <w:color w:val="000000" w:themeColor="text1"/>
                <w:sz w:val="24"/>
                <w:szCs w:val="24"/>
                <w:lang w:val="hy-AM"/>
              </w:rPr>
              <w:t>9</w:t>
            </w:r>
            <w:r w:rsidRPr="00EC6889">
              <w:rPr>
                <w:rFonts w:ascii="Tahoma" w:eastAsia="MS Mincho" w:hAnsi="Tahoma" w:cs="Tahoma"/>
                <w:color w:val="000000" w:themeColor="text1"/>
                <w:sz w:val="24"/>
                <w:szCs w:val="24"/>
                <w:lang w:val="hy-AM"/>
              </w:rPr>
              <w:t>․</w:t>
            </w:r>
            <w:r w:rsidRPr="00EC6889">
              <w:rPr>
                <w:rFonts w:ascii="GHEA Grapalat" w:eastAsia="Times New Roman" w:hAnsi="GHEA Grapalat" w:cs="Calibri"/>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Կոնվենցիայի</w:t>
            </w:r>
            <w:r w:rsidRPr="00EC6889">
              <w:rPr>
                <w:rFonts w:ascii="GHEA Grapalat" w:eastAsia="Times New Roman" w:hAnsi="GHEA Grapalat" w:cs="Calibri"/>
                <w:color w:val="000000" w:themeColor="text1"/>
                <w:sz w:val="24"/>
                <w:szCs w:val="24"/>
                <w:lang w:val="hy-AM"/>
              </w:rPr>
              <w:t xml:space="preserve"> 13-</w:t>
            </w:r>
            <w:r w:rsidRPr="00EC6889">
              <w:rPr>
                <w:rFonts w:ascii="GHEA Grapalat" w:eastAsia="Times New Roman" w:hAnsi="GHEA Grapalat" w:cs="GHEA Grapalat"/>
                <w:color w:val="000000" w:themeColor="text1"/>
                <w:sz w:val="24"/>
                <w:szCs w:val="24"/>
                <w:lang w:val="hy-AM"/>
              </w:rPr>
              <w:t>րդ</w:t>
            </w:r>
            <w:r w:rsidRPr="00EC6889">
              <w:rPr>
                <w:rFonts w:ascii="GHEA Grapalat" w:eastAsia="Times New Roman" w:hAnsi="GHEA Grapalat" w:cs="Calibri"/>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հավելվածով</w:t>
            </w:r>
            <w:r w:rsidRPr="00EC6889">
              <w:rPr>
                <w:rFonts w:ascii="GHEA Grapalat" w:eastAsia="Times New Roman" w:hAnsi="GHEA Grapalat" w:cs="Calibri"/>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սահմանված՝</w:t>
            </w:r>
            <w:r w:rsidRPr="00EC6889">
              <w:rPr>
                <w:rFonts w:ascii="GHEA Grapalat" w:eastAsia="Times New Roman" w:hAnsi="GHEA Grapalat" w:cs="Calibri"/>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ապացույցների</w:t>
            </w:r>
            <w:r w:rsidRPr="00EC6889">
              <w:rPr>
                <w:rFonts w:ascii="GHEA Grapalat" w:eastAsia="Times New Roman" w:hAnsi="GHEA Grapalat" w:cs="Calibri"/>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պաշտպանության</w:t>
            </w:r>
            <w:r w:rsidRPr="00EC6889">
              <w:rPr>
                <w:rFonts w:ascii="GHEA Grapalat" w:eastAsia="Times New Roman" w:hAnsi="GHEA Grapalat" w:cs="Calibri"/>
                <w:color w:val="000000" w:themeColor="text1"/>
                <w:sz w:val="24"/>
                <w:szCs w:val="24"/>
                <w:lang w:val="hy-AM"/>
              </w:rPr>
              <w:t xml:space="preserve">, օդանավերի պահման, տեղափոխման վերաբերյալ կարգավորումներն ուղղակիորեն կրկնվում են հավելվածի 4-րդ գլխում, </w:t>
            </w:r>
            <w:r w:rsidR="00140FAE" w:rsidRPr="00EC6889">
              <w:rPr>
                <w:rFonts w:ascii="GHEA Grapalat" w:eastAsia="Times New Roman" w:hAnsi="GHEA Grapalat" w:cs="Calibri"/>
                <w:color w:val="000000" w:themeColor="text1"/>
                <w:sz w:val="24"/>
                <w:szCs w:val="24"/>
                <w:lang w:val="hy-AM"/>
              </w:rPr>
              <w:t xml:space="preserve">մինչդեռ նախագծով անհրաժեշտ է հստակեցնել, թե ինչ ընթացակարգերով և ում կողմից են իրականացվելու (վերահսկվելու) ապացույցների պաշտպանությունն ու </w:t>
            </w:r>
            <w:r w:rsidR="00140FAE" w:rsidRPr="00EC6889">
              <w:rPr>
                <w:rFonts w:ascii="GHEA Grapalat" w:eastAsia="Times New Roman" w:hAnsi="GHEA Grapalat" w:cs="Calibri"/>
                <w:color w:val="000000" w:themeColor="text1"/>
                <w:sz w:val="24"/>
                <w:szCs w:val="24"/>
                <w:lang w:val="hy-AM"/>
              </w:rPr>
              <w:lastRenderedPageBreak/>
              <w:t>հսկողությունը ՝ միաժամանակ նախանշելով նաև համապատասխան մարմինների կամ պաշտոնատար անձանց իրավունքներն ու պարտականությունները։</w:t>
            </w:r>
          </w:p>
          <w:p w14:paraId="5036FEC0" w14:textId="6315587F" w:rsidR="0016232D" w:rsidRPr="00EC6889" w:rsidRDefault="002E6E25" w:rsidP="007A3CBD">
            <w:pPr>
              <w:spacing w:before="100" w:beforeAutospacing="1" w:after="100" w:afterAutospacing="1" w:line="240" w:lineRule="auto"/>
              <w:jc w:val="both"/>
              <w:rPr>
                <w:rFonts w:ascii="GHEA Grapalat" w:eastAsia="Times New Roman" w:hAnsi="GHEA Grapalat" w:cs="Calibri"/>
                <w:color w:val="000000" w:themeColor="text1"/>
                <w:sz w:val="24"/>
                <w:szCs w:val="24"/>
                <w:lang w:val="hy-AM"/>
              </w:rPr>
            </w:pPr>
            <w:r w:rsidRPr="00EC6889">
              <w:rPr>
                <w:rFonts w:ascii="GHEA Grapalat" w:eastAsia="Times New Roman" w:hAnsi="GHEA Grapalat" w:cs="Calibri"/>
                <w:color w:val="000000" w:themeColor="text1"/>
                <w:sz w:val="24"/>
                <w:szCs w:val="24"/>
                <w:lang w:val="hy-AM"/>
              </w:rPr>
              <w:t xml:space="preserve">Նույն գլխում առաջարկվում է նախատեսել դրույթ, համաձայն որի՝ ավիացիոն պատահարների, լուրջ միջադեպերի և միջադեպերի քննությունը պետք է </w:t>
            </w:r>
            <w:r w:rsidR="00140FAE" w:rsidRPr="00EC6889">
              <w:rPr>
                <w:rFonts w:ascii="GHEA Grapalat" w:eastAsia="Times New Roman" w:hAnsi="GHEA Grapalat" w:cs="Calibri"/>
                <w:color w:val="000000" w:themeColor="text1"/>
                <w:sz w:val="24"/>
                <w:szCs w:val="24"/>
                <w:lang w:val="hy-AM"/>
              </w:rPr>
              <w:t xml:space="preserve"> </w:t>
            </w:r>
            <w:r w:rsidRPr="00EC6889">
              <w:rPr>
                <w:rFonts w:ascii="GHEA Grapalat" w:eastAsia="Times New Roman" w:hAnsi="GHEA Grapalat" w:cs="Calibri"/>
                <w:color w:val="000000" w:themeColor="text1"/>
                <w:sz w:val="24"/>
                <w:szCs w:val="24"/>
                <w:lang w:val="hy-AM"/>
              </w:rPr>
              <w:t xml:space="preserve">իրականացվի փաստի առթիվ նախաձեռնված քրեական, վարչական կամ դատական վարույթներից առանձին՝ </w:t>
            </w:r>
            <w:r w:rsidR="0040359A" w:rsidRPr="00EC6889">
              <w:rPr>
                <w:rFonts w:ascii="GHEA Grapalat" w:eastAsia="Times New Roman" w:hAnsi="GHEA Grapalat" w:cs="Calibri"/>
                <w:color w:val="000000" w:themeColor="text1"/>
                <w:sz w:val="24"/>
                <w:szCs w:val="24"/>
                <w:lang w:val="hy-AM"/>
              </w:rPr>
              <w:t>չխոչընդոտելով այդ վարույթներին։</w:t>
            </w:r>
          </w:p>
          <w:p w14:paraId="2019D8F2" w14:textId="77777777" w:rsidR="0095652C" w:rsidRPr="00EC6889" w:rsidRDefault="0095652C" w:rsidP="007A3CBD">
            <w:pPr>
              <w:spacing w:before="100" w:beforeAutospacing="1" w:after="100" w:afterAutospacing="1" w:line="240" w:lineRule="auto"/>
              <w:jc w:val="both"/>
              <w:rPr>
                <w:rFonts w:ascii="GHEA Grapalat" w:eastAsia="Times New Roman" w:hAnsi="GHEA Grapalat" w:cs="Calibri"/>
                <w:color w:val="000000" w:themeColor="text1"/>
                <w:sz w:val="24"/>
                <w:szCs w:val="24"/>
                <w:lang w:val="hy-AM"/>
              </w:rPr>
            </w:pPr>
          </w:p>
          <w:p w14:paraId="4D527FC6" w14:textId="77777777" w:rsidR="00231C1F" w:rsidRPr="00EC6889" w:rsidRDefault="005D40F4" w:rsidP="007A3CBD">
            <w:pPr>
              <w:spacing w:before="100" w:beforeAutospacing="1" w:after="100" w:afterAutospacing="1" w:line="240" w:lineRule="auto"/>
              <w:jc w:val="both"/>
              <w:rPr>
                <w:rFonts w:ascii="GHEA Grapalat" w:eastAsia="Times New Roman" w:hAnsi="GHEA Grapalat" w:cs="Calibri"/>
                <w:color w:val="000000" w:themeColor="text1"/>
                <w:sz w:val="24"/>
                <w:szCs w:val="24"/>
                <w:lang w:val="hy-AM"/>
              </w:rPr>
            </w:pPr>
            <w:r w:rsidRPr="00EC6889">
              <w:rPr>
                <w:rFonts w:ascii="GHEA Grapalat" w:eastAsia="Times New Roman" w:hAnsi="GHEA Grapalat" w:cs="Calibri"/>
                <w:color w:val="000000" w:themeColor="text1"/>
                <w:sz w:val="24"/>
                <w:szCs w:val="24"/>
                <w:lang w:val="hy-AM"/>
              </w:rPr>
              <w:t>10</w:t>
            </w:r>
            <w:r w:rsidRPr="00EC6889">
              <w:rPr>
                <w:rFonts w:ascii="Tahoma" w:eastAsia="MS Mincho" w:hAnsi="Tahoma" w:cs="Tahoma"/>
                <w:color w:val="000000" w:themeColor="text1"/>
                <w:sz w:val="24"/>
                <w:szCs w:val="24"/>
                <w:lang w:val="hy-AM"/>
              </w:rPr>
              <w:t>․</w:t>
            </w:r>
            <w:r w:rsidRPr="00EC6889">
              <w:rPr>
                <w:rFonts w:ascii="GHEA Grapalat" w:eastAsia="Times New Roman" w:hAnsi="GHEA Grapalat" w:cs="Calibri"/>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Հավ</w:t>
            </w:r>
            <w:r w:rsidRPr="00EC6889">
              <w:rPr>
                <w:rFonts w:ascii="GHEA Grapalat" w:eastAsia="Times New Roman" w:hAnsi="GHEA Grapalat" w:cs="Calibri"/>
                <w:color w:val="000000" w:themeColor="text1"/>
                <w:sz w:val="24"/>
                <w:szCs w:val="24"/>
                <w:lang w:val="hy-AM"/>
              </w:rPr>
              <w:t xml:space="preserve">ելվածի 90-րդ կետի 3-րդ ենթակետում անհրաժեշտ է հստակեցնել </w:t>
            </w:r>
            <w:r w:rsidR="00231C1F" w:rsidRPr="00EC6889">
              <w:rPr>
                <w:rFonts w:ascii="GHEA Grapalat" w:eastAsia="Times New Roman" w:hAnsi="GHEA Grapalat" w:cs="Calibri"/>
                <w:color w:val="000000" w:themeColor="text1"/>
                <w:sz w:val="24"/>
                <w:szCs w:val="24"/>
                <w:lang w:val="hy-AM"/>
              </w:rPr>
              <w:t>իրադարձության պետությունում իրականացվող քննությանը մասնակցող լիազոր ներկայացուցչի լիազորությունների շրջանակը։</w:t>
            </w:r>
          </w:p>
          <w:p w14:paraId="2F0174A0" w14:textId="723E63B7" w:rsidR="00C47B65" w:rsidRPr="00EC6889" w:rsidRDefault="00D04B53" w:rsidP="003C744C">
            <w:pPr>
              <w:spacing w:before="100" w:beforeAutospacing="1" w:after="100" w:afterAutospacing="1" w:line="240" w:lineRule="auto"/>
              <w:jc w:val="both"/>
              <w:rPr>
                <w:rFonts w:ascii="GHEA Grapalat" w:eastAsia="Times New Roman" w:hAnsi="GHEA Grapalat" w:cs="Calibri"/>
                <w:color w:val="000000" w:themeColor="text1"/>
                <w:sz w:val="24"/>
                <w:szCs w:val="24"/>
                <w:lang w:val="hy-AM"/>
              </w:rPr>
            </w:pPr>
            <w:r w:rsidRPr="00EC6889">
              <w:rPr>
                <w:rFonts w:ascii="GHEA Grapalat" w:eastAsia="Times New Roman" w:hAnsi="GHEA Grapalat" w:cs="Calibri"/>
                <w:color w:val="000000" w:themeColor="text1"/>
                <w:sz w:val="24"/>
                <w:szCs w:val="24"/>
                <w:lang w:val="hy-AM"/>
              </w:rPr>
              <w:t>Միաժամանակ, նախագծի հավելվածում գործող կարգի 19</w:t>
            </w:r>
            <w:r w:rsidRPr="00EC6889">
              <w:rPr>
                <w:rFonts w:ascii="Tahoma" w:eastAsia="MS Mincho" w:hAnsi="Tahoma" w:cs="Tahoma"/>
                <w:color w:val="000000" w:themeColor="text1"/>
                <w:sz w:val="24"/>
                <w:szCs w:val="24"/>
                <w:lang w:val="hy-AM"/>
              </w:rPr>
              <w:t>․</w:t>
            </w:r>
            <w:r w:rsidRPr="00EC6889">
              <w:rPr>
                <w:rFonts w:ascii="GHEA Grapalat" w:eastAsia="Times New Roman" w:hAnsi="GHEA Grapalat" w:cs="Calibri"/>
                <w:color w:val="000000" w:themeColor="text1"/>
                <w:sz w:val="24"/>
                <w:szCs w:val="24"/>
                <w:lang w:val="hy-AM"/>
              </w:rPr>
              <w:t>1-</w:t>
            </w:r>
            <w:r w:rsidRPr="00EC6889">
              <w:rPr>
                <w:rFonts w:ascii="GHEA Grapalat" w:eastAsia="Times New Roman" w:hAnsi="GHEA Grapalat" w:cs="GHEA Grapalat"/>
                <w:color w:val="000000" w:themeColor="text1"/>
                <w:sz w:val="24"/>
                <w:szCs w:val="24"/>
                <w:lang w:val="hy-AM"/>
              </w:rPr>
              <w:t>ին</w:t>
            </w:r>
            <w:r w:rsidRPr="00EC6889">
              <w:rPr>
                <w:rFonts w:ascii="GHEA Grapalat" w:eastAsia="Times New Roman" w:hAnsi="GHEA Grapalat" w:cs="Calibri"/>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կետի</w:t>
            </w:r>
            <w:r w:rsidRPr="00EC6889">
              <w:rPr>
                <w:rFonts w:ascii="GHEA Grapalat" w:eastAsia="Times New Roman" w:hAnsi="GHEA Grapalat" w:cs="Calibri"/>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տրամաբանությամբ</w:t>
            </w:r>
            <w:r w:rsidRPr="00EC6889">
              <w:rPr>
                <w:rFonts w:ascii="GHEA Grapalat" w:eastAsia="Times New Roman" w:hAnsi="GHEA Grapalat" w:cs="Calibri"/>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անհրաժեշտ</w:t>
            </w:r>
            <w:r w:rsidRPr="00EC6889">
              <w:rPr>
                <w:rFonts w:ascii="GHEA Grapalat" w:eastAsia="Times New Roman" w:hAnsi="GHEA Grapalat" w:cs="Calibri"/>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է</w:t>
            </w:r>
            <w:r w:rsidRPr="00EC6889">
              <w:rPr>
                <w:rFonts w:ascii="GHEA Grapalat" w:eastAsia="Times New Roman" w:hAnsi="GHEA Grapalat" w:cs="Calibri"/>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որոշակի</w:t>
            </w:r>
            <w:r w:rsidRPr="00EC6889">
              <w:rPr>
                <w:rFonts w:ascii="GHEA Grapalat" w:eastAsia="Times New Roman" w:hAnsi="GHEA Grapalat" w:cs="Calibri"/>
                <w:color w:val="000000" w:themeColor="text1"/>
                <w:sz w:val="24"/>
                <w:szCs w:val="24"/>
                <w:lang w:val="hy-AM"/>
              </w:rPr>
              <w:t xml:space="preserve"> ձևով </w:t>
            </w:r>
            <w:r w:rsidR="005D40F4" w:rsidRPr="00EC6889">
              <w:rPr>
                <w:rFonts w:ascii="GHEA Grapalat" w:eastAsia="Times New Roman" w:hAnsi="GHEA Grapalat" w:cs="Calibri"/>
                <w:color w:val="000000" w:themeColor="text1"/>
                <w:sz w:val="24"/>
                <w:szCs w:val="24"/>
                <w:lang w:val="hy-AM"/>
              </w:rPr>
              <w:t xml:space="preserve"> </w:t>
            </w:r>
            <w:r w:rsidRPr="00EC6889">
              <w:rPr>
                <w:rFonts w:ascii="GHEA Grapalat" w:eastAsia="Times New Roman" w:hAnsi="GHEA Grapalat" w:cs="Calibri"/>
                <w:color w:val="000000" w:themeColor="text1"/>
                <w:sz w:val="24"/>
                <w:szCs w:val="24"/>
                <w:lang w:val="hy-AM"/>
              </w:rPr>
              <w:t>սահմանել ավիացիոն պատահարների, լուրջ միջադեպերի և միջադեպերի քննության իրականացման ծավալները։</w:t>
            </w:r>
          </w:p>
        </w:tc>
        <w:tc>
          <w:tcPr>
            <w:tcW w:w="4248" w:type="dxa"/>
            <w:tcBorders>
              <w:top w:val="outset" w:sz="6" w:space="0" w:color="auto"/>
              <w:left w:val="outset" w:sz="6" w:space="0" w:color="auto"/>
              <w:bottom w:val="outset" w:sz="6" w:space="0" w:color="auto"/>
              <w:right w:val="outset" w:sz="6" w:space="0" w:color="auto"/>
            </w:tcBorders>
            <w:shd w:val="clear" w:color="auto" w:fill="auto"/>
          </w:tcPr>
          <w:p w14:paraId="4AD5B619" w14:textId="77777777" w:rsidR="009B4621" w:rsidRPr="00EC6889" w:rsidRDefault="009B4621" w:rsidP="00521C0F">
            <w:pPr>
              <w:spacing w:after="0" w:line="240" w:lineRule="auto"/>
              <w:ind w:left="260"/>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lastRenderedPageBreak/>
              <w:t xml:space="preserve">Ընդունվել է մասամբ։ </w:t>
            </w:r>
          </w:p>
          <w:p w14:paraId="7C0979F0" w14:textId="48ADF684" w:rsidR="00195D9D" w:rsidRPr="00EC6889" w:rsidRDefault="009B4621" w:rsidP="00521C0F">
            <w:pPr>
              <w:spacing w:after="0" w:line="240" w:lineRule="auto"/>
              <w:ind w:left="260"/>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Նախագծում կատարվել են համապատասխան փոփոխություններ։</w:t>
            </w:r>
          </w:p>
          <w:p w14:paraId="6B17D5B2" w14:textId="77777777" w:rsidR="00195D9D" w:rsidRPr="00EC6889" w:rsidRDefault="00195D9D"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700C2989" w14:textId="77777777" w:rsidR="00195D9D" w:rsidRPr="00EC6889" w:rsidRDefault="00195D9D"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75E27986" w14:textId="0A5C95D0" w:rsidR="003C744C" w:rsidRPr="00EC6889" w:rsidRDefault="0026412B" w:rsidP="00521C0F">
            <w:pPr>
              <w:spacing w:after="0" w:line="240" w:lineRule="auto"/>
              <w:ind w:left="260"/>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lastRenderedPageBreak/>
              <w:t xml:space="preserve">Ընդունվել է։ </w:t>
            </w:r>
            <w:r w:rsidR="003C744C" w:rsidRPr="00EC6889">
              <w:rPr>
                <w:rFonts w:ascii="GHEA Grapalat" w:eastAsia="Times New Roman" w:hAnsi="GHEA Grapalat" w:cs="Times New Roman"/>
                <w:color w:val="000000" w:themeColor="text1"/>
                <w:sz w:val="24"/>
                <w:szCs w:val="24"/>
                <w:lang w:val="hy-AM"/>
              </w:rPr>
              <w:t>Նախագծում կատարվել են համապատասխան փոփոխություններ։</w:t>
            </w:r>
          </w:p>
          <w:p w14:paraId="78D719D2" w14:textId="77777777" w:rsidR="00195D9D" w:rsidRPr="00EC6889" w:rsidRDefault="00195D9D"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6AC4FD34" w14:textId="77777777" w:rsidR="00195D9D" w:rsidRPr="00EC6889" w:rsidRDefault="00195D9D"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0BBB6AEC" w14:textId="77777777" w:rsidR="00195D9D" w:rsidRPr="00EC6889" w:rsidRDefault="00195D9D"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0A0E1297" w14:textId="77777777" w:rsidR="00035F17" w:rsidRPr="00EC6889" w:rsidRDefault="00035F17"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6D1BE4C5" w14:textId="77777777" w:rsidR="00035F17" w:rsidRPr="00EC6889" w:rsidRDefault="00035F17"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26E83413" w14:textId="77777777" w:rsidR="00035F17" w:rsidRPr="00EC6889" w:rsidRDefault="00035F17"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79144B10" w14:textId="77777777" w:rsidR="009B4621" w:rsidRPr="00EC6889" w:rsidRDefault="009B4621"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0A2871F1" w14:textId="30018BA5" w:rsidR="001D0A63" w:rsidRPr="00EC6889" w:rsidRDefault="00035F17" w:rsidP="00521C0F">
            <w:pPr>
              <w:spacing w:after="0" w:line="240" w:lineRule="auto"/>
              <w:ind w:left="260"/>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Տվյալ դրույթը ներկայացված է սկզբնական նախագծի 85-րդ կետի 7-րդ</w:t>
            </w:r>
            <w:r w:rsidR="008D133B" w:rsidRPr="00EC6889">
              <w:rPr>
                <w:rFonts w:ascii="GHEA Grapalat" w:eastAsia="Times New Roman" w:hAnsi="GHEA Grapalat" w:cs="Times New Roman"/>
                <w:color w:val="000000" w:themeColor="text1"/>
                <w:sz w:val="24"/>
                <w:szCs w:val="24"/>
                <w:lang w:val="hy-AM"/>
              </w:rPr>
              <w:t xml:space="preserve"> ենթակետում և 9-րդ </w:t>
            </w:r>
            <w:r w:rsidRPr="00EC6889">
              <w:rPr>
                <w:rFonts w:ascii="GHEA Grapalat" w:eastAsia="Times New Roman" w:hAnsi="GHEA Grapalat" w:cs="Times New Roman"/>
                <w:color w:val="000000" w:themeColor="text1"/>
                <w:sz w:val="24"/>
                <w:szCs w:val="24"/>
                <w:lang w:val="hy-AM"/>
              </w:rPr>
              <w:t xml:space="preserve"> ենթակետ</w:t>
            </w:r>
            <w:r w:rsidR="008D133B" w:rsidRPr="00EC6889">
              <w:rPr>
                <w:rFonts w:ascii="GHEA Grapalat" w:eastAsia="Times New Roman" w:hAnsi="GHEA Grapalat" w:cs="Times New Roman"/>
                <w:color w:val="000000" w:themeColor="text1"/>
                <w:sz w:val="24"/>
                <w:szCs w:val="24"/>
                <w:lang w:val="hy-AM"/>
              </w:rPr>
              <w:t>ի «ժ» և «գ» կետերում։</w:t>
            </w:r>
          </w:p>
          <w:p w14:paraId="58FE7BC0" w14:textId="77777777" w:rsidR="00DB7322" w:rsidRPr="00EC6889" w:rsidRDefault="00DB7322"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2EE0ECDA" w14:textId="77777777" w:rsidR="00DB7322" w:rsidRPr="00EC6889" w:rsidRDefault="00DB7322"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6705C625" w14:textId="77777777" w:rsidR="00901C92" w:rsidRPr="00EC6889" w:rsidRDefault="00901C92"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25348288" w14:textId="1CEC1073" w:rsidR="00DB5BF0" w:rsidRPr="00EC6889" w:rsidRDefault="00E47DE2" w:rsidP="00521C0F">
            <w:pPr>
              <w:spacing w:after="0" w:line="240" w:lineRule="auto"/>
              <w:ind w:left="260"/>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 xml:space="preserve">Տվյալ դրույթը </w:t>
            </w:r>
            <w:r w:rsidR="00DB7322" w:rsidRPr="00EC6889">
              <w:rPr>
                <w:rFonts w:ascii="GHEA Grapalat" w:eastAsia="Times New Roman" w:hAnsi="GHEA Grapalat" w:cs="Times New Roman"/>
                <w:color w:val="000000" w:themeColor="text1"/>
                <w:sz w:val="24"/>
                <w:szCs w:val="24"/>
                <w:lang w:val="hy-AM"/>
              </w:rPr>
              <w:t>ներկայացված է սկզբնական նախագծի</w:t>
            </w:r>
            <w:r w:rsidR="00CD58FE" w:rsidRPr="00EC6889">
              <w:rPr>
                <w:rFonts w:ascii="GHEA Grapalat" w:eastAsia="Times New Roman" w:hAnsi="GHEA Grapalat" w:cs="Times New Roman"/>
                <w:color w:val="000000" w:themeColor="text1"/>
                <w:sz w:val="24"/>
                <w:szCs w:val="24"/>
                <w:lang w:val="hy-AM"/>
              </w:rPr>
              <w:t xml:space="preserve"> </w:t>
            </w:r>
            <w:r w:rsidR="00DB7322" w:rsidRPr="00EC6889">
              <w:rPr>
                <w:rFonts w:ascii="GHEA Grapalat" w:eastAsia="Times New Roman" w:hAnsi="GHEA Grapalat" w:cs="Times New Roman"/>
                <w:color w:val="000000" w:themeColor="text1"/>
                <w:sz w:val="24"/>
                <w:szCs w:val="24"/>
                <w:lang w:val="hy-AM"/>
              </w:rPr>
              <w:t>100-րդ կետի 6-րդ ենթակետում։</w:t>
            </w:r>
            <w:r w:rsidRPr="00EC6889">
              <w:rPr>
                <w:rFonts w:ascii="GHEA Grapalat" w:eastAsia="Times New Roman" w:hAnsi="GHEA Grapalat" w:cs="Times New Roman"/>
                <w:color w:val="000000" w:themeColor="text1"/>
                <w:sz w:val="24"/>
                <w:szCs w:val="24"/>
                <w:lang w:val="hy-AM"/>
              </w:rPr>
              <w:t xml:space="preserve"> </w:t>
            </w:r>
          </w:p>
          <w:p w14:paraId="583C5BD0" w14:textId="77777777" w:rsidR="00CD58FE" w:rsidRPr="00EC6889" w:rsidRDefault="00CD58FE"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428975A1" w14:textId="77777777" w:rsidR="00CD58FE" w:rsidRPr="00EC6889" w:rsidRDefault="00CD58FE"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129752A5" w14:textId="77777777" w:rsidR="0095652C" w:rsidRPr="00EC6889" w:rsidRDefault="0095652C"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2EFAEEC0" w14:textId="77777777" w:rsidR="00423B28" w:rsidRPr="00EC6889" w:rsidRDefault="00423B28"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75259C65" w14:textId="59DA83B0" w:rsidR="0095652C" w:rsidRPr="00EC6889" w:rsidRDefault="00CD58FE" w:rsidP="00521C0F">
            <w:pPr>
              <w:spacing w:after="0" w:line="240" w:lineRule="auto"/>
              <w:ind w:left="260"/>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Ընդունվել է ի գիտություն</w:t>
            </w:r>
            <w:r w:rsidR="009B4621" w:rsidRPr="00EC6889">
              <w:rPr>
                <w:rFonts w:ascii="GHEA Grapalat" w:eastAsia="Times New Roman" w:hAnsi="GHEA Grapalat" w:cs="Times New Roman"/>
                <w:color w:val="000000" w:themeColor="text1"/>
                <w:sz w:val="24"/>
                <w:szCs w:val="24"/>
                <w:lang w:val="hy-AM"/>
              </w:rPr>
              <w:t>։</w:t>
            </w:r>
          </w:p>
          <w:p w14:paraId="30D17DA1" w14:textId="0E1C779E" w:rsidR="00CD58FE" w:rsidRPr="00EC6889" w:rsidRDefault="00CD58FE" w:rsidP="00521C0F">
            <w:pPr>
              <w:spacing w:after="0" w:line="240" w:lineRule="auto"/>
              <w:ind w:left="260"/>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Տվյալ դրույթը դուրս է եկել լրամշակված նախագծից հաշվի առնելով</w:t>
            </w:r>
            <w:r w:rsidR="00382E00" w:rsidRPr="00EC6889">
              <w:rPr>
                <w:rFonts w:ascii="GHEA Grapalat" w:eastAsia="Times New Roman" w:hAnsi="GHEA Grapalat" w:cs="Times New Roman"/>
                <w:color w:val="000000" w:themeColor="text1"/>
                <w:sz w:val="24"/>
                <w:szCs w:val="24"/>
                <w:lang w:val="hy-AM"/>
              </w:rPr>
              <w:t xml:space="preserve">, որ միջազգային </w:t>
            </w:r>
            <w:r w:rsidR="00382E00" w:rsidRPr="00EC6889">
              <w:rPr>
                <w:rFonts w:ascii="GHEA Grapalat" w:eastAsia="Times New Roman" w:hAnsi="GHEA Grapalat" w:cs="Times New Roman"/>
                <w:color w:val="000000" w:themeColor="text1"/>
                <w:sz w:val="24"/>
                <w:szCs w:val="24"/>
                <w:lang w:val="hy-AM"/>
              </w:rPr>
              <w:lastRenderedPageBreak/>
              <w:t>ստանդարտներով նման դրույթ նախատեսված չէ։</w:t>
            </w:r>
          </w:p>
          <w:p w14:paraId="5A63D862" w14:textId="77777777" w:rsidR="00423B28" w:rsidRPr="00EC6889" w:rsidRDefault="00423B28"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3F98FE1D" w14:textId="66164347" w:rsidR="003C744C" w:rsidRPr="00EC6889" w:rsidRDefault="00990229" w:rsidP="00521C0F">
            <w:pPr>
              <w:spacing w:after="0" w:line="240" w:lineRule="auto"/>
              <w:ind w:left="260"/>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Ընդունվել է։</w:t>
            </w:r>
            <w:r w:rsidR="003C744C" w:rsidRPr="00EC6889">
              <w:rPr>
                <w:rFonts w:ascii="GHEA Grapalat" w:eastAsia="Times New Roman" w:hAnsi="GHEA Grapalat" w:cs="Times New Roman"/>
                <w:color w:val="000000" w:themeColor="text1"/>
                <w:sz w:val="24"/>
                <w:szCs w:val="24"/>
                <w:lang w:val="hy-AM"/>
              </w:rPr>
              <w:t xml:space="preserve"> Նախագծում կատարվել են համապատասխան փոփոխություններ։</w:t>
            </w:r>
          </w:p>
          <w:p w14:paraId="7E991FEC" w14:textId="6B598662" w:rsidR="00382E00" w:rsidRPr="00EC6889" w:rsidRDefault="00382E00"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01D2B342" w14:textId="77777777" w:rsidR="008813F7" w:rsidRPr="00EC6889" w:rsidRDefault="008813F7"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53D1E180" w14:textId="77777777" w:rsidR="00933E9A" w:rsidRPr="00EC6889" w:rsidRDefault="00933E9A"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775C0C2F" w14:textId="5C834642" w:rsidR="003C744C" w:rsidRPr="00EC6889" w:rsidRDefault="008813F7" w:rsidP="00521C0F">
            <w:pPr>
              <w:spacing w:after="0" w:line="240" w:lineRule="auto"/>
              <w:ind w:left="260"/>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Ընդունվել է։</w:t>
            </w:r>
            <w:r w:rsidR="003C744C" w:rsidRPr="00EC6889">
              <w:rPr>
                <w:rFonts w:ascii="GHEA Grapalat" w:eastAsia="Times New Roman" w:hAnsi="GHEA Grapalat" w:cs="Times New Roman"/>
                <w:color w:val="000000" w:themeColor="text1"/>
                <w:sz w:val="24"/>
                <w:szCs w:val="24"/>
                <w:lang w:val="hy-AM"/>
              </w:rPr>
              <w:t xml:space="preserve"> Նախագծում կատարվել են համապատասխան փոփոխություններ։</w:t>
            </w:r>
          </w:p>
          <w:p w14:paraId="03441A30" w14:textId="214C4C28" w:rsidR="008813F7" w:rsidRPr="00EC6889" w:rsidRDefault="008813F7"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03CE1549" w14:textId="77777777" w:rsidR="00557255" w:rsidRPr="00EC6889" w:rsidRDefault="00557255"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647B3212" w14:textId="1095C3C0" w:rsidR="003C744C" w:rsidRPr="00EC6889" w:rsidRDefault="005E0DD2" w:rsidP="00521C0F">
            <w:pPr>
              <w:spacing w:after="0" w:line="240" w:lineRule="auto"/>
              <w:ind w:left="260"/>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Ընդունվել է։</w:t>
            </w:r>
            <w:r w:rsidR="003C744C" w:rsidRPr="00EC6889">
              <w:rPr>
                <w:rFonts w:ascii="GHEA Grapalat" w:eastAsia="Times New Roman" w:hAnsi="GHEA Grapalat" w:cs="Times New Roman"/>
                <w:color w:val="000000" w:themeColor="text1"/>
                <w:sz w:val="24"/>
                <w:szCs w:val="24"/>
                <w:lang w:val="hy-AM"/>
              </w:rPr>
              <w:t xml:space="preserve"> Նախագծում կատարվել են համապատասխան փոփոխություններ։</w:t>
            </w:r>
          </w:p>
          <w:p w14:paraId="3E9B3D18" w14:textId="653CB879" w:rsidR="005E0DD2" w:rsidRPr="00EC6889" w:rsidRDefault="005E0DD2"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035F7193" w14:textId="77777777" w:rsidR="005E0DD2" w:rsidRPr="00EC6889" w:rsidRDefault="005E0DD2"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200D4E14" w14:textId="2EEE8CA1" w:rsidR="003C744C" w:rsidRPr="00EC6889" w:rsidRDefault="003C744C" w:rsidP="00521C0F">
            <w:pPr>
              <w:spacing w:after="0" w:line="240" w:lineRule="auto"/>
              <w:ind w:left="260"/>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Ընդունվել է։ Նախագծում կատարվել են համապատասխան փոփոխություններ։</w:t>
            </w:r>
          </w:p>
          <w:p w14:paraId="0378461E" w14:textId="77777777" w:rsidR="003C744C" w:rsidRPr="00EC6889" w:rsidRDefault="003C744C"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3A73909C" w14:textId="77777777" w:rsidR="003C744C" w:rsidRPr="00EC6889" w:rsidRDefault="003C744C"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48788521" w14:textId="3826901E" w:rsidR="00E1548F" w:rsidRPr="00EC6889" w:rsidRDefault="003C744C" w:rsidP="00521C0F">
            <w:pPr>
              <w:spacing w:after="0" w:line="240" w:lineRule="auto"/>
              <w:ind w:left="260"/>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Տվյալ դրույթը ն</w:t>
            </w:r>
            <w:r w:rsidR="00E1548F" w:rsidRPr="00EC6889">
              <w:rPr>
                <w:rFonts w:ascii="GHEA Grapalat" w:eastAsia="Times New Roman" w:hAnsi="GHEA Grapalat" w:cs="Times New Roman"/>
                <w:color w:val="000000" w:themeColor="text1"/>
                <w:sz w:val="24"/>
                <w:szCs w:val="24"/>
                <w:lang w:val="hy-AM"/>
              </w:rPr>
              <w:t>երկայացված է սկզբնական նախագծի 77-84-րդ և 95-րդ կետերում։</w:t>
            </w:r>
          </w:p>
          <w:p w14:paraId="40CF6C07" w14:textId="77777777" w:rsidR="005E0DD2" w:rsidRPr="00EC6889" w:rsidRDefault="005E0DD2"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78420A04" w14:textId="77777777" w:rsidR="007C41DF" w:rsidRPr="00EC6889" w:rsidRDefault="007C41DF"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17B7C5D1" w14:textId="77777777" w:rsidR="007C41DF" w:rsidRPr="00EC6889" w:rsidRDefault="007C41DF"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4C13C240" w14:textId="77777777" w:rsidR="007C41DF" w:rsidRPr="00EC6889" w:rsidRDefault="007C41DF"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6DEA0DEC" w14:textId="1F803FFA" w:rsidR="00E1548F" w:rsidRPr="00EC6889" w:rsidRDefault="003C744C" w:rsidP="00521C0F">
            <w:pPr>
              <w:spacing w:after="0" w:line="240" w:lineRule="auto"/>
              <w:ind w:left="260"/>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Տվյալ դրույթը ն</w:t>
            </w:r>
            <w:r w:rsidR="00E42154" w:rsidRPr="00EC6889">
              <w:rPr>
                <w:rFonts w:ascii="GHEA Grapalat" w:eastAsia="Times New Roman" w:hAnsi="GHEA Grapalat" w:cs="Times New Roman"/>
                <w:color w:val="000000" w:themeColor="text1"/>
                <w:sz w:val="24"/>
                <w:szCs w:val="24"/>
                <w:lang w:val="hy-AM"/>
              </w:rPr>
              <w:t>երկայացված է սկզբնական նախագծի 11-րդ կետում, 100-րդ կետի 5-րդ և 6-րդ ենթակետերում։</w:t>
            </w:r>
          </w:p>
          <w:p w14:paraId="3B5FA92E" w14:textId="77777777" w:rsidR="00382E00" w:rsidRPr="00EC6889" w:rsidRDefault="00382E00"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726FA800" w14:textId="77777777" w:rsidR="003C744C" w:rsidRPr="00EC6889" w:rsidRDefault="003C744C"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7C0515B4" w14:textId="77777777" w:rsidR="003C744C" w:rsidRPr="00EC6889" w:rsidRDefault="003C744C"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31BAD516" w14:textId="601C1A35" w:rsidR="00E42154" w:rsidRPr="00EC6889" w:rsidRDefault="0095652C" w:rsidP="00521C0F">
            <w:pPr>
              <w:spacing w:after="0" w:line="240" w:lineRule="auto"/>
              <w:ind w:left="260"/>
              <w:jc w:val="both"/>
              <w:rPr>
                <w:rFonts w:ascii="GHEA Grapalat" w:eastAsia="Times New Roman" w:hAnsi="GHEA Grapalat" w:cs="Times New Roman"/>
                <w:color w:val="000000" w:themeColor="text1"/>
                <w:sz w:val="24"/>
                <w:szCs w:val="24"/>
                <w:lang w:val="hy-AM"/>
              </w:rPr>
            </w:pPr>
            <w:r w:rsidRPr="00EC6889">
              <w:rPr>
                <w:rFonts w:ascii="GHEA Grapalat" w:hAnsi="GHEA Grapalat"/>
                <w:color w:val="000000" w:themeColor="text1"/>
                <w:sz w:val="24"/>
                <w:szCs w:val="24"/>
                <w:lang w:val="hy-AM"/>
              </w:rPr>
              <w:t xml:space="preserve">Տվյալ դրույթը </w:t>
            </w:r>
            <w:r w:rsidR="00E42154" w:rsidRPr="00EC6889">
              <w:rPr>
                <w:rFonts w:ascii="GHEA Grapalat" w:hAnsi="GHEA Grapalat"/>
                <w:color w:val="000000" w:themeColor="text1"/>
                <w:sz w:val="24"/>
                <w:szCs w:val="24"/>
                <w:lang w:val="hy-AM"/>
              </w:rPr>
              <w:t>ն</w:t>
            </w:r>
            <w:r w:rsidR="00E42154" w:rsidRPr="00EC6889">
              <w:rPr>
                <w:rFonts w:ascii="GHEA Grapalat" w:eastAsia="Times New Roman" w:hAnsi="GHEA Grapalat" w:cs="Times New Roman"/>
                <w:color w:val="000000" w:themeColor="text1"/>
                <w:sz w:val="24"/>
                <w:szCs w:val="24"/>
                <w:lang w:val="hy-AM"/>
              </w:rPr>
              <w:t>երկայացված է սկզբնական նախագծի 103-րդ կետի 19-րդ ենթակետում։</w:t>
            </w:r>
          </w:p>
          <w:p w14:paraId="0D85D760" w14:textId="77777777" w:rsidR="000C4CE4" w:rsidRPr="00EC6889" w:rsidRDefault="000C4CE4"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14493D91" w14:textId="0D9D9A8A" w:rsidR="003C744C" w:rsidRPr="00EC6889" w:rsidRDefault="003C744C" w:rsidP="00521C0F">
            <w:pPr>
              <w:spacing w:after="0" w:line="240" w:lineRule="auto"/>
              <w:ind w:left="260"/>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Ընդունվել է։ Նախագծում կատարվել են համապատասխան փոփոխություններ։</w:t>
            </w:r>
          </w:p>
          <w:p w14:paraId="65E3E4B5" w14:textId="58CB8D7C" w:rsidR="00E42154" w:rsidRPr="00EC6889" w:rsidRDefault="00E42154" w:rsidP="00521C0F">
            <w:pPr>
              <w:spacing w:after="0" w:line="240" w:lineRule="auto"/>
              <w:ind w:left="260"/>
              <w:jc w:val="both"/>
              <w:rPr>
                <w:rFonts w:ascii="GHEA Grapalat" w:eastAsia="Times New Roman" w:hAnsi="GHEA Grapalat" w:cs="Times New Roman"/>
                <w:color w:val="000000" w:themeColor="text1"/>
                <w:sz w:val="24"/>
                <w:szCs w:val="24"/>
                <w:lang w:val="hy-AM"/>
              </w:rPr>
            </w:pPr>
          </w:p>
        </w:tc>
      </w:tr>
      <w:tr w:rsidR="006326BA" w:rsidRPr="00EC6889" w14:paraId="7039F573" w14:textId="77777777" w:rsidTr="00DF21B2">
        <w:trPr>
          <w:tblCellSpacing w:w="0" w:type="dxa"/>
          <w:jc w:val="center"/>
        </w:trPr>
        <w:tc>
          <w:tcPr>
            <w:tcW w:w="9064" w:type="dxa"/>
            <w:gridSpan w:val="2"/>
            <w:vMerge w:val="restart"/>
            <w:tcBorders>
              <w:top w:val="outset" w:sz="6" w:space="0" w:color="auto"/>
              <w:left w:val="outset" w:sz="6" w:space="0" w:color="auto"/>
              <w:right w:val="outset" w:sz="6" w:space="0" w:color="auto"/>
            </w:tcBorders>
            <w:shd w:val="clear" w:color="auto" w:fill="D0D0D0"/>
          </w:tcPr>
          <w:p w14:paraId="47091FB0" w14:textId="4F0E966D" w:rsidR="00136589" w:rsidRPr="00EC6889" w:rsidRDefault="00BF1C6E" w:rsidP="00A829DD">
            <w:pPr>
              <w:spacing w:before="100" w:beforeAutospacing="1" w:after="100" w:afterAutospacing="1" w:line="240" w:lineRule="auto"/>
              <w:jc w:val="center"/>
              <w:rPr>
                <w:rFonts w:ascii="GHEA Grapalat" w:eastAsia="Times New Roman" w:hAnsi="GHEA Grapalat" w:cs="Calibri"/>
                <w:color w:val="000000" w:themeColor="text1"/>
                <w:sz w:val="24"/>
                <w:szCs w:val="24"/>
              </w:rPr>
            </w:pPr>
            <w:r w:rsidRPr="00EC6889">
              <w:rPr>
                <w:rFonts w:ascii="GHEA Grapalat" w:eastAsia="Times New Roman" w:hAnsi="GHEA Grapalat" w:cs="Times New Roman"/>
                <w:color w:val="000000" w:themeColor="text1"/>
                <w:sz w:val="24"/>
                <w:szCs w:val="24"/>
              </w:rPr>
              <w:lastRenderedPageBreak/>
              <w:t>6</w:t>
            </w:r>
            <w:r w:rsidR="00136589" w:rsidRPr="00EC6889">
              <w:rPr>
                <w:rFonts w:ascii="GHEA Grapalat" w:eastAsia="Times New Roman" w:hAnsi="GHEA Grapalat" w:cs="Times New Roman"/>
                <w:color w:val="000000" w:themeColor="text1"/>
                <w:sz w:val="24"/>
                <w:szCs w:val="24"/>
              </w:rPr>
              <w:t xml:space="preserve">. </w:t>
            </w:r>
            <w:r w:rsidR="006322B1" w:rsidRPr="00EC6889">
              <w:rPr>
                <w:rFonts w:ascii="GHEA Grapalat" w:eastAsia="Times New Roman" w:hAnsi="GHEA Grapalat" w:cs="Times New Roman"/>
                <w:color w:val="000000" w:themeColor="text1"/>
                <w:sz w:val="24"/>
                <w:szCs w:val="24"/>
              </w:rPr>
              <w:t xml:space="preserve">ՀՀ </w:t>
            </w:r>
            <w:proofErr w:type="spellStart"/>
            <w:r w:rsidR="006322B1" w:rsidRPr="00EC6889">
              <w:rPr>
                <w:rFonts w:ascii="GHEA Grapalat" w:eastAsia="Times New Roman" w:hAnsi="GHEA Grapalat" w:cs="Times New Roman"/>
                <w:color w:val="000000" w:themeColor="text1"/>
                <w:sz w:val="24"/>
                <w:szCs w:val="24"/>
              </w:rPr>
              <w:t>ներքին</w:t>
            </w:r>
            <w:proofErr w:type="spellEnd"/>
            <w:r w:rsidR="006322B1" w:rsidRPr="00EC6889">
              <w:rPr>
                <w:rFonts w:ascii="GHEA Grapalat" w:eastAsia="Times New Roman" w:hAnsi="GHEA Grapalat" w:cs="Times New Roman"/>
                <w:color w:val="000000" w:themeColor="text1"/>
                <w:sz w:val="24"/>
                <w:szCs w:val="24"/>
              </w:rPr>
              <w:t xml:space="preserve"> </w:t>
            </w:r>
            <w:proofErr w:type="spellStart"/>
            <w:r w:rsidR="006322B1" w:rsidRPr="00EC6889">
              <w:rPr>
                <w:rFonts w:ascii="GHEA Grapalat" w:eastAsia="Times New Roman" w:hAnsi="GHEA Grapalat" w:cs="Times New Roman"/>
                <w:color w:val="000000" w:themeColor="text1"/>
                <w:sz w:val="24"/>
                <w:szCs w:val="24"/>
              </w:rPr>
              <w:t>գործերի</w:t>
            </w:r>
            <w:proofErr w:type="spellEnd"/>
            <w:r w:rsidR="006322B1" w:rsidRPr="00EC6889">
              <w:rPr>
                <w:rFonts w:ascii="GHEA Grapalat" w:eastAsia="Times New Roman" w:hAnsi="GHEA Grapalat" w:cs="Times New Roman"/>
                <w:color w:val="000000" w:themeColor="text1"/>
                <w:sz w:val="24"/>
                <w:szCs w:val="24"/>
              </w:rPr>
              <w:t xml:space="preserve"> </w:t>
            </w:r>
            <w:proofErr w:type="spellStart"/>
            <w:r w:rsidR="006322B1" w:rsidRPr="00EC6889">
              <w:rPr>
                <w:rFonts w:ascii="GHEA Grapalat" w:eastAsia="Times New Roman" w:hAnsi="GHEA Grapalat" w:cs="Times New Roman"/>
                <w:color w:val="000000" w:themeColor="text1"/>
                <w:sz w:val="24"/>
                <w:szCs w:val="24"/>
              </w:rPr>
              <w:t>նախարարություն</w:t>
            </w:r>
            <w:proofErr w:type="spellEnd"/>
          </w:p>
        </w:tc>
        <w:tc>
          <w:tcPr>
            <w:tcW w:w="4248" w:type="dxa"/>
            <w:tcBorders>
              <w:top w:val="outset" w:sz="6" w:space="0" w:color="auto"/>
              <w:left w:val="outset" w:sz="6" w:space="0" w:color="auto"/>
              <w:bottom w:val="outset" w:sz="6" w:space="0" w:color="auto"/>
              <w:right w:val="outset" w:sz="6" w:space="0" w:color="auto"/>
            </w:tcBorders>
            <w:shd w:val="clear" w:color="auto" w:fill="D0D0D0"/>
          </w:tcPr>
          <w:p w14:paraId="44118C23" w14:textId="28257243" w:rsidR="00136589" w:rsidRPr="00EC6889" w:rsidRDefault="007925DD" w:rsidP="00521C0F">
            <w:pPr>
              <w:spacing w:after="0" w:line="240" w:lineRule="auto"/>
              <w:ind w:left="260"/>
              <w:jc w:val="both"/>
              <w:rPr>
                <w:rFonts w:ascii="GHEA Grapalat" w:eastAsia="Times New Roman" w:hAnsi="GHEA Grapalat" w:cs="Times New Roman"/>
                <w:color w:val="000000" w:themeColor="text1"/>
                <w:sz w:val="24"/>
                <w:szCs w:val="24"/>
              </w:rPr>
            </w:pPr>
            <w:r w:rsidRPr="00EC6889">
              <w:rPr>
                <w:rFonts w:ascii="GHEA Grapalat" w:eastAsia="Times New Roman" w:hAnsi="GHEA Grapalat" w:cs="Times New Roman"/>
                <w:color w:val="000000" w:themeColor="text1"/>
                <w:sz w:val="24"/>
                <w:szCs w:val="24"/>
              </w:rPr>
              <w:t>1</w:t>
            </w:r>
            <w:r w:rsidR="00B00A2D" w:rsidRPr="00EC6889">
              <w:rPr>
                <w:rFonts w:ascii="GHEA Grapalat" w:eastAsia="Times New Roman" w:hAnsi="GHEA Grapalat" w:cs="Times New Roman"/>
                <w:color w:val="000000" w:themeColor="text1"/>
                <w:sz w:val="24"/>
                <w:szCs w:val="24"/>
              </w:rPr>
              <w:t>3</w:t>
            </w:r>
            <w:r w:rsidR="00B00A2D" w:rsidRPr="00EC6889">
              <w:rPr>
                <w:rFonts w:ascii="Tahoma" w:eastAsia="MS Mincho" w:hAnsi="Tahoma" w:cs="Tahoma"/>
                <w:color w:val="000000" w:themeColor="text1"/>
                <w:sz w:val="24"/>
                <w:szCs w:val="24"/>
              </w:rPr>
              <w:t>․</w:t>
            </w:r>
            <w:r w:rsidR="00B00A2D" w:rsidRPr="00EC6889">
              <w:rPr>
                <w:rFonts w:ascii="GHEA Grapalat" w:eastAsia="Times New Roman" w:hAnsi="GHEA Grapalat" w:cs="Times New Roman"/>
                <w:color w:val="000000" w:themeColor="text1"/>
                <w:sz w:val="24"/>
                <w:szCs w:val="24"/>
              </w:rPr>
              <w:t>01</w:t>
            </w:r>
            <w:r w:rsidR="00B00A2D" w:rsidRPr="00EC6889">
              <w:rPr>
                <w:rFonts w:ascii="Tahoma" w:eastAsia="MS Mincho" w:hAnsi="Tahoma" w:cs="Tahoma"/>
                <w:color w:val="000000" w:themeColor="text1"/>
                <w:sz w:val="24"/>
                <w:szCs w:val="24"/>
              </w:rPr>
              <w:t>․</w:t>
            </w:r>
            <w:r w:rsidR="00B00A2D" w:rsidRPr="00EC6889">
              <w:rPr>
                <w:rFonts w:ascii="GHEA Grapalat" w:eastAsia="Times New Roman" w:hAnsi="GHEA Grapalat" w:cs="Times New Roman"/>
                <w:color w:val="000000" w:themeColor="text1"/>
                <w:sz w:val="24"/>
                <w:szCs w:val="24"/>
              </w:rPr>
              <w:t>2025</w:t>
            </w:r>
            <w:r w:rsidR="00B00A2D" w:rsidRPr="00EC6889">
              <w:rPr>
                <w:rFonts w:ascii="GHEA Grapalat" w:eastAsia="Times New Roman" w:hAnsi="GHEA Grapalat" w:cs="GHEA Grapalat"/>
                <w:color w:val="000000" w:themeColor="text1"/>
                <w:sz w:val="24"/>
                <w:szCs w:val="24"/>
              </w:rPr>
              <w:t>թ</w:t>
            </w:r>
            <w:r w:rsidR="00B00A2D" w:rsidRPr="00EC6889">
              <w:rPr>
                <w:rFonts w:ascii="Tahoma" w:eastAsia="MS Mincho" w:hAnsi="Tahoma" w:cs="Tahoma"/>
                <w:color w:val="000000" w:themeColor="text1"/>
                <w:sz w:val="24"/>
                <w:szCs w:val="24"/>
              </w:rPr>
              <w:t>․</w:t>
            </w:r>
          </w:p>
        </w:tc>
      </w:tr>
      <w:tr w:rsidR="006326BA" w:rsidRPr="00EC6889" w14:paraId="5EDCF92D" w14:textId="77777777" w:rsidTr="00DF21B2">
        <w:trPr>
          <w:tblCellSpacing w:w="0" w:type="dxa"/>
          <w:jc w:val="center"/>
        </w:trPr>
        <w:tc>
          <w:tcPr>
            <w:tcW w:w="9064" w:type="dxa"/>
            <w:gridSpan w:val="2"/>
            <w:vMerge/>
            <w:tcBorders>
              <w:left w:val="outset" w:sz="6" w:space="0" w:color="auto"/>
              <w:bottom w:val="outset" w:sz="6" w:space="0" w:color="auto"/>
              <w:right w:val="outset" w:sz="6" w:space="0" w:color="auto"/>
            </w:tcBorders>
            <w:shd w:val="clear" w:color="auto" w:fill="D0D0D0"/>
          </w:tcPr>
          <w:p w14:paraId="03EA9C3D" w14:textId="77777777" w:rsidR="00136589" w:rsidRPr="00EC6889" w:rsidRDefault="00136589" w:rsidP="00A829DD">
            <w:pPr>
              <w:spacing w:before="100" w:beforeAutospacing="1" w:after="100" w:afterAutospacing="1" w:line="240" w:lineRule="auto"/>
              <w:jc w:val="center"/>
              <w:rPr>
                <w:rFonts w:ascii="GHEA Grapalat" w:eastAsia="Times New Roman" w:hAnsi="GHEA Grapalat" w:cs="Calibri"/>
                <w:color w:val="000000" w:themeColor="text1"/>
                <w:sz w:val="24"/>
                <w:szCs w:val="24"/>
              </w:rPr>
            </w:pPr>
          </w:p>
        </w:tc>
        <w:tc>
          <w:tcPr>
            <w:tcW w:w="4248" w:type="dxa"/>
            <w:tcBorders>
              <w:top w:val="outset" w:sz="6" w:space="0" w:color="auto"/>
              <w:left w:val="outset" w:sz="6" w:space="0" w:color="auto"/>
              <w:bottom w:val="outset" w:sz="6" w:space="0" w:color="auto"/>
              <w:right w:val="outset" w:sz="6" w:space="0" w:color="auto"/>
            </w:tcBorders>
            <w:shd w:val="clear" w:color="auto" w:fill="D0D0D0"/>
          </w:tcPr>
          <w:p w14:paraId="5A789445" w14:textId="3E168563" w:rsidR="00136589" w:rsidRPr="00EC6889" w:rsidRDefault="007925DD" w:rsidP="00521C0F">
            <w:pPr>
              <w:spacing w:after="0" w:line="240" w:lineRule="auto"/>
              <w:ind w:left="260"/>
              <w:jc w:val="both"/>
              <w:rPr>
                <w:rFonts w:ascii="GHEA Grapalat" w:eastAsia="Times New Roman" w:hAnsi="GHEA Grapalat" w:cs="Times New Roman"/>
                <w:color w:val="000000" w:themeColor="text1"/>
                <w:sz w:val="24"/>
                <w:szCs w:val="24"/>
              </w:rPr>
            </w:pPr>
            <w:r w:rsidRPr="00EC6889">
              <w:rPr>
                <w:rFonts w:ascii="GHEA Grapalat" w:eastAsia="Times New Roman" w:hAnsi="GHEA Grapalat" w:cs="Times New Roman"/>
                <w:color w:val="000000" w:themeColor="text1"/>
                <w:sz w:val="24"/>
                <w:szCs w:val="24"/>
              </w:rPr>
              <w:t>43/6/4851-25</w:t>
            </w:r>
          </w:p>
        </w:tc>
      </w:tr>
      <w:tr w:rsidR="006326BA" w:rsidRPr="003A3D04" w14:paraId="0F251453" w14:textId="77777777" w:rsidTr="00136589">
        <w:trPr>
          <w:tblCellSpacing w:w="0" w:type="dxa"/>
          <w:jc w:val="center"/>
        </w:trPr>
        <w:tc>
          <w:tcPr>
            <w:tcW w:w="9064" w:type="dxa"/>
            <w:gridSpan w:val="2"/>
            <w:tcBorders>
              <w:top w:val="outset" w:sz="6" w:space="0" w:color="auto"/>
              <w:left w:val="outset" w:sz="6" w:space="0" w:color="auto"/>
              <w:bottom w:val="outset" w:sz="6" w:space="0" w:color="auto"/>
              <w:right w:val="outset" w:sz="6" w:space="0" w:color="auto"/>
            </w:tcBorders>
            <w:shd w:val="clear" w:color="auto" w:fill="auto"/>
          </w:tcPr>
          <w:p w14:paraId="48FEE9FA" w14:textId="77777777" w:rsidR="007925DD" w:rsidRPr="00EC6889" w:rsidRDefault="007925DD" w:rsidP="007925DD">
            <w:pPr>
              <w:spacing w:before="100" w:beforeAutospacing="1" w:after="100" w:afterAutospacing="1" w:line="240" w:lineRule="auto"/>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 xml:space="preserve">Ի պատասխան Ձեր 26.12.2024թ. թիվ ԴԽ//41975-2024 գրության՝ ՀՀ ներքին գործերի նախարարությունում ուսումնասիրվել է «Հայաստանի Հանրապետությունում ավիացիոն պատահարների և միջադեպերի քննության անցկացման կարգը սահմանելու և Հայաստանի Հանրապետության կառավարության 2003 թվականի դեկտեմբերի 11-ի N 1777-Ն որոշումն ուժը կորցրած ճանաչելու մասին» ՀՀ կառավարության որոշման նախագիծը։ </w:t>
            </w:r>
          </w:p>
          <w:p w14:paraId="6547D800" w14:textId="7662ECBD" w:rsidR="00136589" w:rsidRPr="00EC6889" w:rsidRDefault="007925DD" w:rsidP="007925DD">
            <w:pPr>
              <w:spacing w:before="100" w:beforeAutospacing="1" w:after="100" w:afterAutospacing="1" w:line="240" w:lineRule="auto"/>
              <w:jc w:val="both"/>
              <w:rPr>
                <w:rFonts w:ascii="GHEA Grapalat" w:eastAsia="Times New Roman" w:hAnsi="GHEA Grapalat" w:cs="Calibri"/>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lastRenderedPageBreak/>
              <w:t>Առաջարկվում է նախագծի հավելվածի 7-րդ կետի 5-րդ ենթակետում «թվարկված են» բառերից հետո լրացնել «Կոնվենցիայի» բառը, իսկ հավելվածի 7-րդ կետի 34-րդ ենթակետում բարեկամներ բառը փոխարինել մերձավոր ազգական բառերով՝ հասկացությունը համապատասխանեցնելով գործող օրենսդրությանը։</w:t>
            </w:r>
          </w:p>
        </w:tc>
        <w:tc>
          <w:tcPr>
            <w:tcW w:w="4248" w:type="dxa"/>
            <w:tcBorders>
              <w:top w:val="outset" w:sz="6" w:space="0" w:color="auto"/>
              <w:left w:val="outset" w:sz="6" w:space="0" w:color="auto"/>
              <w:bottom w:val="outset" w:sz="6" w:space="0" w:color="auto"/>
              <w:right w:val="outset" w:sz="6" w:space="0" w:color="auto"/>
            </w:tcBorders>
            <w:shd w:val="clear" w:color="auto" w:fill="auto"/>
          </w:tcPr>
          <w:p w14:paraId="4164F91D" w14:textId="5964F646" w:rsidR="003C744C" w:rsidRPr="00EC6889" w:rsidRDefault="003C744C" w:rsidP="00521C0F">
            <w:pPr>
              <w:spacing w:after="0" w:line="240" w:lineRule="auto"/>
              <w:ind w:left="260"/>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lastRenderedPageBreak/>
              <w:t>Ընդունվել է։ Նախագծում կատարվել են համապատասխան փոփոխություններ։</w:t>
            </w:r>
          </w:p>
          <w:p w14:paraId="10365344" w14:textId="59B59F48" w:rsidR="00136589" w:rsidRPr="00EC6889" w:rsidRDefault="00136589" w:rsidP="00521C0F">
            <w:pPr>
              <w:spacing w:after="0" w:line="240" w:lineRule="auto"/>
              <w:ind w:left="260"/>
              <w:jc w:val="both"/>
              <w:rPr>
                <w:rFonts w:ascii="GHEA Grapalat" w:eastAsia="Times New Roman" w:hAnsi="GHEA Grapalat" w:cs="Times New Roman"/>
                <w:color w:val="000000" w:themeColor="text1"/>
                <w:sz w:val="24"/>
                <w:szCs w:val="24"/>
                <w:lang w:val="hy-AM"/>
              </w:rPr>
            </w:pPr>
          </w:p>
        </w:tc>
      </w:tr>
      <w:tr w:rsidR="006326BA" w:rsidRPr="00EC6889" w14:paraId="297FECBF" w14:textId="77777777" w:rsidTr="009F5D59">
        <w:trPr>
          <w:tblCellSpacing w:w="0" w:type="dxa"/>
          <w:jc w:val="center"/>
        </w:trPr>
        <w:tc>
          <w:tcPr>
            <w:tcW w:w="9064" w:type="dxa"/>
            <w:gridSpan w:val="2"/>
            <w:vMerge w:val="restart"/>
            <w:tcBorders>
              <w:top w:val="outset" w:sz="6" w:space="0" w:color="auto"/>
              <w:left w:val="outset" w:sz="6" w:space="0" w:color="auto"/>
              <w:right w:val="outset" w:sz="6" w:space="0" w:color="auto"/>
            </w:tcBorders>
            <w:shd w:val="clear" w:color="auto" w:fill="D0D0D0"/>
          </w:tcPr>
          <w:p w14:paraId="74A51C13" w14:textId="5DD0AC94" w:rsidR="00136589" w:rsidRPr="00EC6889" w:rsidRDefault="00BF1C6E" w:rsidP="00A829DD">
            <w:pPr>
              <w:spacing w:before="100" w:beforeAutospacing="1" w:after="100" w:afterAutospacing="1" w:line="240" w:lineRule="auto"/>
              <w:jc w:val="center"/>
              <w:rPr>
                <w:rFonts w:ascii="GHEA Grapalat" w:eastAsia="Times New Roman" w:hAnsi="GHEA Grapalat" w:cs="Calibri"/>
                <w:color w:val="000000" w:themeColor="text1"/>
                <w:sz w:val="24"/>
                <w:szCs w:val="24"/>
              </w:rPr>
            </w:pPr>
            <w:r w:rsidRPr="00EC6889">
              <w:rPr>
                <w:rFonts w:ascii="GHEA Grapalat" w:eastAsia="Times New Roman" w:hAnsi="GHEA Grapalat" w:cs="Times New Roman"/>
                <w:color w:val="000000" w:themeColor="text1"/>
                <w:sz w:val="24"/>
                <w:szCs w:val="24"/>
              </w:rPr>
              <w:t>7</w:t>
            </w:r>
            <w:r w:rsidR="00136589" w:rsidRPr="00EC6889">
              <w:rPr>
                <w:rFonts w:ascii="GHEA Grapalat" w:eastAsia="Times New Roman" w:hAnsi="GHEA Grapalat" w:cs="Times New Roman"/>
                <w:color w:val="000000" w:themeColor="text1"/>
                <w:sz w:val="24"/>
                <w:szCs w:val="24"/>
              </w:rPr>
              <w:t xml:space="preserve">. </w:t>
            </w:r>
            <w:r w:rsidR="00E605C8" w:rsidRPr="00EC6889">
              <w:rPr>
                <w:rFonts w:ascii="GHEA Grapalat" w:eastAsia="Times New Roman" w:hAnsi="GHEA Grapalat" w:cs="Times New Roman"/>
                <w:color w:val="000000" w:themeColor="text1"/>
                <w:sz w:val="24"/>
                <w:szCs w:val="24"/>
              </w:rPr>
              <w:t xml:space="preserve">ՀՀ </w:t>
            </w:r>
            <w:proofErr w:type="spellStart"/>
            <w:r w:rsidR="00E605C8" w:rsidRPr="00EC6889">
              <w:rPr>
                <w:rFonts w:ascii="GHEA Grapalat" w:eastAsia="Times New Roman" w:hAnsi="GHEA Grapalat" w:cs="Times New Roman"/>
                <w:color w:val="000000" w:themeColor="text1"/>
                <w:sz w:val="24"/>
                <w:szCs w:val="24"/>
              </w:rPr>
              <w:t>պաշտպանության</w:t>
            </w:r>
            <w:proofErr w:type="spellEnd"/>
            <w:r w:rsidR="00E605C8" w:rsidRPr="00EC6889">
              <w:rPr>
                <w:rFonts w:ascii="GHEA Grapalat" w:eastAsia="Times New Roman" w:hAnsi="GHEA Grapalat" w:cs="Times New Roman"/>
                <w:color w:val="000000" w:themeColor="text1"/>
                <w:sz w:val="24"/>
                <w:szCs w:val="24"/>
              </w:rPr>
              <w:t xml:space="preserve"> </w:t>
            </w:r>
            <w:proofErr w:type="spellStart"/>
            <w:r w:rsidR="00E605C8" w:rsidRPr="00EC6889">
              <w:rPr>
                <w:rFonts w:ascii="GHEA Grapalat" w:eastAsia="Times New Roman" w:hAnsi="GHEA Grapalat" w:cs="Times New Roman"/>
                <w:color w:val="000000" w:themeColor="text1"/>
                <w:sz w:val="24"/>
                <w:szCs w:val="24"/>
              </w:rPr>
              <w:t>նախարարություն</w:t>
            </w:r>
            <w:proofErr w:type="spellEnd"/>
          </w:p>
        </w:tc>
        <w:tc>
          <w:tcPr>
            <w:tcW w:w="4248" w:type="dxa"/>
            <w:tcBorders>
              <w:top w:val="outset" w:sz="6" w:space="0" w:color="auto"/>
              <w:left w:val="outset" w:sz="6" w:space="0" w:color="auto"/>
              <w:bottom w:val="outset" w:sz="6" w:space="0" w:color="auto"/>
              <w:right w:val="outset" w:sz="6" w:space="0" w:color="auto"/>
            </w:tcBorders>
            <w:shd w:val="clear" w:color="auto" w:fill="D0D0D0"/>
          </w:tcPr>
          <w:p w14:paraId="7D330626" w14:textId="0405E101" w:rsidR="00136589" w:rsidRPr="00EC6889" w:rsidRDefault="00B00A2D" w:rsidP="00521C0F">
            <w:pPr>
              <w:spacing w:after="0" w:line="240" w:lineRule="auto"/>
              <w:ind w:left="260"/>
              <w:jc w:val="both"/>
              <w:rPr>
                <w:rFonts w:ascii="GHEA Grapalat" w:eastAsia="Times New Roman" w:hAnsi="GHEA Grapalat" w:cs="Times New Roman"/>
                <w:color w:val="000000" w:themeColor="text1"/>
                <w:sz w:val="24"/>
                <w:szCs w:val="24"/>
              </w:rPr>
            </w:pPr>
            <w:r w:rsidRPr="00EC6889">
              <w:rPr>
                <w:rFonts w:ascii="GHEA Grapalat" w:eastAsia="Times New Roman" w:hAnsi="GHEA Grapalat" w:cs="Times New Roman"/>
                <w:color w:val="000000" w:themeColor="text1"/>
                <w:sz w:val="24"/>
                <w:szCs w:val="24"/>
              </w:rPr>
              <w:t>0</w:t>
            </w:r>
            <w:r w:rsidR="00AF69B6" w:rsidRPr="00EC6889">
              <w:rPr>
                <w:rFonts w:ascii="GHEA Grapalat" w:eastAsia="Times New Roman" w:hAnsi="GHEA Grapalat" w:cs="Times New Roman"/>
                <w:color w:val="000000" w:themeColor="text1"/>
                <w:sz w:val="24"/>
                <w:szCs w:val="24"/>
              </w:rPr>
              <w:t>8</w:t>
            </w:r>
            <w:r w:rsidRPr="00EC6889">
              <w:rPr>
                <w:rFonts w:ascii="Tahoma" w:eastAsia="MS Mincho" w:hAnsi="Tahoma" w:cs="Tahoma"/>
                <w:color w:val="000000" w:themeColor="text1"/>
                <w:sz w:val="24"/>
                <w:szCs w:val="24"/>
              </w:rPr>
              <w:t>․</w:t>
            </w:r>
            <w:r w:rsidRPr="00EC6889">
              <w:rPr>
                <w:rFonts w:ascii="GHEA Grapalat" w:eastAsia="Times New Roman" w:hAnsi="GHEA Grapalat" w:cs="Times New Roman"/>
                <w:color w:val="000000" w:themeColor="text1"/>
                <w:sz w:val="24"/>
                <w:szCs w:val="24"/>
              </w:rPr>
              <w:t>01</w:t>
            </w:r>
            <w:r w:rsidRPr="00EC6889">
              <w:rPr>
                <w:rFonts w:ascii="Tahoma" w:eastAsia="MS Mincho" w:hAnsi="Tahoma" w:cs="Tahoma"/>
                <w:color w:val="000000" w:themeColor="text1"/>
                <w:sz w:val="24"/>
                <w:szCs w:val="24"/>
              </w:rPr>
              <w:t>․</w:t>
            </w:r>
            <w:r w:rsidRPr="00EC6889">
              <w:rPr>
                <w:rFonts w:ascii="GHEA Grapalat" w:eastAsia="Times New Roman" w:hAnsi="GHEA Grapalat" w:cs="Times New Roman"/>
                <w:color w:val="000000" w:themeColor="text1"/>
                <w:sz w:val="24"/>
                <w:szCs w:val="24"/>
              </w:rPr>
              <w:t>2025</w:t>
            </w:r>
            <w:r w:rsidRPr="00EC6889">
              <w:rPr>
                <w:rFonts w:ascii="GHEA Grapalat" w:eastAsia="Times New Roman" w:hAnsi="GHEA Grapalat" w:cs="GHEA Grapalat"/>
                <w:color w:val="000000" w:themeColor="text1"/>
                <w:sz w:val="24"/>
                <w:szCs w:val="24"/>
              </w:rPr>
              <w:t>թ</w:t>
            </w:r>
            <w:r w:rsidRPr="00EC6889">
              <w:rPr>
                <w:rFonts w:ascii="Tahoma" w:eastAsia="MS Mincho" w:hAnsi="Tahoma" w:cs="Tahoma"/>
                <w:color w:val="000000" w:themeColor="text1"/>
                <w:sz w:val="24"/>
                <w:szCs w:val="24"/>
              </w:rPr>
              <w:t>․</w:t>
            </w:r>
          </w:p>
        </w:tc>
      </w:tr>
      <w:tr w:rsidR="006326BA" w:rsidRPr="00EC6889" w14:paraId="62BC1C56" w14:textId="77777777" w:rsidTr="009F5D59">
        <w:trPr>
          <w:tblCellSpacing w:w="0" w:type="dxa"/>
          <w:jc w:val="center"/>
        </w:trPr>
        <w:tc>
          <w:tcPr>
            <w:tcW w:w="9064" w:type="dxa"/>
            <w:gridSpan w:val="2"/>
            <w:vMerge/>
            <w:tcBorders>
              <w:left w:val="outset" w:sz="6" w:space="0" w:color="auto"/>
              <w:bottom w:val="outset" w:sz="6" w:space="0" w:color="auto"/>
              <w:right w:val="outset" w:sz="6" w:space="0" w:color="auto"/>
            </w:tcBorders>
            <w:shd w:val="clear" w:color="auto" w:fill="D0D0D0"/>
          </w:tcPr>
          <w:p w14:paraId="7B67BAEB" w14:textId="77777777" w:rsidR="00136589" w:rsidRPr="00EC6889" w:rsidRDefault="00136589" w:rsidP="00A829DD">
            <w:pPr>
              <w:spacing w:before="100" w:beforeAutospacing="1" w:after="100" w:afterAutospacing="1" w:line="240" w:lineRule="auto"/>
              <w:jc w:val="center"/>
              <w:rPr>
                <w:rFonts w:ascii="GHEA Grapalat" w:eastAsia="Times New Roman" w:hAnsi="GHEA Grapalat" w:cs="Calibri"/>
                <w:color w:val="000000" w:themeColor="text1"/>
                <w:sz w:val="24"/>
                <w:szCs w:val="24"/>
              </w:rPr>
            </w:pPr>
          </w:p>
        </w:tc>
        <w:tc>
          <w:tcPr>
            <w:tcW w:w="4248" w:type="dxa"/>
            <w:tcBorders>
              <w:top w:val="outset" w:sz="6" w:space="0" w:color="auto"/>
              <w:left w:val="outset" w:sz="6" w:space="0" w:color="auto"/>
              <w:bottom w:val="outset" w:sz="6" w:space="0" w:color="auto"/>
              <w:right w:val="outset" w:sz="6" w:space="0" w:color="auto"/>
            </w:tcBorders>
            <w:shd w:val="clear" w:color="auto" w:fill="D0D0D0"/>
          </w:tcPr>
          <w:p w14:paraId="557ACA9F" w14:textId="66015C40" w:rsidR="00136589" w:rsidRPr="00EC6889" w:rsidRDefault="00AF69B6" w:rsidP="00521C0F">
            <w:pPr>
              <w:spacing w:after="0" w:line="240" w:lineRule="auto"/>
              <w:ind w:left="260"/>
              <w:jc w:val="both"/>
              <w:rPr>
                <w:rFonts w:ascii="GHEA Grapalat" w:eastAsia="Times New Roman" w:hAnsi="GHEA Grapalat" w:cs="Times New Roman"/>
                <w:color w:val="000000" w:themeColor="text1"/>
                <w:sz w:val="24"/>
                <w:szCs w:val="24"/>
              </w:rPr>
            </w:pPr>
            <w:r w:rsidRPr="00EC6889">
              <w:rPr>
                <w:rFonts w:ascii="GHEA Grapalat" w:eastAsia="Times New Roman" w:hAnsi="GHEA Grapalat" w:cs="Times New Roman"/>
                <w:color w:val="000000" w:themeColor="text1"/>
                <w:sz w:val="24"/>
                <w:szCs w:val="24"/>
              </w:rPr>
              <w:t>ՊՆ/510/89-2025</w:t>
            </w:r>
          </w:p>
        </w:tc>
      </w:tr>
      <w:tr w:rsidR="006326BA" w:rsidRPr="00EC6889" w14:paraId="7CB6CD70" w14:textId="77777777" w:rsidTr="00136589">
        <w:trPr>
          <w:tblCellSpacing w:w="0" w:type="dxa"/>
          <w:jc w:val="center"/>
        </w:trPr>
        <w:tc>
          <w:tcPr>
            <w:tcW w:w="9064" w:type="dxa"/>
            <w:gridSpan w:val="2"/>
            <w:tcBorders>
              <w:top w:val="outset" w:sz="6" w:space="0" w:color="auto"/>
              <w:left w:val="outset" w:sz="6" w:space="0" w:color="auto"/>
              <w:bottom w:val="outset" w:sz="6" w:space="0" w:color="auto"/>
              <w:right w:val="outset" w:sz="6" w:space="0" w:color="auto"/>
            </w:tcBorders>
            <w:shd w:val="clear" w:color="auto" w:fill="auto"/>
          </w:tcPr>
          <w:p w14:paraId="4C85814E" w14:textId="1B69841B" w:rsidR="00136589" w:rsidRPr="00EC6889" w:rsidRDefault="00AF69B6" w:rsidP="00AF69B6">
            <w:pPr>
              <w:spacing w:before="100" w:beforeAutospacing="1" w:after="100" w:afterAutospacing="1" w:line="240" w:lineRule="auto"/>
              <w:jc w:val="both"/>
              <w:rPr>
                <w:rFonts w:ascii="GHEA Grapalat" w:eastAsia="Times New Roman" w:hAnsi="GHEA Grapalat" w:cs="Calibri"/>
                <w:color w:val="000000" w:themeColor="text1"/>
                <w:sz w:val="24"/>
                <w:szCs w:val="24"/>
              </w:rPr>
            </w:pPr>
            <w:r w:rsidRPr="00EC6889">
              <w:rPr>
                <w:rFonts w:ascii="GHEA Grapalat" w:eastAsia="Times New Roman" w:hAnsi="GHEA Grapalat" w:cs="Times New Roman"/>
                <w:color w:val="000000" w:themeColor="text1"/>
                <w:sz w:val="24"/>
                <w:szCs w:val="24"/>
                <w:lang w:val="hy-AM"/>
              </w:rPr>
              <w:t>2024 թվականի դեկտեմբերի 27-ի Ձեր N ԴԽ//41975-2024 գրության առնչությամբ հայտնում եմ, որ «Հայաստանի Հանրապետությունում ավիացիոն պատահարների և միջադեպերի քննության անցկացման կարգը սահմանելու և Հայաստանի Հանրապետության կառավարության 2003 թվականի դեկտեմբերի 11-ի N 1777-Ն որոշումը ուժը կորցրած ճանաչելու մասին» ՀՀ կառավարության որոշման նախագծի վերաբերյալ դիտողություններ և առաջարկություններ չունենք:</w:t>
            </w:r>
          </w:p>
        </w:tc>
        <w:tc>
          <w:tcPr>
            <w:tcW w:w="4248" w:type="dxa"/>
            <w:tcBorders>
              <w:top w:val="outset" w:sz="6" w:space="0" w:color="auto"/>
              <w:left w:val="outset" w:sz="6" w:space="0" w:color="auto"/>
              <w:bottom w:val="outset" w:sz="6" w:space="0" w:color="auto"/>
              <w:right w:val="outset" w:sz="6" w:space="0" w:color="auto"/>
            </w:tcBorders>
            <w:shd w:val="clear" w:color="auto" w:fill="auto"/>
          </w:tcPr>
          <w:p w14:paraId="7C62C25A" w14:textId="116AAA94" w:rsidR="00F7127E" w:rsidRPr="00EC6889" w:rsidRDefault="00F7127E" w:rsidP="00521C0F">
            <w:pPr>
              <w:ind w:left="260"/>
              <w:jc w:val="both"/>
              <w:rPr>
                <w:rFonts w:ascii="GHEA Grapalat" w:eastAsia="Times New Roman" w:hAnsi="GHEA Grapalat" w:cs="Times New Roman"/>
                <w:color w:val="000000" w:themeColor="text1"/>
                <w:sz w:val="24"/>
                <w:szCs w:val="24"/>
              </w:rPr>
            </w:pPr>
            <w:proofErr w:type="spellStart"/>
            <w:r w:rsidRPr="00EC6889">
              <w:rPr>
                <w:rFonts w:ascii="GHEA Grapalat" w:eastAsia="Times New Roman" w:hAnsi="GHEA Grapalat" w:cs="Times New Roman"/>
                <w:color w:val="000000" w:themeColor="text1"/>
                <w:sz w:val="24"/>
                <w:szCs w:val="24"/>
              </w:rPr>
              <w:t>Ընդունվել</w:t>
            </w:r>
            <w:proofErr w:type="spellEnd"/>
            <w:r w:rsidRPr="00EC6889">
              <w:rPr>
                <w:rFonts w:ascii="GHEA Grapalat" w:eastAsia="Times New Roman" w:hAnsi="GHEA Grapalat" w:cs="Times New Roman"/>
                <w:color w:val="000000" w:themeColor="text1"/>
                <w:sz w:val="24"/>
                <w:szCs w:val="24"/>
              </w:rPr>
              <w:t xml:space="preserve"> է ի </w:t>
            </w:r>
            <w:proofErr w:type="spellStart"/>
            <w:r w:rsidRPr="00EC6889">
              <w:rPr>
                <w:rFonts w:ascii="GHEA Grapalat" w:eastAsia="Times New Roman" w:hAnsi="GHEA Grapalat" w:cs="Times New Roman"/>
                <w:color w:val="000000" w:themeColor="text1"/>
                <w:sz w:val="24"/>
                <w:szCs w:val="24"/>
              </w:rPr>
              <w:t>գիտությու</w:t>
            </w:r>
            <w:r w:rsidR="0095652C" w:rsidRPr="00EC6889">
              <w:rPr>
                <w:rFonts w:ascii="GHEA Grapalat" w:eastAsia="Times New Roman" w:hAnsi="GHEA Grapalat" w:cs="Times New Roman"/>
                <w:color w:val="000000" w:themeColor="text1"/>
                <w:sz w:val="24"/>
                <w:szCs w:val="24"/>
              </w:rPr>
              <w:t>ն</w:t>
            </w:r>
            <w:proofErr w:type="spellEnd"/>
            <w:r w:rsidR="003C744C" w:rsidRPr="00EC6889">
              <w:rPr>
                <w:rFonts w:ascii="GHEA Grapalat" w:eastAsia="Times New Roman" w:hAnsi="GHEA Grapalat" w:cs="Times New Roman"/>
                <w:color w:val="000000" w:themeColor="text1"/>
                <w:sz w:val="24"/>
                <w:szCs w:val="24"/>
              </w:rPr>
              <w:t>։</w:t>
            </w:r>
          </w:p>
          <w:p w14:paraId="38BE6F0B" w14:textId="77777777" w:rsidR="00136589" w:rsidRPr="00EC6889" w:rsidRDefault="00136589" w:rsidP="00521C0F">
            <w:pPr>
              <w:spacing w:after="0" w:line="240" w:lineRule="auto"/>
              <w:ind w:left="260"/>
              <w:jc w:val="both"/>
              <w:rPr>
                <w:rFonts w:ascii="GHEA Grapalat" w:eastAsia="Times New Roman" w:hAnsi="GHEA Grapalat" w:cs="Times New Roman"/>
                <w:color w:val="000000" w:themeColor="text1"/>
                <w:sz w:val="24"/>
                <w:szCs w:val="24"/>
              </w:rPr>
            </w:pPr>
          </w:p>
        </w:tc>
      </w:tr>
      <w:tr w:rsidR="006326BA" w:rsidRPr="00EC6889" w14:paraId="5E4D4443" w14:textId="77777777" w:rsidTr="00F76DD4">
        <w:trPr>
          <w:tblCellSpacing w:w="0" w:type="dxa"/>
          <w:jc w:val="center"/>
        </w:trPr>
        <w:tc>
          <w:tcPr>
            <w:tcW w:w="9064" w:type="dxa"/>
            <w:gridSpan w:val="2"/>
            <w:vMerge w:val="restart"/>
            <w:tcBorders>
              <w:top w:val="outset" w:sz="6" w:space="0" w:color="auto"/>
              <w:left w:val="outset" w:sz="6" w:space="0" w:color="auto"/>
              <w:right w:val="outset" w:sz="6" w:space="0" w:color="auto"/>
            </w:tcBorders>
            <w:shd w:val="clear" w:color="auto" w:fill="D0D0D0"/>
          </w:tcPr>
          <w:p w14:paraId="7F47C6EF" w14:textId="34ACAD19" w:rsidR="00136589" w:rsidRPr="00EC6889" w:rsidRDefault="00BF1C6E" w:rsidP="00A829DD">
            <w:pPr>
              <w:spacing w:before="100" w:beforeAutospacing="1" w:after="100" w:afterAutospacing="1" w:line="240" w:lineRule="auto"/>
              <w:jc w:val="center"/>
              <w:rPr>
                <w:rFonts w:ascii="GHEA Grapalat" w:eastAsia="Times New Roman" w:hAnsi="GHEA Grapalat" w:cs="Calibri"/>
                <w:color w:val="000000" w:themeColor="text1"/>
                <w:sz w:val="24"/>
                <w:szCs w:val="24"/>
              </w:rPr>
            </w:pPr>
            <w:r w:rsidRPr="00EC6889">
              <w:rPr>
                <w:rFonts w:ascii="GHEA Grapalat" w:eastAsia="Times New Roman" w:hAnsi="GHEA Grapalat" w:cs="Times New Roman"/>
                <w:color w:val="000000" w:themeColor="text1"/>
                <w:sz w:val="24"/>
                <w:szCs w:val="24"/>
              </w:rPr>
              <w:t>8</w:t>
            </w:r>
            <w:r w:rsidR="00136589" w:rsidRPr="00EC6889">
              <w:rPr>
                <w:rFonts w:ascii="GHEA Grapalat" w:eastAsia="Times New Roman" w:hAnsi="GHEA Grapalat" w:cs="Times New Roman"/>
                <w:color w:val="000000" w:themeColor="text1"/>
                <w:sz w:val="24"/>
                <w:szCs w:val="24"/>
              </w:rPr>
              <w:t xml:space="preserve">. </w:t>
            </w:r>
            <w:r w:rsidR="00E605C8" w:rsidRPr="00EC6889">
              <w:rPr>
                <w:rFonts w:ascii="GHEA Grapalat" w:eastAsia="Times New Roman" w:hAnsi="GHEA Grapalat" w:cs="Times New Roman"/>
                <w:color w:val="000000" w:themeColor="text1"/>
                <w:sz w:val="24"/>
                <w:szCs w:val="24"/>
              </w:rPr>
              <w:t xml:space="preserve">ՀՀ </w:t>
            </w:r>
            <w:proofErr w:type="spellStart"/>
            <w:r w:rsidR="00E605C8" w:rsidRPr="00EC6889">
              <w:rPr>
                <w:rFonts w:ascii="GHEA Grapalat" w:eastAsia="Times New Roman" w:hAnsi="GHEA Grapalat" w:cs="Times New Roman"/>
                <w:color w:val="000000" w:themeColor="text1"/>
                <w:sz w:val="24"/>
                <w:szCs w:val="24"/>
              </w:rPr>
              <w:t>առողջապահության</w:t>
            </w:r>
            <w:proofErr w:type="spellEnd"/>
            <w:r w:rsidR="00E605C8" w:rsidRPr="00EC6889">
              <w:rPr>
                <w:rFonts w:ascii="GHEA Grapalat" w:eastAsia="Times New Roman" w:hAnsi="GHEA Grapalat" w:cs="Times New Roman"/>
                <w:color w:val="000000" w:themeColor="text1"/>
                <w:sz w:val="24"/>
                <w:szCs w:val="24"/>
              </w:rPr>
              <w:t xml:space="preserve"> </w:t>
            </w:r>
            <w:proofErr w:type="spellStart"/>
            <w:r w:rsidR="00E605C8" w:rsidRPr="00EC6889">
              <w:rPr>
                <w:rFonts w:ascii="GHEA Grapalat" w:eastAsia="Times New Roman" w:hAnsi="GHEA Grapalat" w:cs="Times New Roman"/>
                <w:color w:val="000000" w:themeColor="text1"/>
                <w:sz w:val="24"/>
                <w:szCs w:val="24"/>
              </w:rPr>
              <w:t>նախարարություն</w:t>
            </w:r>
            <w:proofErr w:type="spellEnd"/>
          </w:p>
        </w:tc>
        <w:tc>
          <w:tcPr>
            <w:tcW w:w="4248" w:type="dxa"/>
            <w:tcBorders>
              <w:top w:val="outset" w:sz="6" w:space="0" w:color="auto"/>
              <w:left w:val="outset" w:sz="6" w:space="0" w:color="auto"/>
              <w:bottom w:val="outset" w:sz="6" w:space="0" w:color="auto"/>
              <w:right w:val="outset" w:sz="6" w:space="0" w:color="auto"/>
            </w:tcBorders>
            <w:shd w:val="clear" w:color="auto" w:fill="D0D0D0"/>
          </w:tcPr>
          <w:p w14:paraId="7FA7AAB8" w14:textId="0761283A" w:rsidR="00136589" w:rsidRPr="00EC6889" w:rsidRDefault="00411190" w:rsidP="00521C0F">
            <w:pPr>
              <w:spacing w:after="0" w:line="240" w:lineRule="auto"/>
              <w:ind w:left="260"/>
              <w:jc w:val="both"/>
              <w:rPr>
                <w:rFonts w:ascii="GHEA Grapalat" w:eastAsia="Times New Roman" w:hAnsi="GHEA Grapalat" w:cs="Times New Roman"/>
                <w:color w:val="000000" w:themeColor="text1"/>
                <w:sz w:val="24"/>
                <w:szCs w:val="24"/>
              </w:rPr>
            </w:pPr>
            <w:r w:rsidRPr="00EC6889">
              <w:rPr>
                <w:rFonts w:ascii="GHEA Grapalat" w:eastAsia="Times New Roman" w:hAnsi="GHEA Grapalat" w:cs="Times New Roman"/>
                <w:color w:val="000000" w:themeColor="text1"/>
                <w:sz w:val="24"/>
                <w:szCs w:val="24"/>
              </w:rPr>
              <w:t>17</w:t>
            </w:r>
            <w:r w:rsidR="00B00A2D" w:rsidRPr="00EC6889">
              <w:rPr>
                <w:rFonts w:ascii="Tahoma" w:eastAsia="MS Mincho" w:hAnsi="Tahoma" w:cs="Tahoma"/>
                <w:color w:val="000000" w:themeColor="text1"/>
                <w:sz w:val="24"/>
                <w:szCs w:val="24"/>
              </w:rPr>
              <w:t>․</w:t>
            </w:r>
            <w:r w:rsidR="00B00A2D" w:rsidRPr="00EC6889">
              <w:rPr>
                <w:rFonts w:ascii="GHEA Grapalat" w:eastAsia="Times New Roman" w:hAnsi="GHEA Grapalat" w:cs="Times New Roman"/>
                <w:color w:val="000000" w:themeColor="text1"/>
                <w:sz w:val="24"/>
                <w:szCs w:val="24"/>
              </w:rPr>
              <w:t>01</w:t>
            </w:r>
            <w:r w:rsidR="00B00A2D" w:rsidRPr="00EC6889">
              <w:rPr>
                <w:rFonts w:ascii="Tahoma" w:eastAsia="MS Mincho" w:hAnsi="Tahoma" w:cs="Tahoma"/>
                <w:color w:val="000000" w:themeColor="text1"/>
                <w:sz w:val="24"/>
                <w:szCs w:val="24"/>
              </w:rPr>
              <w:t>․</w:t>
            </w:r>
            <w:r w:rsidR="00B00A2D" w:rsidRPr="00EC6889">
              <w:rPr>
                <w:rFonts w:ascii="GHEA Grapalat" w:eastAsia="Times New Roman" w:hAnsi="GHEA Grapalat" w:cs="Times New Roman"/>
                <w:color w:val="000000" w:themeColor="text1"/>
                <w:sz w:val="24"/>
                <w:szCs w:val="24"/>
              </w:rPr>
              <w:t>2025</w:t>
            </w:r>
            <w:r w:rsidR="00B00A2D" w:rsidRPr="00EC6889">
              <w:rPr>
                <w:rFonts w:ascii="GHEA Grapalat" w:eastAsia="Times New Roman" w:hAnsi="GHEA Grapalat" w:cs="GHEA Grapalat"/>
                <w:color w:val="000000" w:themeColor="text1"/>
                <w:sz w:val="24"/>
                <w:szCs w:val="24"/>
              </w:rPr>
              <w:t>թ</w:t>
            </w:r>
            <w:r w:rsidR="00B00A2D" w:rsidRPr="00EC6889">
              <w:rPr>
                <w:rFonts w:ascii="Tahoma" w:eastAsia="MS Mincho" w:hAnsi="Tahoma" w:cs="Tahoma"/>
                <w:color w:val="000000" w:themeColor="text1"/>
                <w:sz w:val="24"/>
                <w:szCs w:val="24"/>
              </w:rPr>
              <w:t>․</w:t>
            </w:r>
          </w:p>
        </w:tc>
      </w:tr>
      <w:tr w:rsidR="006326BA" w:rsidRPr="00EC6889" w14:paraId="0DF6D742" w14:textId="77777777" w:rsidTr="00F76DD4">
        <w:trPr>
          <w:tblCellSpacing w:w="0" w:type="dxa"/>
          <w:jc w:val="center"/>
        </w:trPr>
        <w:tc>
          <w:tcPr>
            <w:tcW w:w="9064" w:type="dxa"/>
            <w:gridSpan w:val="2"/>
            <w:vMerge/>
            <w:tcBorders>
              <w:left w:val="outset" w:sz="6" w:space="0" w:color="auto"/>
              <w:bottom w:val="outset" w:sz="6" w:space="0" w:color="auto"/>
              <w:right w:val="outset" w:sz="6" w:space="0" w:color="auto"/>
            </w:tcBorders>
            <w:shd w:val="clear" w:color="auto" w:fill="D0D0D0"/>
          </w:tcPr>
          <w:p w14:paraId="6C8544EF" w14:textId="77777777" w:rsidR="00136589" w:rsidRPr="00EC6889" w:rsidRDefault="00136589" w:rsidP="00A829DD">
            <w:pPr>
              <w:spacing w:before="100" w:beforeAutospacing="1" w:after="100" w:afterAutospacing="1" w:line="240" w:lineRule="auto"/>
              <w:jc w:val="center"/>
              <w:rPr>
                <w:rFonts w:ascii="GHEA Grapalat" w:eastAsia="Times New Roman" w:hAnsi="GHEA Grapalat" w:cs="Calibri"/>
                <w:color w:val="000000" w:themeColor="text1"/>
                <w:sz w:val="24"/>
                <w:szCs w:val="24"/>
              </w:rPr>
            </w:pPr>
          </w:p>
        </w:tc>
        <w:tc>
          <w:tcPr>
            <w:tcW w:w="4248" w:type="dxa"/>
            <w:tcBorders>
              <w:top w:val="outset" w:sz="6" w:space="0" w:color="auto"/>
              <w:left w:val="outset" w:sz="6" w:space="0" w:color="auto"/>
              <w:bottom w:val="outset" w:sz="6" w:space="0" w:color="auto"/>
              <w:right w:val="outset" w:sz="6" w:space="0" w:color="auto"/>
            </w:tcBorders>
            <w:shd w:val="clear" w:color="auto" w:fill="D0D0D0"/>
          </w:tcPr>
          <w:p w14:paraId="4FB28075" w14:textId="6C028A04" w:rsidR="00136589" w:rsidRPr="00EC6889" w:rsidRDefault="00411190" w:rsidP="00521C0F">
            <w:pPr>
              <w:spacing w:after="0" w:line="240" w:lineRule="auto"/>
              <w:ind w:left="260"/>
              <w:jc w:val="both"/>
              <w:rPr>
                <w:rFonts w:ascii="GHEA Grapalat" w:eastAsia="Times New Roman" w:hAnsi="GHEA Grapalat" w:cs="Times New Roman"/>
                <w:color w:val="000000" w:themeColor="text1"/>
                <w:sz w:val="24"/>
                <w:szCs w:val="24"/>
              </w:rPr>
            </w:pPr>
            <w:r w:rsidRPr="00EC6889">
              <w:rPr>
                <w:rFonts w:ascii="GHEA Grapalat" w:eastAsia="Times New Roman" w:hAnsi="GHEA Grapalat" w:cs="Times New Roman"/>
                <w:color w:val="000000" w:themeColor="text1"/>
                <w:sz w:val="24"/>
                <w:szCs w:val="24"/>
              </w:rPr>
              <w:t>ԱԱ/16/1124-2025</w:t>
            </w:r>
          </w:p>
        </w:tc>
      </w:tr>
      <w:tr w:rsidR="006326BA" w:rsidRPr="00EC6889" w14:paraId="5AD68742" w14:textId="77777777" w:rsidTr="00136589">
        <w:trPr>
          <w:tblCellSpacing w:w="0" w:type="dxa"/>
          <w:jc w:val="center"/>
        </w:trPr>
        <w:tc>
          <w:tcPr>
            <w:tcW w:w="9064" w:type="dxa"/>
            <w:gridSpan w:val="2"/>
            <w:tcBorders>
              <w:top w:val="outset" w:sz="6" w:space="0" w:color="auto"/>
              <w:left w:val="outset" w:sz="6" w:space="0" w:color="auto"/>
              <w:bottom w:val="outset" w:sz="6" w:space="0" w:color="auto"/>
              <w:right w:val="outset" w:sz="6" w:space="0" w:color="auto"/>
            </w:tcBorders>
            <w:shd w:val="clear" w:color="auto" w:fill="auto"/>
          </w:tcPr>
          <w:p w14:paraId="60DFA6C7" w14:textId="32B725DC" w:rsidR="00136589" w:rsidRPr="00EC6889" w:rsidRDefault="00411190" w:rsidP="00411190">
            <w:pPr>
              <w:spacing w:before="100" w:beforeAutospacing="1" w:after="100" w:afterAutospacing="1" w:line="240" w:lineRule="auto"/>
              <w:jc w:val="both"/>
              <w:rPr>
                <w:rFonts w:ascii="GHEA Grapalat" w:eastAsia="Times New Roman" w:hAnsi="GHEA Grapalat" w:cs="Calibri"/>
                <w:color w:val="000000" w:themeColor="text1"/>
                <w:sz w:val="24"/>
                <w:szCs w:val="24"/>
              </w:rPr>
            </w:pPr>
            <w:r w:rsidRPr="00EC6889">
              <w:rPr>
                <w:rFonts w:ascii="GHEA Grapalat" w:eastAsia="Times New Roman" w:hAnsi="GHEA Grapalat" w:cs="Times New Roman"/>
                <w:color w:val="000000" w:themeColor="text1"/>
                <w:sz w:val="24"/>
                <w:szCs w:val="24"/>
                <w:lang w:val="hy-AM"/>
              </w:rPr>
              <w:t>Ուսումնասիրելով «Հայաստանի Հանրապետությունում ավիացիոն պատահարների և միջադեպերի քննության անցկացման կարգը սահմանելու և Հայաստանի Հանրապետության կառավարության 2003 թվականի դեկտեմբերի 11-ի N 1777-Ն որոշումը ուժը կորցրած ճանաչելու մասին» Հայաստանի Հանրապետության կառավարության որոշման նախագիծը և հիմնավորումը` հայտնում եմ, որ Առողջապահության նախարարությունը դիտողություններ և առաջարկություններ չունի:</w:t>
            </w:r>
          </w:p>
        </w:tc>
        <w:tc>
          <w:tcPr>
            <w:tcW w:w="4248" w:type="dxa"/>
            <w:tcBorders>
              <w:top w:val="outset" w:sz="6" w:space="0" w:color="auto"/>
              <w:left w:val="outset" w:sz="6" w:space="0" w:color="auto"/>
              <w:bottom w:val="outset" w:sz="6" w:space="0" w:color="auto"/>
              <w:right w:val="outset" w:sz="6" w:space="0" w:color="auto"/>
            </w:tcBorders>
            <w:shd w:val="clear" w:color="auto" w:fill="auto"/>
          </w:tcPr>
          <w:p w14:paraId="7F0E18B3" w14:textId="1CF22B0F" w:rsidR="00136589" w:rsidRPr="00EC6889" w:rsidRDefault="00411190" w:rsidP="00521C0F">
            <w:pPr>
              <w:spacing w:after="0" w:line="240" w:lineRule="auto"/>
              <w:ind w:left="260"/>
              <w:jc w:val="both"/>
              <w:rPr>
                <w:rFonts w:ascii="GHEA Grapalat" w:eastAsia="Times New Roman" w:hAnsi="GHEA Grapalat" w:cs="Times New Roman"/>
                <w:color w:val="000000" w:themeColor="text1"/>
                <w:sz w:val="24"/>
                <w:szCs w:val="24"/>
              </w:rPr>
            </w:pPr>
            <w:proofErr w:type="spellStart"/>
            <w:r w:rsidRPr="00EC6889">
              <w:rPr>
                <w:rFonts w:ascii="GHEA Grapalat" w:eastAsia="Times New Roman" w:hAnsi="GHEA Grapalat" w:cs="Times New Roman"/>
                <w:color w:val="000000" w:themeColor="text1"/>
                <w:sz w:val="24"/>
                <w:szCs w:val="24"/>
              </w:rPr>
              <w:t>Ընդունվել</w:t>
            </w:r>
            <w:proofErr w:type="spellEnd"/>
            <w:r w:rsidRPr="00EC6889">
              <w:rPr>
                <w:rFonts w:ascii="GHEA Grapalat" w:eastAsia="Times New Roman" w:hAnsi="GHEA Grapalat" w:cs="Times New Roman"/>
                <w:color w:val="000000" w:themeColor="text1"/>
                <w:sz w:val="24"/>
                <w:szCs w:val="24"/>
              </w:rPr>
              <w:t xml:space="preserve"> է ի </w:t>
            </w:r>
            <w:proofErr w:type="spellStart"/>
            <w:r w:rsidRPr="00EC6889">
              <w:rPr>
                <w:rFonts w:ascii="GHEA Grapalat" w:eastAsia="Times New Roman" w:hAnsi="GHEA Grapalat" w:cs="Times New Roman"/>
                <w:color w:val="000000" w:themeColor="text1"/>
                <w:sz w:val="24"/>
                <w:szCs w:val="24"/>
              </w:rPr>
              <w:t>գիտություն</w:t>
            </w:r>
            <w:proofErr w:type="spellEnd"/>
            <w:r w:rsidR="003C744C" w:rsidRPr="00EC6889">
              <w:rPr>
                <w:rFonts w:ascii="GHEA Grapalat" w:eastAsia="Times New Roman" w:hAnsi="GHEA Grapalat" w:cs="Times New Roman"/>
                <w:color w:val="000000" w:themeColor="text1"/>
                <w:sz w:val="24"/>
                <w:szCs w:val="24"/>
              </w:rPr>
              <w:t>։</w:t>
            </w:r>
          </w:p>
        </w:tc>
      </w:tr>
      <w:tr w:rsidR="006326BA" w:rsidRPr="00EC6889" w14:paraId="798FB27C" w14:textId="77777777" w:rsidTr="000A159C">
        <w:trPr>
          <w:tblCellSpacing w:w="0" w:type="dxa"/>
          <w:jc w:val="center"/>
        </w:trPr>
        <w:tc>
          <w:tcPr>
            <w:tcW w:w="9064" w:type="dxa"/>
            <w:gridSpan w:val="2"/>
            <w:vMerge w:val="restart"/>
            <w:tcBorders>
              <w:top w:val="outset" w:sz="6" w:space="0" w:color="auto"/>
              <w:left w:val="outset" w:sz="6" w:space="0" w:color="auto"/>
              <w:right w:val="outset" w:sz="6" w:space="0" w:color="auto"/>
            </w:tcBorders>
            <w:shd w:val="clear" w:color="auto" w:fill="D0D0D0"/>
          </w:tcPr>
          <w:p w14:paraId="101390E5" w14:textId="5F400F33" w:rsidR="00136589" w:rsidRPr="00EC6889" w:rsidRDefault="00BF1C6E" w:rsidP="00A829DD">
            <w:pPr>
              <w:spacing w:before="100" w:beforeAutospacing="1" w:after="100" w:afterAutospacing="1" w:line="240" w:lineRule="auto"/>
              <w:jc w:val="center"/>
              <w:rPr>
                <w:rFonts w:ascii="GHEA Grapalat" w:eastAsia="Times New Roman" w:hAnsi="GHEA Grapalat" w:cs="Calibri"/>
                <w:color w:val="000000" w:themeColor="text1"/>
                <w:sz w:val="24"/>
                <w:szCs w:val="24"/>
              </w:rPr>
            </w:pPr>
            <w:r w:rsidRPr="00EC6889">
              <w:rPr>
                <w:rFonts w:ascii="GHEA Grapalat" w:eastAsia="Times New Roman" w:hAnsi="GHEA Grapalat" w:cs="Times New Roman"/>
                <w:color w:val="000000" w:themeColor="text1"/>
                <w:sz w:val="24"/>
                <w:szCs w:val="24"/>
              </w:rPr>
              <w:t>9</w:t>
            </w:r>
            <w:r w:rsidR="00136589" w:rsidRPr="00EC6889">
              <w:rPr>
                <w:rFonts w:ascii="GHEA Grapalat" w:eastAsia="Times New Roman" w:hAnsi="GHEA Grapalat" w:cs="Times New Roman"/>
                <w:color w:val="000000" w:themeColor="text1"/>
                <w:sz w:val="24"/>
                <w:szCs w:val="24"/>
              </w:rPr>
              <w:t xml:space="preserve">. </w:t>
            </w:r>
            <w:r w:rsidR="00E605C8" w:rsidRPr="00EC6889">
              <w:rPr>
                <w:rFonts w:ascii="GHEA Grapalat" w:eastAsia="Times New Roman" w:hAnsi="GHEA Grapalat" w:cs="Times New Roman"/>
                <w:color w:val="000000" w:themeColor="text1"/>
                <w:sz w:val="24"/>
                <w:szCs w:val="24"/>
              </w:rPr>
              <w:t xml:space="preserve">ՀՀ </w:t>
            </w:r>
            <w:proofErr w:type="spellStart"/>
            <w:r w:rsidR="00E605C8" w:rsidRPr="00EC6889">
              <w:rPr>
                <w:rFonts w:ascii="GHEA Grapalat" w:eastAsia="Times New Roman" w:hAnsi="GHEA Grapalat" w:cs="Times New Roman"/>
                <w:color w:val="000000" w:themeColor="text1"/>
                <w:sz w:val="24"/>
                <w:szCs w:val="24"/>
              </w:rPr>
              <w:t>քննչական</w:t>
            </w:r>
            <w:proofErr w:type="spellEnd"/>
            <w:r w:rsidR="00E605C8" w:rsidRPr="00EC6889">
              <w:rPr>
                <w:rFonts w:ascii="GHEA Grapalat" w:eastAsia="Times New Roman" w:hAnsi="GHEA Grapalat" w:cs="Times New Roman"/>
                <w:color w:val="000000" w:themeColor="text1"/>
                <w:sz w:val="24"/>
                <w:szCs w:val="24"/>
              </w:rPr>
              <w:t xml:space="preserve"> </w:t>
            </w:r>
            <w:proofErr w:type="spellStart"/>
            <w:r w:rsidR="00E605C8" w:rsidRPr="00EC6889">
              <w:rPr>
                <w:rFonts w:ascii="GHEA Grapalat" w:eastAsia="Times New Roman" w:hAnsi="GHEA Grapalat" w:cs="Times New Roman"/>
                <w:color w:val="000000" w:themeColor="text1"/>
                <w:sz w:val="24"/>
                <w:szCs w:val="24"/>
              </w:rPr>
              <w:t>կոմիտե</w:t>
            </w:r>
            <w:proofErr w:type="spellEnd"/>
          </w:p>
        </w:tc>
        <w:tc>
          <w:tcPr>
            <w:tcW w:w="4248" w:type="dxa"/>
            <w:tcBorders>
              <w:top w:val="outset" w:sz="6" w:space="0" w:color="auto"/>
              <w:left w:val="outset" w:sz="6" w:space="0" w:color="auto"/>
              <w:bottom w:val="outset" w:sz="6" w:space="0" w:color="auto"/>
              <w:right w:val="outset" w:sz="6" w:space="0" w:color="auto"/>
            </w:tcBorders>
            <w:shd w:val="clear" w:color="auto" w:fill="D0D0D0"/>
          </w:tcPr>
          <w:p w14:paraId="59AA691F" w14:textId="63088F7F" w:rsidR="00136589" w:rsidRPr="00EC6889" w:rsidRDefault="00DE6379" w:rsidP="00521C0F">
            <w:pPr>
              <w:spacing w:after="0" w:line="240" w:lineRule="auto"/>
              <w:ind w:left="260"/>
              <w:jc w:val="both"/>
              <w:rPr>
                <w:rFonts w:ascii="GHEA Grapalat" w:eastAsia="Times New Roman" w:hAnsi="GHEA Grapalat" w:cs="Times New Roman"/>
                <w:color w:val="000000" w:themeColor="text1"/>
                <w:sz w:val="24"/>
                <w:szCs w:val="24"/>
              </w:rPr>
            </w:pPr>
            <w:r w:rsidRPr="00EC6889">
              <w:rPr>
                <w:rFonts w:ascii="GHEA Grapalat" w:eastAsia="Times New Roman" w:hAnsi="GHEA Grapalat" w:cs="Times New Roman"/>
                <w:color w:val="000000" w:themeColor="text1"/>
                <w:sz w:val="24"/>
                <w:szCs w:val="24"/>
              </w:rPr>
              <w:t>10</w:t>
            </w:r>
            <w:r w:rsidR="00B00A2D" w:rsidRPr="00EC6889">
              <w:rPr>
                <w:rFonts w:ascii="Tahoma" w:eastAsia="MS Mincho" w:hAnsi="Tahoma" w:cs="Tahoma"/>
                <w:color w:val="000000" w:themeColor="text1"/>
                <w:sz w:val="24"/>
                <w:szCs w:val="24"/>
              </w:rPr>
              <w:t>․</w:t>
            </w:r>
            <w:r w:rsidR="00B00A2D" w:rsidRPr="00EC6889">
              <w:rPr>
                <w:rFonts w:ascii="GHEA Grapalat" w:eastAsia="Times New Roman" w:hAnsi="GHEA Grapalat" w:cs="Times New Roman"/>
                <w:color w:val="000000" w:themeColor="text1"/>
                <w:sz w:val="24"/>
                <w:szCs w:val="24"/>
              </w:rPr>
              <w:t>01</w:t>
            </w:r>
            <w:r w:rsidR="00B00A2D" w:rsidRPr="00EC6889">
              <w:rPr>
                <w:rFonts w:ascii="Tahoma" w:eastAsia="MS Mincho" w:hAnsi="Tahoma" w:cs="Tahoma"/>
                <w:color w:val="000000" w:themeColor="text1"/>
                <w:sz w:val="24"/>
                <w:szCs w:val="24"/>
              </w:rPr>
              <w:t>․</w:t>
            </w:r>
            <w:r w:rsidR="00B00A2D" w:rsidRPr="00EC6889">
              <w:rPr>
                <w:rFonts w:ascii="GHEA Grapalat" w:eastAsia="Times New Roman" w:hAnsi="GHEA Grapalat" w:cs="Times New Roman"/>
                <w:color w:val="000000" w:themeColor="text1"/>
                <w:sz w:val="24"/>
                <w:szCs w:val="24"/>
              </w:rPr>
              <w:t>2025</w:t>
            </w:r>
            <w:r w:rsidR="00B00A2D" w:rsidRPr="00EC6889">
              <w:rPr>
                <w:rFonts w:ascii="GHEA Grapalat" w:eastAsia="Times New Roman" w:hAnsi="GHEA Grapalat" w:cs="GHEA Grapalat"/>
                <w:color w:val="000000" w:themeColor="text1"/>
                <w:sz w:val="24"/>
                <w:szCs w:val="24"/>
              </w:rPr>
              <w:t>թ</w:t>
            </w:r>
            <w:r w:rsidR="00B00A2D" w:rsidRPr="00EC6889">
              <w:rPr>
                <w:rFonts w:ascii="Tahoma" w:eastAsia="MS Mincho" w:hAnsi="Tahoma" w:cs="Tahoma"/>
                <w:color w:val="000000" w:themeColor="text1"/>
                <w:sz w:val="24"/>
                <w:szCs w:val="24"/>
              </w:rPr>
              <w:t>․</w:t>
            </w:r>
          </w:p>
        </w:tc>
      </w:tr>
      <w:tr w:rsidR="006326BA" w:rsidRPr="00EC6889" w14:paraId="3C5A2BF5" w14:textId="77777777" w:rsidTr="000A159C">
        <w:trPr>
          <w:tblCellSpacing w:w="0" w:type="dxa"/>
          <w:jc w:val="center"/>
        </w:trPr>
        <w:tc>
          <w:tcPr>
            <w:tcW w:w="9064" w:type="dxa"/>
            <w:gridSpan w:val="2"/>
            <w:vMerge/>
            <w:tcBorders>
              <w:left w:val="outset" w:sz="6" w:space="0" w:color="auto"/>
              <w:bottom w:val="outset" w:sz="6" w:space="0" w:color="auto"/>
              <w:right w:val="outset" w:sz="6" w:space="0" w:color="auto"/>
            </w:tcBorders>
            <w:shd w:val="clear" w:color="auto" w:fill="D0D0D0"/>
          </w:tcPr>
          <w:p w14:paraId="053929E0" w14:textId="77777777" w:rsidR="00136589" w:rsidRPr="00EC6889" w:rsidRDefault="00136589" w:rsidP="00A829DD">
            <w:pPr>
              <w:spacing w:before="100" w:beforeAutospacing="1" w:after="100" w:afterAutospacing="1" w:line="240" w:lineRule="auto"/>
              <w:jc w:val="center"/>
              <w:rPr>
                <w:rFonts w:ascii="GHEA Grapalat" w:eastAsia="Times New Roman" w:hAnsi="GHEA Grapalat" w:cs="Calibri"/>
                <w:color w:val="000000" w:themeColor="text1"/>
                <w:sz w:val="24"/>
                <w:szCs w:val="24"/>
              </w:rPr>
            </w:pPr>
          </w:p>
        </w:tc>
        <w:tc>
          <w:tcPr>
            <w:tcW w:w="4248" w:type="dxa"/>
            <w:tcBorders>
              <w:top w:val="outset" w:sz="6" w:space="0" w:color="auto"/>
              <w:left w:val="outset" w:sz="6" w:space="0" w:color="auto"/>
              <w:bottom w:val="outset" w:sz="6" w:space="0" w:color="auto"/>
              <w:right w:val="outset" w:sz="6" w:space="0" w:color="auto"/>
            </w:tcBorders>
            <w:shd w:val="clear" w:color="auto" w:fill="D0D0D0"/>
          </w:tcPr>
          <w:p w14:paraId="7D082401" w14:textId="4F13A652" w:rsidR="00136589" w:rsidRPr="00EC6889" w:rsidRDefault="00DE6379" w:rsidP="00521C0F">
            <w:pPr>
              <w:spacing w:after="0" w:line="240" w:lineRule="auto"/>
              <w:ind w:left="260"/>
              <w:jc w:val="both"/>
              <w:rPr>
                <w:rFonts w:ascii="GHEA Grapalat" w:eastAsia="Times New Roman" w:hAnsi="GHEA Grapalat" w:cs="Times New Roman"/>
                <w:color w:val="000000" w:themeColor="text1"/>
                <w:sz w:val="24"/>
                <w:szCs w:val="24"/>
              </w:rPr>
            </w:pPr>
            <w:r w:rsidRPr="00EC6889">
              <w:rPr>
                <w:rFonts w:ascii="GHEA Grapalat" w:eastAsia="Times New Roman" w:hAnsi="GHEA Grapalat" w:cs="Times New Roman"/>
                <w:color w:val="000000" w:themeColor="text1"/>
                <w:sz w:val="24"/>
                <w:szCs w:val="24"/>
              </w:rPr>
              <w:t>01/22/7885-2025</w:t>
            </w:r>
          </w:p>
        </w:tc>
      </w:tr>
      <w:tr w:rsidR="006326BA" w:rsidRPr="003A3D04" w14:paraId="36D1C289" w14:textId="77777777" w:rsidTr="00136589">
        <w:trPr>
          <w:tblCellSpacing w:w="0" w:type="dxa"/>
          <w:jc w:val="center"/>
        </w:trPr>
        <w:tc>
          <w:tcPr>
            <w:tcW w:w="9064" w:type="dxa"/>
            <w:gridSpan w:val="2"/>
            <w:tcBorders>
              <w:top w:val="outset" w:sz="6" w:space="0" w:color="auto"/>
              <w:left w:val="outset" w:sz="6" w:space="0" w:color="auto"/>
              <w:bottom w:val="outset" w:sz="6" w:space="0" w:color="auto"/>
              <w:right w:val="outset" w:sz="6" w:space="0" w:color="auto"/>
            </w:tcBorders>
            <w:shd w:val="clear" w:color="auto" w:fill="auto"/>
          </w:tcPr>
          <w:p w14:paraId="47549130" w14:textId="77777777" w:rsidR="00DE6379" w:rsidRPr="00EC6889" w:rsidRDefault="00DE6379" w:rsidP="00940853">
            <w:pPr>
              <w:spacing w:before="100" w:beforeAutospacing="1" w:after="100" w:afterAutospacing="1" w:line="240" w:lineRule="auto"/>
              <w:jc w:val="both"/>
              <w:rPr>
                <w:rFonts w:ascii="GHEA Grapalat" w:eastAsia="Times New Roman" w:hAnsi="GHEA Grapalat" w:cs="Times New Roman"/>
                <w:color w:val="000000" w:themeColor="text1"/>
                <w:sz w:val="24"/>
                <w:szCs w:val="24"/>
              </w:rPr>
            </w:pPr>
            <w:r w:rsidRPr="00EC6889">
              <w:rPr>
                <w:rFonts w:ascii="GHEA Grapalat" w:eastAsia="Times New Roman" w:hAnsi="GHEA Grapalat" w:cs="Times New Roman"/>
                <w:color w:val="000000" w:themeColor="text1"/>
                <w:sz w:val="24"/>
                <w:szCs w:val="24"/>
                <w:lang w:val="hy-AM"/>
              </w:rPr>
              <w:t xml:space="preserve">1. «Հայաստանի Հանրապետությունում ավիացիոն պատահարների և միջադեպերի քննության անցկացման կարգը սահմանելու և Հայաստանի Հանրապետության կառավարության 2003 թվականի դեկտեմբերի 11-ի N 1777-Ն որոշումը ուժը կորցրած ճանաչելու մասին» Հայաստանի Հանրապետության կառավարության որոշման նախագծի (այսուհետ՝ նախագիծ) 2-րդ կետի 23-րդ </w:t>
            </w:r>
            <w:r w:rsidRPr="00EC6889">
              <w:rPr>
                <w:rFonts w:ascii="GHEA Grapalat" w:eastAsia="Times New Roman" w:hAnsi="GHEA Grapalat" w:cs="Times New Roman"/>
                <w:color w:val="000000" w:themeColor="text1"/>
                <w:sz w:val="24"/>
                <w:szCs w:val="24"/>
                <w:lang w:val="hy-AM"/>
              </w:rPr>
              <w:lastRenderedPageBreak/>
              <w:t>ենթակետով նախատեսվում է «պատասխանատու քննիչ» հասկացությունը, որի համաձայն պատասխանատու քննիչն այն անձն է, որին, իր որակավորումների հիման վրա, հանձնարարված է ավիացիոն պատահարների և լուրջ  միջադեպերի քննության կազմակերպումը և անցկացումը, ինչպես նաև դրանց ընթացքի նկատմամբ վերահսկողությունը: Հարկ է նշել, որ ՀՀ քրեական դատավարության օրենսգրքի համաձայն՝ քննիչը պետական պաշտոնատար այն անձն է, որն իր իրավասության սահմաններում քրեական վարույթի ընթացքում իրականացնում է նախաքննություն, ուստի նախագծով նախատեսված «քննիչ» հասկացությունը այլ նշանակությամբ ընկալվելուց խուսափելու նպատակով առաջարկվում է նախագծի 2-րդ կետի 23-րդ ենթակետում և նախագծի տեքստում «պատասխանատու քննիչ» հասկացությունը փոխարինել «քննության պատասխանատու» հասկացությամբ:</w:t>
            </w:r>
          </w:p>
          <w:p w14:paraId="1252C445" w14:textId="77777777" w:rsidR="00DE6379" w:rsidRPr="00EC6889" w:rsidRDefault="00DE6379" w:rsidP="00940853">
            <w:pPr>
              <w:spacing w:before="100" w:beforeAutospacing="1" w:after="100" w:afterAutospacing="1" w:line="240" w:lineRule="auto"/>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ab/>
              <w:t xml:space="preserve">2. Նախագծի 85-րդ կետի 2-րդ ենթակետի համաձայն՝ պատահարի և լուրջ միջադեպի մասին ահազանգը ստանալուն պես քաղաքացիական ավիացիայի կոմիտեն տեղի ունեցածի մասին անմիջապես տեղեկացնում է ՀՀ տարածքային կառավարման և  ենթակառուցվածքների նախարարությանը, ինչպես նաև ՀՀ ներքին գործերի նախարարությանը, ՀՀ պաշտպանության նախարարությանը և ՀՀ ազգային անվտանգության ծառայությանը։ Նույն կետի 5-րդ ենթակետի համաձայն՝ ավիացիոն պատահարների և լուրջ միջադեպերի քննության նպատակով հանձնաժողովի ձևավորման և կազմավորման համար քաղաքացիական ավիացիայի կոմիտեի կողմից կազմված պատահարի և լուրջ միջադեպի վերաբերյալ հաղորդագիրը ՀՀ տարածքային կառավարման և  ենթակառուցվածքների նախարարության կողմից ուղարկվում է ՀՀ ներքին գործերի նախարարությանը, ՀՀ պաշտպանության նախարարությանը, Հայաստանի Հանրապետության ազգային անվտանգության ծառայությանը։ Առաջարկվում է վերոնշյալ մարմինների շարքում ընդգրկել նաև ՀՀ քննչական կոմիտեին՝ հաշվի առնելով այն, որ ՀՀ քննչական կոմիտեն հանդիսանում է </w:t>
            </w:r>
            <w:r w:rsidRPr="00EC6889">
              <w:rPr>
                <w:rFonts w:ascii="GHEA Grapalat" w:eastAsia="Times New Roman" w:hAnsi="GHEA Grapalat" w:cs="Times New Roman"/>
                <w:color w:val="000000" w:themeColor="text1"/>
                <w:sz w:val="24"/>
                <w:szCs w:val="24"/>
                <w:lang w:val="hy-AM"/>
              </w:rPr>
              <w:lastRenderedPageBreak/>
              <w:t>նախաքննություն իրականացնող մարմին: Միաժամանակ սույն կետում  նշված առաջարկը վերաբերում է նաև նախագծի 95-րդ կետին:</w:t>
            </w:r>
          </w:p>
          <w:p w14:paraId="4C285B50" w14:textId="77777777" w:rsidR="00933E9A" w:rsidRPr="00EC6889" w:rsidRDefault="00933E9A" w:rsidP="00940853">
            <w:pPr>
              <w:spacing w:before="100" w:beforeAutospacing="1" w:after="100" w:afterAutospacing="1" w:line="240" w:lineRule="auto"/>
              <w:jc w:val="both"/>
              <w:rPr>
                <w:rFonts w:ascii="GHEA Grapalat" w:eastAsia="Times New Roman" w:hAnsi="GHEA Grapalat" w:cs="Times New Roman"/>
                <w:color w:val="000000" w:themeColor="text1"/>
                <w:sz w:val="24"/>
                <w:szCs w:val="24"/>
                <w:lang w:val="hy-AM"/>
              </w:rPr>
            </w:pPr>
          </w:p>
          <w:p w14:paraId="0C4038C7" w14:textId="77777777" w:rsidR="00DE6379" w:rsidRPr="00EC6889" w:rsidRDefault="00DE6379" w:rsidP="00940853">
            <w:pPr>
              <w:spacing w:before="100" w:beforeAutospacing="1" w:after="100" w:afterAutospacing="1" w:line="240" w:lineRule="auto"/>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3. Նախագծի 103-րդ կետի 31-րդ ենթակետի համաձայն՝ դատական քննություն սկսելու դեպքում այդ մասին տեղեկացվում է պատահարներ քննող մարմնին, վերջինիս կողմից ստեղծված հանձնաժողովին և պատասխանատու քննիչին։ Նույն ենթակետի համաձայն՝ տվյալ դեպքում պատահարներ քննող մարմինը, հանձնաժողովը և պատասխանատու քննիչն ապահովում են թռիչքային ձայնագրիչների և ցանկացած իրեղեն ապացույցների պահպանությունը։  Դատական մարմինը կարող է նշանակել պատասխանատու անձ՝ թռիչքային ձայնագրիչների և ցանկացած իրեղեն ապացույցների տեղափոխմանը ուղեկցելու համար։ Այն դեպքում, երբ իրեղեն ապացույցների հետազոտությունը կամ վերլուծությունը կարող է փոփոխության ենթարկել կամ ոչնչացնել դրանք, անհրաժեշտ է ստանալ նախնական համաձայնություն դատական մարմինների կողմից՝ չհակասելով օրենսդրությանը: 103-րդ կետի 31-րդ, ինչպես նաև 32-րդ, 33-րդ ենթակետերով և նախագծով նախատեսված մի շարք դրույթներ իրենց բովանդակությամբ վերաբերում են հետաքննություն և նախաքննություն իրականացնող մարմինների գործառույթներին, որտեղ, սակայն, օգտագործվում է «դատական քննություն», «դատական մարմին» ձևակերպումները: Ուստի, գործող օրենսդրությամբ սահմանված ձևակերպումներին համապատասխանեցնելու նպատակով առաջարկվում է հստակեցնել համապատասխան դրույթները:</w:t>
            </w:r>
          </w:p>
          <w:p w14:paraId="16CED621" w14:textId="77777777" w:rsidR="00DE6379" w:rsidRPr="00EC6889" w:rsidRDefault="00DE6379" w:rsidP="00940853">
            <w:pPr>
              <w:spacing w:before="100" w:beforeAutospacing="1" w:after="100" w:afterAutospacing="1" w:line="240" w:lineRule="auto"/>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ab/>
              <w:t xml:space="preserve">4. Նախագծի 7-րդ կետի 31-րդ ենթակետի համաձայն՝ նախնական հաշվետվությունը հաղորդում է, որն օգտագործվում է քննության սկզբնական փուլերում ստացված տեղեկությունների անհապաղ հաղորդման համար:  75-րդ կետի համաձայն՝ պատահարի կամ լուրջ միջադեպի քննության հանձնաժողովի հանրագումարային փաստաթղթեր են հանդիսանում պատահարի քննության </w:t>
            </w:r>
            <w:r w:rsidRPr="00EC6889">
              <w:rPr>
                <w:rFonts w:ascii="GHEA Grapalat" w:eastAsia="Times New Roman" w:hAnsi="GHEA Grapalat" w:cs="Times New Roman"/>
                <w:color w:val="000000" w:themeColor="text1"/>
                <w:sz w:val="24"/>
                <w:szCs w:val="24"/>
                <w:lang w:val="hy-AM"/>
              </w:rPr>
              <w:lastRenderedPageBreak/>
              <w:t xml:space="preserve">վերջնական հաշվետվությունը և լուրջ միջադեպի քննության վերջնական հաշվետվությունը, որը կազմվում է աշխատանքային խմբերի նյութերի, հետազոտությունների և փորձագիտության արդյունքների, ինչպես նաև հանձնաժողովի տրամադրության տակ գտնվող այլ տեղեկատվության հաշվառմամբ: Նախագծի 150-րդ կետի համաձայն՝ նախնական հաշվետվությունն ուղարկվում է գրանցման պետություն կամ իրադարձության վայրի պետություն ըստ անհրաժեշտության, շահագործողի պետություն, նախագծողի պետություն…. և այլն: </w:t>
            </w:r>
          </w:p>
          <w:p w14:paraId="11C1BC4A" w14:textId="17F96D6F" w:rsidR="00136589" w:rsidRPr="00EC6889" w:rsidRDefault="00DE6379" w:rsidP="00940853">
            <w:pPr>
              <w:spacing w:before="100" w:beforeAutospacing="1" w:after="100" w:afterAutospacing="1" w:line="240" w:lineRule="auto"/>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Առաջարկվում է նախնական և վերջնական հաշվետվությունները ուղարկել նաև նախաքննական մարմին՝ սույն կարծիքի 2-րդ կետում նշված հիմնավորմամբ:</w:t>
            </w:r>
          </w:p>
        </w:tc>
        <w:tc>
          <w:tcPr>
            <w:tcW w:w="4248" w:type="dxa"/>
            <w:tcBorders>
              <w:top w:val="outset" w:sz="6" w:space="0" w:color="auto"/>
              <w:left w:val="outset" w:sz="6" w:space="0" w:color="auto"/>
              <w:bottom w:val="outset" w:sz="6" w:space="0" w:color="auto"/>
              <w:right w:val="outset" w:sz="6" w:space="0" w:color="auto"/>
            </w:tcBorders>
            <w:shd w:val="clear" w:color="auto" w:fill="auto"/>
          </w:tcPr>
          <w:p w14:paraId="5B86E39C" w14:textId="5ACD62CB" w:rsidR="00D9766D" w:rsidRPr="00EC6889" w:rsidRDefault="0095652C" w:rsidP="00D9766D">
            <w:pPr>
              <w:spacing w:after="0" w:line="240" w:lineRule="auto"/>
              <w:ind w:left="260"/>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lastRenderedPageBreak/>
              <w:t>Ընդունվել է</w:t>
            </w:r>
            <w:r w:rsidR="00D9766D" w:rsidRPr="00EC6889">
              <w:rPr>
                <w:rFonts w:ascii="GHEA Grapalat" w:eastAsia="Times New Roman" w:hAnsi="GHEA Grapalat" w:cs="Times New Roman"/>
                <w:color w:val="000000" w:themeColor="text1"/>
                <w:sz w:val="24"/>
                <w:szCs w:val="24"/>
                <w:lang w:val="hy-AM"/>
              </w:rPr>
              <w:t>։ Նախագծում կատարվել են համապատասխան փոփոխություններ։</w:t>
            </w:r>
          </w:p>
          <w:p w14:paraId="659F420E" w14:textId="77777777" w:rsidR="00FE057C" w:rsidRPr="00EC6889" w:rsidRDefault="00FE057C"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447FC410" w14:textId="77777777" w:rsidR="00FE057C" w:rsidRPr="00EC6889" w:rsidRDefault="00FE057C"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08C439BA" w14:textId="77777777" w:rsidR="00FE057C" w:rsidRPr="00EC6889" w:rsidRDefault="00FE057C"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4539CC3D" w14:textId="77777777" w:rsidR="00FE057C" w:rsidRPr="00EC6889" w:rsidRDefault="00FE057C"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7095B9D7" w14:textId="77777777" w:rsidR="00FE057C" w:rsidRPr="00EC6889" w:rsidRDefault="00FE057C"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25F68D16" w14:textId="77777777" w:rsidR="00FE057C" w:rsidRPr="00EC6889" w:rsidRDefault="00FE057C"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5C474DC9" w14:textId="77777777" w:rsidR="00FE057C" w:rsidRPr="00EC6889" w:rsidRDefault="00FE057C"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64E45CCD" w14:textId="77777777" w:rsidR="00FE057C" w:rsidRPr="00EC6889" w:rsidRDefault="00FE057C"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65A5CB2A" w14:textId="77777777" w:rsidR="00FE057C" w:rsidRPr="00EC6889" w:rsidRDefault="00FE057C"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2143468C" w14:textId="77777777" w:rsidR="00FE057C" w:rsidRPr="00EC6889" w:rsidRDefault="00FE057C"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7C61561B" w14:textId="77777777" w:rsidR="00FE057C" w:rsidRPr="00EC6889" w:rsidRDefault="00FE057C"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23ACAC66" w14:textId="77777777" w:rsidR="00FE057C" w:rsidRPr="00EC6889" w:rsidRDefault="00FE057C"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74728418" w14:textId="77777777" w:rsidR="00D9766D" w:rsidRPr="00EC6889" w:rsidRDefault="00D9766D"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5D641D33" w14:textId="77777777" w:rsidR="00D9766D" w:rsidRPr="00EC6889" w:rsidRDefault="00D9766D"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7F599F8B" w14:textId="77777777" w:rsidR="000278EC" w:rsidRPr="00EC6889" w:rsidRDefault="000278EC"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4EEE7EFD" w14:textId="5CA9DC95" w:rsidR="000176CB" w:rsidRPr="00EC6889" w:rsidRDefault="00D9766D" w:rsidP="00521C0F">
            <w:pPr>
              <w:spacing w:after="0" w:line="240" w:lineRule="auto"/>
              <w:ind w:left="260"/>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 xml:space="preserve">Ընդունվել է  մասամբ։ </w:t>
            </w:r>
            <w:r w:rsidR="0095652C" w:rsidRPr="00EC6889">
              <w:rPr>
                <w:rFonts w:ascii="GHEA Grapalat" w:eastAsia="Times New Roman" w:hAnsi="GHEA Grapalat" w:cs="Times New Roman"/>
                <w:color w:val="000000" w:themeColor="text1"/>
                <w:sz w:val="24"/>
                <w:szCs w:val="24"/>
                <w:lang w:val="hy-AM"/>
              </w:rPr>
              <w:t>Սկզբնական ն</w:t>
            </w:r>
            <w:r w:rsidR="000176CB" w:rsidRPr="00EC6889">
              <w:rPr>
                <w:rFonts w:ascii="GHEA Grapalat" w:eastAsia="Times New Roman" w:hAnsi="GHEA Grapalat" w:cs="Times New Roman"/>
                <w:color w:val="000000" w:themeColor="text1"/>
                <w:sz w:val="24"/>
                <w:szCs w:val="24"/>
                <w:lang w:val="hy-AM"/>
              </w:rPr>
              <w:t>ախագծի 85-րդ կետի 2-րդ և 3-րդ կետերի վերաբերյալ առարկություն չկա, մինչդեռ 95-րդ կետը վերաբերում է պատահարի վայրում առաջնային գործողություններին՝ որոնողափրկարարական աշխատանքներին, իսկ դեպքի վայր առաջինը ժամանում է ոստիկանությունը և փրկարար ծառայությունը։</w:t>
            </w:r>
          </w:p>
          <w:p w14:paraId="0D1833C1" w14:textId="77777777" w:rsidR="00D21A58" w:rsidRPr="00EC6889" w:rsidRDefault="00D21A58"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584FAE5D" w14:textId="77777777" w:rsidR="00D21A58" w:rsidRPr="00EC6889" w:rsidRDefault="00D21A58"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6C844EB9" w14:textId="77777777" w:rsidR="00D21A58" w:rsidRPr="00EC6889" w:rsidRDefault="00D21A58"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1414EC17" w14:textId="77777777" w:rsidR="00D21A58" w:rsidRPr="00EC6889" w:rsidRDefault="00D21A58"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207956D2" w14:textId="77777777" w:rsidR="00D21A58" w:rsidRPr="00EC6889" w:rsidRDefault="00D21A58"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7CFDEA6D" w14:textId="77777777" w:rsidR="00D9766D" w:rsidRPr="00EC6889" w:rsidRDefault="00D9766D"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4817F8D5" w14:textId="77777777" w:rsidR="00D21A58" w:rsidRPr="00EC6889" w:rsidRDefault="00D21A58"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127585A2" w14:textId="77777777" w:rsidR="00933E9A" w:rsidRPr="00EC6889" w:rsidRDefault="00933E9A" w:rsidP="00933E9A">
            <w:pPr>
              <w:spacing w:after="0" w:line="240" w:lineRule="auto"/>
              <w:ind w:left="260"/>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Ընդունվել է։ Նախագծում կատարվել են համապատասխան փոփոխություններ։</w:t>
            </w:r>
          </w:p>
          <w:p w14:paraId="36F5E596" w14:textId="77777777" w:rsidR="00933E9A" w:rsidRPr="00EC6889" w:rsidRDefault="00933E9A"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2996E2E0" w14:textId="77777777" w:rsidR="00D21A58" w:rsidRPr="00EC6889" w:rsidRDefault="00D21A58"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079B9260" w14:textId="77777777" w:rsidR="00D21A58" w:rsidRPr="00EC6889" w:rsidRDefault="00D21A58"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3972E1E5" w14:textId="77777777" w:rsidR="00D21A58" w:rsidRPr="00EC6889" w:rsidRDefault="00D21A58"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4718BE9C" w14:textId="77777777" w:rsidR="00D21A58" w:rsidRPr="00EC6889" w:rsidRDefault="00D21A58"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32D1D9A8" w14:textId="77777777" w:rsidR="00D21A58" w:rsidRPr="00EC6889" w:rsidRDefault="00D21A58"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563CDE4E" w14:textId="77777777" w:rsidR="00D21A58" w:rsidRPr="00EC6889" w:rsidRDefault="00D21A58"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61CAA1C1" w14:textId="77777777" w:rsidR="00D21A58" w:rsidRPr="00EC6889" w:rsidRDefault="00D21A58"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3176A3ED" w14:textId="77777777" w:rsidR="00D21A58" w:rsidRPr="00EC6889" w:rsidRDefault="00D21A58"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33EDC2C6" w14:textId="77777777" w:rsidR="00D21A58" w:rsidRPr="00EC6889" w:rsidRDefault="00D21A58"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5303141A" w14:textId="77777777" w:rsidR="00D21A58" w:rsidRPr="00EC6889" w:rsidRDefault="00D21A58"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4E6D79E5" w14:textId="77777777" w:rsidR="00D21A58" w:rsidRPr="00EC6889" w:rsidRDefault="00D21A58"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28D02519" w14:textId="77777777" w:rsidR="00D21A58" w:rsidRPr="00EC6889" w:rsidRDefault="00D21A58"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352CDAF2" w14:textId="77777777" w:rsidR="00D21A58" w:rsidRPr="00EC6889" w:rsidRDefault="00D21A58"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497870C9" w14:textId="77777777" w:rsidR="00D21A58" w:rsidRPr="00EC6889" w:rsidRDefault="00D21A58"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04C89260" w14:textId="77777777" w:rsidR="00D21A58" w:rsidRPr="00EC6889" w:rsidRDefault="00D21A58"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6668FABA" w14:textId="77777777" w:rsidR="00423B28" w:rsidRPr="00EC6889" w:rsidRDefault="00423B28"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758C9398" w14:textId="77777777" w:rsidR="00423B28" w:rsidRPr="00EC6889" w:rsidRDefault="00423B28"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1B5F8CD5" w14:textId="5373515B" w:rsidR="00D21A58" w:rsidRPr="00EC6889" w:rsidRDefault="00D97887" w:rsidP="00521C0F">
            <w:pPr>
              <w:spacing w:after="0" w:line="240" w:lineRule="auto"/>
              <w:ind w:left="260"/>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Ընդունվել է մասամբ</w:t>
            </w:r>
            <w:r w:rsidR="00521C0F" w:rsidRPr="00EC6889">
              <w:rPr>
                <w:rFonts w:ascii="GHEA Grapalat" w:eastAsia="Times New Roman" w:hAnsi="GHEA Grapalat" w:cs="Times New Roman"/>
                <w:color w:val="000000" w:themeColor="text1"/>
                <w:sz w:val="24"/>
                <w:szCs w:val="24"/>
                <w:lang w:val="hy-AM"/>
              </w:rPr>
              <w:t>։</w:t>
            </w:r>
          </w:p>
          <w:p w14:paraId="63B0F224" w14:textId="0161F32B" w:rsidR="00EA6393" w:rsidRPr="00EC6889" w:rsidRDefault="0095652C" w:rsidP="00521C0F">
            <w:pPr>
              <w:spacing w:after="0" w:line="240" w:lineRule="auto"/>
              <w:ind w:left="260"/>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Սկզբնական ն</w:t>
            </w:r>
            <w:r w:rsidR="00EA6393" w:rsidRPr="00EC6889">
              <w:rPr>
                <w:rFonts w:ascii="GHEA Grapalat" w:eastAsia="Times New Roman" w:hAnsi="GHEA Grapalat" w:cs="Times New Roman"/>
                <w:color w:val="000000" w:themeColor="text1"/>
                <w:sz w:val="24"/>
                <w:szCs w:val="24"/>
                <w:lang w:val="hy-AM"/>
              </w:rPr>
              <w:t>ախագծի 129-րդ և 130-րդ կետեր</w:t>
            </w:r>
            <w:r w:rsidR="004774E5" w:rsidRPr="00EC6889">
              <w:rPr>
                <w:rFonts w:ascii="GHEA Grapalat" w:eastAsia="Times New Roman" w:hAnsi="GHEA Grapalat" w:cs="Times New Roman"/>
                <w:color w:val="000000" w:themeColor="text1"/>
                <w:sz w:val="24"/>
                <w:szCs w:val="24"/>
                <w:lang w:val="hy-AM"/>
              </w:rPr>
              <w:t>ին համաձայն</w:t>
            </w:r>
            <w:r w:rsidRPr="00EC6889">
              <w:rPr>
                <w:rFonts w:ascii="GHEA Grapalat" w:eastAsia="Times New Roman" w:hAnsi="GHEA Grapalat" w:cs="Times New Roman"/>
                <w:color w:val="000000" w:themeColor="text1"/>
                <w:sz w:val="24"/>
                <w:szCs w:val="24"/>
                <w:lang w:val="hy-AM"/>
              </w:rPr>
              <w:t>՝</w:t>
            </w:r>
            <w:r w:rsidR="004774E5" w:rsidRPr="00EC6889">
              <w:rPr>
                <w:rFonts w:ascii="GHEA Grapalat" w:eastAsia="Times New Roman" w:hAnsi="GHEA Grapalat" w:cs="Times New Roman"/>
                <w:color w:val="000000" w:themeColor="text1"/>
                <w:sz w:val="24"/>
                <w:szCs w:val="24"/>
                <w:lang w:val="hy-AM"/>
              </w:rPr>
              <w:t xml:space="preserve"> վերջնական հաշվետվությունը և </w:t>
            </w:r>
            <w:r w:rsidR="004774E5" w:rsidRPr="00EC6889">
              <w:rPr>
                <w:rFonts w:ascii="GHEA Grapalat" w:eastAsia="Times New Roman" w:hAnsi="GHEA Grapalat" w:cs="Times New Roman"/>
                <w:color w:val="000000" w:themeColor="text1"/>
                <w:sz w:val="24"/>
                <w:szCs w:val="24"/>
                <w:lang w:val="hy-AM"/>
              </w:rPr>
              <w:lastRenderedPageBreak/>
              <w:t xml:space="preserve">միջանկյալ տեղեկատվությունը հրապարակվում է ինտերնետում, որը հասանելի </w:t>
            </w:r>
            <w:r w:rsidR="00871C67" w:rsidRPr="00EC6889">
              <w:rPr>
                <w:rFonts w:ascii="GHEA Grapalat" w:eastAsia="Times New Roman" w:hAnsi="GHEA Grapalat" w:cs="Times New Roman"/>
                <w:color w:val="000000" w:themeColor="text1"/>
                <w:sz w:val="24"/>
                <w:szCs w:val="24"/>
                <w:lang w:val="hy-AM"/>
              </w:rPr>
              <w:t xml:space="preserve">է </w:t>
            </w:r>
            <w:r w:rsidR="004774E5" w:rsidRPr="00EC6889">
              <w:rPr>
                <w:rFonts w:ascii="GHEA Grapalat" w:eastAsia="Times New Roman" w:hAnsi="GHEA Grapalat" w:cs="Times New Roman"/>
                <w:color w:val="000000" w:themeColor="text1"/>
                <w:sz w:val="24"/>
                <w:szCs w:val="24"/>
                <w:lang w:val="hy-AM"/>
              </w:rPr>
              <w:t>բոլորին։</w:t>
            </w:r>
          </w:p>
          <w:p w14:paraId="17406956" w14:textId="77777777" w:rsidR="00D21A58" w:rsidRPr="00EC6889" w:rsidRDefault="00D21A58"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666A8C88" w14:textId="77777777" w:rsidR="00D21A58" w:rsidRPr="00EC6889" w:rsidRDefault="00D21A58"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6D029124" w14:textId="77777777" w:rsidR="00D21A58" w:rsidRPr="00EC6889" w:rsidRDefault="00D21A58"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54F7FB5F" w14:textId="77777777" w:rsidR="00D21A58" w:rsidRPr="00EC6889" w:rsidRDefault="00D21A58"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27B115A3" w14:textId="77777777" w:rsidR="003C744C" w:rsidRPr="00EC6889" w:rsidRDefault="003C744C"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093B3F3E" w14:textId="77777777" w:rsidR="00D21A58" w:rsidRPr="00EC6889" w:rsidRDefault="00D21A58"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21474657" w14:textId="466241EF" w:rsidR="00933E9A" w:rsidRPr="00EC6889" w:rsidRDefault="00933E9A" w:rsidP="00521C0F">
            <w:pPr>
              <w:spacing w:after="0" w:line="240" w:lineRule="auto"/>
              <w:ind w:left="260"/>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Չի ընդունվել։</w:t>
            </w:r>
          </w:p>
          <w:p w14:paraId="506110E3" w14:textId="4C061B04" w:rsidR="00D21A58" w:rsidRPr="00EC6889" w:rsidRDefault="0095652C" w:rsidP="00521C0F">
            <w:pPr>
              <w:spacing w:after="0" w:line="240" w:lineRule="auto"/>
              <w:ind w:left="260"/>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 xml:space="preserve">Սկզբնական </w:t>
            </w:r>
            <w:r w:rsidR="00521C0F" w:rsidRPr="00EC6889">
              <w:rPr>
                <w:rFonts w:ascii="GHEA Grapalat" w:eastAsia="Times New Roman" w:hAnsi="GHEA Grapalat" w:cs="Times New Roman"/>
                <w:color w:val="000000" w:themeColor="text1"/>
                <w:sz w:val="24"/>
                <w:szCs w:val="24"/>
                <w:lang w:val="hy-AM"/>
              </w:rPr>
              <w:t>ն</w:t>
            </w:r>
            <w:r w:rsidR="00D21A58" w:rsidRPr="00EC6889">
              <w:rPr>
                <w:rFonts w:ascii="GHEA Grapalat" w:eastAsia="Times New Roman" w:hAnsi="GHEA Grapalat" w:cs="Times New Roman"/>
                <w:color w:val="000000" w:themeColor="text1"/>
                <w:sz w:val="24"/>
                <w:szCs w:val="24"/>
                <w:lang w:val="hy-AM"/>
              </w:rPr>
              <w:t>ախագծի 150-րդ կետը վերաբերում է ADREP համակարգով զեկուցմանը, որին հասանելիություն ունեն միայն ավիացիոն պատահարներ քննող մարմինները։</w:t>
            </w:r>
          </w:p>
        </w:tc>
      </w:tr>
      <w:tr w:rsidR="006326BA" w:rsidRPr="00EC6889" w14:paraId="0AD8CDD8" w14:textId="77777777" w:rsidTr="00DF4B71">
        <w:trPr>
          <w:tblCellSpacing w:w="0" w:type="dxa"/>
          <w:jc w:val="center"/>
        </w:trPr>
        <w:tc>
          <w:tcPr>
            <w:tcW w:w="9064" w:type="dxa"/>
            <w:gridSpan w:val="2"/>
            <w:vMerge w:val="restart"/>
            <w:tcBorders>
              <w:top w:val="outset" w:sz="6" w:space="0" w:color="auto"/>
              <w:left w:val="outset" w:sz="6" w:space="0" w:color="auto"/>
              <w:right w:val="outset" w:sz="6" w:space="0" w:color="auto"/>
            </w:tcBorders>
            <w:shd w:val="clear" w:color="auto" w:fill="D0D0D0"/>
          </w:tcPr>
          <w:p w14:paraId="27D1899E" w14:textId="404C597C" w:rsidR="008A43FB" w:rsidRPr="00EC6889" w:rsidRDefault="00136589" w:rsidP="008A43FB">
            <w:pPr>
              <w:spacing w:before="100" w:beforeAutospacing="1" w:after="100" w:afterAutospacing="1" w:line="240" w:lineRule="auto"/>
              <w:jc w:val="center"/>
              <w:rPr>
                <w:rFonts w:ascii="GHEA Grapalat" w:eastAsia="Times New Roman" w:hAnsi="GHEA Grapalat" w:cs="Times New Roman"/>
                <w:color w:val="000000" w:themeColor="text1"/>
                <w:sz w:val="24"/>
                <w:szCs w:val="24"/>
              </w:rPr>
            </w:pPr>
            <w:r w:rsidRPr="00EC6889">
              <w:rPr>
                <w:rFonts w:ascii="GHEA Grapalat" w:eastAsia="Times New Roman" w:hAnsi="GHEA Grapalat" w:cs="Times New Roman"/>
                <w:color w:val="000000" w:themeColor="text1"/>
                <w:sz w:val="24"/>
                <w:szCs w:val="24"/>
              </w:rPr>
              <w:lastRenderedPageBreak/>
              <w:t>1</w:t>
            </w:r>
            <w:r w:rsidR="00BF1C6E" w:rsidRPr="00EC6889">
              <w:rPr>
                <w:rFonts w:ascii="GHEA Grapalat" w:eastAsia="Times New Roman" w:hAnsi="GHEA Grapalat" w:cs="Times New Roman"/>
                <w:color w:val="000000" w:themeColor="text1"/>
                <w:sz w:val="24"/>
                <w:szCs w:val="24"/>
              </w:rPr>
              <w:t>0</w:t>
            </w:r>
            <w:r w:rsidRPr="00EC6889">
              <w:rPr>
                <w:rFonts w:ascii="GHEA Grapalat" w:eastAsia="Times New Roman" w:hAnsi="GHEA Grapalat" w:cs="Times New Roman"/>
                <w:color w:val="000000" w:themeColor="text1"/>
                <w:sz w:val="24"/>
                <w:szCs w:val="24"/>
              </w:rPr>
              <w:t xml:space="preserve">. </w:t>
            </w:r>
            <w:proofErr w:type="spellStart"/>
            <w:r w:rsidR="00C12288" w:rsidRPr="00EC6889">
              <w:rPr>
                <w:rFonts w:ascii="GHEA Grapalat" w:eastAsia="Times New Roman" w:hAnsi="GHEA Grapalat" w:cs="Times New Roman"/>
                <w:color w:val="000000" w:themeColor="text1"/>
                <w:sz w:val="24"/>
                <w:szCs w:val="24"/>
              </w:rPr>
              <w:t>Դատական</w:t>
            </w:r>
            <w:proofErr w:type="spellEnd"/>
            <w:r w:rsidR="00C12288" w:rsidRPr="00EC6889">
              <w:rPr>
                <w:rFonts w:ascii="GHEA Grapalat" w:eastAsia="Times New Roman" w:hAnsi="GHEA Grapalat" w:cs="Times New Roman"/>
                <w:color w:val="000000" w:themeColor="text1"/>
                <w:sz w:val="24"/>
                <w:szCs w:val="24"/>
              </w:rPr>
              <w:t xml:space="preserve"> </w:t>
            </w:r>
            <w:proofErr w:type="spellStart"/>
            <w:r w:rsidR="00C12288" w:rsidRPr="00EC6889">
              <w:rPr>
                <w:rFonts w:ascii="GHEA Grapalat" w:eastAsia="Times New Roman" w:hAnsi="GHEA Grapalat" w:cs="Times New Roman"/>
                <w:color w:val="000000" w:themeColor="text1"/>
                <w:sz w:val="24"/>
                <w:szCs w:val="24"/>
              </w:rPr>
              <w:t>դեպարտամենտ</w:t>
            </w:r>
            <w:proofErr w:type="spellEnd"/>
          </w:p>
        </w:tc>
        <w:tc>
          <w:tcPr>
            <w:tcW w:w="4248" w:type="dxa"/>
            <w:tcBorders>
              <w:top w:val="outset" w:sz="6" w:space="0" w:color="auto"/>
              <w:left w:val="outset" w:sz="6" w:space="0" w:color="auto"/>
              <w:bottom w:val="outset" w:sz="6" w:space="0" w:color="auto"/>
              <w:right w:val="outset" w:sz="6" w:space="0" w:color="auto"/>
            </w:tcBorders>
            <w:shd w:val="clear" w:color="auto" w:fill="D0D0D0"/>
          </w:tcPr>
          <w:p w14:paraId="2C992979" w14:textId="36BF91B2" w:rsidR="00136589" w:rsidRPr="00EC6889" w:rsidRDefault="005274CE" w:rsidP="00521C0F">
            <w:pPr>
              <w:spacing w:after="0" w:line="240" w:lineRule="auto"/>
              <w:ind w:left="260"/>
              <w:jc w:val="both"/>
              <w:rPr>
                <w:rFonts w:ascii="GHEA Grapalat" w:eastAsia="Times New Roman" w:hAnsi="GHEA Grapalat" w:cs="Times New Roman"/>
                <w:color w:val="000000" w:themeColor="text1"/>
                <w:sz w:val="24"/>
                <w:szCs w:val="24"/>
              </w:rPr>
            </w:pPr>
            <w:r w:rsidRPr="00EC6889">
              <w:rPr>
                <w:rFonts w:ascii="GHEA Grapalat" w:eastAsia="Times New Roman" w:hAnsi="GHEA Grapalat" w:cs="Times New Roman"/>
                <w:color w:val="000000" w:themeColor="text1"/>
                <w:sz w:val="24"/>
                <w:szCs w:val="24"/>
              </w:rPr>
              <w:t>20</w:t>
            </w:r>
            <w:r w:rsidR="00B00A2D" w:rsidRPr="00EC6889">
              <w:rPr>
                <w:rFonts w:ascii="Tahoma" w:eastAsia="MS Mincho" w:hAnsi="Tahoma" w:cs="Tahoma"/>
                <w:color w:val="000000" w:themeColor="text1"/>
                <w:sz w:val="24"/>
                <w:szCs w:val="24"/>
              </w:rPr>
              <w:t>․</w:t>
            </w:r>
            <w:r w:rsidR="00B00A2D" w:rsidRPr="00EC6889">
              <w:rPr>
                <w:rFonts w:ascii="GHEA Grapalat" w:eastAsia="Times New Roman" w:hAnsi="GHEA Grapalat" w:cs="Times New Roman"/>
                <w:color w:val="000000" w:themeColor="text1"/>
                <w:sz w:val="24"/>
                <w:szCs w:val="24"/>
              </w:rPr>
              <w:t>01</w:t>
            </w:r>
            <w:r w:rsidR="00B00A2D" w:rsidRPr="00EC6889">
              <w:rPr>
                <w:rFonts w:ascii="Tahoma" w:eastAsia="MS Mincho" w:hAnsi="Tahoma" w:cs="Tahoma"/>
                <w:color w:val="000000" w:themeColor="text1"/>
                <w:sz w:val="24"/>
                <w:szCs w:val="24"/>
              </w:rPr>
              <w:t>․</w:t>
            </w:r>
            <w:r w:rsidR="00B00A2D" w:rsidRPr="00EC6889">
              <w:rPr>
                <w:rFonts w:ascii="GHEA Grapalat" w:eastAsia="Times New Roman" w:hAnsi="GHEA Grapalat" w:cs="Times New Roman"/>
                <w:color w:val="000000" w:themeColor="text1"/>
                <w:sz w:val="24"/>
                <w:szCs w:val="24"/>
              </w:rPr>
              <w:t>2025</w:t>
            </w:r>
            <w:r w:rsidR="00B00A2D" w:rsidRPr="00EC6889">
              <w:rPr>
                <w:rFonts w:ascii="GHEA Grapalat" w:eastAsia="Times New Roman" w:hAnsi="GHEA Grapalat" w:cs="GHEA Grapalat"/>
                <w:color w:val="000000" w:themeColor="text1"/>
                <w:sz w:val="24"/>
                <w:szCs w:val="24"/>
              </w:rPr>
              <w:t>թ</w:t>
            </w:r>
            <w:r w:rsidR="00B00A2D" w:rsidRPr="00EC6889">
              <w:rPr>
                <w:rFonts w:ascii="Tahoma" w:eastAsia="MS Mincho" w:hAnsi="Tahoma" w:cs="Tahoma"/>
                <w:color w:val="000000" w:themeColor="text1"/>
                <w:sz w:val="24"/>
                <w:szCs w:val="24"/>
              </w:rPr>
              <w:t>․</w:t>
            </w:r>
          </w:p>
        </w:tc>
      </w:tr>
      <w:tr w:rsidR="006326BA" w:rsidRPr="00EC6889" w14:paraId="2AB9D359" w14:textId="77777777" w:rsidTr="00DF4B71">
        <w:trPr>
          <w:tblCellSpacing w:w="0" w:type="dxa"/>
          <w:jc w:val="center"/>
        </w:trPr>
        <w:tc>
          <w:tcPr>
            <w:tcW w:w="9064" w:type="dxa"/>
            <w:gridSpan w:val="2"/>
            <w:vMerge/>
            <w:tcBorders>
              <w:left w:val="outset" w:sz="6" w:space="0" w:color="auto"/>
              <w:bottom w:val="outset" w:sz="6" w:space="0" w:color="auto"/>
              <w:right w:val="outset" w:sz="6" w:space="0" w:color="auto"/>
            </w:tcBorders>
            <w:shd w:val="clear" w:color="auto" w:fill="D0D0D0"/>
          </w:tcPr>
          <w:p w14:paraId="0911F777" w14:textId="77777777" w:rsidR="00136589" w:rsidRPr="00EC6889" w:rsidRDefault="00136589" w:rsidP="00A829DD">
            <w:pPr>
              <w:spacing w:before="100" w:beforeAutospacing="1" w:after="100" w:afterAutospacing="1" w:line="240" w:lineRule="auto"/>
              <w:jc w:val="center"/>
              <w:rPr>
                <w:rFonts w:ascii="GHEA Grapalat" w:eastAsia="Times New Roman" w:hAnsi="GHEA Grapalat" w:cs="Calibri"/>
                <w:color w:val="000000" w:themeColor="text1"/>
                <w:sz w:val="24"/>
                <w:szCs w:val="24"/>
              </w:rPr>
            </w:pPr>
          </w:p>
        </w:tc>
        <w:tc>
          <w:tcPr>
            <w:tcW w:w="4248" w:type="dxa"/>
            <w:tcBorders>
              <w:top w:val="outset" w:sz="6" w:space="0" w:color="auto"/>
              <w:left w:val="outset" w:sz="6" w:space="0" w:color="auto"/>
              <w:bottom w:val="outset" w:sz="6" w:space="0" w:color="auto"/>
              <w:right w:val="outset" w:sz="6" w:space="0" w:color="auto"/>
            </w:tcBorders>
            <w:shd w:val="clear" w:color="auto" w:fill="D0D0D0"/>
          </w:tcPr>
          <w:p w14:paraId="114F4FEC" w14:textId="4DD7ECFE" w:rsidR="00136589" w:rsidRPr="00EC6889" w:rsidRDefault="005274CE" w:rsidP="00521C0F">
            <w:pPr>
              <w:spacing w:after="0" w:line="240" w:lineRule="auto"/>
              <w:ind w:left="260"/>
              <w:jc w:val="both"/>
              <w:rPr>
                <w:rFonts w:ascii="GHEA Grapalat" w:eastAsia="Times New Roman" w:hAnsi="GHEA Grapalat" w:cs="Times New Roman"/>
                <w:color w:val="000000" w:themeColor="text1"/>
                <w:sz w:val="24"/>
                <w:szCs w:val="24"/>
              </w:rPr>
            </w:pPr>
            <w:r w:rsidRPr="00EC6889">
              <w:rPr>
                <w:rFonts w:ascii="GHEA Grapalat" w:eastAsia="Times New Roman" w:hAnsi="GHEA Grapalat" w:cs="Times New Roman"/>
                <w:color w:val="000000" w:themeColor="text1"/>
                <w:sz w:val="24"/>
                <w:szCs w:val="24"/>
              </w:rPr>
              <w:t>ԴԴ/139-25</w:t>
            </w:r>
          </w:p>
        </w:tc>
      </w:tr>
      <w:tr w:rsidR="006326BA" w:rsidRPr="003A3D04" w14:paraId="6EA28641" w14:textId="77777777" w:rsidTr="00136589">
        <w:trPr>
          <w:tblCellSpacing w:w="0" w:type="dxa"/>
          <w:jc w:val="center"/>
        </w:trPr>
        <w:tc>
          <w:tcPr>
            <w:tcW w:w="9064" w:type="dxa"/>
            <w:gridSpan w:val="2"/>
            <w:tcBorders>
              <w:top w:val="outset" w:sz="6" w:space="0" w:color="auto"/>
              <w:left w:val="outset" w:sz="6" w:space="0" w:color="auto"/>
              <w:bottom w:val="outset" w:sz="6" w:space="0" w:color="auto"/>
              <w:right w:val="outset" w:sz="6" w:space="0" w:color="auto"/>
            </w:tcBorders>
            <w:shd w:val="clear" w:color="auto" w:fill="auto"/>
          </w:tcPr>
          <w:p w14:paraId="5A560EEA" w14:textId="77777777" w:rsidR="00D92A70" w:rsidRPr="00EC6889" w:rsidRDefault="008A43FB" w:rsidP="007D641C">
            <w:pPr>
              <w:spacing w:before="100" w:beforeAutospacing="1" w:after="100" w:afterAutospacing="1" w:line="240" w:lineRule="auto"/>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Նախագծի հիմնավորմամբ նշվել է, որ անհրաժեշտ է ավիացիոն</w:t>
            </w:r>
            <w:r w:rsidR="00C42CFA" w:rsidRPr="00EC6889">
              <w:rPr>
                <w:rFonts w:ascii="GHEA Grapalat" w:eastAsia="Times New Roman" w:hAnsi="GHEA Grapalat" w:cs="Times New Roman"/>
                <w:color w:val="000000" w:themeColor="text1"/>
                <w:sz w:val="24"/>
                <w:szCs w:val="24"/>
                <w:lang w:val="hy-AM"/>
              </w:rPr>
              <w:t xml:space="preserve"> պատահարների և միջադեպերի քննության անցկացման վերաբերյալ Կառավարության կարգով սահմանված դրույթները համապատասխանեցնել՝ Հայաստանի Հանրապետության կողմից Եվրոպական միության առջև համապատասխան համաձայնագրերով ստանձնած, այդ թվում՝ «Միջազգային քաղաքացիական ավիացիայի մասին» կոնվենցիայի թիվ 13-րդ հավելվածով սահմանված ստանդարտներին ու առաջարկվող գործելաձևերին։</w:t>
            </w:r>
          </w:p>
          <w:p w14:paraId="4389E3DA" w14:textId="35495BDD" w:rsidR="00C42CFA" w:rsidRPr="00EC6889" w:rsidRDefault="00C42CFA" w:rsidP="007D641C">
            <w:pPr>
              <w:spacing w:before="100" w:beforeAutospacing="1" w:after="100" w:afterAutospacing="1" w:line="240" w:lineRule="auto"/>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 xml:space="preserve">Նկատի ունենալով այն հանգամանքը, որ Նախագծով սահմանվող </w:t>
            </w:r>
            <w:r w:rsidR="00C16C93" w:rsidRPr="00EC6889">
              <w:rPr>
                <w:rFonts w:ascii="GHEA Grapalat" w:eastAsia="Times New Roman" w:hAnsi="GHEA Grapalat" w:cs="Times New Roman"/>
                <w:color w:val="000000" w:themeColor="text1"/>
                <w:sz w:val="24"/>
                <w:szCs w:val="24"/>
                <w:lang w:val="hy-AM"/>
              </w:rPr>
              <w:t xml:space="preserve">կարգավորումները վերաբերում են ինչպես օտարերկրյա պետության, այնպես էլ </w:t>
            </w:r>
            <w:r w:rsidR="00C16C93" w:rsidRPr="00EC6889">
              <w:rPr>
                <w:rFonts w:ascii="GHEA Grapalat" w:eastAsia="Times New Roman" w:hAnsi="GHEA Grapalat" w:cs="Times New Roman"/>
                <w:color w:val="000000" w:themeColor="text1"/>
                <w:sz w:val="24"/>
                <w:szCs w:val="24"/>
                <w:lang w:val="hy-AM"/>
              </w:rPr>
              <w:lastRenderedPageBreak/>
              <w:t xml:space="preserve">Հայաստանի տարածքում քաղաքացիական օդանավերի հետ տեղի ունեցած  ավիացիոն պատահարների, լուրջ միջադեպերի ու միջադեպերի քննությունների վարման ու հաշվառմանը՝ առաջարկվում է Նախագծի </w:t>
            </w:r>
            <w:r w:rsidR="00A96482" w:rsidRPr="00EC6889">
              <w:rPr>
                <w:rFonts w:ascii="GHEA Grapalat" w:eastAsia="Times New Roman" w:hAnsi="GHEA Grapalat" w:cs="Times New Roman"/>
                <w:color w:val="000000" w:themeColor="text1"/>
                <w:sz w:val="24"/>
                <w:szCs w:val="24"/>
                <w:lang w:val="hy-AM"/>
              </w:rPr>
              <w:t>7-րդ կետով սահմանված</w:t>
            </w:r>
            <w:r w:rsidR="0011342B" w:rsidRPr="00EC6889">
              <w:rPr>
                <w:rFonts w:ascii="GHEA Grapalat" w:eastAsia="Times New Roman" w:hAnsi="GHEA Grapalat" w:cs="Times New Roman"/>
                <w:color w:val="000000" w:themeColor="text1"/>
                <w:sz w:val="24"/>
                <w:szCs w:val="24"/>
                <w:lang w:val="hy-AM"/>
              </w:rPr>
              <w:t xml:space="preserve"> հասկացությունների շարքում բացահայտել նաև «դատական մարմիններ» հասկացությունը՝ տարընկալումներից խուսափելու նպատակով։</w:t>
            </w:r>
          </w:p>
        </w:tc>
        <w:tc>
          <w:tcPr>
            <w:tcW w:w="4248" w:type="dxa"/>
            <w:tcBorders>
              <w:top w:val="outset" w:sz="6" w:space="0" w:color="auto"/>
              <w:left w:val="outset" w:sz="6" w:space="0" w:color="auto"/>
              <w:bottom w:val="outset" w:sz="6" w:space="0" w:color="auto"/>
              <w:right w:val="outset" w:sz="6" w:space="0" w:color="auto"/>
            </w:tcBorders>
            <w:shd w:val="clear" w:color="auto" w:fill="auto"/>
          </w:tcPr>
          <w:p w14:paraId="1A927F11" w14:textId="246F792A" w:rsidR="003C744C" w:rsidRPr="00EC6889" w:rsidRDefault="003C744C" w:rsidP="00521C0F">
            <w:pPr>
              <w:spacing w:after="0" w:line="240" w:lineRule="auto"/>
              <w:ind w:left="260"/>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lastRenderedPageBreak/>
              <w:t>Ընդունվել է։ Նախագծում կատարվել են համապատասխան փոփոխություններ։</w:t>
            </w:r>
          </w:p>
          <w:p w14:paraId="1BF705B4" w14:textId="012172FD" w:rsidR="00136589" w:rsidRPr="00EC6889" w:rsidRDefault="00136589" w:rsidP="00521C0F">
            <w:pPr>
              <w:spacing w:after="0" w:line="240" w:lineRule="auto"/>
              <w:ind w:left="260"/>
              <w:jc w:val="both"/>
              <w:rPr>
                <w:rFonts w:ascii="GHEA Grapalat" w:eastAsia="Times New Roman" w:hAnsi="GHEA Grapalat" w:cs="Times New Roman"/>
                <w:color w:val="000000" w:themeColor="text1"/>
                <w:sz w:val="24"/>
                <w:szCs w:val="24"/>
                <w:lang w:val="hy-AM"/>
              </w:rPr>
            </w:pPr>
          </w:p>
        </w:tc>
      </w:tr>
      <w:tr w:rsidR="006326BA" w:rsidRPr="00EC6889" w14:paraId="2C227399" w14:textId="77777777" w:rsidTr="004E4CC0">
        <w:trPr>
          <w:tblCellSpacing w:w="0" w:type="dxa"/>
          <w:jc w:val="center"/>
        </w:trPr>
        <w:tc>
          <w:tcPr>
            <w:tcW w:w="9064" w:type="dxa"/>
            <w:gridSpan w:val="2"/>
            <w:vMerge w:val="restart"/>
            <w:tcBorders>
              <w:top w:val="outset" w:sz="6" w:space="0" w:color="auto"/>
              <w:left w:val="outset" w:sz="6" w:space="0" w:color="auto"/>
              <w:right w:val="outset" w:sz="6" w:space="0" w:color="auto"/>
            </w:tcBorders>
            <w:shd w:val="clear" w:color="auto" w:fill="D0D0D0"/>
          </w:tcPr>
          <w:p w14:paraId="040777AD" w14:textId="37843E1E" w:rsidR="00136589" w:rsidRPr="00EC6889" w:rsidRDefault="006E7174" w:rsidP="00A829DD">
            <w:pPr>
              <w:spacing w:before="100" w:beforeAutospacing="1" w:after="100" w:afterAutospacing="1" w:line="240" w:lineRule="auto"/>
              <w:jc w:val="center"/>
              <w:rPr>
                <w:rFonts w:ascii="GHEA Grapalat" w:eastAsia="Times New Roman" w:hAnsi="GHEA Grapalat" w:cs="Calibri"/>
                <w:color w:val="000000" w:themeColor="text1"/>
                <w:sz w:val="24"/>
                <w:szCs w:val="24"/>
              </w:rPr>
            </w:pPr>
            <w:r w:rsidRPr="00EC6889">
              <w:rPr>
                <w:rFonts w:ascii="GHEA Grapalat" w:eastAsia="Times New Roman" w:hAnsi="GHEA Grapalat" w:cs="Times New Roman"/>
                <w:color w:val="000000" w:themeColor="text1"/>
                <w:sz w:val="24"/>
                <w:szCs w:val="24"/>
                <w:lang w:val="hy-AM"/>
              </w:rPr>
              <w:t xml:space="preserve">    </w:t>
            </w:r>
            <w:r w:rsidR="00136589" w:rsidRPr="00EC6889">
              <w:rPr>
                <w:rFonts w:ascii="GHEA Grapalat" w:eastAsia="Times New Roman" w:hAnsi="GHEA Grapalat" w:cs="Times New Roman"/>
                <w:color w:val="000000" w:themeColor="text1"/>
                <w:sz w:val="24"/>
                <w:szCs w:val="24"/>
              </w:rPr>
              <w:t>1</w:t>
            </w:r>
            <w:r w:rsidR="00BF1C6E" w:rsidRPr="00EC6889">
              <w:rPr>
                <w:rFonts w:ascii="GHEA Grapalat" w:eastAsia="Times New Roman" w:hAnsi="GHEA Grapalat" w:cs="Times New Roman"/>
                <w:color w:val="000000" w:themeColor="text1"/>
                <w:sz w:val="24"/>
                <w:szCs w:val="24"/>
              </w:rPr>
              <w:t>1</w:t>
            </w:r>
            <w:r w:rsidR="00136589" w:rsidRPr="00EC6889">
              <w:rPr>
                <w:rFonts w:ascii="GHEA Grapalat" w:eastAsia="Times New Roman" w:hAnsi="GHEA Grapalat" w:cs="Times New Roman"/>
                <w:color w:val="000000" w:themeColor="text1"/>
                <w:sz w:val="24"/>
                <w:szCs w:val="24"/>
              </w:rPr>
              <w:t xml:space="preserve">. </w:t>
            </w:r>
            <w:r w:rsidR="00C12288" w:rsidRPr="00EC6889">
              <w:rPr>
                <w:rFonts w:ascii="GHEA Grapalat" w:eastAsia="Times New Roman" w:hAnsi="GHEA Grapalat" w:cs="Times New Roman"/>
                <w:color w:val="000000" w:themeColor="text1"/>
                <w:sz w:val="24"/>
                <w:szCs w:val="24"/>
              </w:rPr>
              <w:t xml:space="preserve">ՀՀ </w:t>
            </w:r>
            <w:proofErr w:type="spellStart"/>
            <w:r w:rsidR="00C12288" w:rsidRPr="00EC6889">
              <w:rPr>
                <w:rFonts w:ascii="GHEA Grapalat" w:eastAsia="Times New Roman" w:hAnsi="GHEA Grapalat" w:cs="Times New Roman"/>
                <w:color w:val="000000" w:themeColor="text1"/>
                <w:sz w:val="24"/>
                <w:szCs w:val="24"/>
              </w:rPr>
              <w:t>գլխավոր</w:t>
            </w:r>
            <w:proofErr w:type="spellEnd"/>
            <w:r w:rsidR="00C12288" w:rsidRPr="00EC6889">
              <w:rPr>
                <w:rFonts w:ascii="GHEA Grapalat" w:eastAsia="Times New Roman" w:hAnsi="GHEA Grapalat" w:cs="Times New Roman"/>
                <w:color w:val="000000" w:themeColor="text1"/>
                <w:sz w:val="24"/>
                <w:szCs w:val="24"/>
              </w:rPr>
              <w:t xml:space="preserve"> </w:t>
            </w:r>
            <w:proofErr w:type="spellStart"/>
            <w:r w:rsidR="00C12288" w:rsidRPr="00EC6889">
              <w:rPr>
                <w:rFonts w:ascii="GHEA Grapalat" w:eastAsia="Times New Roman" w:hAnsi="GHEA Grapalat" w:cs="Times New Roman"/>
                <w:color w:val="000000" w:themeColor="text1"/>
                <w:sz w:val="24"/>
                <w:szCs w:val="24"/>
              </w:rPr>
              <w:t>դատախազություն</w:t>
            </w:r>
            <w:proofErr w:type="spellEnd"/>
          </w:p>
        </w:tc>
        <w:tc>
          <w:tcPr>
            <w:tcW w:w="4248" w:type="dxa"/>
            <w:tcBorders>
              <w:top w:val="outset" w:sz="6" w:space="0" w:color="auto"/>
              <w:left w:val="outset" w:sz="6" w:space="0" w:color="auto"/>
              <w:bottom w:val="outset" w:sz="6" w:space="0" w:color="auto"/>
              <w:right w:val="outset" w:sz="6" w:space="0" w:color="auto"/>
            </w:tcBorders>
            <w:shd w:val="clear" w:color="auto" w:fill="D0D0D0"/>
          </w:tcPr>
          <w:p w14:paraId="2D86EC42" w14:textId="7381C54C" w:rsidR="00136589" w:rsidRPr="00EC6889" w:rsidRDefault="00B00A2D" w:rsidP="00521C0F">
            <w:pPr>
              <w:spacing w:after="0" w:line="240" w:lineRule="auto"/>
              <w:ind w:left="260"/>
              <w:jc w:val="both"/>
              <w:rPr>
                <w:rFonts w:ascii="GHEA Grapalat" w:eastAsia="Times New Roman" w:hAnsi="GHEA Grapalat" w:cs="Times New Roman"/>
                <w:color w:val="000000" w:themeColor="text1"/>
                <w:sz w:val="24"/>
                <w:szCs w:val="24"/>
              </w:rPr>
            </w:pPr>
            <w:r w:rsidRPr="00EC6889">
              <w:rPr>
                <w:rFonts w:ascii="GHEA Grapalat" w:eastAsia="Times New Roman" w:hAnsi="GHEA Grapalat" w:cs="Times New Roman"/>
                <w:color w:val="000000" w:themeColor="text1"/>
                <w:sz w:val="24"/>
                <w:szCs w:val="24"/>
              </w:rPr>
              <w:t>03</w:t>
            </w:r>
            <w:r w:rsidRPr="00EC6889">
              <w:rPr>
                <w:rFonts w:ascii="Tahoma" w:eastAsia="MS Mincho" w:hAnsi="Tahoma" w:cs="Tahoma"/>
                <w:color w:val="000000" w:themeColor="text1"/>
                <w:sz w:val="24"/>
                <w:szCs w:val="24"/>
              </w:rPr>
              <w:t>․</w:t>
            </w:r>
            <w:r w:rsidRPr="00EC6889">
              <w:rPr>
                <w:rFonts w:ascii="GHEA Grapalat" w:eastAsia="Times New Roman" w:hAnsi="GHEA Grapalat" w:cs="Times New Roman"/>
                <w:color w:val="000000" w:themeColor="text1"/>
                <w:sz w:val="24"/>
                <w:szCs w:val="24"/>
              </w:rPr>
              <w:t>0</w:t>
            </w:r>
            <w:r w:rsidR="007B7943" w:rsidRPr="00EC6889">
              <w:rPr>
                <w:rFonts w:ascii="GHEA Grapalat" w:eastAsia="Times New Roman" w:hAnsi="GHEA Grapalat" w:cs="Times New Roman"/>
                <w:color w:val="000000" w:themeColor="text1"/>
                <w:sz w:val="24"/>
                <w:szCs w:val="24"/>
              </w:rPr>
              <w:t>2</w:t>
            </w:r>
            <w:r w:rsidRPr="00EC6889">
              <w:rPr>
                <w:rFonts w:ascii="Tahoma" w:eastAsia="MS Mincho" w:hAnsi="Tahoma" w:cs="Tahoma"/>
                <w:color w:val="000000" w:themeColor="text1"/>
                <w:sz w:val="24"/>
                <w:szCs w:val="24"/>
              </w:rPr>
              <w:t>․</w:t>
            </w:r>
            <w:r w:rsidRPr="00EC6889">
              <w:rPr>
                <w:rFonts w:ascii="GHEA Grapalat" w:eastAsia="Times New Roman" w:hAnsi="GHEA Grapalat" w:cs="Times New Roman"/>
                <w:color w:val="000000" w:themeColor="text1"/>
                <w:sz w:val="24"/>
                <w:szCs w:val="24"/>
              </w:rPr>
              <w:t>2025</w:t>
            </w:r>
            <w:r w:rsidRPr="00EC6889">
              <w:rPr>
                <w:rFonts w:ascii="GHEA Grapalat" w:eastAsia="Times New Roman" w:hAnsi="GHEA Grapalat" w:cs="GHEA Grapalat"/>
                <w:color w:val="000000" w:themeColor="text1"/>
                <w:sz w:val="24"/>
                <w:szCs w:val="24"/>
              </w:rPr>
              <w:t>թ</w:t>
            </w:r>
            <w:r w:rsidRPr="00EC6889">
              <w:rPr>
                <w:rFonts w:ascii="Tahoma" w:eastAsia="MS Mincho" w:hAnsi="Tahoma" w:cs="Tahoma"/>
                <w:color w:val="000000" w:themeColor="text1"/>
                <w:sz w:val="24"/>
                <w:szCs w:val="24"/>
              </w:rPr>
              <w:t>․</w:t>
            </w:r>
          </w:p>
        </w:tc>
      </w:tr>
      <w:tr w:rsidR="006326BA" w:rsidRPr="00EC6889" w14:paraId="2F7CEFA9" w14:textId="77777777" w:rsidTr="004E4CC0">
        <w:trPr>
          <w:tblCellSpacing w:w="0" w:type="dxa"/>
          <w:jc w:val="center"/>
        </w:trPr>
        <w:tc>
          <w:tcPr>
            <w:tcW w:w="9064" w:type="dxa"/>
            <w:gridSpan w:val="2"/>
            <w:vMerge/>
            <w:tcBorders>
              <w:left w:val="outset" w:sz="6" w:space="0" w:color="auto"/>
              <w:bottom w:val="outset" w:sz="6" w:space="0" w:color="auto"/>
              <w:right w:val="outset" w:sz="6" w:space="0" w:color="auto"/>
            </w:tcBorders>
            <w:shd w:val="clear" w:color="auto" w:fill="D0D0D0"/>
          </w:tcPr>
          <w:p w14:paraId="64E6A2B1" w14:textId="77777777" w:rsidR="00136589" w:rsidRPr="00EC6889" w:rsidRDefault="00136589" w:rsidP="00A829DD">
            <w:pPr>
              <w:spacing w:before="100" w:beforeAutospacing="1" w:after="100" w:afterAutospacing="1" w:line="240" w:lineRule="auto"/>
              <w:jc w:val="center"/>
              <w:rPr>
                <w:rFonts w:ascii="GHEA Grapalat" w:eastAsia="Times New Roman" w:hAnsi="GHEA Grapalat" w:cs="Calibri"/>
                <w:color w:val="000000" w:themeColor="text1"/>
                <w:sz w:val="24"/>
                <w:szCs w:val="24"/>
              </w:rPr>
            </w:pPr>
          </w:p>
        </w:tc>
        <w:tc>
          <w:tcPr>
            <w:tcW w:w="4248" w:type="dxa"/>
            <w:tcBorders>
              <w:top w:val="outset" w:sz="6" w:space="0" w:color="auto"/>
              <w:left w:val="outset" w:sz="6" w:space="0" w:color="auto"/>
              <w:bottom w:val="outset" w:sz="6" w:space="0" w:color="auto"/>
              <w:right w:val="outset" w:sz="6" w:space="0" w:color="auto"/>
            </w:tcBorders>
            <w:shd w:val="clear" w:color="auto" w:fill="D0D0D0"/>
          </w:tcPr>
          <w:p w14:paraId="7EFC48AC" w14:textId="40A04DE2" w:rsidR="00136589" w:rsidRPr="00EC6889" w:rsidRDefault="007B7943" w:rsidP="00521C0F">
            <w:pPr>
              <w:spacing w:after="0" w:line="240" w:lineRule="auto"/>
              <w:ind w:left="260"/>
              <w:jc w:val="both"/>
              <w:rPr>
                <w:rFonts w:ascii="GHEA Grapalat" w:eastAsia="Times New Roman" w:hAnsi="GHEA Grapalat" w:cs="Times New Roman"/>
                <w:color w:val="000000" w:themeColor="text1"/>
                <w:sz w:val="24"/>
                <w:szCs w:val="24"/>
              </w:rPr>
            </w:pPr>
            <w:r w:rsidRPr="00EC6889">
              <w:rPr>
                <w:rFonts w:ascii="GHEA Grapalat" w:eastAsia="Times New Roman" w:hAnsi="GHEA Grapalat" w:cs="Times New Roman"/>
                <w:color w:val="000000" w:themeColor="text1"/>
                <w:sz w:val="24"/>
                <w:szCs w:val="24"/>
              </w:rPr>
              <w:t>02/20.5/1870-2025</w:t>
            </w:r>
          </w:p>
        </w:tc>
      </w:tr>
      <w:tr w:rsidR="006326BA" w:rsidRPr="003A3D04" w14:paraId="74674A50" w14:textId="77777777" w:rsidTr="00136589">
        <w:trPr>
          <w:tblCellSpacing w:w="0" w:type="dxa"/>
          <w:jc w:val="center"/>
        </w:trPr>
        <w:tc>
          <w:tcPr>
            <w:tcW w:w="9064" w:type="dxa"/>
            <w:gridSpan w:val="2"/>
            <w:tcBorders>
              <w:top w:val="outset" w:sz="6" w:space="0" w:color="auto"/>
              <w:left w:val="outset" w:sz="6" w:space="0" w:color="auto"/>
              <w:bottom w:val="outset" w:sz="6" w:space="0" w:color="auto"/>
              <w:right w:val="outset" w:sz="6" w:space="0" w:color="auto"/>
            </w:tcBorders>
            <w:shd w:val="clear" w:color="auto" w:fill="auto"/>
          </w:tcPr>
          <w:p w14:paraId="2D792CE9" w14:textId="77777777" w:rsidR="007B7943" w:rsidRPr="00EC6889" w:rsidRDefault="007B7943" w:rsidP="007B7943">
            <w:pPr>
              <w:spacing w:before="100" w:beforeAutospacing="1" w:after="100" w:afterAutospacing="1" w:line="240" w:lineRule="auto"/>
              <w:jc w:val="both"/>
              <w:rPr>
                <w:rFonts w:ascii="GHEA Grapalat" w:eastAsia="Times New Roman" w:hAnsi="GHEA Grapalat" w:cs="Times New Roman"/>
                <w:color w:val="000000" w:themeColor="text1"/>
                <w:sz w:val="24"/>
                <w:szCs w:val="24"/>
              </w:rPr>
            </w:pPr>
            <w:r w:rsidRPr="00EC6889">
              <w:rPr>
                <w:rFonts w:ascii="GHEA Grapalat" w:eastAsia="Times New Roman" w:hAnsi="GHEA Grapalat" w:cs="Times New Roman"/>
                <w:color w:val="000000" w:themeColor="text1"/>
                <w:sz w:val="24"/>
                <w:szCs w:val="24"/>
                <w:lang w:val="hy-AM"/>
              </w:rPr>
              <w:t>1. Նախագծի 40-րդ կետով սահմանված է, որ իրավապահ մարմինների ներկայացուցիչները Կոնվենցիայով և օրենքներով նախատեսված դեպքերում պատահարի քննության հետ կապված իրենց աշխատանքները համակարգում են հանձնաժողովի նախագահի հետ և կարող են ներկա գտնվել հանձնաժողովի նիստերին:</w:t>
            </w:r>
          </w:p>
          <w:p w14:paraId="55D3B2B0" w14:textId="77777777" w:rsidR="00E72599" w:rsidRPr="00EC6889" w:rsidRDefault="00E72599" w:rsidP="007B7943">
            <w:pPr>
              <w:spacing w:before="100" w:beforeAutospacing="1" w:after="100" w:afterAutospacing="1" w:line="240" w:lineRule="auto"/>
              <w:jc w:val="both"/>
              <w:rPr>
                <w:rFonts w:ascii="GHEA Grapalat" w:eastAsia="Times New Roman" w:hAnsi="GHEA Grapalat" w:cs="Times New Roman"/>
                <w:color w:val="000000" w:themeColor="text1"/>
                <w:sz w:val="24"/>
                <w:szCs w:val="24"/>
                <w:lang w:val="hy-AM"/>
              </w:rPr>
            </w:pPr>
          </w:p>
          <w:p w14:paraId="492A5C50" w14:textId="77777777" w:rsidR="00E72599" w:rsidRPr="00EC6889" w:rsidRDefault="00E72599" w:rsidP="007B7943">
            <w:pPr>
              <w:spacing w:before="100" w:beforeAutospacing="1" w:after="100" w:afterAutospacing="1" w:line="240" w:lineRule="auto"/>
              <w:jc w:val="both"/>
              <w:rPr>
                <w:rFonts w:ascii="GHEA Grapalat" w:eastAsia="Times New Roman" w:hAnsi="GHEA Grapalat" w:cs="Times New Roman"/>
                <w:color w:val="000000" w:themeColor="text1"/>
                <w:sz w:val="24"/>
                <w:szCs w:val="24"/>
                <w:lang w:val="hy-AM"/>
              </w:rPr>
            </w:pPr>
          </w:p>
          <w:p w14:paraId="0232668C" w14:textId="77777777" w:rsidR="00E72599" w:rsidRPr="00EC6889" w:rsidRDefault="00E72599" w:rsidP="007B7943">
            <w:pPr>
              <w:spacing w:before="100" w:beforeAutospacing="1" w:after="100" w:afterAutospacing="1" w:line="240" w:lineRule="auto"/>
              <w:jc w:val="both"/>
              <w:rPr>
                <w:rFonts w:ascii="GHEA Grapalat" w:eastAsia="Times New Roman" w:hAnsi="GHEA Grapalat" w:cs="Times New Roman"/>
                <w:color w:val="000000" w:themeColor="text1"/>
                <w:sz w:val="24"/>
                <w:szCs w:val="24"/>
                <w:lang w:val="hy-AM"/>
              </w:rPr>
            </w:pPr>
          </w:p>
          <w:p w14:paraId="6F553B46" w14:textId="77777777" w:rsidR="003C744C" w:rsidRPr="00EC6889" w:rsidRDefault="003C744C" w:rsidP="007B7943">
            <w:pPr>
              <w:spacing w:before="100" w:beforeAutospacing="1" w:after="100" w:afterAutospacing="1" w:line="240" w:lineRule="auto"/>
              <w:jc w:val="both"/>
              <w:rPr>
                <w:rFonts w:ascii="GHEA Grapalat" w:eastAsia="Times New Roman" w:hAnsi="GHEA Grapalat" w:cs="Times New Roman"/>
                <w:color w:val="000000" w:themeColor="text1"/>
                <w:sz w:val="24"/>
                <w:szCs w:val="24"/>
                <w:lang w:val="hy-AM"/>
              </w:rPr>
            </w:pPr>
          </w:p>
          <w:p w14:paraId="5D996ACE" w14:textId="77777777" w:rsidR="005349F9" w:rsidRPr="00EC6889" w:rsidRDefault="005349F9" w:rsidP="007B7943">
            <w:pPr>
              <w:spacing w:before="100" w:beforeAutospacing="1" w:after="100" w:afterAutospacing="1" w:line="240" w:lineRule="auto"/>
              <w:jc w:val="both"/>
              <w:rPr>
                <w:rFonts w:ascii="GHEA Grapalat" w:eastAsia="Times New Roman" w:hAnsi="GHEA Grapalat" w:cs="Times New Roman"/>
                <w:color w:val="000000" w:themeColor="text1"/>
                <w:sz w:val="24"/>
                <w:szCs w:val="24"/>
                <w:lang w:val="hy-AM"/>
              </w:rPr>
            </w:pPr>
          </w:p>
          <w:p w14:paraId="0D850580" w14:textId="256358DF" w:rsidR="007B7943" w:rsidRPr="00EC6889" w:rsidRDefault="007B7943" w:rsidP="007B7943">
            <w:pPr>
              <w:spacing w:before="100" w:beforeAutospacing="1" w:after="100" w:afterAutospacing="1" w:line="240" w:lineRule="auto"/>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Այս կապակցությամբ պետք է արձանագրել, որ ՀՀ քրեական դատավարության օրենսգրքի 35-րդ հոդվածի 1-ին մասը սահմանում է, որ քրեական վարույթի ընթացքում իր լիազորություններն իրականացնելիս վարույթի հանրային մասնակիցը գործում է ինքնուրույն` հիմնվելով օրենքի, իսկ օրենքով նախատեսված դեպքերում` նաև իրավասու անձի հանձնարարությունների վրա:</w:t>
            </w:r>
            <w:r w:rsidR="0095652C"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Times New Roman"/>
                <w:color w:val="000000" w:themeColor="text1"/>
                <w:sz w:val="24"/>
                <w:szCs w:val="24"/>
                <w:lang w:val="hy-AM"/>
              </w:rPr>
              <w:t xml:space="preserve">Նման իրավակարգավորումների պարագայում ստացվում է, որ Նախագծով </w:t>
            </w:r>
            <w:r w:rsidRPr="00EC6889">
              <w:rPr>
                <w:rFonts w:ascii="GHEA Grapalat" w:eastAsia="Times New Roman" w:hAnsi="GHEA Grapalat" w:cs="Times New Roman"/>
                <w:color w:val="000000" w:themeColor="text1"/>
                <w:sz w:val="24"/>
                <w:szCs w:val="24"/>
                <w:lang w:val="hy-AM"/>
              </w:rPr>
              <w:lastRenderedPageBreak/>
              <w:t>քննիչի և դատախազի վարութային ինքնուրույնությունը, վարույթի ընթացքը կախման մեջ են դրվում քրեադատավարական օրենքով չնախատեսված պաշտոնյայից՝ հանձնաժողովի նախագահից, ինչն անթույլատրելի է, և վտանգի տակ է դնում վարույթի հանրային մասնակիցների դատավարական անկախությունը:</w:t>
            </w:r>
          </w:p>
          <w:p w14:paraId="45217B64" w14:textId="77777777" w:rsidR="00BB0732" w:rsidRPr="00EC6889" w:rsidRDefault="00BB0732" w:rsidP="007B7943">
            <w:pPr>
              <w:spacing w:before="100" w:beforeAutospacing="1" w:after="100" w:afterAutospacing="1" w:line="240" w:lineRule="auto"/>
              <w:jc w:val="both"/>
              <w:rPr>
                <w:rFonts w:ascii="GHEA Grapalat" w:eastAsia="Times New Roman" w:hAnsi="GHEA Grapalat" w:cs="Times New Roman"/>
                <w:color w:val="000000" w:themeColor="text1"/>
                <w:sz w:val="24"/>
                <w:szCs w:val="24"/>
                <w:lang w:val="hy-AM"/>
              </w:rPr>
            </w:pPr>
          </w:p>
          <w:p w14:paraId="4330C841" w14:textId="77777777" w:rsidR="007B7943" w:rsidRPr="00EC6889" w:rsidRDefault="007B7943" w:rsidP="007B7943">
            <w:pPr>
              <w:spacing w:before="100" w:beforeAutospacing="1" w:after="100" w:afterAutospacing="1" w:line="240" w:lineRule="auto"/>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2. Նմանատիպ իրավիճակ է ստեղծվում նաև Նախագծի 79-րդ և 84-րդ կետերի իրավակարգավորումներն ընդունելի համարելու պարագայում: Մասնավորապես, քրեական վարույթի ընթացքը, դրա շրջանակներում կատարվելիք ապացուցողական և այլ վարութային գործողությունների (այդ թվում՝ դեպքի վայրի զննության) կատարման անհրաժեշտությունը, ժամանակը որոշում է վարույթն իրականացող մարմինը և վերջինիս լիազորությունների իրականացումը, վարույթի մեկնարկի պահը, դրա ընթացքը չեն կարող կապվել ավիացիոն պատահարների և լուրջ միջադեպերի պետական մասնագիտական քննության անցկացման լիազորված մարմնի, հանձնաժողովի, ինչպես նաև ավիացիոն պատահարների քննիչների ժամանման հետ:</w:t>
            </w:r>
          </w:p>
          <w:p w14:paraId="70E39776" w14:textId="77777777" w:rsidR="00C673F3" w:rsidRPr="00EC6889" w:rsidRDefault="00C673F3" w:rsidP="007B7943">
            <w:pPr>
              <w:spacing w:before="100" w:beforeAutospacing="1" w:after="100" w:afterAutospacing="1" w:line="240" w:lineRule="auto"/>
              <w:jc w:val="both"/>
              <w:rPr>
                <w:rFonts w:ascii="GHEA Grapalat" w:eastAsia="Times New Roman" w:hAnsi="GHEA Grapalat" w:cs="Times New Roman"/>
                <w:color w:val="000000" w:themeColor="text1"/>
                <w:sz w:val="24"/>
                <w:szCs w:val="24"/>
                <w:lang w:val="hy-AM"/>
              </w:rPr>
            </w:pPr>
          </w:p>
          <w:p w14:paraId="50BE3B5D" w14:textId="77777777" w:rsidR="00C673F3" w:rsidRPr="00EC6889" w:rsidRDefault="00C673F3" w:rsidP="007B7943">
            <w:pPr>
              <w:spacing w:before="100" w:beforeAutospacing="1" w:after="100" w:afterAutospacing="1" w:line="240" w:lineRule="auto"/>
              <w:jc w:val="both"/>
              <w:rPr>
                <w:rFonts w:ascii="GHEA Grapalat" w:eastAsia="Times New Roman" w:hAnsi="GHEA Grapalat" w:cs="Times New Roman"/>
                <w:color w:val="000000" w:themeColor="text1"/>
                <w:sz w:val="24"/>
                <w:szCs w:val="24"/>
                <w:lang w:val="hy-AM"/>
              </w:rPr>
            </w:pPr>
          </w:p>
          <w:p w14:paraId="4A6D3A9D" w14:textId="77777777" w:rsidR="00C673F3" w:rsidRPr="00EC6889" w:rsidRDefault="00C673F3" w:rsidP="007B7943">
            <w:pPr>
              <w:spacing w:before="100" w:beforeAutospacing="1" w:after="100" w:afterAutospacing="1" w:line="240" w:lineRule="auto"/>
              <w:jc w:val="both"/>
              <w:rPr>
                <w:rFonts w:ascii="GHEA Grapalat" w:eastAsia="Times New Roman" w:hAnsi="GHEA Grapalat" w:cs="Times New Roman"/>
                <w:color w:val="000000" w:themeColor="text1"/>
                <w:sz w:val="24"/>
                <w:szCs w:val="24"/>
                <w:lang w:val="hy-AM"/>
              </w:rPr>
            </w:pPr>
          </w:p>
          <w:p w14:paraId="394D951F" w14:textId="77777777" w:rsidR="00C673F3" w:rsidRPr="00EC6889" w:rsidRDefault="00C673F3" w:rsidP="007B7943">
            <w:pPr>
              <w:spacing w:before="100" w:beforeAutospacing="1" w:after="100" w:afterAutospacing="1" w:line="240" w:lineRule="auto"/>
              <w:jc w:val="both"/>
              <w:rPr>
                <w:rFonts w:ascii="GHEA Grapalat" w:eastAsia="Times New Roman" w:hAnsi="GHEA Grapalat" w:cs="Times New Roman"/>
                <w:color w:val="000000" w:themeColor="text1"/>
                <w:sz w:val="24"/>
                <w:szCs w:val="24"/>
                <w:lang w:val="hy-AM"/>
              </w:rPr>
            </w:pPr>
          </w:p>
          <w:p w14:paraId="79DA6F7C" w14:textId="77777777" w:rsidR="00C673F3" w:rsidRPr="00EC6889" w:rsidRDefault="00C673F3" w:rsidP="007B7943">
            <w:pPr>
              <w:spacing w:before="100" w:beforeAutospacing="1" w:after="100" w:afterAutospacing="1" w:line="240" w:lineRule="auto"/>
              <w:jc w:val="both"/>
              <w:rPr>
                <w:rFonts w:ascii="GHEA Grapalat" w:eastAsia="Times New Roman" w:hAnsi="GHEA Grapalat" w:cs="Times New Roman"/>
                <w:color w:val="000000" w:themeColor="text1"/>
                <w:sz w:val="24"/>
                <w:szCs w:val="24"/>
                <w:lang w:val="hy-AM"/>
              </w:rPr>
            </w:pPr>
          </w:p>
          <w:p w14:paraId="65220804" w14:textId="77777777" w:rsidR="00C673F3" w:rsidRPr="00EC6889" w:rsidRDefault="00C673F3" w:rsidP="007B7943">
            <w:pPr>
              <w:spacing w:before="100" w:beforeAutospacing="1" w:after="100" w:afterAutospacing="1" w:line="240" w:lineRule="auto"/>
              <w:jc w:val="both"/>
              <w:rPr>
                <w:rFonts w:ascii="GHEA Grapalat" w:eastAsia="Times New Roman" w:hAnsi="GHEA Grapalat" w:cs="Times New Roman"/>
                <w:color w:val="000000" w:themeColor="text1"/>
                <w:sz w:val="24"/>
                <w:szCs w:val="24"/>
                <w:lang w:val="hy-AM"/>
              </w:rPr>
            </w:pPr>
          </w:p>
          <w:p w14:paraId="6F596AA5" w14:textId="77777777" w:rsidR="00C673F3" w:rsidRPr="00EC6889" w:rsidRDefault="00C673F3" w:rsidP="007B7943">
            <w:pPr>
              <w:spacing w:before="100" w:beforeAutospacing="1" w:after="100" w:afterAutospacing="1" w:line="240" w:lineRule="auto"/>
              <w:jc w:val="both"/>
              <w:rPr>
                <w:rFonts w:ascii="GHEA Grapalat" w:eastAsia="Times New Roman" w:hAnsi="GHEA Grapalat" w:cs="Times New Roman"/>
                <w:color w:val="000000" w:themeColor="text1"/>
                <w:sz w:val="24"/>
                <w:szCs w:val="24"/>
                <w:lang w:val="hy-AM"/>
              </w:rPr>
            </w:pPr>
          </w:p>
          <w:p w14:paraId="17BF4A6E" w14:textId="77777777" w:rsidR="00C673F3" w:rsidRPr="00EC6889" w:rsidRDefault="00C673F3" w:rsidP="007B7943">
            <w:pPr>
              <w:spacing w:before="100" w:beforeAutospacing="1" w:after="100" w:afterAutospacing="1" w:line="240" w:lineRule="auto"/>
              <w:jc w:val="both"/>
              <w:rPr>
                <w:rFonts w:ascii="GHEA Grapalat" w:eastAsia="Times New Roman" w:hAnsi="GHEA Grapalat" w:cs="Times New Roman"/>
                <w:color w:val="000000" w:themeColor="text1"/>
                <w:sz w:val="24"/>
                <w:szCs w:val="24"/>
                <w:lang w:val="hy-AM"/>
              </w:rPr>
            </w:pPr>
          </w:p>
          <w:p w14:paraId="60595247" w14:textId="77777777" w:rsidR="00C673F3" w:rsidRPr="00EC6889" w:rsidRDefault="00C673F3" w:rsidP="007B7943">
            <w:pPr>
              <w:spacing w:before="100" w:beforeAutospacing="1" w:after="100" w:afterAutospacing="1" w:line="240" w:lineRule="auto"/>
              <w:jc w:val="both"/>
              <w:rPr>
                <w:rFonts w:ascii="GHEA Grapalat" w:eastAsia="Times New Roman" w:hAnsi="GHEA Grapalat" w:cs="Times New Roman"/>
                <w:color w:val="000000" w:themeColor="text1"/>
                <w:sz w:val="24"/>
                <w:szCs w:val="24"/>
                <w:lang w:val="hy-AM"/>
              </w:rPr>
            </w:pPr>
          </w:p>
          <w:p w14:paraId="37A723D7" w14:textId="77777777" w:rsidR="00C673F3" w:rsidRPr="00EC6889" w:rsidRDefault="00C673F3" w:rsidP="007B7943">
            <w:pPr>
              <w:spacing w:before="100" w:beforeAutospacing="1" w:after="100" w:afterAutospacing="1" w:line="240" w:lineRule="auto"/>
              <w:jc w:val="both"/>
              <w:rPr>
                <w:rFonts w:ascii="GHEA Grapalat" w:eastAsia="Times New Roman" w:hAnsi="GHEA Grapalat" w:cs="Times New Roman"/>
                <w:color w:val="000000" w:themeColor="text1"/>
                <w:sz w:val="24"/>
                <w:szCs w:val="24"/>
                <w:lang w:val="hy-AM"/>
              </w:rPr>
            </w:pPr>
          </w:p>
          <w:p w14:paraId="31F24A7F" w14:textId="77777777" w:rsidR="005349F9" w:rsidRPr="00EC6889" w:rsidRDefault="005349F9" w:rsidP="007B7943">
            <w:pPr>
              <w:spacing w:before="100" w:beforeAutospacing="1" w:after="100" w:afterAutospacing="1" w:line="240" w:lineRule="auto"/>
              <w:jc w:val="both"/>
              <w:rPr>
                <w:rFonts w:ascii="GHEA Grapalat" w:eastAsia="Times New Roman" w:hAnsi="GHEA Grapalat" w:cs="Times New Roman"/>
                <w:color w:val="000000" w:themeColor="text1"/>
                <w:sz w:val="24"/>
                <w:szCs w:val="24"/>
                <w:lang w:val="hy-AM"/>
              </w:rPr>
            </w:pPr>
          </w:p>
          <w:p w14:paraId="417F4DC4" w14:textId="4625155C" w:rsidR="007B7943" w:rsidRPr="00EC6889" w:rsidRDefault="007B7943" w:rsidP="007B7943">
            <w:pPr>
              <w:spacing w:before="100" w:beforeAutospacing="1" w:after="100" w:afterAutospacing="1" w:line="240" w:lineRule="auto"/>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3. Առաջարկվում է Նախագծի 85-րդ կետի 2-րդ և 3-րդ ենթակետերում նախատեսել նշված պատահարների և լուրջ միջադեպերի մասին ահազանգը ստանալուն որպես նաև ՀՀ դատախազությանը տեղեկացնելու պահանջ:</w:t>
            </w:r>
          </w:p>
          <w:p w14:paraId="6C406486" w14:textId="77777777" w:rsidR="003C744C" w:rsidRPr="00EC6889" w:rsidRDefault="003C744C" w:rsidP="007B7943">
            <w:pPr>
              <w:spacing w:before="100" w:beforeAutospacing="1" w:after="100" w:afterAutospacing="1" w:line="240" w:lineRule="auto"/>
              <w:jc w:val="both"/>
              <w:rPr>
                <w:rFonts w:ascii="GHEA Grapalat" w:eastAsia="Times New Roman" w:hAnsi="GHEA Grapalat" w:cs="Times New Roman"/>
                <w:color w:val="000000" w:themeColor="text1"/>
                <w:sz w:val="24"/>
                <w:szCs w:val="24"/>
                <w:lang w:val="hy-AM"/>
              </w:rPr>
            </w:pPr>
          </w:p>
          <w:p w14:paraId="7FAEF2C4" w14:textId="75A44834" w:rsidR="00521C0F" w:rsidRPr="00EC6889" w:rsidRDefault="007B7943" w:rsidP="007B7943">
            <w:pPr>
              <w:spacing w:before="100" w:beforeAutospacing="1" w:after="100" w:afterAutospacing="1" w:line="240" w:lineRule="auto"/>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4. Առաջարկվում է նաև Նախագծի 127-րդ կետը լրացնել 13-րդ ենթակետով՝ հետևյալ բովանդակությամբ. 13) Քրեական վարույթի առկայության դեպքում՝ նախաքննության մարմին և ՀՀ դատախազություն:</w:t>
            </w:r>
          </w:p>
          <w:p w14:paraId="7CEB9A26" w14:textId="77777777" w:rsidR="005349F9" w:rsidRPr="00EC6889" w:rsidRDefault="005349F9" w:rsidP="007B7943">
            <w:pPr>
              <w:spacing w:before="100" w:beforeAutospacing="1" w:after="100" w:afterAutospacing="1" w:line="240" w:lineRule="auto"/>
              <w:jc w:val="both"/>
              <w:rPr>
                <w:rFonts w:ascii="GHEA Grapalat" w:eastAsia="Times New Roman" w:hAnsi="GHEA Grapalat" w:cs="Times New Roman"/>
                <w:color w:val="000000" w:themeColor="text1"/>
                <w:sz w:val="24"/>
                <w:szCs w:val="24"/>
                <w:lang w:val="hy-AM"/>
              </w:rPr>
            </w:pPr>
          </w:p>
          <w:p w14:paraId="032532F1" w14:textId="16AB0412" w:rsidR="00136589" w:rsidRPr="00EC6889" w:rsidRDefault="007B7943" w:rsidP="007B7943">
            <w:pPr>
              <w:spacing w:before="100" w:beforeAutospacing="1" w:after="100" w:afterAutospacing="1" w:line="240" w:lineRule="auto"/>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5. Միաժամանակ առաջարկվում է Նախագծում խուսափել դատական մարմին, դատական հետաքննություն և ՀՀ քրեադատավարական օրենքով չնախատեսված այլ ձևակերպումներից և հնարավոր շփոթից խուսափելու համար եզրութաբանությունը համապատասխանեցնել ՀՀ քրեական դատավարության օրենսգրքով սահմանված եզրույթներին:</w:t>
            </w:r>
          </w:p>
        </w:tc>
        <w:tc>
          <w:tcPr>
            <w:tcW w:w="4248" w:type="dxa"/>
            <w:tcBorders>
              <w:top w:val="outset" w:sz="6" w:space="0" w:color="auto"/>
              <w:left w:val="outset" w:sz="6" w:space="0" w:color="auto"/>
              <w:bottom w:val="outset" w:sz="6" w:space="0" w:color="auto"/>
              <w:right w:val="outset" w:sz="6" w:space="0" w:color="auto"/>
            </w:tcBorders>
            <w:shd w:val="clear" w:color="auto" w:fill="auto"/>
          </w:tcPr>
          <w:p w14:paraId="4DF00444" w14:textId="43853B50" w:rsidR="003C744C" w:rsidRPr="00EC6889" w:rsidRDefault="003C744C" w:rsidP="00521C0F">
            <w:pPr>
              <w:spacing w:after="0" w:line="240" w:lineRule="auto"/>
              <w:ind w:left="260"/>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lastRenderedPageBreak/>
              <w:t>Ընդունվել է մասամբ։</w:t>
            </w:r>
          </w:p>
          <w:p w14:paraId="65AEC899" w14:textId="0C2C1F8E" w:rsidR="002C4EB5" w:rsidRPr="00EC6889" w:rsidRDefault="002C4EB5" w:rsidP="00521C0F">
            <w:pPr>
              <w:spacing w:after="0" w:line="240" w:lineRule="auto"/>
              <w:ind w:left="260"/>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Կատարվել են համապատասխան փոփոխություններ։</w:t>
            </w:r>
          </w:p>
          <w:p w14:paraId="58CF30CC" w14:textId="64E44CCE" w:rsidR="00FB3584" w:rsidRPr="00EC6889" w:rsidRDefault="00E72599" w:rsidP="00521C0F">
            <w:pPr>
              <w:spacing w:after="0" w:line="240" w:lineRule="auto"/>
              <w:ind w:left="260"/>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Համաձայն միջազգային պահանջների (ԻԿԱՕ Հավելված 13-ի 5</w:t>
            </w:r>
            <w:r w:rsidRPr="00EC6889">
              <w:rPr>
                <w:rFonts w:ascii="Tahoma" w:eastAsia="MS Mincho" w:hAnsi="Tahoma" w:cs="Tahoma"/>
                <w:color w:val="000000" w:themeColor="text1"/>
                <w:sz w:val="24"/>
                <w:szCs w:val="24"/>
                <w:lang w:val="hy-AM"/>
              </w:rPr>
              <w:t>․</w:t>
            </w:r>
            <w:r w:rsidRPr="00EC6889">
              <w:rPr>
                <w:rFonts w:ascii="GHEA Grapalat" w:eastAsia="Times New Roman" w:hAnsi="GHEA Grapalat" w:cs="Times New Roman"/>
                <w:color w:val="000000" w:themeColor="text1"/>
                <w:sz w:val="24"/>
                <w:szCs w:val="24"/>
                <w:lang w:val="hy-AM"/>
              </w:rPr>
              <w:t xml:space="preserve">10 կետ) իրավապահ մարմինները և ավիացիոն պատահարների քննություն իրականացնող մարմինները համագործակցում են քննության ընթացքում։ Տվյալ դրույթը ներկայացված է </w:t>
            </w:r>
            <w:r w:rsidR="003C744C" w:rsidRPr="00EC6889">
              <w:rPr>
                <w:rFonts w:ascii="GHEA Grapalat" w:eastAsia="Times New Roman" w:hAnsi="GHEA Grapalat" w:cs="Times New Roman"/>
                <w:color w:val="000000" w:themeColor="text1"/>
                <w:sz w:val="24"/>
                <w:szCs w:val="24"/>
                <w:lang w:val="hy-AM"/>
              </w:rPr>
              <w:t xml:space="preserve">նաև </w:t>
            </w:r>
            <w:r w:rsidRPr="00EC6889">
              <w:rPr>
                <w:rFonts w:ascii="GHEA Grapalat" w:eastAsia="Times New Roman" w:hAnsi="GHEA Grapalat" w:cs="Times New Roman"/>
                <w:color w:val="000000" w:themeColor="text1"/>
                <w:sz w:val="24"/>
                <w:szCs w:val="24"/>
                <w:lang w:val="hy-AM"/>
              </w:rPr>
              <w:t>գործող կարգի (1777-Ն) 18-րդ կետում։</w:t>
            </w:r>
          </w:p>
          <w:p w14:paraId="6CB68DCB" w14:textId="77777777" w:rsidR="00FB3584" w:rsidRPr="00EC6889" w:rsidRDefault="00FB3584"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3C8C7AF6" w14:textId="77777777" w:rsidR="00FB3584" w:rsidRPr="00EC6889" w:rsidRDefault="00FB3584"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22B7B2EC" w14:textId="48CFBDF8" w:rsidR="00FB3584" w:rsidRPr="00EC6889" w:rsidRDefault="003B690A" w:rsidP="00521C0F">
            <w:pPr>
              <w:spacing w:after="0" w:line="240" w:lineRule="auto"/>
              <w:ind w:left="260"/>
              <w:jc w:val="both"/>
              <w:rPr>
                <w:rFonts w:ascii="GHEA Grapalat" w:eastAsia="MS Mincho" w:hAnsi="GHEA Grapalat" w:cs="MS Mincho"/>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Գործող կարգի (1777-Ն) 19</w:t>
            </w:r>
            <w:r w:rsidRPr="00EC6889">
              <w:rPr>
                <w:rFonts w:ascii="Tahoma" w:eastAsia="MS Mincho" w:hAnsi="Tahoma" w:cs="Tahoma"/>
                <w:color w:val="000000" w:themeColor="text1"/>
                <w:sz w:val="24"/>
                <w:szCs w:val="24"/>
                <w:lang w:val="hy-AM"/>
              </w:rPr>
              <w:t>․</w:t>
            </w:r>
            <w:r w:rsidRPr="00EC6889">
              <w:rPr>
                <w:rFonts w:ascii="GHEA Grapalat" w:eastAsia="MS Mincho" w:hAnsi="GHEA Grapalat" w:cs="MS Mincho"/>
                <w:color w:val="000000" w:themeColor="text1"/>
                <w:sz w:val="24"/>
                <w:szCs w:val="24"/>
                <w:lang w:val="hy-AM"/>
              </w:rPr>
              <w:t>1 կետի</w:t>
            </w:r>
            <w:r w:rsidR="000E0740" w:rsidRPr="00EC6889">
              <w:rPr>
                <w:rFonts w:ascii="GHEA Grapalat" w:eastAsia="MS Mincho" w:hAnsi="GHEA Grapalat" w:cs="MS Mincho"/>
                <w:color w:val="000000" w:themeColor="text1"/>
                <w:sz w:val="24"/>
                <w:szCs w:val="24"/>
                <w:lang w:val="hy-AM"/>
              </w:rPr>
              <w:t xml:space="preserve"> և </w:t>
            </w:r>
            <w:r w:rsidR="0095652C" w:rsidRPr="00EC6889">
              <w:rPr>
                <w:rFonts w:ascii="GHEA Grapalat" w:eastAsia="MS Mincho" w:hAnsi="GHEA Grapalat" w:cs="MS Mincho"/>
                <w:color w:val="000000" w:themeColor="text1"/>
                <w:sz w:val="24"/>
                <w:szCs w:val="24"/>
                <w:lang w:val="hy-AM"/>
              </w:rPr>
              <w:t>սկզբնական ն</w:t>
            </w:r>
            <w:r w:rsidR="000E0740" w:rsidRPr="00EC6889">
              <w:rPr>
                <w:rFonts w:ascii="GHEA Grapalat" w:eastAsia="MS Mincho" w:hAnsi="GHEA Grapalat" w:cs="MS Mincho"/>
                <w:color w:val="000000" w:themeColor="text1"/>
                <w:sz w:val="24"/>
                <w:szCs w:val="24"/>
                <w:lang w:val="hy-AM"/>
              </w:rPr>
              <w:t>ախագծի 11-րդ, ինչպես նաև 103-րդ կետի 5-րդ ենթակետի</w:t>
            </w:r>
            <w:r w:rsidRPr="00EC6889">
              <w:rPr>
                <w:rFonts w:ascii="GHEA Grapalat" w:eastAsia="MS Mincho" w:hAnsi="GHEA Grapalat" w:cs="MS Mincho"/>
                <w:color w:val="000000" w:themeColor="text1"/>
                <w:sz w:val="24"/>
                <w:szCs w:val="24"/>
                <w:lang w:val="hy-AM"/>
              </w:rPr>
              <w:t xml:space="preserve"> համաձայն</w:t>
            </w:r>
            <w:r w:rsidR="0095652C" w:rsidRPr="00EC6889">
              <w:rPr>
                <w:rFonts w:ascii="GHEA Grapalat" w:eastAsia="MS Mincho" w:hAnsi="GHEA Grapalat" w:cs="MS Mincho"/>
                <w:color w:val="000000" w:themeColor="text1"/>
                <w:sz w:val="24"/>
                <w:szCs w:val="24"/>
                <w:lang w:val="hy-AM"/>
              </w:rPr>
              <w:t>՝</w:t>
            </w:r>
            <w:r w:rsidR="0053144A" w:rsidRPr="00EC6889">
              <w:rPr>
                <w:rFonts w:ascii="GHEA Grapalat" w:eastAsia="MS Mincho" w:hAnsi="GHEA Grapalat" w:cs="MS Mincho"/>
                <w:color w:val="000000" w:themeColor="text1"/>
                <w:sz w:val="24"/>
                <w:szCs w:val="24"/>
                <w:lang w:val="hy-AM"/>
              </w:rPr>
              <w:t xml:space="preserve"> ցանկացած քննություն, որը կատարվում է սույն կարգի դրույթների համաձայն, </w:t>
            </w:r>
            <w:r w:rsidR="0053144A" w:rsidRPr="00EC6889">
              <w:rPr>
                <w:rFonts w:ascii="GHEA Grapalat" w:eastAsia="MS Mincho" w:hAnsi="GHEA Grapalat" w:cs="MS Mincho"/>
                <w:color w:val="000000" w:themeColor="text1"/>
                <w:sz w:val="24"/>
                <w:szCs w:val="24"/>
                <w:lang w:val="hy-AM"/>
              </w:rPr>
              <w:lastRenderedPageBreak/>
              <w:t>անցկացվում է ցանկացած դատական կամ վարչական վարույթից առանձին, որն ուղղված է որևէ մեկի մեղքի կամ պատասխանատվության չափի որոշմանը։</w:t>
            </w:r>
          </w:p>
          <w:p w14:paraId="5064B59E" w14:textId="77777777" w:rsidR="005349F9" w:rsidRPr="00EC6889" w:rsidRDefault="005349F9"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423CAFC8" w14:textId="77777777" w:rsidR="005349F9" w:rsidRPr="00EC6889" w:rsidRDefault="005349F9"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0591CB3C" w14:textId="4A01CDB0" w:rsidR="00FB3584" w:rsidRPr="00EC6889" w:rsidRDefault="00FB3584" w:rsidP="00521C0F">
            <w:pPr>
              <w:spacing w:after="0" w:line="240" w:lineRule="auto"/>
              <w:ind w:left="260"/>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Չի ընդունվ</w:t>
            </w:r>
            <w:r w:rsidR="008E7CFC" w:rsidRPr="00EC6889">
              <w:rPr>
                <w:rFonts w:ascii="GHEA Grapalat" w:eastAsia="Times New Roman" w:hAnsi="GHEA Grapalat" w:cs="Times New Roman"/>
                <w:color w:val="000000" w:themeColor="text1"/>
                <w:sz w:val="24"/>
                <w:szCs w:val="24"/>
                <w:lang w:val="hy-AM"/>
              </w:rPr>
              <w:t>ել</w:t>
            </w:r>
            <w:r w:rsidR="003C744C" w:rsidRPr="00EC6889">
              <w:rPr>
                <w:rFonts w:ascii="GHEA Grapalat" w:eastAsia="Times New Roman" w:hAnsi="GHEA Grapalat" w:cs="Times New Roman"/>
                <w:color w:val="000000" w:themeColor="text1"/>
                <w:sz w:val="24"/>
                <w:szCs w:val="24"/>
                <w:lang w:val="hy-AM"/>
              </w:rPr>
              <w:t>։</w:t>
            </w:r>
          </w:p>
          <w:p w14:paraId="2D660C45" w14:textId="320D7546" w:rsidR="00136589" w:rsidRPr="00EC6889" w:rsidRDefault="00FB3584" w:rsidP="00521C0F">
            <w:pPr>
              <w:spacing w:after="0" w:line="240" w:lineRule="auto"/>
              <w:ind w:left="260"/>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 xml:space="preserve"> </w:t>
            </w:r>
            <w:r w:rsidR="003C744C" w:rsidRPr="00EC6889">
              <w:rPr>
                <w:rFonts w:ascii="GHEA Grapalat" w:eastAsia="Times New Roman" w:hAnsi="GHEA Grapalat" w:cs="Times New Roman"/>
                <w:color w:val="000000" w:themeColor="text1"/>
                <w:sz w:val="24"/>
                <w:szCs w:val="24"/>
                <w:lang w:val="hy-AM"/>
              </w:rPr>
              <w:t>Տվյալ դրույթը հ</w:t>
            </w:r>
            <w:r w:rsidRPr="00EC6889">
              <w:rPr>
                <w:rFonts w:ascii="GHEA Grapalat" w:eastAsia="Times New Roman" w:hAnsi="GHEA Grapalat" w:cs="Times New Roman"/>
                <w:color w:val="000000" w:themeColor="text1"/>
                <w:sz w:val="24"/>
                <w:szCs w:val="24"/>
                <w:lang w:val="hy-AM"/>
              </w:rPr>
              <w:t>ակասում է ԻԿԱՕ հավելված 13-ի և ԵՄ 996/2010 կանոնակարգի պահանջներին։</w:t>
            </w:r>
          </w:p>
          <w:p w14:paraId="7B1BF239" w14:textId="77777777" w:rsidR="005E1130" w:rsidRPr="00EC6889" w:rsidRDefault="005E1130" w:rsidP="00521C0F">
            <w:pPr>
              <w:spacing w:after="0" w:line="240" w:lineRule="auto"/>
              <w:ind w:left="260"/>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Տվյալ կարգը ներկայացնում է ավիացիոն պատահարների քննության կազմակերպման կարգը, ոչ թե քրեական վարույթի ընթացքը։</w:t>
            </w:r>
          </w:p>
          <w:p w14:paraId="20DD806E" w14:textId="039AADF9" w:rsidR="000F1C68" w:rsidRPr="00EC6889" w:rsidRDefault="005E1130" w:rsidP="00521C0F">
            <w:pPr>
              <w:spacing w:after="0" w:line="240" w:lineRule="auto"/>
              <w:ind w:left="260"/>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Համաձայն միջազգային պահանջների, ինչպես նաև նախագծի 11-րդ, 103-րդ կետի 5-րդ և 6-րդ ենթակետերի</w:t>
            </w:r>
            <w:r w:rsidR="000F1C68" w:rsidRPr="00EC6889">
              <w:rPr>
                <w:rFonts w:ascii="GHEA Grapalat" w:eastAsia="Times New Roman" w:hAnsi="GHEA Grapalat" w:cs="Times New Roman"/>
                <w:color w:val="000000" w:themeColor="text1"/>
                <w:sz w:val="24"/>
                <w:szCs w:val="24"/>
                <w:lang w:val="hy-AM"/>
              </w:rPr>
              <w:t xml:space="preserve">՝ </w:t>
            </w:r>
            <w:r w:rsidR="008D065E" w:rsidRPr="00EC6889">
              <w:rPr>
                <w:rFonts w:ascii="GHEA Grapalat" w:eastAsia="Times New Roman" w:hAnsi="GHEA Grapalat" w:cs="Times New Roman"/>
                <w:color w:val="000000" w:themeColor="text1"/>
                <w:sz w:val="24"/>
                <w:szCs w:val="24"/>
                <w:lang w:val="hy-AM"/>
              </w:rPr>
              <w:t>ց</w:t>
            </w:r>
            <w:r w:rsidR="000F1C68" w:rsidRPr="00EC6889">
              <w:rPr>
                <w:rFonts w:ascii="GHEA Grapalat" w:eastAsia="Times New Roman" w:hAnsi="GHEA Grapalat" w:cs="Times New Roman"/>
                <w:color w:val="000000" w:themeColor="text1"/>
                <w:sz w:val="24"/>
                <w:szCs w:val="24"/>
                <w:lang w:val="hy-AM"/>
              </w:rPr>
              <w:t>անկացած քննություն, որը կատարվում է սույն կարգի դրույթների համաձայն, անցկացվում է ցանկացած դատական կամ վարչական վարույթից առանձին, որն ուղղված է որևէ մեկի մեղքի կամ պատասխանատվության չափի որոշմանը։</w:t>
            </w:r>
          </w:p>
          <w:p w14:paraId="62FF89DA" w14:textId="77777777" w:rsidR="005E1130" w:rsidRPr="00EC6889" w:rsidRDefault="000F1C68" w:rsidP="00521C0F">
            <w:pPr>
              <w:spacing w:after="0" w:line="240" w:lineRule="auto"/>
              <w:ind w:left="260"/>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lastRenderedPageBreak/>
              <w:t xml:space="preserve"> Դատական կամ վարչական վարույթից առանձին քննության անցկացումը կարող է իրականացվել այն դեպքում, երբ քննությունն անցկացվում է ավիացիոն պատահարներ քննող մարմնի փորձագետների կողմից, իսկ ցանկացած դատական կամ վարչական վարույթ իրականացվում է այլ փորձագետների կողմից:</w:t>
            </w:r>
          </w:p>
          <w:p w14:paraId="5B782F40" w14:textId="77777777" w:rsidR="00C673F3" w:rsidRPr="00EC6889" w:rsidRDefault="00C673F3"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4958CB9B" w14:textId="77777777" w:rsidR="003C744C" w:rsidRPr="00EC6889" w:rsidRDefault="003C744C" w:rsidP="00521C0F">
            <w:pPr>
              <w:spacing w:after="0" w:line="240" w:lineRule="auto"/>
              <w:ind w:left="260"/>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Ընդունվել է։ Նախագծում կատարվել են համապատասխան փոփոխություններ։</w:t>
            </w:r>
          </w:p>
          <w:p w14:paraId="6714E178" w14:textId="77777777" w:rsidR="00C673F3" w:rsidRPr="00EC6889" w:rsidRDefault="00C673F3"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44D496F1" w14:textId="77777777" w:rsidR="00C673F3" w:rsidRPr="00EC6889" w:rsidRDefault="00C673F3"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1B49E751" w14:textId="77777777" w:rsidR="005349F9" w:rsidRPr="00EC6889" w:rsidRDefault="005349F9"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7D5D6AAD" w14:textId="77777777" w:rsidR="003C744C" w:rsidRPr="00EC6889" w:rsidRDefault="003C744C" w:rsidP="00521C0F">
            <w:pPr>
              <w:spacing w:after="0" w:line="240" w:lineRule="auto"/>
              <w:ind w:left="260"/>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Ընդունվել է։ Նախագծում կատարվել են համապատասխան փոփոխություններ։</w:t>
            </w:r>
          </w:p>
          <w:p w14:paraId="3D8D044C" w14:textId="77777777" w:rsidR="003C744C" w:rsidRPr="00EC6889" w:rsidRDefault="003C744C"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4C3B32D0" w14:textId="77777777" w:rsidR="008E7CFC" w:rsidRPr="00EC6889" w:rsidRDefault="008E7CFC"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5CB0C827" w14:textId="04FB7390" w:rsidR="003C744C" w:rsidRPr="00EC6889" w:rsidRDefault="003C744C" w:rsidP="00521C0F">
            <w:pPr>
              <w:spacing w:after="0" w:line="240" w:lineRule="auto"/>
              <w:ind w:left="260"/>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Ընդունվել է։ Նախագծում կատարվել են համապատասխան փոփոխություններ։</w:t>
            </w:r>
          </w:p>
          <w:p w14:paraId="237BAC45" w14:textId="77777777" w:rsidR="00C673F3" w:rsidRPr="00EC6889" w:rsidRDefault="00C673F3"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5C295322" w14:textId="77777777" w:rsidR="005349F9" w:rsidRPr="00EC6889" w:rsidRDefault="005349F9"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451FEA2B" w14:textId="0AA7A6A5" w:rsidR="005349F9" w:rsidRPr="00EC6889" w:rsidRDefault="005349F9" w:rsidP="00521C0F">
            <w:pPr>
              <w:spacing w:after="0" w:line="240" w:lineRule="auto"/>
              <w:ind w:left="260"/>
              <w:jc w:val="both"/>
              <w:rPr>
                <w:rFonts w:ascii="GHEA Grapalat" w:eastAsia="Times New Roman" w:hAnsi="GHEA Grapalat" w:cs="Times New Roman"/>
                <w:color w:val="000000" w:themeColor="text1"/>
                <w:sz w:val="24"/>
                <w:szCs w:val="24"/>
                <w:lang w:val="hy-AM"/>
              </w:rPr>
            </w:pPr>
          </w:p>
        </w:tc>
      </w:tr>
      <w:tr w:rsidR="006326BA" w:rsidRPr="00EC6889" w14:paraId="3190C277" w14:textId="77777777" w:rsidTr="001E540E">
        <w:trPr>
          <w:tblCellSpacing w:w="0" w:type="dxa"/>
          <w:jc w:val="center"/>
        </w:trPr>
        <w:tc>
          <w:tcPr>
            <w:tcW w:w="9064" w:type="dxa"/>
            <w:gridSpan w:val="2"/>
            <w:vMerge w:val="restart"/>
            <w:tcBorders>
              <w:top w:val="outset" w:sz="6" w:space="0" w:color="auto"/>
              <w:left w:val="outset" w:sz="6" w:space="0" w:color="auto"/>
              <w:right w:val="outset" w:sz="6" w:space="0" w:color="auto"/>
            </w:tcBorders>
            <w:shd w:val="clear" w:color="auto" w:fill="D0D0D0"/>
          </w:tcPr>
          <w:p w14:paraId="3B4F31A8" w14:textId="27B91681" w:rsidR="00136589" w:rsidRPr="00EC6889" w:rsidRDefault="006E7174" w:rsidP="00A829DD">
            <w:pPr>
              <w:spacing w:before="100" w:beforeAutospacing="1" w:after="100" w:afterAutospacing="1" w:line="240" w:lineRule="auto"/>
              <w:jc w:val="center"/>
              <w:rPr>
                <w:rFonts w:ascii="GHEA Grapalat" w:eastAsia="Times New Roman" w:hAnsi="GHEA Grapalat" w:cs="Calibri"/>
                <w:color w:val="000000" w:themeColor="text1"/>
                <w:sz w:val="24"/>
                <w:szCs w:val="24"/>
              </w:rPr>
            </w:pPr>
            <w:r w:rsidRPr="00EC6889">
              <w:rPr>
                <w:rFonts w:ascii="GHEA Grapalat" w:eastAsia="Times New Roman" w:hAnsi="GHEA Grapalat" w:cs="Times New Roman"/>
                <w:color w:val="000000" w:themeColor="text1"/>
                <w:sz w:val="24"/>
                <w:szCs w:val="24"/>
                <w:lang w:val="hy-AM"/>
              </w:rPr>
              <w:lastRenderedPageBreak/>
              <w:t xml:space="preserve">         </w:t>
            </w:r>
            <w:r w:rsidR="00136589" w:rsidRPr="00EC6889">
              <w:rPr>
                <w:rFonts w:ascii="GHEA Grapalat" w:eastAsia="Times New Roman" w:hAnsi="GHEA Grapalat" w:cs="Times New Roman"/>
                <w:color w:val="000000" w:themeColor="text1"/>
                <w:sz w:val="24"/>
                <w:szCs w:val="24"/>
              </w:rPr>
              <w:t>1</w:t>
            </w:r>
            <w:r w:rsidR="00BF1C6E" w:rsidRPr="00EC6889">
              <w:rPr>
                <w:rFonts w:ascii="GHEA Grapalat" w:eastAsia="Times New Roman" w:hAnsi="GHEA Grapalat" w:cs="Times New Roman"/>
                <w:color w:val="000000" w:themeColor="text1"/>
                <w:sz w:val="24"/>
                <w:szCs w:val="24"/>
              </w:rPr>
              <w:t>2</w:t>
            </w:r>
            <w:r w:rsidR="00136589" w:rsidRPr="00EC6889">
              <w:rPr>
                <w:rFonts w:ascii="GHEA Grapalat" w:eastAsia="Times New Roman" w:hAnsi="GHEA Grapalat" w:cs="Times New Roman"/>
                <w:color w:val="000000" w:themeColor="text1"/>
                <w:sz w:val="24"/>
                <w:szCs w:val="24"/>
              </w:rPr>
              <w:t xml:space="preserve">. </w:t>
            </w:r>
            <w:proofErr w:type="spellStart"/>
            <w:r w:rsidR="00C12288" w:rsidRPr="00EC6889">
              <w:rPr>
                <w:rFonts w:ascii="GHEA Grapalat" w:eastAsia="Times New Roman" w:hAnsi="GHEA Grapalat" w:cs="Times New Roman"/>
                <w:color w:val="000000" w:themeColor="text1"/>
                <w:sz w:val="24"/>
                <w:szCs w:val="24"/>
              </w:rPr>
              <w:t>Քաղաքացիական</w:t>
            </w:r>
            <w:proofErr w:type="spellEnd"/>
            <w:r w:rsidR="00C12288" w:rsidRPr="00EC6889">
              <w:rPr>
                <w:rFonts w:ascii="GHEA Grapalat" w:eastAsia="Times New Roman" w:hAnsi="GHEA Grapalat" w:cs="Times New Roman"/>
                <w:color w:val="000000" w:themeColor="text1"/>
                <w:sz w:val="24"/>
                <w:szCs w:val="24"/>
              </w:rPr>
              <w:t xml:space="preserve"> </w:t>
            </w:r>
            <w:proofErr w:type="spellStart"/>
            <w:r w:rsidR="00C12288" w:rsidRPr="00EC6889">
              <w:rPr>
                <w:rFonts w:ascii="GHEA Grapalat" w:eastAsia="Times New Roman" w:hAnsi="GHEA Grapalat" w:cs="Times New Roman"/>
                <w:color w:val="000000" w:themeColor="text1"/>
                <w:sz w:val="24"/>
                <w:szCs w:val="24"/>
              </w:rPr>
              <w:t>ավիացիայի</w:t>
            </w:r>
            <w:proofErr w:type="spellEnd"/>
            <w:r w:rsidR="00C12288" w:rsidRPr="00EC6889">
              <w:rPr>
                <w:rFonts w:ascii="GHEA Grapalat" w:eastAsia="Times New Roman" w:hAnsi="GHEA Grapalat" w:cs="Times New Roman"/>
                <w:color w:val="000000" w:themeColor="text1"/>
                <w:sz w:val="24"/>
                <w:szCs w:val="24"/>
              </w:rPr>
              <w:t xml:space="preserve"> </w:t>
            </w:r>
            <w:proofErr w:type="spellStart"/>
            <w:r w:rsidR="00C12288" w:rsidRPr="00EC6889">
              <w:rPr>
                <w:rFonts w:ascii="GHEA Grapalat" w:eastAsia="Times New Roman" w:hAnsi="GHEA Grapalat" w:cs="Times New Roman"/>
                <w:color w:val="000000" w:themeColor="text1"/>
                <w:sz w:val="24"/>
                <w:szCs w:val="24"/>
              </w:rPr>
              <w:t>կոմիտե</w:t>
            </w:r>
            <w:proofErr w:type="spellEnd"/>
          </w:p>
        </w:tc>
        <w:tc>
          <w:tcPr>
            <w:tcW w:w="4248" w:type="dxa"/>
            <w:tcBorders>
              <w:top w:val="outset" w:sz="6" w:space="0" w:color="auto"/>
              <w:left w:val="outset" w:sz="6" w:space="0" w:color="auto"/>
              <w:bottom w:val="outset" w:sz="6" w:space="0" w:color="auto"/>
              <w:right w:val="outset" w:sz="6" w:space="0" w:color="auto"/>
            </w:tcBorders>
            <w:shd w:val="clear" w:color="auto" w:fill="D0D0D0"/>
          </w:tcPr>
          <w:p w14:paraId="6830C209" w14:textId="1A14C1B5" w:rsidR="00136589" w:rsidRPr="00EC6889" w:rsidRDefault="002F6BD0" w:rsidP="00521C0F">
            <w:pPr>
              <w:spacing w:after="0" w:line="240" w:lineRule="auto"/>
              <w:ind w:left="260"/>
              <w:jc w:val="both"/>
              <w:rPr>
                <w:rFonts w:ascii="GHEA Grapalat" w:eastAsia="Times New Roman" w:hAnsi="GHEA Grapalat" w:cs="Times New Roman"/>
                <w:color w:val="000000" w:themeColor="text1"/>
                <w:sz w:val="24"/>
                <w:szCs w:val="24"/>
              </w:rPr>
            </w:pPr>
            <w:r w:rsidRPr="00EC6889">
              <w:rPr>
                <w:rFonts w:ascii="GHEA Grapalat" w:eastAsia="Times New Roman" w:hAnsi="GHEA Grapalat" w:cs="Times New Roman"/>
                <w:color w:val="000000" w:themeColor="text1"/>
                <w:sz w:val="24"/>
                <w:szCs w:val="24"/>
              </w:rPr>
              <w:t>15</w:t>
            </w:r>
            <w:r w:rsidR="00B00A2D" w:rsidRPr="00EC6889">
              <w:rPr>
                <w:rFonts w:ascii="Tahoma" w:eastAsia="MS Mincho" w:hAnsi="Tahoma" w:cs="Tahoma"/>
                <w:color w:val="000000" w:themeColor="text1"/>
                <w:sz w:val="24"/>
                <w:szCs w:val="24"/>
              </w:rPr>
              <w:t>․</w:t>
            </w:r>
            <w:r w:rsidR="00B00A2D" w:rsidRPr="00EC6889">
              <w:rPr>
                <w:rFonts w:ascii="GHEA Grapalat" w:eastAsia="Times New Roman" w:hAnsi="GHEA Grapalat" w:cs="Times New Roman"/>
                <w:color w:val="000000" w:themeColor="text1"/>
                <w:sz w:val="24"/>
                <w:szCs w:val="24"/>
              </w:rPr>
              <w:t>01</w:t>
            </w:r>
            <w:r w:rsidR="00B00A2D" w:rsidRPr="00EC6889">
              <w:rPr>
                <w:rFonts w:ascii="Tahoma" w:eastAsia="MS Mincho" w:hAnsi="Tahoma" w:cs="Tahoma"/>
                <w:color w:val="000000" w:themeColor="text1"/>
                <w:sz w:val="24"/>
                <w:szCs w:val="24"/>
              </w:rPr>
              <w:t>․</w:t>
            </w:r>
            <w:r w:rsidR="00B00A2D" w:rsidRPr="00EC6889">
              <w:rPr>
                <w:rFonts w:ascii="GHEA Grapalat" w:eastAsia="Times New Roman" w:hAnsi="GHEA Grapalat" w:cs="Times New Roman"/>
                <w:color w:val="000000" w:themeColor="text1"/>
                <w:sz w:val="24"/>
                <w:szCs w:val="24"/>
              </w:rPr>
              <w:t>2025</w:t>
            </w:r>
            <w:r w:rsidR="00B00A2D" w:rsidRPr="00EC6889">
              <w:rPr>
                <w:rFonts w:ascii="GHEA Grapalat" w:eastAsia="Times New Roman" w:hAnsi="GHEA Grapalat" w:cs="GHEA Grapalat"/>
                <w:color w:val="000000" w:themeColor="text1"/>
                <w:sz w:val="24"/>
                <w:szCs w:val="24"/>
              </w:rPr>
              <w:t>թ</w:t>
            </w:r>
            <w:r w:rsidR="00B00A2D" w:rsidRPr="00EC6889">
              <w:rPr>
                <w:rFonts w:ascii="Tahoma" w:eastAsia="MS Mincho" w:hAnsi="Tahoma" w:cs="Tahoma"/>
                <w:color w:val="000000" w:themeColor="text1"/>
                <w:sz w:val="24"/>
                <w:szCs w:val="24"/>
              </w:rPr>
              <w:t>․</w:t>
            </w:r>
          </w:p>
        </w:tc>
      </w:tr>
      <w:tr w:rsidR="006326BA" w:rsidRPr="00EC6889" w14:paraId="799CCC43" w14:textId="77777777" w:rsidTr="001E540E">
        <w:trPr>
          <w:tblCellSpacing w:w="0" w:type="dxa"/>
          <w:jc w:val="center"/>
        </w:trPr>
        <w:tc>
          <w:tcPr>
            <w:tcW w:w="9064" w:type="dxa"/>
            <w:gridSpan w:val="2"/>
            <w:vMerge/>
            <w:tcBorders>
              <w:left w:val="outset" w:sz="6" w:space="0" w:color="auto"/>
              <w:bottom w:val="outset" w:sz="6" w:space="0" w:color="auto"/>
              <w:right w:val="outset" w:sz="6" w:space="0" w:color="auto"/>
            </w:tcBorders>
            <w:shd w:val="clear" w:color="auto" w:fill="D0D0D0"/>
          </w:tcPr>
          <w:p w14:paraId="6F4CD5F9" w14:textId="77777777" w:rsidR="00136589" w:rsidRPr="00EC6889" w:rsidRDefault="00136589" w:rsidP="00A829DD">
            <w:pPr>
              <w:spacing w:before="100" w:beforeAutospacing="1" w:after="100" w:afterAutospacing="1" w:line="240" w:lineRule="auto"/>
              <w:jc w:val="center"/>
              <w:rPr>
                <w:rFonts w:ascii="GHEA Grapalat" w:eastAsia="Times New Roman" w:hAnsi="GHEA Grapalat" w:cs="Calibri"/>
                <w:color w:val="000000" w:themeColor="text1"/>
                <w:sz w:val="24"/>
                <w:szCs w:val="24"/>
              </w:rPr>
            </w:pPr>
          </w:p>
        </w:tc>
        <w:tc>
          <w:tcPr>
            <w:tcW w:w="4248" w:type="dxa"/>
            <w:tcBorders>
              <w:top w:val="outset" w:sz="6" w:space="0" w:color="auto"/>
              <w:left w:val="outset" w:sz="6" w:space="0" w:color="auto"/>
              <w:bottom w:val="outset" w:sz="6" w:space="0" w:color="auto"/>
              <w:right w:val="outset" w:sz="6" w:space="0" w:color="auto"/>
            </w:tcBorders>
            <w:shd w:val="clear" w:color="auto" w:fill="D0D0D0"/>
          </w:tcPr>
          <w:p w14:paraId="71B9A285" w14:textId="4B2D69AC" w:rsidR="00136589" w:rsidRPr="00EC6889" w:rsidRDefault="002F6BD0" w:rsidP="00521C0F">
            <w:pPr>
              <w:spacing w:after="0" w:line="240" w:lineRule="auto"/>
              <w:ind w:left="260"/>
              <w:jc w:val="both"/>
              <w:rPr>
                <w:rFonts w:ascii="GHEA Grapalat" w:eastAsia="Times New Roman" w:hAnsi="GHEA Grapalat" w:cs="Times New Roman"/>
                <w:color w:val="000000" w:themeColor="text1"/>
                <w:sz w:val="24"/>
                <w:szCs w:val="24"/>
              </w:rPr>
            </w:pPr>
            <w:r w:rsidRPr="00EC6889">
              <w:rPr>
                <w:rFonts w:ascii="GHEA Grapalat" w:eastAsia="Times New Roman" w:hAnsi="GHEA Grapalat" w:cs="Times New Roman"/>
                <w:color w:val="000000" w:themeColor="text1"/>
                <w:sz w:val="24"/>
                <w:szCs w:val="24"/>
              </w:rPr>
              <w:t>1.1/10/131-2025</w:t>
            </w:r>
          </w:p>
        </w:tc>
      </w:tr>
      <w:tr w:rsidR="006326BA" w:rsidRPr="003A3D04" w14:paraId="1D358072" w14:textId="77777777" w:rsidTr="00136589">
        <w:trPr>
          <w:tblCellSpacing w:w="0" w:type="dxa"/>
          <w:jc w:val="center"/>
        </w:trPr>
        <w:tc>
          <w:tcPr>
            <w:tcW w:w="9064" w:type="dxa"/>
            <w:gridSpan w:val="2"/>
            <w:tcBorders>
              <w:top w:val="outset" w:sz="6" w:space="0" w:color="auto"/>
              <w:left w:val="outset" w:sz="6" w:space="0" w:color="auto"/>
              <w:bottom w:val="outset" w:sz="6" w:space="0" w:color="auto"/>
              <w:right w:val="outset" w:sz="6" w:space="0" w:color="auto"/>
            </w:tcBorders>
            <w:shd w:val="clear" w:color="auto" w:fill="auto"/>
          </w:tcPr>
          <w:p w14:paraId="17AE0ED8" w14:textId="77777777" w:rsidR="002F6BD0" w:rsidRPr="00EC6889" w:rsidRDefault="002F6BD0" w:rsidP="002F6BD0">
            <w:pPr>
              <w:spacing w:before="100" w:beforeAutospacing="1" w:after="100" w:afterAutospacing="1" w:line="240" w:lineRule="auto"/>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«Հայաստանի Հանրապետությունում ավիացիոն պատահարների և միջադեպերի քննության անցկացման կարգը սահմանելու և Հայաստանի Հանրապետության կառավարության 2003 թվականի դեկտեմբերի 11-ի N 1777-Ն որոշումը ուժը կորցրած ճանաչելու մասին» Հայաստանի Հանրապետության կառավարության որոշման նախագծի (այսուհետ՝ Նախագիծ) վերաբերյալ հայտնում ենք հետևյալը, որ Նախագիծը պարունակում է բազմաթիվ անհստակություններ, և միջադեպերի քննության ներքին ընթացակարգերը ձևակերպելիս հաշվի չեն առնվում Կոմիտեի կառուցվածքային և ֆունկցիոնալ առանձնահատկությունները, այն է՝ Կոմիտեի կողմից անցկացվող միջադեպերի քննությունները հանդիսանում են իր շարունակական վերահսկողական ֆունկցիայի մաս և շատ դեպքերում կարող են ավարտվել հակիրճ եզրակացությամբ կամ էլ պարզապես օդանավ շահագործող կազմակերպության կողմից անցկացված միջադեպի քննության արդյունքների գնահատմամբ (Safety review): Ավելին՝ Կոմիտեի հիմնական մասնագիտական ստորաբաժանումները քննության անմիջական մասնակիցն ու հեղինակն են՝ ի տարբերություն պատահարների և լուրջ միջադեպերի քննության, որոնք իրականացվում են Միջպետական ավիացիոն կազմակերպության կողմից և առաջնորդվում են արտաքին մասնագետների ներգրավմամբ։</w:t>
            </w:r>
          </w:p>
          <w:p w14:paraId="0B7C3F7A" w14:textId="77777777" w:rsidR="002F6BD0" w:rsidRPr="00EC6889" w:rsidRDefault="002F6BD0" w:rsidP="002F6BD0">
            <w:pPr>
              <w:spacing w:before="100" w:beforeAutospacing="1" w:after="100" w:afterAutospacing="1" w:line="240" w:lineRule="auto"/>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Առաջարկում եմ առանձնացնել ներքին ընթացակարգայինը, բաժանել նախագիծը ընդհանուր և հատուկ մասերի, որտեղ ընդհանուր մասը կներառի այն դրույթները, որոնք կվերաբերեն ինչպես պատահարերի և լուրջ միջադեպերի, այնպես էլ միջադեպերի քննությանը, իսկ հատուկ մասում կառանձնացվեն պատահարների, լուրջ միջադեպերի և միջադեպերի քննության ընթացակարգերը՝ Կոմիտեին վերապահելով միջադեպերի քննության ներքին ընթացակարգերի ձևավորման իրավունքը։</w:t>
            </w:r>
          </w:p>
          <w:p w14:paraId="389BD7FA" w14:textId="56418BEF" w:rsidR="002F6BD0" w:rsidRPr="00EC6889" w:rsidRDefault="002F6BD0" w:rsidP="002F6BD0">
            <w:pPr>
              <w:spacing w:before="100" w:beforeAutospacing="1" w:after="100" w:afterAutospacing="1" w:line="240" w:lineRule="auto"/>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lastRenderedPageBreak/>
              <w:t>Նախագծում իմաստային և բովանդակային առումով բացակայում են Պատահարների և լուրջ միջադեպերի բաժնի և Կոմիտեի միջև փոխգործակցության մեխանիզմները, մասնավորապես նրանք, որոնք վերաբերում են քննության շրջանում տեղեկատվական հոսքին, ուղղիչ և կանխարգելիչ գործողություններին։</w:t>
            </w:r>
          </w:p>
          <w:p w14:paraId="79E136A9" w14:textId="77777777" w:rsidR="0095652C" w:rsidRPr="00EC6889" w:rsidRDefault="0095652C" w:rsidP="002F6BD0">
            <w:pPr>
              <w:spacing w:before="100" w:beforeAutospacing="1" w:after="100" w:afterAutospacing="1" w:line="240" w:lineRule="auto"/>
              <w:jc w:val="both"/>
              <w:rPr>
                <w:rFonts w:ascii="GHEA Grapalat" w:eastAsia="Times New Roman" w:hAnsi="GHEA Grapalat" w:cs="Times New Roman"/>
                <w:color w:val="000000" w:themeColor="text1"/>
                <w:sz w:val="24"/>
                <w:szCs w:val="24"/>
                <w:lang w:val="hy-AM"/>
              </w:rPr>
            </w:pPr>
          </w:p>
          <w:p w14:paraId="4DB9758D" w14:textId="77777777" w:rsidR="002F6BD0" w:rsidRPr="00EC6889" w:rsidRDefault="002F6BD0" w:rsidP="002F6BD0">
            <w:pPr>
              <w:spacing w:before="100" w:beforeAutospacing="1" w:after="100" w:afterAutospacing="1" w:line="240" w:lineRule="auto"/>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Միաժամանակ Ձեզ է ներկայացվում Նախագծի առանձին կետերի վերաբերյալ հետևյալ առաջարկությունները</w:t>
            </w:r>
            <w:r w:rsidRPr="00EC6889">
              <w:rPr>
                <w:rFonts w:ascii="Tahoma" w:eastAsia="MS Mincho" w:hAnsi="Tahoma" w:cs="Tahoma"/>
                <w:color w:val="000000" w:themeColor="text1"/>
                <w:sz w:val="24"/>
                <w:szCs w:val="24"/>
                <w:lang w:val="hy-AM"/>
              </w:rPr>
              <w:t>․</w:t>
            </w:r>
          </w:p>
          <w:p w14:paraId="5EDF72FE" w14:textId="77777777" w:rsidR="002F6BD0" w:rsidRPr="00EC6889" w:rsidRDefault="002F6BD0" w:rsidP="002F6BD0">
            <w:pPr>
              <w:spacing w:before="100" w:beforeAutospacing="1" w:after="100" w:afterAutospacing="1" w:line="240" w:lineRule="auto"/>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1</w:t>
            </w:r>
            <w:r w:rsidRPr="00EC6889">
              <w:rPr>
                <w:rFonts w:ascii="Tahoma" w:eastAsia="MS Mincho" w:hAnsi="Tahoma" w:cs="Tahoma"/>
                <w:color w:val="000000" w:themeColor="text1"/>
                <w:sz w:val="24"/>
                <w:szCs w:val="24"/>
                <w:lang w:val="hy-AM"/>
              </w:rPr>
              <w:t>․</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Նախագծի</w:t>
            </w:r>
            <w:r w:rsidRPr="00EC6889">
              <w:rPr>
                <w:rFonts w:ascii="GHEA Grapalat" w:eastAsia="Times New Roman" w:hAnsi="GHEA Grapalat" w:cs="Times New Roman"/>
                <w:color w:val="000000" w:themeColor="text1"/>
                <w:sz w:val="24"/>
                <w:szCs w:val="24"/>
                <w:lang w:val="hy-AM"/>
              </w:rPr>
              <w:t xml:space="preserve"> 3-</w:t>
            </w:r>
            <w:r w:rsidRPr="00EC6889">
              <w:rPr>
                <w:rFonts w:ascii="GHEA Grapalat" w:eastAsia="Times New Roman" w:hAnsi="GHEA Grapalat" w:cs="GHEA Grapalat"/>
                <w:color w:val="000000" w:themeColor="text1"/>
                <w:sz w:val="24"/>
                <w:szCs w:val="24"/>
                <w:lang w:val="hy-AM"/>
              </w:rPr>
              <w:t>րդ</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կետում</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առաջարկում</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եմ</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վերանայել</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«բացառությամբ</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հեռակա</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օդաչուական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կայանին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հեռակառավարվող</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օդանավերին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հեռակառավարվող</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օդանավերի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համակարգին</w:t>
            </w:r>
            <w:r w:rsidRPr="00EC6889">
              <w:rPr>
                <w:rFonts w:ascii="GHEA Grapalat" w:eastAsia="Times New Roman" w:hAnsi="GHEA Grapalat" w:cs="Times New Roman"/>
                <w:color w:val="000000" w:themeColor="text1"/>
                <w:sz w:val="24"/>
                <w:szCs w:val="24"/>
                <w:lang w:val="hy-AM"/>
              </w:rPr>
              <w:t xml:space="preserve">, C2 </w:t>
            </w:r>
            <w:r w:rsidRPr="00EC6889">
              <w:rPr>
                <w:rFonts w:ascii="GHEA Grapalat" w:eastAsia="Times New Roman" w:hAnsi="GHEA Grapalat" w:cs="GHEA Grapalat"/>
                <w:color w:val="000000" w:themeColor="text1"/>
                <w:sz w:val="24"/>
                <w:szCs w:val="24"/>
                <w:lang w:val="hy-AM"/>
              </w:rPr>
              <w:t>կապին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առնչվող</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դրույթներին»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ձևակերպումը՝</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հաշվի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առնելով</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որ</w:t>
            </w:r>
            <w:r w:rsidRPr="00EC6889">
              <w:rPr>
                <w:rFonts w:ascii="Tahoma" w:eastAsia="MS Mincho" w:hAnsi="Tahoma" w:cs="Tahoma"/>
                <w:color w:val="000000" w:themeColor="text1"/>
                <w:sz w:val="24"/>
                <w:szCs w:val="24"/>
                <w:lang w:val="hy-AM"/>
              </w:rPr>
              <w:t>․</w:t>
            </w:r>
          </w:p>
          <w:p w14:paraId="3D4B7322" w14:textId="77777777" w:rsidR="002F6BD0" w:rsidRPr="00EC6889" w:rsidRDefault="002F6BD0" w:rsidP="002F6BD0">
            <w:pPr>
              <w:spacing w:before="100" w:beforeAutospacing="1" w:after="100" w:afterAutospacing="1" w:line="240" w:lineRule="auto"/>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 xml:space="preserve">1) ներկայացված կարգով կարգավորվում է ՀՀ-ում ավիացիոն պատահարների և միջադեպերի քննության հետ կապված հարաբերությունները և չեն կարգավորվում  անօդաչու թռչող համակարգերի շահագործման հետ կապված հարաբերությունները (կարելի է օրինակ նախատեսել՝ բացառությամբ անօդաչու թռչող օդանավի հետ տեղի ունեցած իրադարձությանը)։ </w:t>
            </w:r>
          </w:p>
          <w:p w14:paraId="128CB8AB" w14:textId="77777777" w:rsidR="002F6BD0" w:rsidRPr="00EC6889" w:rsidRDefault="002F6BD0" w:rsidP="002F6BD0">
            <w:pPr>
              <w:spacing w:before="100" w:beforeAutospacing="1" w:after="100" w:afterAutospacing="1" w:line="240" w:lineRule="auto"/>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 xml:space="preserve">2) «հեռակա օդաչուական կայան, հեռակառավարվող օդանավ, հեռակառավարվող օդանավերի համակարգին, C2 կապ» եզրույթները հանդիսանում են անօդաչու թռչքող համակարգերի բաղադրիչներ՝  համաձայն «Միջազգային քաղաքացիական ավիացիայի մասին» կոնվենցիայի (Չիկագոյի կոնվենցիա) N 6 հավելվածի նոր՝ 4-րդ մասով տրված կարգավորմանը (Remotely Piloted Aircraft Systems)։ </w:t>
            </w:r>
          </w:p>
          <w:p w14:paraId="3B953F61" w14:textId="77777777" w:rsidR="002F6BD0" w:rsidRPr="00EC6889" w:rsidRDefault="002F6BD0" w:rsidP="002F6BD0">
            <w:pPr>
              <w:spacing w:before="100" w:beforeAutospacing="1" w:after="100" w:afterAutospacing="1" w:line="240" w:lineRule="auto"/>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lastRenderedPageBreak/>
              <w:t>2</w:t>
            </w:r>
            <w:r w:rsidRPr="00EC6889">
              <w:rPr>
                <w:rFonts w:ascii="Tahoma" w:eastAsia="MS Mincho" w:hAnsi="Tahoma" w:cs="Tahoma"/>
                <w:color w:val="000000" w:themeColor="text1"/>
                <w:sz w:val="24"/>
                <w:szCs w:val="24"/>
                <w:lang w:val="hy-AM"/>
              </w:rPr>
              <w:t>․</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Նախագծով</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նախատեսված</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հավելվածի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այսուհետ՝</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Հավելված</w:t>
            </w:r>
            <w:r w:rsidRPr="00EC6889">
              <w:rPr>
                <w:rFonts w:ascii="GHEA Grapalat" w:eastAsia="Times New Roman" w:hAnsi="GHEA Grapalat" w:cs="Times New Roman"/>
                <w:color w:val="000000" w:themeColor="text1"/>
                <w:sz w:val="24"/>
                <w:szCs w:val="24"/>
                <w:lang w:val="hy-AM"/>
              </w:rPr>
              <w:t>) 1-</w:t>
            </w:r>
            <w:r w:rsidRPr="00EC6889">
              <w:rPr>
                <w:rFonts w:ascii="GHEA Grapalat" w:eastAsia="Times New Roman" w:hAnsi="GHEA Grapalat" w:cs="GHEA Grapalat"/>
                <w:color w:val="000000" w:themeColor="text1"/>
                <w:sz w:val="24"/>
                <w:szCs w:val="24"/>
                <w:lang w:val="hy-AM"/>
              </w:rPr>
              <w:t>ին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կետում</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առաջարկվում</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է</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«Միջազգային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քաղաքացիական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ավիացիայի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մասին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կոնվենցիայի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այսուհետ</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Կոնվենցիա</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«Ավիացիոն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պատահարների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և</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միջադեպերի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քննություն»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կոնվենցիայի</w:t>
            </w:r>
            <w:r w:rsidRPr="00EC6889">
              <w:rPr>
                <w:rFonts w:ascii="GHEA Grapalat" w:eastAsia="Times New Roman" w:hAnsi="GHEA Grapalat" w:cs="Times New Roman"/>
                <w:color w:val="000000" w:themeColor="text1"/>
                <w:sz w:val="24"/>
                <w:szCs w:val="24"/>
                <w:lang w:val="hy-AM"/>
              </w:rPr>
              <w:t xml:space="preserve"> N 13 </w:t>
            </w:r>
            <w:r w:rsidRPr="00EC6889">
              <w:rPr>
                <w:rFonts w:ascii="GHEA Grapalat" w:eastAsia="Times New Roman" w:hAnsi="GHEA Grapalat" w:cs="GHEA Grapalat"/>
                <w:color w:val="000000" w:themeColor="text1"/>
                <w:sz w:val="24"/>
                <w:szCs w:val="24"/>
                <w:lang w:val="hy-AM"/>
              </w:rPr>
              <w:t>հավելվածի»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բառերը</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փոխարինել</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««Միջազգային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քաղաքացիական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ավիացիայի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մասին»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կոնվենցիայի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այսուհետ</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Կոնվենցիա</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Կոնվենցիայի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«Ավիացիոն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պատահարների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և</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միջադեպերի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քննություն»</w:t>
            </w:r>
            <w:r w:rsidRPr="00EC6889">
              <w:rPr>
                <w:rFonts w:ascii="GHEA Grapalat" w:eastAsia="Times New Roman" w:hAnsi="GHEA Grapalat" w:cs="Times New Roman"/>
                <w:color w:val="000000" w:themeColor="text1"/>
                <w:sz w:val="24"/>
                <w:szCs w:val="24"/>
                <w:lang w:val="hy-AM"/>
              </w:rPr>
              <w:t xml:space="preserve"> N 13 </w:t>
            </w:r>
            <w:r w:rsidRPr="00EC6889">
              <w:rPr>
                <w:rFonts w:ascii="GHEA Grapalat" w:eastAsia="Times New Roman" w:hAnsi="GHEA Grapalat" w:cs="GHEA Grapalat"/>
                <w:color w:val="000000" w:themeColor="text1"/>
                <w:sz w:val="24"/>
                <w:szCs w:val="24"/>
                <w:lang w:val="hy-AM"/>
              </w:rPr>
              <w:t>հավելվածի»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բառերով։</w:t>
            </w:r>
          </w:p>
          <w:p w14:paraId="67AD3C1C" w14:textId="77777777" w:rsidR="002F6BD0" w:rsidRPr="00EC6889" w:rsidRDefault="002F6BD0" w:rsidP="002F6BD0">
            <w:pPr>
              <w:spacing w:before="100" w:beforeAutospacing="1" w:after="100" w:afterAutospacing="1" w:line="240" w:lineRule="auto"/>
              <w:jc w:val="both"/>
              <w:rPr>
                <w:rFonts w:ascii="GHEA Grapalat" w:eastAsia="Times New Roman" w:hAnsi="GHEA Grapalat" w:cs="GHEA Grapalat"/>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3</w:t>
            </w:r>
            <w:r w:rsidRPr="00EC6889">
              <w:rPr>
                <w:rFonts w:ascii="Tahoma" w:eastAsia="MS Mincho" w:hAnsi="Tahoma" w:cs="Tahoma"/>
                <w:color w:val="000000" w:themeColor="text1"/>
                <w:sz w:val="24"/>
                <w:szCs w:val="24"/>
                <w:lang w:val="hy-AM"/>
              </w:rPr>
              <w:t>․</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Հավելվածի</w:t>
            </w:r>
            <w:r w:rsidRPr="00EC6889">
              <w:rPr>
                <w:rFonts w:ascii="GHEA Grapalat" w:eastAsia="Times New Roman" w:hAnsi="GHEA Grapalat" w:cs="Times New Roman"/>
                <w:color w:val="000000" w:themeColor="text1"/>
                <w:sz w:val="24"/>
                <w:szCs w:val="24"/>
                <w:lang w:val="hy-AM"/>
              </w:rPr>
              <w:t xml:space="preserve"> 1-</w:t>
            </w:r>
            <w:r w:rsidRPr="00EC6889">
              <w:rPr>
                <w:rFonts w:ascii="GHEA Grapalat" w:eastAsia="Times New Roman" w:hAnsi="GHEA Grapalat" w:cs="GHEA Grapalat"/>
                <w:color w:val="000000" w:themeColor="text1"/>
                <w:sz w:val="24"/>
                <w:szCs w:val="24"/>
                <w:lang w:val="hy-AM"/>
              </w:rPr>
              <w:t>ին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կետում</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առաջարկվում</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է</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հղում</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կատարել</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նաև</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ԻԿԱՕ</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դոկ</w:t>
            </w:r>
            <w:r w:rsidRPr="00EC6889">
              <w:rPr>
                <w:rFonts w:ascii="GHEA Grapalat" w:eastAsia="Times New Roman" w:hAnsi="GHEA Grapalat" w:cs="Times New Roman"/>
                <w:color w:val="000000" w:themeColor="text1"/>
                <w:sz w:val="24"/>
                <w:szCs w:val="24"/>
                <w:lang w:val="hy-AM"/>
              </w:rPr>
              <w:t xml:space="preserve"> 9756 </w:t>
            </w:r>
            <w:r w:rsidRPr="00EC6889">
              <w:rPr>
                <w:rFonts w:ascii="GHEA Grapalat" w:eastAsia="Times New Roman" w:hAnsi="GHEA Grapalat" w:cs="GHEA Grapalat"/>
                <w:color w:val="000000" w:themeColor="text1"/>
                <w:sz w:val="24"/>
                <w:szCs w:val="24"/>
                <w:lang w:val="hy-AM"/>
              </w:rPr>
              <w:t>փաստաթղթին։</w:t>
            </w:r>
          </w:p>
          <w:p w14:paraId="6D6086D0" w14:textId="77777777" w:rsidR="003C744C" w:rsidRPr="00EC6889" w:rsidRDefault="003C744C" w:rsidP="002F6BD0">
            <w:pPr>
              <w:spacing w:before="100" w:beforeAutospacing="1" w:after="100" w:afterAutospacing="1" w:line="240" w:lineRule="auto"/>
              <w:jc w:val="both"/>
              <w:rPr>
                <w:rFonts w:ascii="GHEA Grapalat" w:eastAsia="Times New Roman" w:hAnsi="GHEA Grapalat" w:cs="Times New Roman"/>
                <w:color w:val="000000" w:themeColor="text1"/>
                <w:sz w:val="24"/>
                <w:szCs w:val="24"/>
                <w:lang w:val="hy-AM"/>
              </w:rPr>
            </w:pPr>
          </w:p>
          <w:p w14:paraId="7BE7F022" w14:textId="77777777" w:rsidR="002F6BD0" w:rsidRPr="00EC6889" w:rsidRDefault="002F6BD0" w:rsidP="002F6BD0">
            <w:pPr>
              <w:spacing w:before="100" w:beforeAutospacing="1" w:after="100" w:afterAutospacing="1" w:line="240" w:lineRule="auto"/>
              <w:jc w:val="both"/>
              <w:rPr>
                <w:rFonts w:ascii="GHEA Grapalat" w:eastAsia="Times New Roman" w:hAnsi="GHEA Grapalat" w:cs="GHEA Grapalat"/>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4</w:t>
            </w:r>
            <w:r w:rsidRPr="00EC6889">
              <w:rPr>
                <w:rFonts w:ascii="Tahoma" w:eastAsia="MS Mincho" w:hAnsi="Tahoma" w:cs="Tahoma"/>
                <w:color w:val="000000" w:themeColor="text1"/>
                <w:sz w:val="24"/>
                <w:szCs w:val="24"/>
                <w:lang w:val="hy-AM"/>
              </w:rPr>
              <w:t>․</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Հավելվածի</w:t>
            </w:r>
            <w:r w:rsidRPr="00EC6889">
              <w:rPr>
                <w:rFonts w:ascii="GHEA Grapalat" w:eastAsia="Times New Roman" w:hAnsi="GHEA Grapalat" w:cs="Times New Roman"/>
                <w:color w:val="000000" w:themeColor="text1"/>
                <w:sz w:val="24"/>
                <w:szCs w:val="24"/>
                <w:lang w:val="hy-AM"/>
              </w:rPr>
              <w:t xml:space="preserve"> 2-</w:t>
            </w:r>
            <w:r w:rsidRPr="00EC6889">
              <w:rPr>
                <w:rFonts w:ascii="GHEA Grapalat" w:eastAsia="Times New Roman" w:hAnsi="GHEA Grapalat" w:cs="GHEA Grapalat"/>
                <w:color w:val="000000" w:themeColor="text1"/>
                <w:sz w:val="24"/>
                <w:szCs w:val="24"/>
                <w:lang w:val="hy-AM"/>
              </w:rPr>
              <w:t>րդ</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կետի</w:t>
            </w:r>
            <w:r w:rsidRPr="00EC6889">
              <w:rPr>
                <w:rFonts w:ascii="GHEA Grapalat" w:eastAsia="Times New Roman" w:hAnsi="GHEA Grapalat" w:cs="Times New Roman"/>
                <w:color w:val="000000" w:themeColor="text1"/>
                <w:sz w:val="24"/>
                <w:szCs w:val="24"/>
                <w:lang w:val="hy-AM"/>
              </w:rPr>
              <w:t xml:space="preserve"> 1-</w:t>
            </w:r>
            <w:r w:rsidRPr="00EC6889">
              <w:rPr>
                <w:rFonts w:ascii="GHEA Grapalat" w:eastAsia="Times New Roman" w:hAnsi="GHEA Grapalat" w:cs="GHEA Grapalat"/>
                <w:color w:val="000000" w:themeColor="text1"/>
                <w:sz w:val="24"/>
                <w:szCs w:val="24"/>
                <w:lang w:val="hy-AM"/>
              </w:rPr>
              <w:t>ին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ենթակետում</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առաջարկվում</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է</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«կարգը»</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բառը</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փոխարինել</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«հետ</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կապված</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հարաբերությունները»</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ստացվում</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է՝</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կանոնակարգվում</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է</w:t>
            </w:r>
            <w:r w:rsidRPr="00EC6889">
              <w:rPr>
                <w:rFonts w:ascii="GHEA Grapalat" w:eastAsia="Times New Roman" w:hAnsi="GHEA Grapalat" w:cs="Times New Roman"/>
                <w:color w:val="000000" w:themeColor="text1"/>
                <w:sz w:val="24"/>
                <w:szCs w:val="24"/>
                <w:lang w:val="hy-AM"/>
              </w:rPr>
              <w:t xml:space="preserve"> (</w:t>
            </w:r>
            <w:r w:rsidRPr="00EC6889">
              <w:rPr>
                <w:rFonts w:ascii="Tahoma" w:eastAsia="MS Mincho" w:hAnsi="Tahoma" w:cs="Tahoma"/>
                <w:color w:val="000000" w:themeColor="text1"/>
                <w:sz w:val="24"/>
                <w:szCs w:val="24"/>
                <w:lang w:val="hy-AM"/>
              </w:rPr>
              <w:t>․․․</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կարգը</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ինչպես</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նաև</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առաջարկվում</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է</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հստակեցնել</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«կանխարգելման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ուղղությամբ</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առաջարկությունների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և</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կանխարգելիչ</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միջոցառումների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մշակումները»</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եզրույթը</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մասնավորապես</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ինչ</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ասել</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է՝</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«կանոնակարգվում</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են</w:t>
            </w:r>
            <w:r w:rsidRPr="00EC6889">
              <w:rPr>
                <w:rFonts w:ascii="GHEA Grapalat" w:eastAsia="Times New Roman" w:hAnsi="GHEA Grapalat" w:cs="Times New Roman"/>
                <w:color w:val="000000" w:themeColor="text1"/>
                <w:sz w:val="24"/>
                <w:szCs w:val="24"/>
                <w:lang w:val="hy-AM"/>
              </w:rPr>
              <w:t xml:space="preserve"> (</w:t>
            </w:r>
            <w:r w:rsidRPr="00EC6889">
              <w:rPr>
                <w:rFonts w:ascii="Tahoma" w:eastAsia="MS Mincho" w:hAnsi="Tahoma" w:cs="Tahoma"/>
                <w:color w:val="000000" w:themeColor="text1"/>
                <w:sz w:val="24"/>
                <w:szCs w:val="24"/>
                <w:lang w:val="hy-AM"/>
              </w:rPr>
              <w:t>․․․</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մշակումները»։</w:t>
            </w:r>
          </w:p>
          <w:p w14:paraId="64EEAEF0" w14:textId="77777777" w:rsidR="005349F9" w:rsidRPr="00EC6889" w:rsidRDefault="005349F9" w:rsidP="002F6BD0">
            <w:pPr>
              <w:spacing w:before="100" w:beforeAutospacing="1" w:after="100" w:afterAutospacing="1" w:line="240" w:lineRule="auto"/>
              <w:jc w:val="both"/>
              <w:rPr>
                <w:rFonts w:ascii="GHEA Grapalat" w:eastAsia="Times New Roman" w:hAnsi="GHEA Grapalat" w:cs="GHEA Grapalat"/>
                <w:color w:val="000000" w:themeColor="text1"/>
                <w:sz w:val="24"/>
                <w:szCs w:val="24"/>
                <w:lang w:val="hy-AM"/>
              </w:rPr>
            </w:pPr>
          </w:p>
          <w:p w14:paraId="0BF4531F" w14:textId="77777777" w:rsidR="002F6BD0" w:rsidRPr="00EC6889" w:rsidRDefault="002F6BD0" w:rsidP="002F6BD0">
            <w:pPr>
              <w:spacing w:before="100" w:beforeAutospacing="1" w:after="100" w:afterAutospacing="1" w:line="240" w:lineRule="auto"/>
              <w:jc w:val="both"/>
              <w:rPr>
                <w:rFonts w:ascii="GHEA Grapalat" w:eastAsia="Times New Roman" w:hAnsi="GHEA Grapalat" w:cs="GHEA Grapalat"/>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5</w:t>
            </w:r>
            <w:r w:rsidRPr="00EC6889">
              <w:rPr>
                <w:rFonts w:ascii="Tahoma" w:eastAsia="MS Mincho" w:hAnsi="Tahoma" w:cs="Tahoma"/>
                <w:color w:val="000000" w:themeColor="text1"/>
                <w:sz w:val="24"/>
                <w:szCs w:val="24"/>
                <w:lang w:val="hy-AM"/>
              </w:rPr>
              <w:t>․</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Հավելվածի</w:t>
            </w:r>
            <w:r w:rsidRPr="00EC6889">
              <w:rPr>
                <w:rFonts w:ascii="GHEA Grapalat" w:eastAsia="Times New Roman" w:hAnsi="GHEA Grapalat" w:cs="Times New Roman"/>
                <w:color w:val="000000" w:themeColor="text1"/>
                <w:sz w:val="24"/>
                <w:szCs w:val="24"/>
                <w:lang w:val="hy-AM"/>
              </w:rPr>
              <w:t xml:space="preserve"> 2-</w:t>
            </w:r>
            <w:r w:rsidRPr="00EC6889">
              <w:rPr>
                <w:rFonts w:ascii="GHEA Grapalat" w:eastAsia="Times New Roman" w:hAnsi="GHEA Grapalat" w:cs="GHEA Grapalat"/>
                <w:color w:val="000000" w:themeColor="text1"/>
                <w:sz w:val="24"/>
                <w:szCs w:val="24"/>
                <w:lang w:val="hy-AM"/>
              </w:rPr>
              <w:t>րդ</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կետի</w:t>
            </w:r>
            <w:r w:rsidRPr="00EC6889">
              <w:rPr>
                <w:rFonts w:ascii="GHEA Grapalat" w:eastAsia="Times New Roman" w:hAnsi="GHEA Grapalat" w:cs="Times New Roman"/>
                <w:color w:val="000000" w:themeColor="text1"/>
                <w:sz w:val="24"/>
                <w:szCs w:val="24"/>
                <w:lang w:val="hy-AM"/>
              </w:rPr>
              <w:t xml:space="preserve"> 1-</w:t>
            </w:r>
            <w:r w:rsidRPr="00EC6889">
              <w:rPr>
                <w:rFonts w:ascii="GHEA Grapalat" w:eastAsia="Times New Roman" w:hAnsi="GHEA Grapalat" w:cs="GHEA Grapalat"/>
                <w:color w:val="000000" w:themeColor="text1"/>
                <w:sz w:val="24"/>
                <w:szCs w:val="24"/>
                <w:lang w:val="hy-AM"/>
              </w:rPr>
              <w:t>ին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ենթակետում</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անհասկանալի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է</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«ՀՀ</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քաղաքացիական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օդանավեր»</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եզրույթը</w:t>
            </w:r>
            <w:r w:rsidRPr="00EC6889">
              <w:rPr>
                <w:rFonts w:ascii="Tahoma" w:eastAsia="MS Mincho" w:hAnsi="Tahoma" w:cs="Tahoma"/>
                <w:color w:val="000000" w:themeColor="text1"/>
                <w:sz w:val="24"/>
                <w:szCs w:val="24"/>
                <w:lang w:val="hy-AM"/>
              </w:rPr>
              <w:t>․</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առաջարկվում</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է</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այն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փոխարինել</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«Հայաստանի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Հանրապետությունում</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գրանցված</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քաղաքացիական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օդանավեր»</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եզրույթով։</w:t>
            </w:r>
          </w:p>
          <w:p w14:paraId="1D4E92C2" w14:textId="77777777" w:rsidR="005349F9" w:rsidRPr="00EC6889" w:rsidRDefault="005349F9" w:rsidP="002F6BD0">
            <w:pPr>
              <w:spacing w:before="100" w:beforeAutospacing="1" w:after="100" w:afterAutospacing="1" w:line="240" w:lineRule="auto"/>
              <w:jc w:val="both"/>
              <w:rPr>
                <w:rFonts w:ascii="GHEA Grapalat" w:eastAsia="Times New Roman" w:hAnsi="GHEA Grapalat" w:cs="Times New Roman"/>
                <w:color w:val="000000" w:themeColor="text1"/>
                <w:sz w:val="24"/>
                <w:szCs w:val="24"/>
                <w:lang w:val="hy-AM"/>
              </w:rPr>
            </w:pPr>
          </w:p>
          <w:p w14:paraId="37258F06" w14:textId="77777777" w:rsidR="002F6BD0" w:rsidRPr="00EC6889" w:rsidRDefault="002F6BD0" w:rsidP="002F6BD0">
            <w:pPr>
              <w:spacing w:before="100" w:beforeAutospacing="1" w:after="100" w:afterAutospacing="1" w:line="240" w:lineRule="auto"/>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lastRenderedPageBreak/>
              <w:t>6</w:t>
            </w:r>
            <w:r w:rsidRPr="00EC6889">
              <w:rPr>
                <w:rFonts w:ascii="Tahoma" w:eastAsia="MS Mincho" w:hAnsi="Tahoma" w:cs="Tahoma"/>
                <w:color w:val="000000" w:themeColor="text1"/>
                <w:sz w:val="24"/>
                <w:szCs w:val="24"/>
                <w:lang w:val="hy-AM"/>
              </w:rPr>
              <w:t>․</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Հավելվածի</w:t>
            </w:r>
            <w:r w:rsidRPr="00EC6889">
              <w:rPr>
                <w:rFonts w:ascii="GHEA Grapalat" w:eastAsia="Times New Roman" w:hAnsi="GHEA Grapalat" w:cs="Times New Roman"/>
                <w:color w:val="000000" w:themeColor="text1"/>
                <w:sz w:val="24"/>
                <w:szCs w:val="24"/>
                <w:lang w:val="hy-AM"/>
              </w:rPr>
              <w:t xml:space="preserve"> 2-</w:t>
            </w:r>
            <w:r w:rsidRPr="00EC6889">
              <w:rPr>
                <w:rFonts w:ascii="GHEA Grapalat" w:eastAsia="Times New Roman" w:hAnsi="GHEA Grapalat" w:cs="GHEA Grapalat"/>
                <w:color w:val="000000" w:themeColor="text1"/>
                <w:sz w:val="24"/>
                <w:szCs w:val="24"/>
                <w:lang w:val="hy-AM"/>
              </w:rPr>
              <w:t>րդ</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կետի</w:t>
            </w:r>
            <w:r w:rsidRPr="00EC6889">
              <w:rPr>
                <w:rFonts w:ascii="GHEA Grapalat" w:eastAsia="Times New Roman" w:hAnsi="GHEA Grapalat" w:cs="Times New Roman"/>
                <w:color w:val="000000" w:themeColor="text1"/>
                <w:sz w:val="24"/>
                <w:szCs w:val="24"/>
                <w:lang w:val="hy-AM"/>
              </w:rPr>
              <w:t xml:space="preserve"> 2-</w:t>
            </w:r>
            <w:r w:rsidRPr="00EC6889">
              <w:rPr>
                <w:rFonts w:ascii="GHEA Grapalat" w:eastAsia="Times New Roman" w:hAnsi="GHEA Grapalat" w:cs="GHEA Grapalat"/>
                <w:color w:val="000000" w:themeColor="text1"/>
                <w:sz w:val="24"/>
                <w:szCs w:val="24"/>
                <w:lang w:val="hy-AM"/>
              </w:rPr>
              <w:t>րդ</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ենթակետում</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առաջարկում</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ենք</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հստակեցնել</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«մեկից</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ավելի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պետությունների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օդանավ</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շահագործողների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համատեղ</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գործունեություն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իրականացնելու</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պայմանագրի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կողմ</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հանդիսացող</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ընկերության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պետություն»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արտահայտությունը։</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Եթե</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խոսքը</w:t>
            </w:r>
            <w:r w:rsidRPr="00EC6889">
              <w:rPr>
                <w:rFonts w:ascii="GHEA Grapalat" w:eastAsia="Times New Roman" w:hAnsi="GHEA Grapalat" w:cs="Times New Roman"/>
                <w:color w:val="000000" w:themeColor="text1"/>
                <w:sz w:val="24"/>
                <w:szCs w:val="24"/>
                <w:lang w:val="hy-AM"/>
              </w:rPr>
              <w:t xml:space="preserve"> 83</w:t>
            </w:r>
            <w:r w:rsidRPr="00EC6889">
              <w:rPr>
                <w:rFonts w:ascii="GHEA Grapalat" w:eastAsia="Times New Roman" w:hAnsi="GHEA Grapalat" w:cs="GHEA Grapalat"/>
                <w:color w:val="000000" w:themeColor="text1"/>
                <w:sz w:val="24"/>
                <w:szCs w:val="24"/>
                <w:lang w:val="hy-AM"/>
              </w:rPr>
              <w:t>բիս</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պայմանագրին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է</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վերաբերում</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առաջարկում</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ենք</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հստակեցնել։</w:t>
            </w:r>
          </w:p>
          <w:p w14:paraId="77DAE1E5" w14:textId="77777777" w:rsidR="007E4C25" w:rsidRPr="00EC6889" w:rsidRDefault="007E4C25" w:rsidP="002F6BD0">
            <w:pPr>
              <w:spacing w:before="100" w:beforeAutospacing="1" w:after="100" w:afterAutospacing="1" w:line="240" w:lineRule="auto"/>
              <w:jc w:val="both"/>
              <w:rPr>
                <w:rFonts w:ascii="GHEA Grapalat" w:eastAsia="Times New Roman" w:hAnsi="GHEA Grapalat" w:cs="Times New Roman"/>
                <w:color w:val="000000" w:themeColor="text1"/>
                <w:sz w:val="24"/>
                <w:szCs w:val="24"/>
                <w:lang w:val="hy-AM"/>
              </w:rPr>
            </w:pPr>
          </w:p>
          <w:p w14:paraId="1435BFD6" w14:textId="77777777" w:rsidR="007E4C25" w:rsidRPr="00EC6889" w:rsidRDefault="007E4C25" w:rsidP="002F6BD0">
            <w:pPr>
              <w:spacing w:before="100" w:beforeAutospacing="1" w:after="100" w:afterAutospacing="1" w:line="240" w:lineRule="auto"/>
              <w:jc w:val="both"/>
              <w:rPr>
                <w:rFonts w:ascii="GHEA Grapalat" w:eastAsia="Times New Roman" w:hAnsi="GHEA Grapalat" w:cs="Times New Roman"/>
                <w:color w:val="000000" w:themeColor="text1"/>
                <w:sz w:val="24"/>
                <w:szCs w:val="24"/>
                <w:lang w:val="hy-AM"/>
              </w:rPr>
            </w:pPr>
          </w:p>
          <w:p w14:paraId="1D204CD5" w14:textId="77777777" w:rsidR="00BB0732" w:rsidRPr="00EC6889" w:rsidRDefault="00BB0732" w:rsidP="002F6BD0">
            <w:pPr>
              <w:spacing w:before="100" w:beforeAutospacing="1" w:after="100" w:afterAutospacing="1" w:line="240" w:lineRule="auto"/>
              <w:jc w:val="both"/>
              <w:rPr>
                <w:rFonts w:ascii="GHEA Grapalat" w:eastAsia="Times New Roman" w:hAnsi="GHEA Grapalat" w:cs="Times New Roman"/>
                <w:color w:val="000000" w:themeColor="text1"/>
                <w:sz w:val="24"/>
                <w:szCs w:val="24"/>
                <w:lang w:val="hy-AM"/>
              </w:rPr>
            </w:pPr>
          </w:p>
          <w:p w14:paraId="36ECACF3" w14:textId="6D0D3614" w:rsidR="002F6BD0" w:rsidRPr="00EC6889" w:rsidRDefault="002F6BD0" w:rsidP="002F6BD0">
            <w:pPr>
              <w:spacing w:before="100" w:beforeAutospacing="1" w:after="100" w:afterAutospacing="1" w:line="240" w:lineRule="auto"/>
              <w:jc w:val="both"/>
              <w:rPr>
                <w:rFonts w:ascii="GHEA Grapalat" w:eastAsia="Times New Roman" w:hAnsi="GHEA Grapalat" w:cs="GHEA Grapalat"/>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7</w:t>
            </w:r>
            <w:r w:rsidRPr="00EC6889">
              <w:rPr>
                <w:rFonts w:ascii="Tahoma" w:eastAsia="MS Mincho" w:hAnsi="Tahoma" w:cs="Tahoma"/>
                <w:color w:val="000000" w:themeColor="text1"/>
                <w:sz w:val="24"/>
                <w:szCs w:val="24"/>
                <w:lang w:val="hy-AM"/>
              </w:rPr>
              <w:t>․</w:t>
            </w:r>
            <w:r w:rsidRPr="00EC6889">
              <w:rPr>
                <w:rFonts w:ascii="GHEA Grapalat" w:eastAsia="Times New Roman" w:hAnsi="GHEA Grapalat" w:cs="GHEA Grapalat"/>
                <w:color w:val="000000" w:themeColor="text1"/>
                <w:sz w:val="24"/>
                <w:szCs w:val="24"/>
                <w:lang w:val="hy-AM"/>
              </w:rPr>
              <w:t>Հավելվածի</w:t>
            </w:r>
            <w:r w:rsidRPr="00EC6889">
              <w:rPr>
                <w:rFonts w:ascii="GHEA Grapalat" w:eastAsia="Times New Roman" w:hAnsi="GHEA Grapalat" w:cs="Times New Roman"/>
                <w:color w:val="000000" w:themeColor="text1"/>
                <w:sz w:val="24"/>
                <w:szCs w:val="24"/>
                <w:lang w:val="hy-AM"/>
              </w:rPr>
              <w:t xml:space="preserve"> 4-</w:t>
            </w:r>
            <w:r w:rsidRPr="00EC6889">
              <w:rPr>
                <w:rFonts w:ascii="GHEA Grapalat" w:eastAsia="Times New Roman" w:hAnsi="GHEA Grapalat" w:cs="GHEA Grapalat"/>
                <w:color w:val="000000" w:themeColor="text1"/>
                <w:sz w:val="24"/>
                <w:szCs w:val="24"/>
                <w:lang w:val="hy-AM"/>
              </w:rPr>
              <w:t>րրդ</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կետն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առաջարկվում</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է</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վերախմբագրել՝</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հաշվի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առնելով</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որ</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Նախագծի</w:t>
            </w:r>
            <w:r w:rsidRPr="00EC6889">
              <w:rPr>
                <w:rFonts w:ascii="GHEA Grapalat" w:eastAsia="Times New Roman" w:hAnsi="GHEA Grapalat" w:cs="Times New Roman"/>
                <w:color w:val="000000" w:themeColor="text1"/>
                <w:sz w:val="24"/>
                <w:szCs w:val="24"/>
                <w:lang w:val="hy-AM"/>
              </w:rPr>
              <w:t xml:space="preserve"> 3-</w:t>
            </w:r>
            <w:r w:rsidRPr="00EC6889">
              <w:rPr>
                <w:rFonts w:ascii="GHEA Grapalat" w:eastAsia="Times New Roman" w:hAnsi="GHEA Grapalat" w:cs="GHEA Grapalat"/>
                <w:color w:val="000000" w:themeColor="text1"/>
                <w:sz w:val="24"/>
                <w:szCs w:val="24"/>
                <w:lang w:val="hy-AM"/>
              </w:rPr>
              <w:t>րդ</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կետով</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արդեն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իսկ</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նախատեսված</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է</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անցումայի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դրույթ։</w:t>
            </w:r>
          </w:p>
          <w:p w14:paraId="2E13B793" w14:textId="77777777" w:rsidR="00521C0F" w:rsidRPr="00EC6889" w:rsidRDefault="00521C0F" w:rsidP="002F6BD0">
            <w:pPr>
              <w:spacing w:before="100" w:beforeAutospacing="1" w:after="100" w:afterAutospacing="1" w:line="240" w:lineRule="auto"/>
              <w:jc w:val="both"/>
              <w:rPr>
                <w:rFonts w:ascii="GHEA Grapalat" w:eastAsia="Times New Roman" w:hAnsi="GHEA Grapalat" w:cs="Times New Roman"/>
                <w:color w:val="000000" w:themeColor="text1"/>
                <w:sz w:val="24"/>
                <w:szCs w:val="24"/>
                <w:lang w:val="hy-AM"/>
              </w:rPr>
            </w:pPr>
          </w:p>
          <w:p w14:paraId="30B3C2F7" w14:textId="77777777" w:rsidR="002F6BD0" w:rsidRPr="00EC6889" w:rsidRDefault="002F6BD0" w:rsidP="002F6BD0">
            <w:pPr>
              <w:spacing w:before="100" w:beforeAutospacing="1" w:after="100" w:afterAutospacing="1" w:line="240" w:lineRule="auto"/>
              <w:jc w:val="both"/>
              <w:rPr>
                <w:rFonts w:ascii="GHEA Grapalat" w:eastAsia="Times New Roman" w:hAnsi="GHEA Grapalat" w:cs="GHEA Grapalat"/>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8</w:t>
            </w:r>
            <w:r w:rsidRPr="00EC6889">
              <w:rPr>
                <w:rFonts w:ascii="Tahoma" w:eastAsia="MS Mincho" w:hAnsi="Tahoma" w:cs="Tahoma"/>
                <w:color w:val="000000" w:themeColor="text1"/>
                <w:sz w:val="24"/>
                <w:szCs w:val="24"/>
                <w:lang w:val="hy-AM"/>
              </w:rPr>
              <w:t>․</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Հավելվածի</w:t>
            </w:r>
            <w:r w:rsidRPr="00EC6889">
              <w:rPr>
                <w:rFonts w:ascii="GHEA Grapalat" w:eastAsia="Times New Roman" w:hAnsi="GHEA Grapalat" w:cs="Times New Roman"/>
                <w:color w:val="000000" w:themeColor="text1"/>
                <w:sz w:val="24"/>
                <w:szCs w:val="24"/>
                <w:lang w:val="hy-AM"/>
              </w:rPr>
              <w:t xml:space="preserve"> 5-</w:t>
            </w:r>
            <w:r w:rsidRPr="00EC6889">
              <w:rPr>
                <w:rFonts w:ascii="GHEA Grapalat" w:eastAsia="Times New Roman" w:hAnsi="GHEA Grapalat" w:cs="GHEA Grapalat"/>
                <w:color w:val="000000" w:themeColor="text1"/>
                <w:sz w:val="24"/>
                <w:szCs w:val="24"/>
                <w:lang w:val="hy-AM"/>
              </w:rPr>
              <w:t>րդ</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կետով</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անհասկանալի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է</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թե</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ինչ</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հարաբերություններ</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են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նախատեսվում</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կարգավորվել։</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Առաջարկվում</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է</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հստակեցնել։</w:t>
            </w:r>
          </w:p>
          <w:p w14:paraId="5D8EC276" w14:textId="77777777" w:rsidR="0023696F" w:rsidRPr="00EC6889" w:rsidRDefault="0023696F" w:rsidP="002F6BD0">
            <w:pPr>
              <w:spacing w:before="100" w:beforeAutospacing="1" w:after="100" w:afterAutospacing="1" w:line="240" w:lineRule="auto"/>
              <w:jc w:val="both"/>
              <w:rPr>
                <w:rFonts w:ascii="GHEA Grapalat" w:eastAsia="Times New Roman" w:hAnsi="GHEA Grapalat" w:cs="GHEA Grapalat"/>
                <w:color w:val="000000" w:themeColor="text1"/>
                <w:sz w:val="24"/>
                <w:szCs w:val="24"/>
                <w:lang w:val="hy-AM"/>
              </w:rPr>
            </w:pPr>
          </w:p>
          <w:p w14:paraId="7B4B4BA7" w14:textId="77777777" w:rsidR="002F6BD0" w:rsidRPr="00EC6889" w:rsidRDefault="002F6BD0" w:rsidP="002F6BD0">
            <w:pPr>
              <w:spacing w:before="100" w:beforeAutospacing="1" w:after="100" w:afterAutospacing="1" w:line="240" w:lineRule="auto"/>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9</w:t>
            </w:r>
            <w:r w:rsidRPr="00EC6889">
              <w:rPr>
                <w:rFonts w:ascii="Tahoma" w:eastAsia="MS Mincho" w:hAnsi="Tahoma" w:cs="Tahoma"/>
                <w:color w:val="000000" w:themeColor="text1"/>
                <w:sz w:val="24"/>
                <w:szCs w:val="24"/>
                <w:lang w:val="hy-AM"/>
              </w:rPr>
              <w:t>․</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Առաջարկվում</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է</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վերանայել</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Հավելվածի</w:t>
            </w:r>
            <w:r w:rsidRPr="00EC6889">
              <w:rPr>
                <w:rFonts w:ascii="GHEA Grapalat" w:eastAsia="Times New Roman" w:hAnsi="GHEA Grapalat" w:cs="Times New Roman"/>
                <w:color w:val="000000" w:themeColor="text1"/>
                <w:sz w:val="24"/>
                <w:szCs w:val="24"/>
                <w:lang w:val="hy-AM"/>
              </w:rPr>
              <w:t xml:space="preserve"> 6-</w:t>
            </w:r>
            <w:r w:rsidRPr="00EC6889">
              <w:rPr>
                <w:rFonts w:ascii="GHEA Grapalat" w:eastAsia="Times New Roman" w:hAnsi="GHEA Grapalat" w:cs="GHEA Grapalat"/>
                <w:color w:val="000000" w:themeColor="text1"/>
                <w:sz w:val="24"/>
                <w:szCs w:val="24"/>
                <w:lang w:val="hy-AM"/>
              </w:rPr>
              <w:t>րդ</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կետի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«ռազմական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մաքսային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ոստիկանական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կամ</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համանման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ծառայություններ</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մատուցող</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օդանավերը»</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արտահայտությունը՝</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հաշվի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առնելով</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որ</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«Միջազգային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քաղաքացիական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ավիացիայի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մասին»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կոնվենցիայի</w:t>
            </w:r>
            <w:r w:rsidRPr="00EC6889">
              <w:rPr>
                <w:rFonts w:ascii="GHEA Grapalat" w:eastAsia="Times New Roman" w:hAnsi="GHEA Grapalat" w:cs="Times New Roman"/>
                <w:color w:val="000000" w:themeColor="text1"/>
                <w:sz w:val="24"/>
                <w:szCs w:val="24"/>
                <w:lang w:val="hy-AM"/>
              </w:rPr>
              <w:t xml:space="preserve"> 3-</w:t>
            </w:r>
            <w:r w:rsidRPr="00EC6889">
              <w:rPr>
                <w:rFonts w:ascii="GHEA Grapalat" w:eastAsia="Times New Roman" w:hAnsi="GHEA Grapalat" w:cs="GHEA Grapalat"/>
                <w:color w:val="000000" w:themeColor="text1"/>
                <w:sz w:val="24"/>
                <w:szCs w:val="24"/>
                <w:lang w:val="hy-AM"/>
              </w:rPr>
              <w:t>րդ</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հոդվածի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«բ»</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կետի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համաձայն՝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Զինված</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ուժերի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մաքսային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մարմինների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և</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ոստիկանական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ծառայության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կողմից</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շահագործվող</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օդանավերը</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համարվում</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են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պետական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օդանավեր»։</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Այսինքն՝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Հավելվածի</w:t>
            </w:r>
            <w:r w:rsidRPr="00EC6889">
              <w:rPr>
                <w:rFonts w:ascii="GHEA Grapalat" w:eastAsia="Times New Roman" w:hAnsi="GHEA Grapalat" w:cs="Times New Roman"/>
                <w:color w:val="000000" w:themeColor="text1"/>
                <w:sz w:val="24"/>
                <w:szCs w:val="24"/>
                <w:lang w:val="hy-AM"/>
              </w:rPr>
              <w:t xml:space="preserve"> 6-</w:t>
            </w:r>
            <w:r w:rsidRPr="00EC6889">
              <w:rPr>
                <w:rFonts w:ascii="GHEA Grapalat" w:eastAsia="Times New Roman" w:hAnsi="GHEA Grapalat" w:cs="GHEA Grapalat"/>
                <w:color w:val="000000" w:themeColor="text1"/>
                <w:sz w:val="24"/>
                <w:szCs w:val="24"/>
                <w:lang w:val="hy-AM"/>
              </w:rPr>
              <w:t>րդ</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կետի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կարգավորումը</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ներառում</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է</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պետական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օդանավերը։</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lastRenderedPageBreak/>
              <w:t>Հետևաբար</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տվյալ</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դեպքում</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անհասկանալի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է</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«համանման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ծառայություններ</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մատո</w:t>
            </w:r>
            <w:r w:rsidRPr="00EC6889">
              <w:rPr>
                <w:rFonts w:ascii="GHEA Grapalat" w:eastAsia="Times New Roman" w:hAnsi="GHEA Grapalat" w:cs="Times New Roman"/>
                <w:color w:val="000000" w:themeColor="text1"/>
                <w:sz w:val="24"/>
                <w:szCs w:val="24"/>
                <w:lang w:val="hy-AM"/>
              </w:rPr>
              <w:t xml:space="preserve">ւցող օդանավեր» եզրույթը։ </w:t>
            </w:r>
          </w:p>
          <w:p w14:paraId="12A24247" w14:textId="77777777" w:rsidR="002F6BD0" w:rsidRPr="00EC6889" w:rsidRDefault="002F6BD0" w:rsidP="002F6BD0">
            <w:pPr>
              <w:spacing w:before="100" w:beforeAutospacing="1" w:after="100" w:afterAutospacing="1" w:line="240" w:lineRule="auto"/>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10</w:t>
            </w:r>
            <w:r w:rsidRPr="00EC6889">
              <w:rPr>
                <w:rFonts w:ascii="Tahoma" w:eastAsia="MS Mincho" w:hAnsi="Tahoma" w:cs="Tahoma"/>
                <w:color w:val="000000" w:themeColor="text1"/>
                <w:sz w:val="24"/>
                <w:szCs w:val="24"/>
                <w:lang w:val="hy-AM"/>
              </w:rPr>
              <w:t>․</w:t>
            </w:r>
            <w:r w:rsidRPr="00EC6889">
              <w:rPr>
                <w:rFonts w:ascii="GHEA Grapalat" w:eastAsia="Times New Roman" w:hAnsi="GHEA Grapalat" w:cs="GHEA Grapalat"/>
                <w:color w:val="000000" w:themeColor="text1"/>
                <w:sz w:val="24"/>
                <w:szCs w:val="24"/>
                <w:lang w:val="hy-AM"/>
              </w:rPr>
              <w:t>Հավելվածի</w:t>
            </w:r>
            <w:r w:rsidRPr="00EC6889">
              <w:rPr>
                <w:rFonts w:ascii="GHEA Grapalat" w:eastAsia="Times New Roman" w:hAnsi="GHEA Grapalat" w:cs="Times New Roman"/>
                <w:color w:val="000000" w:themeColor="text1"/>
                <w:sz w:val="24"/>
                <w:szCs w:val="24"/>
                <w:lang w:val="hy-AM"/>
              </w:rPr>
              <w:t xml:space="preserve"> 7-</w:t>
            </w:r>
            <w:r w:rsidRPr="00EC6889">
              <w:rPr>
                <w:rFonts w:ascii="GHEA Grapalat" w:eastAsia="Times New Roman" w:hAnsi="GHEA Grapalat" w:cs="GHEA Grapalat"/>
                <w:color w:val="000000" w:themeColor="text1"/>
                <w:sz w:val="24"/>
                <w:szCs w:val="24"/>
                <w:lang w:val="hy-AM"/>
              </w:rPr>
              <w:t>րդ</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կետի</w:t>
            </w:r>
            <w:r w:rsidRPr="00EC6889">
              <w:rPr>
                <w:rFonts w:ascii="GHEA Grapalat" w:eastAsia="Times New Roman" w:hAnsi="GHEA Grapalat" w:cs="Times New Roman"/>
                <w:color w:val="000000" w:themeColor="text1"/>
                <w:sz w:val="24"/>
                <w:szCs w:val="24"/>
                <w:lang w:val="hy-AM"/>
              </w:rPr>
              <w:t xml:space="preserve"> 16-</w:t>
            </w:r>
            <w:r w:rsidRPr="00EC6889">
              <w:rPr>
                <w:rFonts w:ascii="GHEA Grapalat" w:eastAsia="Times New Roman" w:hAnsi="GHEA Grapalat" w:cs="GHEA Grapalat"/>
                <w:color w:val="000000" w:themeColor="text1"/>
                <w:sz w:val="24"/>
                <w:szCs w:val="24"/>
                <w:lang w:val="hy-AM"/>
              </w:rPr>
              <w:t>րդ</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կետը</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կրկնում</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է</w:t>
            </w:r>
            <w:r w:rsidRPr="00EC6889">
              <w:rPr>
                <w:rFonts w:ascii="GHEA Grapalat" w:eastAsia="Times New Roman" w:hAnsi="GHEA Grapalat" w:cs="Times New Roman"/>
                <w:color w:val="000000" w:themeColor="text1"/>
                <w:sz w:val="24"/>
                <w:szCs w:val="24"/>
                <w:lang w:val="hy-AM"/>
              </w:rPr>
              <w:t xml:space="preserve"> 15-</w:t>
            </w:r>
            <w:r w:rsidRPr="00EC6889">
              <w:rPr>
                <w:rFonts w:ascii="GHEA Grapalat" w:eastAsia="Times New Roman" w:hAnsi="GHEA Grapalat" w:cs="GHEA Grapalat"/>
                <w:color w:val="000000" w:themeColor="text1"/>
                <w:sz w:val="24"/>
                <w:szCs w:val="24"/>
                <w:lang w:val="hy-AM"/>
              </w:rPr>
              <w:t>րդ</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կետին։</w:t>
            </w:r>
          </w:p>
          <w:p w14:paraId="4D13C7E1" w14:textId="77777777" w:rsidR="007E4C25" w:rsidRPr="00EC6889" w:rsidRDefault="007E4C25" w:rsidP="002F6BD0">
            <w:pPr>
              <w:spacing w:before="100" w:beforeAutospacing="1" w:after="100" w:afterAutospacing="1" w:line="240" w:lineRule="auto"/>
              <w:jc w:val="both"/>
              <w:rPr>
                <w:rFonts w:ascii="GHEA Grapalat" w:eastAsia="Times New Roman" w:hAnsi="GHEA Grapalat" w:cs="Times New Roman"/>
                <w:color w:val="000000" w:themeColor="text1"/>
                <w:sz w:val="24"/>
                <w:szCs w:val="24"/>
                <w:lang w:val="hy-AM"/>
              </w:rPr>
            </w:pPr>
          </w:p>
          <w:p w14:paraId="7AC6D9CA" w14:textId="77777777" w:rsidR="007E4C25" w:rsidRPr="00EC6889" w:rsidRDefault="007E4C25" w:rsidP="002F6BD0">
            <w:pPr>
              <w:spacing w:before="100" w:beforeAutospacing="1" w:after="100" w:afterAutospacing="1" w:line="240" w:lineRule="auto"/>
              <w:jc w:val="both"/>
              <w:rPr>
                <w:rFonts w:ascii="GHEA Grapalat" w:eastAsia="Times New Roman" w:hAnsi="GHEA Grapalat" w:cs="Times New Roman"/>
                <w:color w:val="000000" w:themeColor="text1"/>
                <w:sz w:val="24"/>
                <w:szCs w:val="24"/>
                <w:lang w:val="hy-AM"/>
              </w:rPr>
            </w:pPr>
          </w:p>
          <w:p w14:paraId="2C53117D" w14:textId="77777777" w:rsidR="0023696F" w:rsidRPr="00EC6889" w:rsidRDefault="0023696F" w:rsidP="002F6BD0">
            <w:pPr>
              <w:spacing w:before="100" w:beforeAutospacing="1" w:after="100" w:afterAutospacing="1" w:line="240" w:lineRule="auto"/>
              <w:jc w:val="both"/>
              <w:rPr>
                <w:rFonts w:ascii="GHEA Grapalat" w:eastAsia="Times New Roman" w:hAnsi="GHEA Grapalat" w:cs="Times New Roman"/>
                <w:color w:val="000000" w:themeColor="text1"/>
                <w:sz w:val="24"/>
                <w:szCs w:val="24"/>
                <w:lang w:val="hy-AM"/>
              </w:rPr>
            </w:pPr>
          </w:p>
          <w:p w14:paraId="75D553F7" w14:textId="38CE2DD2" w:rsidR="002F6BD0" w:rsidRPr="00EC6889" w:rsidRDefault="002F6BD0" w:rsidP="002F6BD0">
            <w:pPr>
              <w:spacing w:before="100" w:beforeAutospacing="1" w:after="100" w:afterAutospacing="1" w:line="240" w:lineRule="auto"/>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 xml:space="preserve">11. Առաջարկվում է վերանայել Հավելվածի 7-րդ կետի 22-րդ ենթակետի և 9-րդ կետի ձևակերպումները այն համատեքստու, որ մի տեղ քննության նպատակը պատահարների, լուրջ միջադեպերի և միջադեպերի կանխումն է, իսկ մյուս տեղում պատճառների որոշումն ու հետագայում դրանց կանխարգելման ուղղությամբ միջոցների ձեռնարկումն է։  </w:t>
            </w:r>
          </w:p>
          <w:p w14:paraId="2987B151" w14:textId="77777777" w:rsidR="004417C5" w:rsidRPr="00EC6889" w:rsidRDefault="004417C5" w:rsidP="002F6BD0">
            <w:pPr>
              <w:spacing w:before="100" w:beforeAutospacing="1" w:after="100" w:afterAutospacing="1" w:line="240" w:lineRule="auto"/>
              <w:jc w:val="both"/>
              <w:rPr>
                <w:rFonts w:ascii="GHEA Grapalat" w:eastAsia="Times New Roman" w:hAnsi="GHEA Grapalat" w:cs="Times New Roman"/>
                <w:color w:val="000000" w:themeColor="text1"/>
                <w:sz w:val="24"/>
                <w:szCs w:val="24"/>
                <w:lang w:val="hy-AM"/>
              </w:rPr>
            </w:pPr>
          </w:p>
          <w:p w14:paraId="14031116" w14:textId="77777777" w:rsidR="002F6BD0" w:rsidRPr="00EC6889" w:rsidRDefault="002F6BD0" w:rsidP="002F6BD0">
            <w:pPr>
              <w:spacing w:before="100" w:beforeAutospacing="1" w:after="100" w:afterAutospacing="1" w:line="240" w:lineRule="auto"/>
              <w:jc w:val="both"/>
              <w:rPr>
                <w:rFonts w:ascii="GHEA Grapalat" w:eastAsia="Times New Roman" w:hAnsi="GHEA Grapalat" w:cs="GHEA Grapalat"/>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12</w:t>
            </w:r>
            <w:r w:rsidRPr="00EC6889">
              <w:rPr>
                <w:rFonts w:ascii="Tahoma" w:eastAsia="MS Mincho" w:hAnsi="Tahoma" w:cs="Tahoma"/>
                <w:color w:val="000000" w:themeColor="text1"/>
                <w:sz w:val="24"/>
                <w:szCs w:val="24"/>
                <w:lang w:val="hy-AM"/>
              </w:rPr>
              <w:t>․</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Հավելվածի</w:t>
            </w:r>
            <w:r w:rsidRPr="00EC6889">
              <w:rPr>
                <w:rFonts w:ascii="GHEA Grapalat" w:eastAsia="Times New Roman" w:hAnsi="GHEA Grapalat" w:cs="Times New Roman"/>
                <w:color w:val="000000" w:themeColor="text1"/>
                <w:sz w:val="24"/>
                <w:szCs w:val="24"/>
                <w:lang w:val="hy-AM"/>
              </w:rPr>
              <w:t xml:space="preserve"> 13-</w:t>
            </w:r>
            <w:r w:rsidRPr="00EC6889">
              <w:rPr>
                <w:rFonts w:ascii="GHEA Grapalat" w:eastAsia="Times New Roman" w:hAnsi="GHEA Grapalat" w:cs="GHEA Grapalat"/>
                <w:color w:val="000000" w:themeColor="text1"/>
                <w:sz w:val="24"/>
                <w:szCs w:val="24"/>
                <w:lang w:val="hy-AM"/>
              </w:rPr>
              <w:t>րդ</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կետը</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առաջարկվում</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է</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վերանայել</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քանի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որ</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նախորդ</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կետի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համաձայն՝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քննությունն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իրականացվում</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ներկայացված</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կարգի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և</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Չիկագոյի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կոնվենցիայի</w:t>
            </w:r>
            <w:r w:rsidRPr="00EC6889">
              <w:rPr>
                <w:rFonts w:ascii="GHEA Grapalat" w:eastAsia="Times New Roman" w:hAnsi="GHEA Grapalat" w:cs="Times New Roman"/>
                <w:color w:val="000000" w:themeColor="text1"/>
                <w:sz w:val="24"/>
                <w:szCs w:val="24"/>
                <w:lang w:val="hy-AM"/>
              </w:rPr>
              <w:t xml:space="preserve"> N 13 </w:t>
            </w:r>
            <w:r w:rsidRPr="00EC6889">
              <w:rPr>
                <w:rFonts w:ascii="GHEA Grapalat" w:eastAsia="Times New Roman" w:hAnsi="GHEA Grapalat" w:cs="GHEA Grapalat"/>
                <w:color w:val="000000" w:themeColor="text1"/>
                <w:sz w:val="24"/>
                <w:szCs w:val="24"/>
                <w:lang w:val="hy-AM"/>
              </w:rPr>
              <w:t>հավելվածով։</w:t>
            </w:r>
          </w:p>
          <w:p w14:paraId="16C1CB38" w14:textId="77777777" w:rsidR="008E7CFC" w:rsidRPr="00EC6889" w:rsidRDefault="008E7CFC" w:rsidP="002F6BD0">
            <w:pPr>
              <w:spacing w:before="100" w:beforeAutospacing="1" w:after="100" w:afterAutospacing="1" w:line="240" w:lineRule="auto"/>
              <w:jc w:val="both"/>
              <w:rPr>
                <w:rFonts w:ascii="GHEA Grapalat" w:eastAsia="Times New Roman" w:hAnsi="GHEA Grapalat" w:cs="GHEA Grapalat"/>
                <w:color w:val="000000" w:themeColor="text1"/>
                <w:sz w:val="24"/>
                <w:szCs w:val="24"/>
                <w:lang w:val="hy-AM"/>
              </w:rPr>
            </w:pPr>
          </w:p>
          <w:p w14:paraId="54B33143" w14:textId="77777777" w:rsidR="002F6BD0" w:rsidRPr="00EC6889" w:rsidRDefault="002F6BD0" w:rsidP="002F6BD0">
            <w:pPr>
              <w:spacing w:before="100" w:beforeAutospacing="1" w:after="100" w:afterAutospacing="1" w:line="240" w:lineRule="auto"/>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13. Հավելվածի 17-րդ կետում և 23-րդ կետի 2-րդ ենթակետում առաջարկվում է հստակեցնել «անսահմանափակ լիազորություններ» հասկացությունը։</w:t>
            </w:r>
          </w:p>
          <w:p w14:paraId="39BD42C4" w14:textId="77777777" w:rsidR="004417C5" w:rsidRPr="00EC6889" w:rsidRDefault="004417C5" w:rsidP="002F6BD0">
            <w:pPr>
              <w:spacing w:before="100" w:beforeAutospacing="1" w:after="100" w:afterAutospacing="1" w:line="240" w:lineRule="auto"/>
              <w:jc w:val="both"/>
              <w:rPr>
                <w:rFonts w:ascii="GHEA Grapalat" w:eastAsia="Times New Roman" w:hAnsi="GHEA Grapalat" w:cs="Times New Roman"/>
                <w:color w:val="000000" w:themeColor="text1"/>
                <w:sz w:val="24"/>
                <w:szCs w:val="24"/>
                <w:lang w:val="hy-AM"/>
              </w:rPr>
            </w:pPr>
          </w:p>
          <w:p w14:paraId="7975C0FC" w14:textId="429FACC4" w:rsidR="002F6BD0" w:rsidRPr="00EC6889" w:rsidRDefault="002F6BD0" w:rsidP="002F6BD0">
            <w:pPr>
              <w:spacing w:before="100" w:beforeAutospacing="1" w:after="100" w:afterAutospacing="1" w:line="240" w:lineRule="auto"/>
              <w:jc w:val="both"/>
              <w:rPr>
                <w:rFonts w:ascii="GHEA Grapalat" w:eastAsia="Times New Roman" w:hAnsi="GHEA Grapalat" w:cs="GHEA Grapalat"/>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lastRenderedPageBreak/>
              <w:t>14</w:t>
            </w:r>
            <w:r w:rsidRPr="00EC6889">
              <w:rPr>
                <w:rFonts w:ascii="Tahoma" w:eastAsia="MS Mincho" w:hAnsi="Tahoma" w:cs="Tahoma"/>
                <w:color w:val="000000" w:themeColor="text1"/>
                <w:sz w:val="24"/>
                <w:szCs w:val="24"/>
                <w:lang w:val="hy-AM"/>
              </w:rPr>
              <w:t>․</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Հավելվածի</w:t>
            </w:r>
            <w:r w:rsidRPr="00EC6889">
              <w:rPr>
                <w:rFonts w:ascii="GHEA Grapalat" w:eastAsia="Times New Roman" w:hAnsi="GHEA Grapalat" w:cs="Times New Roman"/>
                <w:color w:val="000000" w:themeColor="text1"/>
                <w:sz w:val="24"/>
                <w:szCs w:val="24"/>
                <w:lang w:val="hy-AM"/>
              </w:rPr>
              <w:t xml:space="preserve"> 21-</w:t>
            </w:r>
            <w:r w:rsidRPr="00EC6889">
              <w:rPr>
                <w:rFonts w:ascii="GHEA Grapalat" w:eastAsia="Times New Roman" w:hAnsi="GHEA Grapalat" w:cs="GHEA Grapalat"/>
                <w:color w:val="000000" w:themeColor="text1"/>
                <w:sz w:val="24"/>
                <w:szCs w:val="24"/>
                <w:lang w:val="hy-AM"/>
              </w:rPr>
              <w:t>րդ</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կետում</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նշվում</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է</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«ստեղծվող</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հանձնաժողովի»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մասին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սակայն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հանձնաժողովի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կազմի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և</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դրա</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ստեղծող</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մարմնի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վերաբերյալ</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դրույթներ</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չկան։</w:t>
            </w:r>
          </w:p>
          <w:p w14:paraId="4012FBA2" w14:textId="77777777" w:rsidR="00F81B95" w:rsidRPr="00EC6889" w:rsidRDefault="00F81B95" w:rsidP="002F6BD0">
            <w:pPr>
              <w:spacing w:before="100" w:beforeAutospacing="1" w:after="100" w:afterAutospacing="1" w:line="240" w:lineRule="auto"/>
              <w:jc w:val="both"/>
              <w:rPr>
                <w:rFonts w:ascii="GHEA Grapalat" w:eastAsia="Times New Roman" w:hAnsi="GHEA Grapalat" w:cs="Times New Roman"/>
                <w:color w:val="000000" w:themeColor="text1"/>
                <w:sz w:val="24"/>
                <w:szCs w:val="24"/>
                <w:lang w:val="hy-AM"/>
              </w:rPr>
            </w:pPr>
          </w:p>
          <w:p w14:paraId="35798819" w14:textId="78201CBA" w:rsidR="002F6BD0" w:rsidRPr="00EC6889" w:rsidRDefault="002F6BD0" w:rsidP="002F6BD0">
            <w:pPr>
              <w:spacing w:before="100" w:beforeAutospacing="1" w:after="100" w:afterAutospacing="1" w:line="240" w:lineRule="auto"/>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15</w:t>
            </w:r>
            <w:r w:rsidRPr="00EC6889">
              <w:rPr>
                <w:rFonts w:ascii="Tahoma" w:eastAsia="MS Mincho" w:hAnsi="Tahoma" w:cs="Tahoma"/>
                <w:color w:val="000000" w:themeColor="text1"/>
                <w:sz w:val="24"/>
                <w:szCs w:val="24"/>
                <w:lang w:val="hy-AM"/>
              </w:rPr>
              <w:t>․</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Հավելվածի</w:t>
            </w:r>
            <w:r w:rsidRPr="00EC6889">
              <w:rPr>
                <w:rFonts w:ascii="GHEA Grapalat" w:eastAsia="Times New Roman" w:hAnsi="GHEA Grapalat" w:cs="Times New Roman"/>
                <w:color w:val="000000" w:themeColor="text1"/>
                <w:sz w:val="24"/>
                <w:szCs w:val="24"/>
                <w:lang w:val="hy-AM"/>
              </w:rPr>
              <w:t xml:space="preserve"> 23-</w:t>
            </w:r>
            <w:r w:rsidRPr="00EC6889">
              <w:rPr>
                <w:rFonts w:ascii="GHEA Grapalat" w:eastAsia="Times New Roman" w:hAnsi="GHEA Grapalat" w:cs="GHEA Grapalat"/>
                <w:color w:val="000000" w:themeColor="text1"/>
                <w:sz w:val="24"/>
                <w:szCs w:val="24"/>
                <w:lang w:val="hy-AM"/>
              </w:rPr>
              <w:t>րդ</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կետի</w:t>
            </w:r>
            <w:r w:rsidRPr="00EC6889">
              <w:rPr>
                <w:rFonts w:ascii="GHEA Grapalat" w:eastAsia="Times New Roman" w:hAnsi="GHEA Grapalat" w:cs="Times New Roman"/>
                <w:color w:val="000000" w:themeColor="text1"/>
                <w:sz w:val="24"/>
                <w:szCs w:val="24"/>
                <w:lang w:val="hy-AM"/>
              </w:rPr>
              <w:t xml:space="preserve"> 1-</w:t>
            </w:r>
            <w:r w:rsidRPr="00EC6889">
              <w:rPr>
                <w:rFonts w:ascii="GHEA Grapalat" w:eastAsia="Times New Roman" w:hAnsi="GHEA Grapalat" w:cs="GHEA Grapalat"/>
                <w:color w:val="000000" w:themeColor="text1"/>
                <w:sz w:val="24"/>
                <w:szCs w:val="24"/>
                <w:lang w:val="hy-AM"/>
              </w:rPr>
              <w:t>ին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ենթակետի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համաձայն՝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ՀՀ</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տարածքային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կառավարման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և</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ենթակառուցվածքների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նախարարը</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պետք</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է</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ունենա</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քաղաքացիական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ավիացիայի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թռիչքների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անվտանգության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ոլորտում</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իր</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պարտականությունները</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սույն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Կարգին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և</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օրենսդրությանը</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համապատասխան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կատարելու</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փորձ</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և</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իրավասություն։</w:t>
            </w:r>
          </w:p>
          <w:p w14:paraId="1266E700" w14:textId="77777777" w:rsidR="002F6BD0" w:rsidRPr="00EC6889" w:rsidRDefault="002F6BD0" w:rsidP="002F6BD0">
            <w:pPr>
              <w:spacing w:before="100" w:beforeAutospacing="1" w:after="100" w:afterAutospacing="1" w:line="240" w:lineRule="auto"/>
              <w:jc w:val="both"/>
              <w:rPr>
                <w:rFonts w:ascii="GHEA Grapalat" w:eastAsia="Times New Roman" w:hAnsi="GHEA Grapalat" w:cs="GHEA Grapalat"/>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14</w:t>
            </w:r>
            <w:r w:rsidRPr="00EC6889">
              <w:rPr>
                <w:rFonts w:ascii="Tahoma" w:eastAsia="MS Mincho" w:hAnsi="Tahoma" w:cs="Tahoma"/>
                <w:color w:val="000000" w:themeColor="text1"/>
                <w:sz w:val="24"/>
                <w:szCs w:val="24"/>
                <w:lang w:val="hy-AM"/>
              </w:rPr>
              <w:t>․</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Առաջարկում</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ենք</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վերանայել</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Հավելվածի</w:t>
            </w:r>
            <w:r w:rsidRPr="00EC6889">
              <w:rPr>
                <w:rFonts w:ascii="GHEA Grapalat" w:eastAsia="Times New Roman" w:hAnsi="GHEA Grapalat" w:cs="Times New Roman"/>
                <w:color w:val="000000" w:themeColor="text1"/>
                <w:sz w:val="24"/>
                <w:szCs w:val="24"/>
                <w:lang w:val="hy-AM"/>
              </w:rPr>
              <w:t xml:space="preserve"> 25-</w:t>
            </w:r>
            <w:r w:rsidRPr="00EC6889">
              <w:rPr>
                <w:rFonts w:ascii="GHEA Grapalat" w:eastAsia="Times New Roman" w:hAnsi="GHEA Grapalat" w:cs="GHEA Grapalat"/>
                <w:color w:val="000000" w:themeColor="text1"/>
                <w:sz w:val="24"/>
                <w:szCs w:val="24"/>
                <w:lang w:val="hy-AM"/>
              </w:rPr>
              <w:t>րդ</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կետն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ամբողջությամբ</w:t>
            </w:r>
            <w:r w:rsidRPr="00EC6889">
              <w:rPr>
                <w:rFonts w:ascii="Tahoma" w:eastAsia="MS Mincho" w:hAnsi="Tahoma" w:cs="Tahoma"/>
                <w:color w:val="000000" w:themeColor="text1"/>
                <w:sz w:val="24"/>
                <w:szCs w:val="24"/>
                <w:lang w:val="hy-AM"/>
              </w:rPr>
              <w:t>․</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այն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անհասկանալի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է։</w:t>
            </w:r>
          </w:p>
          <w:p w14:paraId="1E10B0D5" w14:textId="77777777" w:rsidR="0023696F" w:rsidRPr="00EC6889" w:rsidRDefault="0023696F" w:rsidP="002F6BD0">
            <w:pPr>
              <w:spacing w:before="100" w:beforeAutospacing="1" w:after="100" w:afterAutospacing="1" w:line="240" w:lineRule="auto"/>
              <w:jc w:val="both"/>
              <w:rPr>
                <w:rFonts w:ascii="GHEA Grapalat" w:eastAsia="Times New Roman" w:hAnsi="GHEA Grapalat" w:cs="Times New Roman"/>
                <w:color w:val="000000" w:themeColor="text1"/>
                <w:sz w:val="24"/>
                <w:szCs w:val="24"/>
                <w:lang w:val="hy-AM"/>
              </w:rPr>
            </w:pPr>
          </w:p>
          <w:p w14:paraId="10B89C28" w14:textId="77777777" w:rsidR="002F6BD0" w:rsidRPr="00EC6889" w:rsidRDefault="002F6BD0" w:rsidP="002F6BD0">
            <w:pPr>
              <w:spacing w:before="100" w:beforeAutospacing="1" w:after="100" w:afterAutospacing="1" w:line="240" w:lineRule="auto"/>
              <w:jc w:val="both"/>
              <w:rPr>
                <w:rFonts w:ascii="GHEA Grapalat" w:eastAsia="Times New Roman" w:hAnsi="GHEA Grapalat" w:cs="GHEA Grapalat"/>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15</w:t>
            </w:r>
            <w:r w:rsidRPr="00EC6889">
              <w:rPr>
                <w:rFonts w:ascii="Tahoma" w:eastAsia="MS Mincho" w:hAnsi="Tahoma" w:cs="Tahoma"/>
                <w:color w:val="000000" w:themeColor="text1"/>
                <w:sz w:val="24"/>
                <w:szCs w:val="24"/>
                <w:lang w:val="hy-AM"/>
              </w:rPr>
              <w:t>․</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Հավելվածի</w:t>
            </w:r>
            <w:r w:rsidRPr="00EC6889">
              <w:rPr>
                <w:rFonts w:ascii="GHEA Grapalat" w:eastAsia="Times New Roman" w:hAnsi="GHEA Grapalat" w:cs="Times New Roman"/>
                <w:color w:val="000000" w:themeColor="text1"/>
                <w:sz w:val="24"/>
                <w:szCs w:val="24"/>
                <w:lang w:val="hy-AM"/>
              </w:rPr>
              <w:t xml:space="preserve"> 1-</w:t>
            </w:r>
            <w:r w:rsidRPr="00EC6889">
              <w:rPr>
                <w:rFonts w:ascii="GHEA Grapalat" w:eastAsia="Times New Roman" w:hAnsi="GHEA Grapalat" w:cs="GHEA Grapalat"/>
                <w:color w:val="000000" w:themeColor="text1"/>
                <w:sz w:val="24"/>
                <w:szCs w:val="24"/>
                <w:lang w:val="hy-AM"/>
              </w:rPr>
              <w:t>ին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գլխի</w:t>
            </w:r>
            <w:r w:rsidRPr="00EC6889">
              <w:rPr>
                <w:rFonts w:ascii="GHEA Grapalat" w:eastAsia="Times New Roman" w:hAnsi="GHEA Grapalat" w:cs="Times New Roman"/>
                <w:color w:val="000000" w:themeColor="text1"/>
                <w:sz w:val="24"/>
                <w:szCs w:val="24"/>
                <w:lang w:val="hy-AM"/>
              </w:rPr>
              <w:t xml:space="preserve"> 2-</w:t>
            </w:r>
            <w:r w:rsidRPr="00EC6889">
              <w:rPr>
                <w:rFonts w:ascii="GHEA Grapalat" w:eastAsia="Times New Roman" w:hAnsi="GHEA Grapalat" w:cs="GHEA Grapalat"/>
                <w:color w:val="000000" w:themeColor="text1"/>
                <w:sz w:val="24"/>
                <w:szCs w:val="24"/>
                <w:lang w:val="hy-AM"/>
              </w:rPr>
              <w:t>րդ</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մասի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Պատահարների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լուրջ</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միջադեպերի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եվ</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միջադեպերի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քննության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կազմակերպումը</w:t>
            </w:r>
            <w:r w:rsidRPr="00EC6889">
              <w:rPr>
                <w:rFonts w:ascii="GHEA Grapalat" w:eastAsia="Times New Roman" w:hAnsi="GHEA Grapalat" w:cs="Times New Roman"/>
                <w:color w:val="000000" w:themeColor="text1"/>
                <w:sz w:val="24"/>
                <w:szCs w:val="24"/>
                <w:lang w:val="hy-AM"/>
              </w:rPr>
              <w:t>) 27-</w:t>
            </w:r>
            <w:r w:rsidRPr="00EC6889">
              <w:rPr>
                <w:rFonts w:ascii="GHEA Grapalat" w:eastAsia="Times New Roman" w:hAnsi="GHEA Grapalat" w:cs="GHEA Grapalat"/>
                <w:color w:val="000000" w:themeColor="text1"/>
                <w:sz w:val="24"/>
                <w:szCs w:val="24"/>
                <w:lang w:val="hy-AM"/>
              </w:rPr>
              <w:t>րդ</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կետում</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պետք</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է</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հստակեցնել</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թե</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ո՞ւմ</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կողմից</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կամ</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ի՞նչն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է</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հաստատված։</w:t>
            </w:r>
          </w:p>
          <w:p w14:paraId="2753D5BE" w14:textId="77777777" w:rsidR="008E7CFC" w:rsidRPr="00EC6889" w:rsidRDefault="008E7CFC" w:rsidP="002F6BD0">
            <w:pPr>
              <w:spacing w:before="100" w:beforeAutospacing="1" w:after="100" w:afterAutospacing="1" w:line="240" w:lineRule="auto"/>
              <w:jc w:val="both"/>
              <w:rPr>
                <w:rFonts w:ascii="GHEA Grapalat" w:eastAsia="Times New Roman" w:hAnsi="GHEA Grapalat" w:cs="Times New Roman"/>
                <w:color w:val="000000" w:themeColor="text1"/>
                <w:sz w:val="24"/>
                <w:szCs w:val="24"/>
                <w:lang w:val="hy-AM"/>
              </w:rPr>
            </w:pPr>
          </w:p>
          <w:p w14:paraId="154B6401" w14:textId="3DBA18BD" w:rsidR="002F6BD0" w:rsidRPr="00EC6889" w:rsidRDefault="002F6BD0" w:rsidP="002F6BD0">
            <w:pPr>
              <w:spacing w:before="100" w:beforeAutospacing="1" w:after="100" w:afterAutospacing="1" w:line="240" w:lineRule="auto"/>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16</w:t>
            </w:r>
            <w:r w:rsidRPr="00EC6889">
              <w:rPr>
                <w:rFonts w:ascii="Tahoma" w:eastAsia="MS Mincho" w:hAnsi="Tahoma" w:cs="Tahoma"/>
                <w:color w:val="000000" w:themeColor="text1"/>
                <w:sz w:val="24"/>
                <w:szCs w:val="24"/>
                <w:lang w:val="hy-AM"/>
              </w:rPr>
              <w:t>․</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Հավելվածի</w:t>
            </w:r>
            <w:r w:rsidRPr="00EC6889">
              <w:rPr>
                <w:rFonts w:ascii="GHEA Grapalat" w:eastAsia="Times New Roman" w:hAnsi="GHEA Grapalat" w:cs="Times New Roman"/>
                <w:color w:val="000000" w:themeColor="text1"/>
                <w:sz w:val="24"/>
                <w:szCs w:val="24"/>
                <w:lang w:val="hy-AM"/>
              </w:rPr>
              <w:t xml:space="preserve"> 31-</w:t>
            </w:r>
            <w:r w:rsidRPr="00EC6889">
              <w:rPr>
                <w:rFonts w:ascii="GHEA Grapalat" w:eastAsia="Times New Roman" w:hAnsi="GHEA Grapalat" w:cs="GHEA Grapalat"/>
                <w:color w:val="000000" w:themeColor="text1"/>
                <w:sz w:val="24"/>
                <w:szCs w:val="24"/>
                <w:lang w:val="hy-AM"/>
              </w:rPr>
              <w:t>րդ</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և</w:t>
            </w:r>
            <w:r w:rsidRPr="00EC6889">
              <w:rPr>
                <w:rFonts w:ascii="GHEA Grapalat" w:eastAsia="Times New Roman" w:hAnsi="GHEA Grapalat" w:cs="Times New Roman"/>
                <w:color w:val="000000" w:themeColor="text1"/>
                <w:sz w:val="24"/>
                <w:szCs w:val="24"/>
                <w:lang w:val="hy-AM"/>
              </w:rPr>
              <w:t xml:space="preserve"> 33-</w:t>
            </w:r>
            <w:r w:rsidRPr="00EC6889">
              <w:rPr>
                <w:rFonts w:ascii="GHEA Grapalat" w:eastAsia="Times New Roman" w:hAnsi="GHEA Grapalat" w:cs="GHEA Grapalat"/>
                <w:color w:val="000000" w:themeColor="text1"/>
                <w:sz w:val="24"/>
                <w:szCs w:val="24"/>
                <w:lang w:val="hy-AM"/>
              </w:rPr>
              <w:t>րդ</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կետերում</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կա</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հակասություն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քանի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որ</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այն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չի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կարող</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վերաբերել</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միջադեպերի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քննությանը</w:t>
            </w:r>
            <w:r w:rsidRPr="00EC6889">
              <w:rPr>
                <w:rFonts w:ascii="Tahoma" w:eastAsia="MS Mincho" w:hAnsi="Tahoma" w:cs="Tahoma"/>
                <w:color w:val="000000" w:themeColor="text1"/>
                <w:sz w:val="24"/>
                <w:szCs w:val="24"/>
                <w:lang w:val="hy-AM"/>
              </w:rPr>
              <w:t>․</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Կոմիտեն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ինքն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է</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հետաքննող</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մարմինը</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և</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Կոմիտեի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նախագահն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ինքն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է</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ստանդարտ</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կարգով</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յուրաքանչյուր</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հանձնաժողովի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կամ</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աշխատանքային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խմբի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պատասխանատու</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անձը</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Կոմիտեում</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հանձնաժողովնորի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և</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աշխատանքային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խմբերի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կազզման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կարգավորումները</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պետք</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է</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վերապահվեն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Կոմիտեի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նախագահին։</w:t>
            </w:r>
          </w:p>
          <w:p w14:paraId="08483A0E" w14:textId="77777777" w:rsidR="002F6BD0" w:rsidRPr="00EC6889" w:rsidRDefault="002F6BD0" w:rsidP="002F6BD0">
            <w:pPr>
              <w:spacing w:before="100" w:beforeAutospacing="1" w:after="100" w:afterAutospacing="1" w:line="240" w:lineRule="auto"/>
              <w:jc w:val="both"/>
              <w:rPr>
                <w:rFonts w:ascii="GHEA Grapalat" w:eastAsia="Times New Roman" w:hAnsi="GHEA Grapalat" w:cs="GHEA Grapalat"/>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lastRenderedPageBreak/>
              <w:t>17</w:t>
            </w:r>
            <w:r w:rsidRPr="00EC6889">
              <w:rPr>
                <w:rFonts w:ascii="Tahoma" w:eastAsia="MS Mincho" w:hAnsi="Tahoma" w:cs="Tahoma"/>
                <w:color w:val="000000" w:themeColor="text1"/>
                <w:sz w:val="24"/>
                <w:szCs w:val="24"/>
                <w:lang w:val="hy-AM"/>
              </w:rPr>
              <w:t>․</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Հավելվածի</w:t>
            </w:r>
            <w:r w:rsidRPr="00EC6889">
              <w:rPr>
                <w:rFonts w:ascii="GHEA Grapalat" w:eastAsia="Times New Roman" w:hAnsi="GHEA Grapalat" w:cs="Times New Roman"/>
                <w:color w:val="000000" w:themeColor="text1"/>
                <w:sz w:val="24"/>
                <w:szCs w:val="24"/>
                <w:lang w:val="hy-AM"/>
              </w:rPr>
              <w:t xml:space="preserve"> 34-</w:t>
            </w:r>
            <w:r w:rsidRPr="00EC6889">
              <w:rPr>
                <w:rFonts w:ascii="GHEA Grapalat" w:eastAsia="Times New Roman" w:hAnsi="GHEA Grapalat" w:cs="GHEA Grapalat"/>
                <w:color w:val="000000" w:themeColor="text1"/>
                <w:sz w:val="24"/>
                <w:szCs w:val="24"/>
                <w:lang w:val="hy-AM"/>
              </w:rPr>
              <w:t>րդ</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և</w:t>
            </w:r>
            <w:r w:rsidRPr="00EC6889">
              <w:rPr>
                <w:rFonts w:ascii="GHEA Grapalat" w:eastAsia="Times New Roman" w:hAnsi="GHEA Grapalat" w:cs="Times New Roman"/>
                <w:color w:val="000000" w:themeColor="text1"/>
                <w:sz w:val="24"/>
                <w:szCs w:val="24"/>
                <w:lang w:val="hy-AM"/>
              </w:rPr>
              <w:t xml:space="preserve"> 35-</w:t>
            </w:r>
            <w:r w:rsidRPr="00EC6889">
              <w:rPr>
                <w:rFonts w:ascii="GHEA Grapalat" w:eastAsia="Times New Roman" w:hAnsi="GHEA Grapalat" w:cs="GHEA Grapalat"/>
                <w:color w:val="000000" w:themeColor="text1"/>
                <w:sz w:val="24"/>
                <w:szCs w:val="24"/>
                <w:lang w:val="hy-AM"/>
              </w:rPr>
              <w:t>րդ</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կետերը</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անհասկանալի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են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Կոմիտեի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գործառույթների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համատեքստում։</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Կոմիտեում</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քննությունների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վարման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ներքին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ընթացակարգերի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ձևակերպումը</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պետք</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է</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վերապահվի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Կոմիտեի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նախագահին՝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հաշվի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առնելով</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վերջինիս</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կառուցվածքային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և</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ֆունկցիոնալ</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առանձնահանտկությունները։</w:t>
            </w:r>
          </w:p>
          <w:p w14:paraId="55E7EDB2" w14:textId="77777777" w:rsidR="002F6BD0" w:rsidRPr="00EC6889" w:rsidRDefault="002F6BD0" w:rsidP="002F6BD0">
            <w:pPr>
              <w:spacing w:before="100" w:beforeAutospacing="1" w:after="100" w:afterAutospacing="1" w:line="240" w:lineRule="auto"/>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18</w:t>
            </w:r>
            <w:r w:rsidRPr="00EC6889">
              <w:rPr>
                <w:rFonts w:ascii="Tahoma" w:eastAsia="MS Mincho" w:hAnsi="Tahoma" w:cs="Tahoma"/>
                <w:color w:val="000000" w:themeColor="text1"/>
                <w:sz w:val="24"/>
                <w:szCs w:val="24"/>
                <w:lang w:val="hy-AM"/>
              </w:rPr>
              <w:t>․</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Հավելվածի</w:t>
            </w:r>
            <w:r w:rsidRPr="00EC6889">
              <w:rPr>
                <w:rFonts w:ascii="GHEA Grapalat" w:eastAsia="Times New Roman" w:hAnsi="GHEA Grapalat" w:cs="Times New Roman"/>
                <w:color w:val="000000" w:themeColor="text1"/>
                <w:sz w:val="24"/>
                <w:szCs w:val="24"/>
                <w:lang w:val="hy-AM"/>
              </w:rPr>
              <w:t xml:space="preserve"> 36-</w:t>
            </w:r>
            <w:r w:rsidRPr="00EC6889">
              <w:rPr>
                <w:rFonts w:ascii="GHEA Grapalat" w:eastAsia="Times New Roman" w:hAnsi="GHEA Grapalat" w:cs="GHEA Grapalat"/>
                <w:color w:val="000000" w:themeColor="text1"/>
                <w:sz w:val="24"/>
                <w:szCs w:val="24"/>
                <w:lang w:val="hy-AM"/>
              </w:rPr>
              <w:t>րդ</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կետի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պարբերությունը</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խճճված</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է</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և</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Կոմիտեի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համար</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դրա</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գործնական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կիրառությունը</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անհասկանալի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է։</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Կոմիտեի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կողմից</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փորձագետներ</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են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ներգրավվում</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միայն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այն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դեպքում</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երբ</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անհրաժեշտ</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է</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այնպիսի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մասնագիտական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փորձագիտություն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որին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չեն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կարող</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տիրապետել</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Կոմիտեի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մասնագետները։</w:t>
            </w:r>
          </w:p>
          <w:p w14:paraId="3D96B1DC" w14:textId="3EDD8170" w:rsidR="002F6BD0" w:rsidRPr="00EC6889" w:rsidRDefault="002F6BD0" w:rsidP="002F6BD0">
            <w:pPr>
              <w:spacing w:before="100" w:beforeAutospacing="1" w:after="100" w:afterAutospacing="1" w:line="240" w:lineRule="auto"/>
              <w:jc w:val="both"/>
              <w:rPr>
                <w:rFonts w:ascii="GHEA Grapalat" w:eastAsia="Times New Roman" w:hAnsi="GHEA Grapalat" w:cs="GHEA Grapalat"/>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19</w:t>
            </w:r>
            <w:r w:rsidRPr="00EC6889">
              <w:rPr>
                <w:rFonts w:ascii="Tahoma" w:eastAsia="MS Mincho" w:hAnsi="Tahoma" w:cs="Tahoma"/>
                <w:color w:val="000000" w:themeColor="text1"/>
                <w:sz w:val="24"/>
                <w:szCs w:val="24"/>
                <w:lang w:val="hy-AM"/>
              </w:rPr>
              <w:t>․</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Հավելվածի</w:t>
            </w:r>
            <w:r w:rsidRPr="00EC6889">
              <w:rPr>
                <w:rFonts w:ascii="GHEA Grapalat" w:eastAsia="Times New Roman" w:hAnsi="GHEA Grapalat" w:cs="Times New Roman"/>
                <w:color w:val="000000" w:themeColor="text1"/>
                <w:sz w:val="24"/>
                <w:szCs w:val="24"/>
                <w:lang w:val="hy-AM"/>
              </w:rPr>
              <w:t xml:space="preserve"> 39-</w:t>
            </w:r>
            <w:r w:rsidRPr="00EC6889">
              <w:rPr>
                <w:rFonts w:ascii="GHEA Grapalat" w:eastAsia="Times New Roman" w:hAnsi="GHEA Grapalat" w:cs="GHEA Grapalat"/>
                <w:color w:val="000000" w:themeColor="text1"/>
                <w:sz w:val="24"/>
                <w:szCs w:val="24"/>
                <w:lang w:val="hy-AM"/>
              </w:rPr>
              <w:t>րդ</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կետում</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ամբողջ</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պարբերությունն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անհասկանալի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է։</w:t>
            </w:r>
          </w:p>
          <w:p w14:paraId="6164CD75" w14:textId="77777777" w:rsidR="0023696F" w:rsidRPr="00EC6889" w:rsidRDefault="0023696F" w:rsidP="002F6BD0">
            <w:pPr>
              <w:spacing w:before="100" w:beforeAutospacing="1" w:after="100" w:afterAutospacing="1" w:line="240" w:lineRule="auto"/>
              <w:jc w:val="both"/>
              <w:rPr>
                <w:rFonts w:ascii="GHEA Grapalat" w:eastAsia="Times New Roman" w:hAnsi="GHEA Grapalat" w:cs="Times New Roman"/>
                <w:color w:val="000000" w:themeColor="text1"/>
                <w:sz w:val="24"/>
                <w:szCs w:val="24"/>
                <w:lang w:val="hy-AM"/>
              </w:rPr>
            </w:pPr>
          </w:p>
          <w:p w14:paraId="5AF42E31" w14:textId="77777777" w:rsidR="00521C0F" w:rsidRPr="00EC6889" w:rsidRDefault="00521C0F" w:rsidP="002F6BD0">
            <w:pPr>
              <w:spacing w:before="100" w:beforeAutospacing="1" w:after="100" w:afterAutospacing="1" w:line="240" w:lineRule="auto"/>
              <w:jc w:val="both"/>
              <w:rPr>
                <w:rFonts w:ascii="GHEA Grapalat" w:eastAsia="Times New Roman" w:hAnsi="GHEA Grapalat" w:cs="Times New Roman"/>
                <w:color w:val="000000" w:themeColor="text1"/>
                <w:sz w:val="24"/>
                <w:szCs w:val="24"/>
                <w:lang w:val="hy-AM"/>
              </w:rPr>
            </w:pPr>
          </w:p>
          <w:p w14:paraId="593229D9" w14:textId="77777777" w:rsidR="002F6BD0" w:rsidRPr="00EC6889" w:rsidRDefault="002F6BD0" w:rsidP="002F6BD0">
            <w:pPr>
              <w:spacing w:before="100" w:beforeAutospacing="1" w:after="100" w:afterAutospacing="1" w:line="240" w:lineRule="auto"/>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20</w:t>
            </w:r>
            <w:r w:rsidRPr="00EC6889">
              <w:rPr>
                <w:rFonts w:ascii="Tahoma" w:eastAsia="MS Mincho" w:hAnsi="Tahoma" w:cs="Tahoma"/>
                <w:color w:val="000000" w:themeColor="text1"/>
                <w:sz w:val="24"/>
                <w:szCs w:val="24"/>
                <w:lang w:val="hy-AM"/>
              </w:rPr>
              <w:t>․</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Հավելվածի</w:t>
            </w:r>
            <w:r w:rsidRPr="00EC6889">
              <w:rPr>
                <w:rFonts w:ascii="GHEA Grapalat" w:eastAsia="Times New Roman" w:hAnsi="GHEA Grapalat" w:cs="Times New Roman"/>
                <w:color w:val="000000" w:themeColor="text1"/>
                <w:sz w:val="24"/>
                <w:szCs w:val="24"/>
                <w:lang w:val="hy-AM"/>
              </w:rPr>
              <w:t xml:space="preserve"> 47-</w:t>
            </w:r>
            <w:r w:rsidRPr="00EC6889">
              <w:rPr>
                <w:rFonts w:ascii="GHEA Grapalat" w:eastAsia="Times New Roman" w:hAnsi="GHEA Grapalat" w:cs="GHEA Grapalat"/>
                <w:color w:val="000000" w:themeColor="text1"/>
                <w:sz w:val="24"/>
                <w:szCs w:val="24"/>
                <w:lang w:val="hy-AM"/>
              </w:rPr>
              <w:t>րդ</w:t>
            </w:r>
            <w:r w:rsidRPr="00EC6889">
              <w:rPr>
                <w:rFonts w:ascii="GHEA Grapalat" w:eastAsia="Times New Roman" w:hAnsi="GHEA Grapalat" w:cs="Times New Roman"/>
                <w:color w:val="000000" w:themeColor="text1"/>
                <w:sz w:val="24"/>
                <w:szCs w:val="24"/>
                <w:lang w:val="hy-AM"/>
              </w:rPr>
              <w:t>, 48-</w:t>
            </w:r>
            <w:r w:rsidRPr="00EC6889">
              <w:rPr>
                <w:rFonts w:ascii="GHEA Grapalat" w:eastAsia="Times New Roman" w:hAnsi="GHEA Grapalat" w:cs="GHEA Grapalat"/>
                <w:color w:val="000000" w:themeColor="text1"/>
                <w:sz w:val="24"/>
                <w:szCs w:val="24"/>
                <w:lang w:val="hy-AM"/>
              </w:rPr>
              <w:t>րդ</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և</w:t>
            </w:r>
            <w:r w:rsidRPr="00EC6889">
              <w:rPr>
                <w:rFonts w:ascii="GHEA Grapalat" w:eastAsia="Times New Roman" w:hAnsi="GHEA Grapalat" w:cs="Times New Roman"/>
                <w:color w:val="000000" w:themeColor="text1"/>
                <w:sz w:val="24"/>
                <w:szCs w:val="24"/>
                <w:lang w:val="hy-AM"/>
              </w:rPr>
              <w:t xml:space="preserve"> 50-</w:t>
            </w:r>
            <w:r w:rsidRPr="00EC6889">
              <w:rPr>
                <w:rFonts w:ascii="GHEA Grapalat" w:eastAsia="Times New Roman" w:hAnsi="GHEA Grapalat" w:cs="GHEA Grapalat"/>
                <w:color w:val="000000" w:themeColor="text1"/>
                <w:sz w:val="24"/>
                <w:szCs w:val="24"/>
                <w:lang w:val="hy-AM"/>
              </w:rPr>
              <w:t>րդ</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կետերում</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կա</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հակասություն։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Կոմիտեում</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այս</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ֆունկցիան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ստանդարտ</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կերպով</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վերապահվում</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է</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Կոմիտեի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նախագահին։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Ավելին՝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պատահարների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քննության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համար</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տրամաբանական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է</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ստեղծել</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առանձին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հանձնաժողովներ՝</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իրենց</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աշխատանքային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խմբերով։</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Կոմիտեի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պարագայում</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դա</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կարող</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է</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լինել</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միայն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մեկ</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մշտական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հանձնաժողով</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այն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է՝</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համաձայն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ՀՀ</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Ավիացիայի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մասին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օրենքի</w:t>
            </w:r>
            <w:r w:rsidRPr="00EC6889">
              <w:rPr>
                <w:rFonts w:ascii="GHEA Grapalat" w:eastAsia="Times New Roman" w:hAnsi="GHEA Grapalat" w:cs="Times New Roman"/>
                <w:color w:val="000000" w:themeColor="text1"/>
                <w:sz w:val="24"/>
                <w:szCs w:val="24"/>
                <w:lang w:val="hy-AM"/>
              </w:rPr>
              <w:t xml:space="preserve"> 54-</w:t>
            </w:r>
            <w:r w:rsidRPr="00EC6889">
              <w:rPr>
                <w:rFonts w:ascii="GHEA Grapalat" w:eastAsia="Times New Roman" w:hAnsi="GHEA Grapalat" w:cs="GHEA Grapalat"/>
                <w:color w:val="000000" w:themeColor="text1"/>
                <w:sz w:val="24"/>
                <w:szCs w:val="24"/>
                <w:lang w:val="hy-AM"/>
              </w:rPr>
              <w:t>րդ</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հոդվածի</w:t>
            </w:r>
            <w:r w:rsidRPr="00EC6889">
              <w:rPr>
                <w:rFonts w:ascii="GHEA Grapalat" w:eastAsia="Times New Roman" w:hAnsi="GHEA Grapalat" w:cs="Times New Roman"/>
                <w:color w:val="000000" w:themeColor="text1"/>
                <w:sz w:val="24"/>
                <w:szCs w:val="24"/>
                <w:lang w:val="hy-AM"/>
              </w:rPr>
              <w:t xml:space="preserve"> 4-</w:t>
            </w:r>
            <w:r w:rsidRPr="00EC6889">
              <w:rPr>
                <w:rFonts w:ascii="GHEA Grapalat" w:eastAsia="Times New Roman" w:hAnsi="GHEA Grapalat" w:cs="GHEA Grapalat"/>
                <w:color w:val="000000" w:themeColor="text1"/>
                <w:sz w:val="24"/>
                <w:szCs w:val="24"/>
                <w:lang w:val="hy-AM"/>
              </w:rPr>
              <w:t>րդ</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կետի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Կոմիտեի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նախագահը</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միջադեպերի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քննության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համար</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նշանակում</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է</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մեկ</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հոգու</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որը</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տրամաբանորեն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կարող</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է</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հանդիսանալ</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որպես</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քննությունը</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կոորդինացնող</w:t>
            </w:r>
            <w:r w:rsidRPr="00EC6889">
              <w:rPr>
                <w:rFonts w:ascii="GHEA Grapalat" w:eastAsia="Times New Roman" w:hAnsi="GHEA Grapalat" w:cs="Times New Roman"/>
                <w:color w:val="000000" w:themeColor="text1"/>
                <w:sz w:val="24"/>
                <w:szCs w:val="24"/>
                <w:lang w:val="hy-AM"/>
              </w:rPr>
              <w:t xml:space="preserve"> անձ, իսկ վերջինս էլ  իր հերթին ստեղծում է աշխատանքային խումբ։ Սա հակասություն է ստեղծում պարբերության ձևակերպումների հետ։</w:t>
            </w:r>
          </w:p>
          <w:p w14:paraId="747C5D5E" w14:textId="77777777" w:rsidR="002F6BD0" w:rsidRPr="00EC6889" w:rsidRDefault="002F6BD0" w:rsidP="002F6BD0">
            <w:pPr>
              <w:spacing w:before="100" w:beforeAutospacing="1" w:after="100" w:afterAutospacing="1" w:line="240" w:lineRule="auto"/>
              <w:jc w:val="both"/>
              <w:rPr>
                <w:rFonts w:ascii="GHEA Grapalat" w:eastAsia="Times New Roman" w:hAnsi="GHEA Grapalat" w:cs="GHEA Grapalat"/>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lastRenderedPageBreak/>
              <w:t>21</w:t>
            </w:r>
            <w:r w:rsidRPr="00EC6889">
              <w:rPr>
                <w:rFonts w:ascii="Tahoma" w:eastAsia="MS Mincho" w:hAnsi="Tahoma" w:cs="Tahoma"/>
                <w:color w:val="000000" w:themeColor="text1"/>
                <w:sz w:val="24"/>
                <w:szCs w:val="24"/>
                <w:lang w:val="hy-AM"/>
              </w:rPr>
              <w:t>․</w:t>
            </w:r>
            <w:r w:rsidRPr="00EC6889">
              <w:rPr>
                <w:rFonts w:ascii="GHEA Grapalat" w:eastAsia="Times New Roman" w:hAnsi="GHEA Grapalat" w:cs="Times New Roman"/>
                <w:color w:val="000000" w:themeColor="text1"/>
                <w:sz w:val="24"/>
                <w:szCs w:val="24"/>
                <w:lang w:val="hy-AM"/>
              </w:rPr>
              <w:t xml:space="preserve"> 51-</w:t>
            </w:r>
            <w:r w:rsidRPr="00EC6889">
              <w:rPr>
                <w:rFonts w:ascii="GHEA Grapalat" w:eastAsia="Times New Roman" w:hAnsi="GHEA Grapalat" w:cs="GHEA Grapalat"/>
                <w:color w:val="000000" w:themeColor="text1"/>
                <w:sz w:val="24"/>
                <w:szCs w:val="24"/>
                <w:lang w:val="hy-AM"/>
              </w:rPr>
              <w:t>րդ</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և</w:t>
            </w:r>
            <w:r w:rsidRPr="00EC6889">
              <w:rPr>
                <w:rFonts w:ascii="GHEA Grapalat" w:eastAsia="Times New Roman" w:hAnsi="GHEA Grapalat" w:cs="Times New Roman"/>
                <w:color w:val="000000" w:themeColor="text1"/>
                <w:sz w:val="24"/>
                <w:szCs w:val="24"/>
                <w:lang w:val="hy-AM"/>
              </w:rPr>
              <w:t xml:space="preserve"> 54-</w:t>
            </w:r>
            <w:r w:rsidRPr="00EC6889">
              <w:rPr>
                <w:rFonts w:ascii="GHEA Grapalat" w:eastAsia="Times New Roman" w:hAnsi="GHEA Grapalat" w:cs="GHEA Grapalat"/>
                <w:color w:val="000000" w:themeColor="text1"/>
                <w:sz w:val="24"/>
                <w:szCs w:val="24"/>
                <w:lang w:val="hy-AM"/>
              </w:rPr>
              <w:t>րդ</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կետերում</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կա</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անհամապատասխանություն։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Չկան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աշխատանքային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խմբեր։</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Կոմիտեում</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ստեղծվում</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է</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միայն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մեկ</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աշխատանքային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խումբ։</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Պարբերությունը</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իր</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բովանդակությամբ</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չի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համապատասխանում</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Կոմիտեի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կառուցվածքային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և</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ֆունկցիոնալ</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առանձնահատկություններին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տեղանքի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մոտավոր</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պլանի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կազմման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ու</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հարցման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խմբեր</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և</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դրանց</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ներգրավվումը</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թռիչքային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կամ</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ինժեներատեխնիկական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աշխատանքային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խմբերի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կազմում</w:t>
            </w:r>
            <w:r w:rsidRPr="00EC6889">
              <w:rPr>
                <w:rFonts w:ascii="GHEA Grapalat" w:eastAsia="Times New Roman" w:hAnsi="GHEA Grapalat" w:cs="Times New Roman"/>
                <w:color w:val="000000" w:themeColor="text1"/>
                <w:sz w:val="24"/>
                <w:szCs w:val="24"/>
                <w:lang w:val="hy-AM"/>
              </w:rPr>
              <w:t>)</w:t>
            </w:r>
            <w:r w:rsidRPr="00EC6889">
              <w:rPr>
                <w:rFonts w:ascii="GHEA Grapalat" w:eastAsia="Times New Roman" w:hAnsi="GHEA Grapalat" w:cs="GHEA Grapalat"/>
                <w:color w:val="000000" w:themeColor="text1"/>
                <w:sz w:val="24"/>
                <w:szCs w:val="24"/>
                <w:lang w:val="hy-AM"/>
              </w:rPr>
              <w:t>։</w:t>
            </w:r>
          </w:p>
          <w:p w14:paraId="1861EDD8" w14:textId="77777777" w:rsidR="00F81B95" w:rsidRPr="00EC6889" w:rsidRDefault="00F81B95" w:rsidP="002F6BD0">
            <w:pPr>
              <w:spacing w:before="100" w:beforeAutospacing="1" w:after="100" w:afterAutospacing="1" w:line="240" w:lineRule="auto"/>
              <w:jc w:val="both"/>
              <w:rPr>
                <w:rFonts w:ascii="GHEA Grapalat" w:eastAsia="Times New Roman" w:hAnsi="GHEA Grapalat" w:cs="GHEA Grapalat"/>
                <w:color w:val="000000" w:themeColor="text1"/>
                <w:sz w:val="24"/>
                <w:szCs w:val="24"/>
                <w:lang w:val="hy-AM"/>
              </w:rPr>
            </w:pPr>
          </w:p>
          <w:p w14:paraId="1A9EA057" w14:textId="77777777" w:rsidR="00F81B95" w:rsidRPr="00EC6889" w:rsidRDefault="00F81B95" w:rsidP="002F6BD0">
            <w:pPr>
              <w:spacing w:before="100" w:beforeAutospacing="1" w:after="100" w:afterAutospacing="1" w:line="240" w:lineRule="auto"/>
              <w:jc w:val="both"/>
              <w:rPr>
                <w:rFonts w:ascii="GHEA Grapalat" w:eastAsia="Times New Roman" w:hAnsi="GHEA Grapalat" w:cs="Times New Roman"/>
                <w:color w:val="000000" w:themeColor="text1"/>
                <w:sz w:val="24"/>
                <w:szCs w:val="24"/>
                <w:lang w:val="hy-AM"/>
              </w:rPr>
            </w:pPr>
          </w:p>
          <w:p w14:paraId="6216E2CC" w14:textId="77777777" w:rsidR="002F6BD0" w:rsidRPr="00EC6889" w:rsidRDefault="002F6BD0" w:rsidP="002F6BD0">
            <w:pPr>
              <w:spacing w:before="100" w:beforeAutospacing="1" w:after="100" w:afterAutospacing="1" w:line="240" w:lineRule="auto"/>
              <w:jc w:val="both"/>
              <w:rPr>
                <w:rFonts w:ascii="GHEA Grapalat" w:eastAsia="Times New Roman" w:hAnsi="GHEA Grapalat" w:cs="GHEA Grapalat"/>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22</w:t>
            </w:r>
            <w:r w:rsidRPr="00EC6889">
              <w:rPr>
                <w:rFonts w:ascii="Tahoma" w:eastAsia="MS Mincho" w:hAnsi="Tahoma" w:cs="Tahoma"/>
                <w:color w:val="000000" w:themeColor="text1"/>
                <w:sz w:val="24"/>
                <w:szCs w:val="24"/>
                <w:lang w:val="hy-AM"/>
              </w:rPr>
              <w:t>․</w:t>
            </w:r>
            <w:r w:rsidRPr="00EC6889">
              <w:rPr>
                <w:rFonts w:ascii="GHEA Grapalat" w:eastAsia="Times New Roman" w:hAnsi="GHEA Grapalat" w:cs="Times New Roman"/>
                <w:color w:val="000000" w:themeColor="text1"/>
                <w:sz w:val="24"/>
                <w:szCs w:val="24"/>
                <w:lang w:val="hy-AM"/>
              </w:rPr>
              <w:t xml:space="preserve"> 59-</w:t>
            </w:r>
            <w:r w:rsidRPr="00EC6889">
              <w:rPr>
                <w:rFonts w:ascii="GHEA Grapalat" w:eastAsia="Times New Roman" w:hAnsi="GHEA Grapalat" w:cs="GHEA Grapalat"/>
                <w:color w:val="000000" w:themeColor="text1"/>
                <w:sz w:val="24"/>
                <w:szCs w:val="24"/>
                <w:lang w:val="hy-AM"/>
              </w:rPr>
              <w:t>րդ</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և</w:t>
            </w:r>
            <w:r w:rsidRPr="00EC6889">
              <w:rPr>
                <w:rFonts w:ascii="GHEA Grapalat" w:eastAsia="Times New Roman" w:hAnsi="GHEA Grapalat" w:cs="Times New Roman"/>
                <w:color w:val="000000" w:themeColor="text1"/>
                <w:sz w:val="24"/>
                <w:szCs w:val="24"/>
                <w:lang w:val="hy-AM"/>
              </w:rPr>
              <w:t xml:space="preserve"> 60-</w:t>
            </w:r>
            <w:r w:rsidRPr="00EC6889">
              <w:rPr>
                <w:rFonts w:ascii="GHEA Grapalat" w:eastAsia="Times New Roman" w:hAnsi="GHEA Grapalat" w:cs="GHEA Grapalat"/>
                <w:color w:val="000000" w:themeColor="text1"/>
                <w:sz w:val="24"/>
                <w:szCs w:val="24"/>
                <w:lang w:val="hy-AM"/>
              </w:rPr>
              <w:t>րդ</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կետերում</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հասկանալի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չէ</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թե</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ինչ</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աշխատանքային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պլաններ</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են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կազմվում</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և</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արդյոք</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սա</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վերաբերում</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է</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Կոմիտեին։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Նման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պլանների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կազմումը</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կխոչընդոտի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արդեն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իսկ</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չափից</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դուրս</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բարդացված</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և</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ծանրաբեռնող</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քննության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ներկա</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ընթացակարգը</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որը</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Կոմիտեում</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ներկայումս</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վերանայման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ընթացքում</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է։</w:t>
            </w:r>
          </w:p>
          <w:p w14:paraId="2A3CC81E" w14:textId="77777777" w:rsidR="00F81B95" w:rsidRPr="00EC6889" w:rsidRDefault="00F81B95" w:rsidP="002F6BD0">
            <w:pPr>
              <w:spacing w:before="100" w:beforeAutospacing="1" w:after="100" w:afterAutospacing="1" w:line="240" w:lineRule="auto"/>
              <w:jc w:val="both"/>
              <w:rPr>
                <w:rFonts w:ascii="GHEA Grapalat" w:eastAsia="Times New Roman" w:hAnsi="GHEA Grapalat" w:cs="GHEA Grapalat"/>
                <w:color w:val="000000" w:themeColor="text1"/>
                <w:sz w:val="24"/>
                <w:szCs w:val="24"/>
                <w:lang w:val="hy-AM"/>
              </w:rPr>
            </w:pPr>
          </w:p>
          <w:p w14:paraId="23078B7F" w14:textId="77777777" w:rsidR="002F6BD0" w:rsidRPr="00EC6889" w:rsidRDefault="002F6BD0" w:rsidP="002F6BD0">
            <w:pPr>
              <w:spacing w:before="100" w:beforeAutospacing="1" w:after="100" w:afterAutospacing="1" w:line="240" w:lineRule="auto"/>
              <w:jc w:val="both"/>
              <w:rPr>
                <w:rFonts w:ascii="GHEA Grapalat" w:eastAsia="Times New Roman" w:hAnsi="GHEA Grapalat" w:cs="GHEA Grapalat"/>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23</w:t>
            </w:r>
            <w:r w:rsidRPr="00EC6889">
              <w:rPr>
                <w:rFonts w:ascii="Tahoma" w:eastAsia="MS Mincho" w:hAnsi="Tahoma" w:cs="Tahoma"/>
                <w:color w:val="000000" w:themeColor="text1"/>
                <w:sz w:val="24"/>
                <w:szCs w:val="24"/>
                <w:lang w:val="hy-AM"/>
              </w:rPr>
              <w:t>․</w:t>
            </w:r>
            <w:r w:rsidRPr="00EC6889">
              <w:rPr>
                <w:rFonts w:ascii="GHEA Grapalat" w:eastAsia="Times New Roman" w:hAnsi="GHEA Grapalat" w:cs="Times New Roman"/>
                <w:color w:val="000000" w:themeColor="text1"/>
                <w:sz w:val="24"/>
                <w:szCs w:val="24"/>
                <w:lang w:val="hy-AM"/>
              </w:rPr>
              <w:t>69-</w:t>
            </w:r>
            <w:r w:rsidRPr="00EC6889">
              <w:rPr>
                <w:rFonts w:ascii="GHEA Grapalat" w:eastAsia="Times New Roman" w:hAnsi="GHEA Grapalat" w:cs="GHEA Grapalat"/>
                <w:color w:val="000000" w:themeColor="text1"/>
                <w:sz w:val="24"/>
                <w:szCs w:val="24"/>
                <w:lang w:val="hy-AM"/>
              </w:rPr>
              <w:t>րդ</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կետում</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անհասկանալի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է</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թե</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որն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է</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վերաբերում</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պատահարների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և</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լուրջ</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միջադեպերի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քննությանը</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և</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որը</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միջադեպերի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քննությանը</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Կոմիտեին</w:t>
            </w:r>
            <w:r w:rsidRPr="00EC6889">
              <w:rPr>
                <w:rFonts w:ascii="GHEA Grapalat" w:eastAsia="Times New Roman" w:hAnsi="GHEA Grapalat" w:cs="Times New Roman"/>
                <w:color w:val="000000" w:themeColor="text1"/>
                <w:sz w:val="24"/>
                <w:szCs w:val="24"/>
                <w:lang w:val="hy-AM"/>
              </w:rPr>
              <w:t>)</w:t>
            </w:r>
            <w:r w:rsidRPr="00EC6889">
              <w:rPr>
                <w:rFonts w:ascii="GHEA Grapalat" w:eastAsia="Times New Roman" w:hAnsi="GHEA Grapalat" w:cs="GHEA Grapalat"/>
                <w:color w:val="000000" w:themeColor="text1"/>
                <w:sz w:val="24"/>
                <w:szCs w:val="24"/>
                <w:lang w:val="hy-AM"/>
              </w:rPr>
              <w:t>։</w:t>
            </w:r>
          </w:p>
          <w:p w14:paraId="13C515CB" w14:textId="77777777" w:rsidR="002277D6" w:rsidRPr="00EC6889" w:rsidRDefault="002277D6" w:rsidP="002F6BD0">
            <w:pPr>
              <w:spacing w:before="100" w:beforeAutospacing="1" w:after="100" w:afterAutospacing="1" w:line="240" w:lineRule="auto"/>
              <w:jc w:val="both"/>
              <w:rPr>
                <w:rFonts w:ascii="GHEA Grapalat" w:eastAsia="Times New Roman" w:hAnsi="GHEA Grapalat" w:cs="GHEA Grapalat"/>
                <w:color w:val="000000" w:themeColor="text1"/>
                <w:sz w:val="24"/>
                <w:szCs w:val="24"/>
                <w:lang w:val="hy-AM"/>
              </w:rPr>
            </w:pPr>
          </w:p>
          <w:p w14:paraId="737F4360" w14:textId="77777777" w:rsidR="002F6BD0" w:rsidRPr="00EC6889" w:rsidRDefault="002F6BD0" w:rsidP="002F6BD0">
            <w:pPr>
              <w:spacing w:before="100" w:beforeAutospacing="1" w:after="100" w:afterAutospacing="1" w:line="240" w:lineRule="auto"/>
              <w:jc w:val="both"/>
              <w:rPr>
                <w:rFonts w:ascii="GHEA Grapalat" w:eastAsia="Times New Roman" w:hAnsi="GHEA Grapalat" w:cs="GHEA Grapalat"/>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24</w:t>
            </w:r>
            <w:r w:rsidRPr="00EC6889">
              <w:rPr>
                <w:rFonts w:ascii="Tahoma" w:eastAsia="MS Mincho" w:hAnsi="Tahoma" w:cs="Tahoma"/>
                <w:color w:val="000000" w:themeColor="text1"/>
                <w:sz w:val="24"/>
                <w:szCs w:val="24"/>
                <w:lang w:val="hy-AM"/>
              </w:rPr>
              <w:t>․</w:t>
            </w:r>
            <w:r w:rsidRPr="00EC6889">
              <w:rPr>
                <w:rFonts w:ascii="GHEA Grapalat" w:eastAsia="Times New Roman" w:hAnsi="GHEA Grapalat" w:cs="Times New Roman"/>
                <w:color w:val="000000" w:themeColor="text1"/>
                <w:sz w:val="24"/>
                <w:szCs w:val="24"/>
                <w:lang w:val="hy-AM"/>
              </w:rPr>
              <w:t xml:space="preserve"> 71-</w:t>
            </w:r>
            <w:r w:rsidRPr="00EC6889">
              <w:rPr>
                <w:rFonts w:ascii="GHEA Grapalat" w:eastAsia="Times New Roman" w:hAnsi="GHEA Grapalat" w:cs="GHEA Grapalat"/>
                <w:color w:val="000000" w:themeColor="text1"/>
                <w:sz w:val="24"/>
                <w:szCs w:val="24"/>
                <w:lang w:val="hy-AM"/>
              </w:rPr>
              <w:t>րդ</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կետում</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աշխատանքային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պլանի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միտքը</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կիրառելի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չէ</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Կոմիտեի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համար</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քանի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որ</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Կոմիտեի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թռիչքային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անվտագության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ձեռնարկը</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արդեն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իսկ</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պարունակում</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է</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քննության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ընթացքին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վերաբերող</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բոլոր</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ստանդարտացումները</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իրենց</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համապատասխան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ձևաչափերով</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և</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ստուգաթերթերով։</w:t>
            </w:r>
          </w:p>
          <w:p w14:paraId="7448BB93" w14:textId="77777777" w:rsidR="002F6BD0" w:rsidRPr="00EC6889" w:rsidRDefault="002F6BD0" w:rsidP="002F6BD0">
            <w:pPr>
              <w:spacing w:before="100" w:beforeAutospacing="1" w:after="100" w:afterAutospacing="1" w:line="240" w:lineRule="auto"/>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lastRenderedPageBreak/>
              <w:t>25</w:t>
            </w:r>
            <w:r w:rsidRPr="00EC6889">
              <w:rPr>
                <w:rFonts w:ascii="Tahoma" w:eastAsia="MS Mincho" w:hAnsi="Tahoma" w:cs="Tahoma"/>
                <w:color w:val="000000" w:themeColor="text1"/>
                <w:sz w:val="24"/>
                <w:szCs w:val="24"/>
                <w:lang w:val="hy-AM"/>
              </w:rPr>
              <w:t>․</w:t>
            </w:r>
            <w:r w:rsidRPr="00EC6889">
              <w:rPr>
                <w:rFonts w:ascii="GHEA Grapalat" w:eastAsia="Times New Roman" w:hAnsi="GHEA Grapalat" w:cs="Times New Roman"/>
                <w:color w:val="000000" w:themeColor="text1"/>
                <w:sz w:val="24"/>
                <w:szCs w:val="24"/>
                <w:lang w:val="hy-AM"/>
              </w:rPr>
              <w:t xml:space="preserve"> 85-</w:t>
            </w:r>
            <w:r w:rsidRPr="00EC6889">
              <w:rPr>
                <w:rFonts w:ascii="GHEA Grapalat" w:eastAsia="Times New Roman" w:hAnsi="GHEA Grapalat" w:cs="GHEA Grapalat"/>
                <w:color w:val="000000" w:themeColor="text1"/>
                <w:sz w:val="24"/>
                <w:szCs w:val="24"/>
                <w:lang w:val="hy-AM"/>
              </w:rPr>
              <w:t>րդ</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կետում՝</w:t>
            </w:r>
            <w:r w:rsidRPr="00EC6889">
              <w:rPr>
                <w:rFonts w:ascii="GHEA Grapalat" w:eastAsia="Times New Roman" w:hAnsi="GHEA Grapalat" w:cs="Times New Roman"/>
                <w:color w:val="000000" w:themeColor="text1"/>
                <w:sz w:val="24"/>
                <w:szCs w:val="24"/>
                <w:lang w:val="hy-AM"/>
              </w:rPr>
              <w:t xml:space="preserve"> 4-</w:t>
            </w:r>
            <w:r w:rsidRPr="00EC6889">
              <w:rPr>
                <w:rFonts w:ascii="GHEA Grapalat" w:eastAsia="Times New Roman" w:hAnsi="GHEA Grapalat" w:cs="GHEA Grapalat"/>
                <w:color w:val="000000" w:themeColor="text1"/>
                <w:sz w:val="24"/>
                <w:szCs w:val="24"/>
                <w:lang w:val="hy-AM"/>
              </w:rPr>
              <w:t>րդ</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մասի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հետ</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կապված</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Կոմիտեում</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հանձնաժողովի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ձևավորման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գաղափարը</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հակասում</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է</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«Ավիացիայի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մասին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օրենքի»</w:t>
            </w:r>
            <w:r w:rsidRPr="00EC6889">
              <w:rPr>
                <w:rFonts w:ascii="GHEA Grapalat" w:eastAsia="Times New Roman" w:hAnsi="GHEA Grapalat" w:cs="Times New Roman"/>
                <w:color w:val="000000" w:themeColor="text1"/>
                <w:sz w:val="24"/>
                <w:szCs w:val="24"/>
                <w:lang w:val="hy-AM"/>
              </w:rPr>
              <w:t xml:space="preserve"> 54-</w:t>
            </w:r>
            <w:r w:rsidRPr="00EC6889">
              <w:rPr>
                <w:rFonts w:ascii="GHEA Grapalat" w:eastAsia="Times New Roman" w:hAnsi="GHEA Grapalat" w:cs="GHEA Grapalat"/>
                <w:color w:val="000000" w:themeColor="text1"/>
                <w:sz w:val="24"/>
                <w:szCs w:val="24"/>
                <w:lang w:val="hy-AM"/>
              </w:rPr>
              <w:t>րդ</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հոդվածին։</w:t>
            </w:r>
          </w:p>
          <w:p w14:paraId="243FFED0" w14:textId="77777777" w:rsidR="00767908" w:rsidRPr="00EC6889" w:rsidRDefault="00767908" w:rsidP="002F6BD0">
            <w:pPr>
              <w:spacing w:before="100" w:beforeAutospacing="1" w:after="100" w:afterAutospacing="1" w:line="240" w:lineRule="auto"/>
              <w:jc w:val="both"/>
              <w:rPr>
                <w:rFonts w:ascii="GHEA Grapalat" w:eastAsia="Times New Roman" w:hAnsi="GHEA Grapalat" w:cs="Times New Roman"/>
                <w:color w:val="000000" w:themeColor="text1"/>
                <w:sz w:val="24"/>
                <w:szCs w:val="24"/>
                <w:lang w:val="hy-AM"/>
              </w:rPr>
            </w:pPr>
          </w:p>
          <w:p w14:paraId="4E9A5C8B" w14:textId="5F599BAF" w:rsidR="007A6B4E" w:rsidRPr="00EC6889" w:rsidRDefault="002F6BD0" w:rsidP="002F6BD0">
            <w:pPr>
              <w:spacing w:before="100" w:beforeAutospacing="1" w:after="100" w:afterAutospacing="1" w:line="240" w:lineRule="auto"/>
              <w:jc w:val="both"/>
              <w:rPr>
                <w:rFonts w:ascii="GHEA Grapalat" w:eastAsia="Times New Roman" w:hAnsi="GHEA Grapalat" w:cs="GHEA Grapalat"/>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26</w:t>
            </w:r>
            <w:r w:rsidRPr="00EC6889">
              <w:rPr>
                <w:rFonts w:ascii="Tahoma" w:eastAsia="MS Mincho" w:hAnsi="Tahoma" w:cs="Tahoma"/>
                <w:color w:val="000000" w:themeColor="text1"/>
                <w:sz w:val="24"/>
                <w:szCs w:val="24"/>
                <w:lang w:val="hy-AM"/>
              </w:rPr>
              <w:t>․</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Հավելվածում</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անհրաժեշտ</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է</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հստակ</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տարանջատել</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պատահարների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և</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լուրջ</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միջադեպերի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ինչպես</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նաև</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միջադեպերի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քննության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կազմակերպման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և</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անցկացման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գործընթանցները։</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Ըստ</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Նախագծի</w:t>
            </w:r>
            <w:r w:rsidRPr="00EC6889">
              <w:rPr>
                <w:rFonts w:ascii="GHEA Grapalat" w:eastAsia="Times New Roman" w:hAnsi="GHEA Grapalat" w:cs="Times New Roman"/>
                <w:color w:val="000000" w:themeColor="text1"/>
                <w:sz w:val="24"/>
                <w:szCs w:val="24"/>
                <w:lang w:val="hy-AM"/>
              </w:rPr>
              <w:t xml:space="preserve"> 85-</w:t>
            </w:r>
            <w:r w:rsidRPr="00EC6889">
              <w:rPr>
                <w:rFonts w:ascii="GHEA Grapalat" w:eastAsia="Times New Roman" w:hAnsi="GHEA Grapalat" w:cs="GHEA Grapalat"/>
                <w:color w:val="000000" w:themeColor="text1"/>
                <w:sz w:val="24"/>
                <w:szCs w:val="24"/>
                <w:lang w:val="hy-AM"/>
              </w:rPr>
              <w:t>րդ</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կետի՝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բոլոր</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շահագրգիռ</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գերատեսչություններին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և</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կազմակերպություններին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հաղորդագրերի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ներկայացումը</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վերապահված</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է</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Կոմիտեին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իսկ</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Նախագծի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«Սխեմա</w:t>
            </w:r>
            <w:r w:rsidRPr="00EC6889">
              <w:rPr>
                <w:rFonts w:ascii="GHEA Grapalat" w:eastAsia="Times New Roman" w:hAnsi="GHEA Grapalat" w:cs="Times New Roman"/>
                <w:color w:val="000000" w:themeColor="text1"/>
                <w:sz w:val="24"/>
                <w:szCs w:val="24"/>
                <w:lang w:val="hy-AM"/>
              </w:rPr>
              <w:t xml:space="preserve"> 2</w:t>
            </w:r>
            <w:r w:rsidRPr="00EC6889">
              <w:rPr>
                <w:rFonts w:ascii="GHEA Grapalat" w:eastAsia="Times New Roman" w:hAnsi="GHEA Grapalat" w:cs="GHEA Grapalat"/>
                <w:color w:val="000000" w:themeColor="text1"/>
                <w:sz w:val="24"/>
                <w:szCs w:val="24"/>
                <w:lang w:val="hy-AM"/>
              </w:rPr>
              <w:t>»</w:t>
            </w:r>
            <w:r w:rsidRPr="00EC6889">
              <w:rPr>
                <w:rFonts w:ascii="GHEA Grapalat" w:eastAsia="Times New Roman" w:hAnsi="GHEA Grapalat" w:cs="Times New Roman"/>
                <w:color w:val="000000" w:themeColor="text1"/>
                <w:sz w:val="24"/>
                <w:szCs w:val="24"/>
                <w:lang w:val="hy-AM"/>
              </w:rPr>
              <w:t>-</w:t>
            </w:r>
            <w:r w:rsidRPr="00EC6889">
              <w:rPr>
                <w:rFonts w:ascii="GHEA Grapalat" w:eastAsia="Times New Roman" w:hAnsi="GHEA Grapalat" w:cs="GHEA Grapalat"/>
                <w:color w:val="000000" w:themeColor="text1"/>
                <w:sz w:val="24"/>
                <w:szCs w:val="24"/>
                <w:lang w:val="hy-AM"/>
              </w:rPr>
              <w:t>ով</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դրանք</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բաժանված</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են։</w:t>
            </w:r>
          </w:p>
          <w:p w14:paraId="15275363" w14:textId="77777777" w:rsidR="002277D6" w:rsidRPr="00EC6889" w:rsidRDefault="002277D6" w:rsidP="002F6BD0">
            <w:pPr>
              <w:spacing w:before="100" w:beforeAutospacing="1" w:after="100" w:afterAutospacing="1" w:line="240" w:lineRule="auto"/>
              <w:jc w:val="both"/>
              <w:rPr>
                <w:rFonts w:ascii="GHEA Grapalat" w:eastAsia="Times New Roman" w:hAnsi="GHEA Grapalat" w:cs="GHEA Grapalat"/>
                <w:color w:val="000000" w:themeColor="text1"/>
                <w:sz w:val="24"/>
                <w:szCs w:val="24"/>
                <w:lang w:val="hy-AM"/>
              </w:rPr>
            </w:pPr>
          </w:p>
          <w:p w14:paraId="1B3CD4FE" w14:textId="77777777" w:rsidR="002277D6" w:rsidRPr="00EC6889" w:rsidRDefault="002277D6" w:rsidP="002F6BD0">
            <w:pPr>
              <w:spacing w:before="100" w:beforeAutospacing="1" w:after="100" w:afterAutospacing="1" w:line="240" w:lineRule="auto"/>
              <w:jc w:val="both"/>
              <w:rPr>
                <w:rFonts w:ascii="GHEA Grapalat" w:eastAsia="Times New Roman" w:hAnsi="GHEA Grapalat" w:cs="GHEA Grapalat"/>
                <w:color w:val="000000" w:themeColor="text1"/>
                <w:sz w:val="24"/>
                <w:szCs w:val="24"/>
                <w:lang w:val="hy-AM"/>
              </w:rPr>
            </w:pPr>
          </w:p>
          <w:p w14:paraId="7FE39F1D" w14:textId="77777777" w:rsidR="002277D6" w:rsidRPr="00EC6889" w:rsidRDefault="002277D6" w:rsidP="002F6BD0">
            <w:pPr>
              <w:spacing w:before="100" w:beforeAutospacing="1" w:after="100" w:afterAutospacing="1" w:line="240" w:lineRule="auto"/>
              <w:jc w:val="both"/>
              <w:rPr>
                <w:rFonts w:ascii="GHEA Grapalat" w:eastAsia="Times New Roman" w:hAnsi="GHEA Grapalat" w:cs="GHEA Grapalat"/>
                <w:color w:val="000000" w:themeColor="text1"/>
                <w:sz w:val="24"/>
                <w:szCs w:val="24"/>
                <w:lang w:val="hy-AM"/>
              </w:rPr>
            </w:pPr>
          </w:p>
          <w:p w14:paraId="18AFA9DC" w14:textId="77777777" w:rsidR="002277D6" w:rsidRPr="00EC6889" w:rsidRDefault="002277D6" w:rsidP="002F6BD0">
            <w:pPr>
              <w:spacing w:before="100" w:beforeAutospacing="1" w:after="100" w:afterAutospacing="1" w:line="240" w:lineRule="auto"/>
              <w:jc w:val="both"/>
              <w:rPr>
                <w:rFonts w:ascii="GHEA Grapalat" w:eastAsia="Times New Roman" w:hAnsi="GHEA Grapalat" w:cs="GHEA Grapalat"/>
                <w:color w:val="000000" w:themeColor="text1"/>
                <w:sz w:val="24"/>
                <w:szCs w:val="24"/>
                <w:lang w:val="hy-AM"/>
              </w:rPr>
            </w:pPr>
          </w:p>
          <w:p w14:paraId="6A670EFE" w14:textId="77777777" w:rsidR="002277D6" w:rsidRPr="00EC6889" w:rsidRDefault="002277D6" w:rsidP="002F6BD0">
            <w:pPr>
              <w:spacing w:before="100" w:beforeAutospacing="1" w:after="100" w:afterAutospacing="1" w:line="240" w:lineRule="auto"/>
              <w:jc w:val="both"/>
              <w:rPr>
                <w:rFonts w:ascii="GHEA Grapalat" w:eastAsia="Times New Roman" w:hAnsi="GHEA Grapalat" w:cs="GHEA Grapalat"/>
                <w:color w:val="000000" w:themeColor="text1"/>
                <w:sz w:val="24"/>
                <w:szCs w:val="24"/>
                <w:lang w:val="hy-AM"/>
              </w:rPr>
            </w:pPr>
          </w:p>
          <w:p w14:paraId="209CE6E7" w14:textId="77777777" w:rsidR="002277D6" w:rsidRPr="00EC6889" w:rsidRDefault="002277D6" w:rsidP="002F6BD0">
            <w:pPr>
              <w:spacing w:before="100" w:beforeAutospacing="1" w:after="100" w:afterAutospacing="1" w:line="240" w:lineRule="auto"/>
              <w:jc w:val="both"/>
              <w:rPr>
                <w:rFonts w:ascii="GHEA Grapalat" w:eastAsia="Times New Roman" w:hAnsi="GHEA Grapalat" w:cs="GHEA Grapalat"/>
                <w:color w:val="000000" w:themeColor="text1"/>
                <w:sz w:val="24"/>
                <w:szCs w:val="24"/>
                <w:lang w:val="hy-AM"/>
              </w:rPr>
            </w:pPr>
          </w:p>
          <w:p w14:paraId="101F6B86" w14:textId="77777777" w:rsidR="002277D6" w:rsidRPr="00EC6889" w:rsidRDefault="002277D6" w:rsidP="002F6BD0">
            <w:pPr>
              <w:spacing w:before="100" w:beforeAutospacing="1" w:after="100" w:afterAutospacing="1" w:line="240" w:lineRule="auto"/>
              <w:jc w:val="both"/>
              <w:rPr>
                <w:rFonts w:ascii="GHEA Grapalat" w:eastAsia="Times New Roman" w:hAnsi="GHEA Grapalat" w:cs="GHEA Grapalat"/>
                <w:color w:val="000000" w:themeColor="text1"/>
                <w:sz w:val="24"/>
                <w:szCs w:val="24"/>
                <w:lang w:val="hy-AM"/>
              </w:rPr>
            </w:pPr>
          </w:p>
          <w:p w14:paraId="069FB550" w14:textId="77777777" w:rsidR="002277D6" w:rsidRPr="00EC6889" w:rsidRDefault="002277D6" w:rsidP="002F6BD0">
            <w:pPr>
              <w:spacing w:before="100" w:beforeAutospacing="1" w:after="100" w:afterAutospacing="1" w:line="240" w:lineRule="auto"/>
              <w:jc w:val="both"/>
              <w:rPr>
                <w:rFonts w:ascii="GHEA Grapalat" w:eastAsia="Times New Roman" w:hAnsi="GHEA Grapalat" w:cs="GHEA Grapalat"/>
                <w:color w:val="000000" w:themeColor="text1"/>
                <w:sz w:val="24"/>
                <w:szCs w:val="24"/>
                <w:lang w:val="hy-AM"/>
              </w:rPr>
            </w:pPr>
          </w:p>
          <w:p w14:paraId="47338ACB" w14:textId="77777777" w:rsidR="002277D6" w:rsidRPr="00EC6889" w:rsidRDefault="002277D6" w:rsidP="002F6BD0">
            <w:pPr>
              <w:spacing w:before="100" w:beforeAutospacing="1" w:after="100" w:afterAutospacing="1" w:line="240" w:lineRule="auto"/>
              <w:jc w:val="both"/>
              <w:rPr>
                <w:rFonts w:ascii="GHEA Grapalat" w:eastAsia="Times New Roman" w:hAnsi="GHEA Grapalat" w:cs="GHEA Grapalat"/>
                <w:color w:val="000000" w:themeColor="text1"/>
                <w:sz w:val="24"/>
                <w:szCs w:val="24"/>
                <w:lang w:val="hy-AM"/>
              </w:rPr>
            </w:pPr>
          </w:p>
          <w:p w14:paraId="4EEEA89F" w14:textId="77777777" w:rsidR="002277D6" w:rsidRPr="00EC6889" w:rsidRDefault="002277D6" w:rsidP="002F6BD0">
            <w:pPr>
              <w:spacing w:before="100" w:beforeAutospacing="1" w:after="100" w:afterAutospacing="1" w:line="240" w:lineRule="auto"/>
              <w:jc w:val="both"/>
              <w:rPr>
                <w:rFonts w:ascii="GHEA Grapalat" w:eastAsia="Times New Roman" w:hAnsi="GHEA Grapalat" w:cs="GHEA Grapalat"/>
                <w:color w:val="000000" w:themeColor="text1"/>
                <w:sz w:val="24"/>
                <w:szCs w:val="24"/>
                <w:lang w:val="hy-AM"/>
              </w:rPr>
            </w:pPr>
          </w:p>
          <w:p w14:paraId="6F602627" w14:textId="77777777" w:rsidR="002277D6" w:rsidRPr="00EC6889" w:rsidRDefault="002277D6" w:rsidP="002F6BD0">
            <w:pPr>
              <w:spacing w:before="100" w:beforeAutospacing="1" w:after="100" w:afterAutospacing="1" w:line="240" w:lineRule="auto"/>
              <w:jc w:val="both"/>
              <w:rPr>
                <w:rFonts w:ascii="GHEA Grapalat" w:eastAsia="Times New Roman" w:hAnsi="GHEA Grapalat" w:cs="GHEA Grapalat"/>
                <w:color w:val="000000" w:themeColor="text1"/>
                <w:sz w:val="24"/>
                <w:szCs w:val="24"/>
                <w:lang w:val="hy-AM"/>
              </w:rPr>
            </w:pPr>
          </w:p>
          <w:p w14:paraId="2ABE9056" w14:textId="5E17B57D" w:rsidR="002F6BD0" w:rsidRPr="00EC6889" w:rsidRDefault="002F6BD0" w:rsidP="002F6BD0">
            <w:pPr>
              <w:spacing w:before="100" w:beforeAutospacing="1" w:after="100" w:afterAutospacing="1" w:line="240" w:lineRule="auto"/>
              <w:jc w:val="both"/>
              <w:rPr>
                <w:rFonts w:ascii="GHEA Grapalat" w:eastAsia="Times New Roman" w:hAnsi="GHEA Grapalat" w:cs="GHEA Grapalat"/>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27</w:t>
            </w:r>
            <w:r w:rsidRPr="00EC6889">
              <w:rPr>
                <w:rFonts w:ascii="Tahoma" w:eastAsia="MS Mincho" w:hAnsi="Tahoma" w:cs="Tahoma"/>
                <w:color w:val="000000" w:themeColor="text1"/>
                <w:sz w:val="24"/>
                <w:szCs w:val="24"/>
                <w:lang w:val="hy-AM"/>
              </w:rPr>
              <w:t>․</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Նախագծի</w:t>
            </w:r>
            <w:r w:rsidRPr="00EC6889">
              <w:rPr>
                <w:rFonts w:ascii="GHEA Grapalat" w:eastAsia="Times New Roman" w:hAnsi="GHEA Grapalat" w:cs="Times New Roman"/>
                <w:color w:val="000000" w:themeColor="text1"/>
                <w:sz w:val="24"/>
                <w:szCs w:val="24"/>
                <w:lang w:val="hy-AM"/>
              </w:rPr>
              <w:t xml:space="preserve"> 85-</w:t>
            </w:r>
            <w:r w:rsidRPr="00EC6889">
              <w:rPr>
                <w:rFonts w:ascii="GHEA Grapalat" w:eastAsia="Times New Roman" w:hAnsi="GHEA Grapalat" w:cs="GHEA Grapalat"/>
                <w:color w:val="000000" w:themeColor="text1"/>
                <w:sz w:val="24"/>
                <w:szCs w:val="24"/>
                <w:lang w:val="hy-AM"/>
              </w:rPr>
              <w:t>րդ</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կետի</w:t>
            </w:r>
            <w:r w:rsidRPr="00EC6889">
              <w:rPr>
                <w:rFonts w:ascii="GHEA Grapalat" w:eastAsia="Times New Roman" w:hAnsi="GHEA Grapalat" w:cs="Times New Roman"/>
                <w:color w:val="000000" w:themeColor="text1"/>
                <w:sz w:val="24"/>
                <w:szCs w:val="24"/>
                <w:lang w:val="hy-AM"/>
              </w:rPr>
              <w:t xml:space="preserve"> 2-</w:t>
            </w:r>
            <w:r w:rsidRPr="00EC6889">
              <w:rPr>
                <w:rFonts w:ascii="GHEA Grapalat" w:eastAsia="Times New Roman" w:hAnsi="GHEA Grapalat" w:cs="GHEA Grapalat"/>
                <w:color w:val="000000" w:themeColor="text1"/>
                <w:sz w:val="24"/>
                <w:szCs w:val="24"/>
                <w:lang w:val="hy-AM"/>
              </w:rPr>
              <w:t>րդ</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ենթակետում</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և</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Նախագծի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«Սխեմա</w:t>
            </w:r>
            <w:r w:rsidRPr="00EC6889">
              <w:rPr>
                <w:rFonts w:ascii="GHEA Grapalat" w:eastAsia="Times New Roman" w:hAnsi="GHEA Grapalat" w:cs="Times New Roman"/>
                <w:color w:val="000000" w:themeColor="text1"/>
                <w:sz w:val="24"/>
                <w:szCs w:val="24"/>
                <w:lang w:val="hy-AM"/>
              </w:rPr>
              <w:t xml:space="preserve"> 1</w:t>
            </w:r>
            <w:r w:rsidRPr="00EC6889">
              <w:rPr>
                <w:rFonts w:ascii="GHEA Grapalat" w:eastAsia="Times New Roman" w:hAnsi="GHEA Grapalat" w:cs="GHEA Grapalat"/>
                <w:color w:val="000000" w:themeColor="text1"/>
                <w:sz w:val="24"/>
                <w:szCs w:val="24"/>
                <w:lang w:val="hy-AM"/>
              </w:rPr>
              <w:t>»</w:t>
            </w:r>
            <w:r w:rsidRPr="00EC6889">
              <w:rPr>
                <w:rFonts w:ascii="GHEA Grapalat" w:eastAsia="Times New Roman" w:hAnsi="GHEA Grapalat" w:cs="Times New Roman"/>
                <w:color w:val="000000" w:themeColor="text1"/>
                <w:sz w:val="24"/>
                <w:szCs w:val="24"/>
                <w:lang w:val="hy-AM"/>
              </w:rPr>
              <w:t>-</w:t>
            </w:r>
            <w:r w:rsidRPr="00EC6889">
              <w:rPr>
                <w:rFonts w:ascii="GHEA Grapalat" w:eastAsia="Times New Roman" w:hAnsi="GHEA Grapalat" w:cs="GHEA Grapalat"/>
                <w:color w:val="000000" w:themeColor="text1"/>
                <w:sz w:val="24"/>
                <w:szCs w:val="24"/>
                <w:lang w:val="hy-AM"/>
              </w:rPr>
              <w:t>ում</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ավելացնել</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highlight w:val="yellow"/>
                <w:lang w:val="hy-AM"/>
              </w:rPr>
              <w:t>Առողջապահության</w:t>
            </w:r>
            <w:r w:rsidRPr="00EC6889">
              <w:rPr>
                <w:rFonts w:ascii="GHEA Grapalat" w:eastAsia="Times New Roman" w:hAnsi="GHEA Grapalat" w:cs="Times New Roman"/>
                <w:color w:val="000000" w:themeColor="text1"/>
                <w:sz w:val="24"/>
                <w:szCs w:val="24"/>
                <w:highlight w:val="yellow"/>
                <w:lang w:val="hy-AM"/>
              </w:rPr>
              <w:t xml:space="preserve"> </w:t>
            </w:r>
            <w:r w:rsidRPr="00EC6889">
              <w:rPr>
                <w:rFonts w:ascii="GHEA Grapalat" w:eastAsia="Times New Roman" w:hAnsi="GHEA Grapalat" w:cs="GHEA Grapalat"/>
                <w:color w:val="000000" w:themeColor="text1"/>
                <w:sz w:val="24"/>
                <w:szCs w:val="24"/>
                <w:highlight w:val="yellow"/>
                <w:lang w:val="hy-AM"/>
              </w:rPr>
              <w:t>նախարարությունը։</w:t>
            </w:r>
          </w:p>
          <w:p w14:paraId="44C7186B" w14:textId="77777777" w:rsidR="00F81B95" w:rsidRPr="00EC6889" w:rsidRDefault="00F81B95" w:rsidP="002F6BD0">
            <w:pPr>
              <w:spacing w:before="100" w:beforeAutospacing="1" w:after="100" w:afterAutospacing="1" w:line="240" w:lineRule="auto"/>
              <w:jc w:val="both"/>
              <w:rPr>
                <w:rFonts w:ascii="GHEA Grapalat" w:eastAsia="Times New Roman" w:hAnsi="GHEA Grapalat" w:cs="GHEA Grapalat"/>
                <w:color w:val="000000" w:themeColor="text1"/>
                <w:sz w:val="24"/>
                <w:szCs w:val="24"/>
                <w:lang w:val="hy-AM"/>
              </w:rPr>
            </w:pPr>
          </w:p>
          <w:p w14:paraId="6BB40BCE" w14:textId="77777777" w:rsidR="002F6BD0" w:rsidRPr="00EC6889" w:rsidRDefault="002F6BD0" w:rsidP="002F6BD0">
            <w:pPr>
              <w:spacing w:before="100" w:beforeAutospacing="1" w:after="100" w:afterAutospacing="1" w:line="240" w:lineRule="auto"/>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28</w:t>
            </w:r>
            <w:r w:rsidRPr="00EC6889">
              <w:rPr>
                <w:rFonts w:ascii="Tahoma" w:eastAsia="MS Mincho" w:hAnsi="Tahoma" w:cs="Tahoma"/>
                <w:color w:val="000000" w:themeColor="text1"/>
                <w:sz w:val="24"/>
                <w:szCs w:val="24"/>
                <w:lang w:val="hy-AM"/>
              </w:rPr>
              <w:t>․</w:t>
            </w:r>
            <w:r w:rsidRPr="00EC6889">
              <w:rPr>
                <w:rFonts w:ascii="GHEA Grapalat" w:eastAsia="Times New Roman" w:hAnsi="GHEA Grapalat" w:cs="Times New Roman"/>
                <w:color w:val="000000" w:themeColor="text1"/>
                <w:sz w:val="24"/>
                <w:szCs w:val="24"/>
                <w:lang w:val="hy-AM"/>
              </w:rPr>
              <w:t xml:space="preserve"> 2-</w:t>
            </w:r>
            <w:r w:rsidRPr="00EC6889">
              <w:rPr>
                <w:rFonts w:ascii="GHEA Grapalat" w:eastAsia="Times New Roman" w:hAnsi="GHEA Grapalat" w:cs="GHEA Grapalat"/>
                <w:color w:val="000000" w:themeColor="text1"/>
                <w:sz w:val="24"/>
                <w:szCs w:val="24"/>
                <w:lang w:val="hy-AM"/>
              </w:rPr>
              <w:t>րդ</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գլխի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վերնագրում</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ի՞նչ</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է</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նշանակում</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պայմանավորվող</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պետություն։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Վերոնշյալ</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գլխի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հոդվածներում</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հաճախ</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պարզ</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չէ</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թե</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դրանցից</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որն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է</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վերաբերում</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միայն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պատահարների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և</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լուրջ</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միջադեպերի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քննությանը</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և</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որը</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միջադեպերի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քննությանը</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Կոմիտեին</w:t>
            </w:r>
            <w:r w:rsidRPr="00EC6889">
              <w:rPr>
                <w:rFonts w:ascii="GHEA Grapalat" w:eastAsia="Times New Roman" w:hAnsi="GHEA Grapalat" w:cs="Times New Roman"/>
                <w:color w:val="000000" w:themeColor="text1"/>
                <w:sz w:val="24"/>
                <w:szCs w:val="24"/>
                <w:lang w:val="hy-AM"/>
              </w:rPr>
              <w:t>)</w:t>
            </w:r>
            <w:r w:rsidRPr="00EC6889">
              <w:rPr>
                <w:rFonts w:ascii="GHEA Grapalat" w:eastAsia="Times New Roman" w:hAnsi="GHEA Grapalat" w:cs="GHEA Grapalat"/>
                <w:color w:val="000000" w:themeColor="text1"/>
                <w:sz w:val="24"/>
                <w:szCs w:val="24"/>
                <w:lang w:val="hy-AM"/>
              </w:rPr>
              <w:t>։</w:t>
            </w:r>
          </w:p>
          <w:p w14:paraId="2825DC83" w14:textId="77777777" w:rsidR="004B6DAD" w:rsidRPr="00EC6889" w:rsidRDefault="004B6DAD" w:rsidP="002F6BD0">
            <w:pPr>
              <w:spacing w:before="100" w:beforeAutospacing="1" w:after="100" w:afterAutospacing="1" w:line="240" w:lineRule="auto"/>
              <w:jc w:val="both"/>
              <w:rPr>
                <w:rFonts w:ascii="GHEA Grapalat" w:eastAsia="Times New Roman" w:hAnsi="GHEA Grapalat" w:cs="Times New Roman"/>
                <w:color w:val="000000" w:themeColor="text1"/>
                <w:sz w:val="24"/>
                <w:szCs w:val="24"/>
                <w:lang w:val="hy-AM"/>
              </w:rPr>
            </w:pPr>
          </w:p>
          <w:p w14:paraId="6354EF86" w14:textId="77777777" w:rsidR="004B6DAD" w:rsidRPr="00EC6889" w:rsidRDefault="004B6DAD" w:rsidP="002F6BD0">
            <w:pPr>
              <w:spacing w:before="100" w:beforeAutospacing="1" w:after="100" w:afterAutospacing="1" w:line="240" w:lineRule="auto"/>
              <w:jc w:val="both"/>
              <w:rPr>
                <w:rFonts w:ascii="GHEA Grapalat" w:eastAsia="Times New Roman" w:hAnsi="GHEA Grapalat" w:cs="Times New Roman"/>
                <w:color w:val="000000" w:themeColor="text1"/>
                <w:sz w:val="24"/>
                <w:szCs w:val="24"/>
                <w:lang w:val="hy-AM"/>
              </w:rPr>
            </w:pPr>
          </w:p>
          <w:p w14:paraId="5C90BCDC" w14:textId="77777777" w:rsidR="004B6DAD" w:rsidRPr="00EC6889" w:rsidRDefault="004B6DAD" w:rsidP="002F6BD0">
            <w:pPr>
              <w:spacing w:before="100" w:beforeAutospacing="1" w:after="100" w:afterAutospacing="1" w:line="240" w:lineRule="auto"/>
              <w:jc w:val="both"/>
              <w:rPr>
                <w:rFonts w:ascii="GHEA Grapalat" w:eastAsia="Times New Roman" w:hAnsi="GHEA Grapalat" w:cs="Times New Roman"/>
                <w:color w:val="000000" w:themeColor="text1"/>
                <w:sz w:val="24"/>
                <w:szCs w:val="24"/>
                <w:lang w:val="hy-AM"/>
              </w:rPr>
            </w:pPr>
          </w:p>
          <w:p w14:paraId="13953B67" w14:textId="77777777" w:rsidR="004B6DAD" w:rsidRPr="00EC6889" w:rsidRDefault="004B6DAD" w:rsidP="002F6BD0">
            <w:pPr>
              <w:spacing w:before="100" w:beforeAutospacing="1" w:after="100" w:afterAutospacing="1" w:line="240" w:lineRule="auto"/>
              <w:jc w:val="both"/>
              <w:rPr>
                <w:rFonts w:ascii="GHEA Grapalat" w:eastAsia="Times New Roman" w:hAnsi="GHEA Grapalat" w:cs="Times New Roman"/>
                <w:color w:val="000000" w:themeColor="text1"/>
                <w:sz w:val="24"/>
                <w:szCs w:val="24"/>
                <w:lang w:val="hy-AM"/>
              </w:rPr>
            </w:pPr>
          </w:p>
          <w:p w14:paraId="364A0C0A" w14:textId="77777777" w:rsidR="004B6DAD" w:rsidRPr="00EC6889" w:rsidRDefault="004B6DAD" w:rsidP="002F6BD0">
            <w:pPr>
              <w:spacing w:before="100" w:beforeAutospacing="1" w:after="100" w:afterAutospacing="1" w:line="240" w:lineRule="auto"/>
              <w:jc w:val="both"/>
              <w:rPr>
                <w:rFonts w:ascii="GHEA Grapalat" w:eastAsia="Times New Roman" w:hAnsi="GHEA Grapalat" w:cs="Times New Roman"/>
                <w:color w:val="000000" w:themeColor="text1"/>
                <w:sz w:val="24"/>
                <w:szCs w:val="24"/>
                <w:lang w:val="hy-AM"/>
              </w:rPr>
            </w:pPr>
          </w:p>
          <w:p w14:paraId="4A5D40CA" w14:textId="77777777" w:rsidR="00521C0F" w:rsidRPr="00EC6889" w:rsidRDefault="00521C0F" w:rsidP="002F6BD0">
            <w:pPr>
              <w:spacing w:before="100" w:beforeAutospacing="1" w:after="100" w:afterAutospacing="1" w:line="240" w:lineRule="auto"/>
              <w:jc w:val="both"/>
              <w:rPr>
                <w:rFonts w:ascii="GHEA Grapalat" w:eastAsia="Times New Roman" w:hAnsi="GHEA Grapalat" w:cs="Times New Roman"/>
                <w:color w:val="000000" w:themeColor="text1"/>
                <w:sz w:val="24"/>
                <w:szCs w:val="24"/>
                <w:lang w:val="hy-AM"/>
              </w:rPr>
            </w:pPr>
          </w:p>
          <w:p w14:paraId="6669A7D9" w14:textId="77777777" w:rsidR="008E7CFC" w:rsidRPr="00EC6889" w:rsidRDefault="008E7CFC" w:rsidP="002F6BD0">
            <w:pPr>
              <w:spacing w:before="100" w:beforeAutospacing="1" w:after="100" w:afterAutospacing="1" w:line="240" w:lineRule="auto"/>
              <w:jc w:val="both"/>
              <w:rPr>
                <w:rFonts w:ascii="GHEA Grapalat" w:eastAsia="Times New Roman" w:hAnsi="GHEA Grapalat" w:cs="Times New Roman"/>
                <w:color w:val="000000" w:themeColor="text1"/>
                <w:sz w:val="24"/>
                <w:szCs w:val="24"/>
                <w:lang w:val="hy-AM"/>
              </w:rPr>
            </w:pPr>
          </w:p>
          <w:p w14:paraId="279FDD94" w14:textId="77777777" w:rsidR="00423B28" w:rsidRPr="00EC6889" w:rsidRDefault="00423B28" w:rsidP="002F6BD0">
            <w:pPr>
              <w:spacing w:before="100" w:beforeAutospacing="1" w:after="100" w:afterAutospacing="1" w:line="240" w:lineRule="auto"/>
              <w:jc w:val="both"/>
              <w:rPr>
                <w:rFonts w:ascii="GHEA Grapalat" w:eastAsia="Times New Roman" w:hAnsi="GHEA Grapalat" w:cs="Times New Roman"/>
                <w:color w:val="000000" w:themeColor="text1"/>
                <w:sz w:val="24"/>
                <w:szCs w:val="24"/>
                <w:lang w:val="hy-AM"/>
              </w:rPr>
            </w:pPr>
          </w:p>
          <w:p w14:paraId="7535D27F" w14:textId="4E478383" w:rsidR="002F6BD0" w:rsidRPr="00EC6889" w:rsidRDefault="002F6BD0" w:rsidP="002F6BD0">
            <w:pPr>
              <w:spacing w:before="100" w:beforeAutospacing="1" w:after="100" w:afterAutospacing="1" w:line="240" w:lineRule="auto"/>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29</w:t>
            </w:r>
            <w:r w:rsidRPr="00EC6889">
              <w:rPr>
                <w:rFonts w:ascii="Tahoma" w:eastAsia="MS Mincho" w:hAnsi="Tahoma" w:cs="Tahoma"/>
                <w:color w:val="000000" w:themeColor="text1"/>
                <w:sz w:val="24"/>
                <w:szCs w:val="24"/>
                <w:lang w:val="hy-AM"/>
              </w:rPr>
              <w:t>․</w:t>
            </w:r>
            <w:r w:rsidRPr="00EC6889">
              <w:rPr>
                <w:rFonts w:ascii="GHEA Grapalat" w:eastAsia="Times New Roman" w:hAnsi="GHEA Grapalat" w:cs="Times New Roman"/>
                <w:color w:val="000000" w:themeColor="text1"/>
                <w:sz w:val="24"/>
                <w:szCs w:val="24"/>
                <w:lang w:val="hy-AM"/>
              </w:rPr>
              <w:t xml:space="preserve"> 2-</w:t>
            </w:r>
            <w:r w:rsidRPr="00EC6889">
              <w:rPr>
                <w:rFonts w:ascii="GHEA Grapalat" w:eastAsia="Times New Roman" w:hAnsi="GHEA Grapalat" w:cs="GHEA Grapalat"/>
                <w:color w:val="000000" w:themeColor="text1"/>
                <w:sz w:val="24"/>
                <w:szCs w:val="24"/>
                <w:lang w:val="hy-AM"/>
              </w:rPr>
              <w:t>րդ</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գլխի</w:t>
            </w:r>
            <w:r w:rsidRPr="00EC6889">
              <w:rPr>
                <w:rFonts w:ascii="GHEA Grapalat" w:eastAsia="Times New Roman" w:hAnsi="GHEA Grapalat" w:cs="Times New Roman"/>
                <w:color w:val="000000" w:themeColor="text1"/>
                <w:sz w:val="24"/>
                <w:szCs w:val="24"/>
                <w:lang w:val="hy-AM"/>
              </w:rPr>
              <w:t xml:space="preserve"> 103-</w:t>
            </w:r>
            <w:r w:rsidRPr="00EC6889">
              <w:rPr>
                <w:rFonts w:ascii="GHEA Grapalat" w:eastAsia="Times New Roman" w:hAnsi="GHEA Grapalat" w:cs="GHEA Grapalat"/>
                <w:color w:val="000000" w:themeColor="text1"/>
                <w:sz w:val="24"/>
                <w:szCs w:val="24"/>
                <w:lang w:val="hy-AM"/>
              </w:rPr>
              <w:t>րդ</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կետի</w:t>
            </w:r>
            <w:r w:rsidRPr="00EC6889">
              <w:rPr>
                <w:rFonts w:ascii="GHEA Grapalat" w:eastAsia="Times New Roman" w:hAnsi="GHEA Grapalat" w:cs="Times New Roman"/>
                <w:color w:val="000000" w:themeColor="text1"/>
                <w:sz w:val="24"/>
                <w:szCs w:val="24"/>
                <w:lang w:val="hy-AM"/>
              </w:rPr>
              <w:t xml:space="preserve"> 11-</w:t>
            </w:r>
            <w:r w:rsidRPr="00EC6889">
              <w:rPr>
                <w:rFonts w:ascii="GHEA Grapalat" w:eastAsia="Times New Roman" w:hAnsi="GHEA Grapalat" w:cs="GHEA Grapalat"/>
                <w:color w:val="000000" w:themeColor="text1"/>
                <w:sz w:val="24"/>
                <w:szCs w:val="24"/>
                <w:lang w:val="hy-AM"/>
              </w:rPr>
              <w:t>րդ</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և</w:t>
            </w:r>
            <w:r w:rsidRPr="00EC6889">
              <w:rPr>
                <w:rFonts w:ascii="GHEA Grapalat" w:eastAsia="Times New Roman" w:hAnsi="GHEA Grapalat" w:cs="Times New Roman"/>
                <w:color w:val="000000" w:themeColor="text1"/>
                <w:sz w:val="24"/>
                <w:szCs w:val="24"/>
                <w:lang w:val="hy-AM"/>
              </w:rPr>
              <w:t xml:space="preserve"> 13-</w:t>
            </w:r>
            <w:r w:rsidRPr="00EC6889">
              <w:rPr>
                <w:rFonts w:ascii="GHEA Grapalat" w:eastAsia="Times New Roman" w:hAnsi="GHEA Grapalat" w:cs="GHEA Grapalat"/>
                <w:color w:val="000000" w:themeColor="text1"/>
                <w:sz w:val="24"/>
                <w:szCs w:val="24"/>
                <w:lang w:val="hy-AM"/>
              </w:rPr>
              <w:t>րդ</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մասում</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անհասկանալի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է</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թե</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որ</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պատահարներն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են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հանրային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նշանակության։</w:t>
            </w:r>
            <w:r w:rsidRPr="00EC6889">
              <w:rPr>
                <w:rFonts w:ascii="GHEA Grapalat" w:eastAsia="Times New Roman" w:hAnsi="GHEA Grapalat" w:cs="Times New Roman"/>
                <w:color w:val="000000" w:themeColor="text1"/>
                <w:sz w:val="24"/>
                <w:szCs w:val="24"/>
                <w:lang w:val="hy-AM"/>
              </w:rPr>
              <w:t xml:space="preserve"> </w:t>
            </w:r>
          </w:p>
          <w:p w14:paraId="0F22A67E" w14:textId="77777777" w:rsidR="005A4FA1" w:rsidRPr="00EC6889" w:rsidRDefault="005A4FA1" w:rsidP="002F6BD0">
            <w:pPr>
              <w:spacing w:before="100" w:beforeAutospacing="1" w:after="100" w:afterAutospacing="1" w:line="240" w:lineRule="auto"/>
              <w:jc w:val="both"/>
              <w:rPr>
                <w:rFonts w:ascii="GHEA Grapalat" w:eastAsia="Times New Roman" w:hAnsi="GHEA Grapalat" w:cs="Times New Roman"/>
                <w:color w:val="000000" w:themeColor="text1"/>
                <w:sz w:val="24"/>
                <w:szCs w:val="24"/>
                <w:lang w:val="hy-AM"/>
              </w:rPr>
            </w:pPr>
          </w:p>
          <w:p w14:paraId="78C5C505" w14:textId="77777777" w:rsidR="005A4FA1" w:rsidRPr="00EC6889" w:rsidRDefault="005A4FA1" w:rsidP="002F6BD0">
            <w:pPr>
              <w:spacing w:before="100" w:beforeAutospacing="1" w:after="100" w:afterAutospacing="1" w:line="240" w:lineRule="auto"/>
              <w:jc w:val="both"/>
              <w:rPr>
                <w:rFonts w:ascii="GHEA Grapalat" w:eastAsia="Times New Roman" w:hAnsi="GHEA Grapalat" w:cs="Times New Roman"/>
                <w:color w:val="000000" w:themeColor="text1"/>
                <w:sz w:val="24"/>
                <w:szCs w:val="24"/>
                <w:lang w:val="hy-AM"/>
              </w:rPr>
            </w:pPr>
          </w:p>
          <w:p w14:paraId="4839D61A" w14:textId="77777777" w:rsidR="005A4FA1" w:rsidRPr="00EC6889" w:rsidRDefault="005A4FA1" w:rsidP="002F6BD0">
            <w:pPr>
              <w:spacing w:before="100" w:beforeAutospacing="1" w:after="100" w:afterAutospacing="1" w:line="240" w:lineRule="auto"/>
              <w:jc w:val="both"/>
              <w:rPr>
                <w:rFonts w:ascii="GHEA Grapalat" w:eastAsia="Times New Roman" w:hAnsi="GHEA Grapalat" w:cs="Times New Roman"/>
                <w:color w:val="000000" w:themeColor="text1"/>
                <w:sz w:val="24"/>
                <w:szCs w:val="24"/>
                <w:lang w:val="hy-AM"/>
              </w:rPr>
            </w:pPr>
          </w:p>
          <w:p w14:paraId="2CD94B4C" w14:textId="6DD77291" w:rsidR="002F6BD0" w:rsidRPr="00EC6889" w:rsidRDefault="002F6BD0" w:rsidP="002F6BD0">
            <w:pPr>
              <w:spacing w:before="100" w:beforeAutospacing="1" w:after="100" w:afterAutospacing="1" w:line="240" w:lineRule="auto"/>
              <w:jc w:val="both"/>
              <w:rPr>
                <w:rFonts w:ascii="GHEA Grapalat" w:eastAsia="Times New Roman" w:hAnsi="GHEA Grapalat" w:cs="GHEA Grapalat"/>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30</w:t>
            </w:r>
            <w:r w:rsidRPr="00EC6889">
              <w:rPr>
                <w:rFonts w:ascii="Tahoma" w:eastAsia="MS Mincho" w:hAnsi="Tahoma" w:cs="Tahoma"/>
                <w:color w:val="000000" w:themeColor="text1"/>
                <w:sz w:val="24"/>
                <w:szCs w:val="24"/>
                <w:lang w:val="hy-AM"/>
              </w:rPr>
              <w:t>․</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Նախագծի</w:t>
            </w:r>
            <w:r w:rsidRPr="00EC6889">
              <w:rPr>
                <w:rFonts w:ascii="GHEA Grapalat" w:eastAsia="Times New Roman" w:hAnsi="GHEA Grapalat" w:cs="Times New Roman"/>
                <w:color w:val="000000" w:themeColor="text1"/>
                <w:sz w:val="24"/>
                <w:szCs w:val="24"/>
                <w:lang w:val="hy-AM"/>
              </w:rPr>
              <w:t xml:space="preserve"> 103-</w:t>
            </w:r>
            <w:r w:rsidRPr="00EC6889">
              <w:rPr>
                <w:rFonts w:ascii="GHEA Grapalat" w:eastAsia="Times New Roman" w:hAnsi="GHEA Grapalat" w:cs="GHEA Grapalat"/>
                <w:color w:val="000000" w:themeColor="text1"/>
                <w:sz w:val="24"/>
                <w:szCs w:val="24"/>
                <w:lang w:val="hy-AM"/>
              </w:rPr>
              <w:t>րդ</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կետի</w:t>
            </w:r>
            <w:r w:rsidRPr="00EC6889">
              <w:rPr>
                <w:rFonts w:ascii="GHEA Grapalat" w:eastAsia="Times New Roman" w:hAnsi="GHEA Grapalat" w:cs="Times New Roman"/>
                <w:color w:val="000000" w:themeColor="text1"/>
                <w:sz w:val="24"/>
                <w:szCs w:val="24"/>
                <w:lang w:val="hy-AM"/>
              </w:rPr>
              <w:t xml:space="preserve"> 41-</w:t>
            </w:r>
            <w:r w:rsidRPr="00EC6889">
              <w:rPr>
                <w:rFonts w:ascii="GHEA Grapalat" w:eastAsia="Times New Roman" w:hAnsi="GHEA Grapalat" w:cs="GHEA Grapalat"/>
                <w:color w:val="000000" w:themeColor="text1"/>
                <w:sz w:val="24"/>
                <w:szCs w:val="24"/>
                <w:lang w:val="hy-AM"/>
              </w:rPr>
              <w:t>րդ</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ենթակետում</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ներկայացված</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են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դրույթներ՝</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համաձայն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որոնց՝</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զոհերին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փոխանցվում</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է</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տեղեկատվություն։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Առաջարկում</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ենք</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վերանայել։</w:t>
            </w:r>
          </w:p>
          <w:p w14:paraId="44B3345D" w14:textId="77777777" w:rsidR="007A6B4E" w:rsidRPr="00EC6889" w:rsidRDefault="007A6B4E" w:rsidP="002F6BD0">
            <w:pPr>
              <w:spacing w:before="100" w:beforeAutospacing="1" w:after="100" w:afterAutospacing="1" w:line="240" w:lineRule="auto"/>
              <w:jc w:val="both"/>
              <w:rPr>
                <w:rFonts w:ascii="GHEA Grapalat" w:eastAsia="Times New Roman" w:hAnsi="GHEA Grapalat" w:cs="Times New Roman"/>
                <w:color w:val="000000" w:themeColor="text1"/>
                <w:sz w:val="24"/>
                <w:szCs w:val="24"/>
                <w:lang w:val="hy-AM"/>
              </w:rPr>
            </w:pPr>
          </w:p>
          <w:p w14:paraId="272A7183" w14:textId="432A3154" w:rsidR="002F6BD0" w:rsidRPr="00EC6889" w:rsidRDefault="002F6BD0" w:rsidP="002F6BD0">
            <w:pPr>
              <w:spacing w:before="100" w:beforeAutospacing="1" w:after="100" w:afterAutospacing="1" w:line="240" w:lineRule="auto"/>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31</w:t>
            </w:r>
            <w:r w:rsidRPr="00EC6889">
              <w:rPr>
                <w:rFonts w:ascii="Tahoma" w:eastAsia="MS Mincho" w:hAnsi="Tahoma" w:cs="Tahoma"/>
                <w:color w:val="000000" w:themeColor="text1"/>
                <w:sz w:val="24"/>
                <w:szCs w:val="24"/>
                <w:lang w:val="hy-AM"/>
              </w:rPr>
              <w:t>․</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Նախագծի</w:t>
            </w:r>
            <w:r w:rsidRPr="00EC6889">
              <w:rPr>
                <w:rFonts w:ascii="GHEA Grapalat" w:eastAsia="Times New Roman" w:hAnsi="GHEA Grapalat" w:cs="Times New Roman"/>
                <w:color w:val="000000" w:themeColor="text1"/>
                <w:sz w:val="24"/>
                <w:szCs w:val="24"/>
                <w:lang w:val="hy-AM"/>
              </w:rPr>
              <w:t xml:space="preserve"> 7-</w:t>
            </w:r>
            <w:r w:rsidRPr="00EC6889">
              <w:rPr>
                <w:rFonts w:ascii="GHEA Grapalat" w:eastAsia="Times New Roman" w:hAnsi="GHEA Grapalat" w:cs="GHEA Grapalat"/>
                <w:color w:val="000000" w:themeColor="text1"/>
                <w:sz w:val="24"/>
                <w:szCs w:val="24"/>
                <w:lang w:val="hy-AM"/>
              </w:rPr>
              <w:t>րդ</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կետի</w:t>
            </w:r>
            <w:r w:rsidRPr="00EC6889">
              <w:rPr>
                <w:rFonts w:ascii="GHEA Grapalat" w:eastAsia="Times New Roman" w:hAnsi="GHEA Grapalat" w:cs="Times New Roman"/>
                <w:color w:val="000000" w:themeColor="text1"/>
                <w:sz w:val="24"/>
                <w:szCs w:val="24"/>
                <w:lang w:val="hy-AM"/>
              </w:rPr>
              <w:t xml:space="preserve"> 34-</w:t>
            </w:r>
            <w:r w:rsidRPr="00EC6889">
              <w:rPr>
                <w:rFonts w:ascii="GHEA Grapalat" w:eastAsia="Times New Roman" w:hAnsi="GHEA Grapalat" w:cs="GHEA Grapalat"/>
                <w:color w:val="000000" w:themeColor="text1"/>
                <w:sz w:val="24"/>
                <w:szCs w:val="24"/>
                <w:lang w:val="hy-AM"/>
              </w:rPr>
              <w:t>րդ</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ենթակետի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համաձայն՝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բարեկամները</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անմիջական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ընտանիքը</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և</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կամ</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մերձավոր</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ազգականը</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և</w:t>
            </w:r>
            <w:r w:rsidRPr="00EC6889">
              <w:rPr>
                <w:rFonts w:ascii="GHEA Grapalat" w:eastAsia="Times New Roman" w:hAnsi="GHEA Grapalat" w:cs="Times New Roman"/>
                <w:color w:val="000000" w:themeColor="text1"/>
                <w:sz w:val="24"/>
                <w:szCs w:val="24"/>
                <w:lang w:val="hy-AM"/>
              </w:rPr>
              <w:t>/</w:t>
            </w:r>
            <w:r w:rsidRPr="00EC6889">
              <w:rPr>
                <w:rFonts w:ascii="GHEA Grapalat" w:eastAsia="Times New Roman" w:hAnsi="GHEA Grapalat" w:cs="GHEA Grapalat"/>
                <w:color w:val="000000" w:themeColor="text1"/>
                <w:sz w:val="24"/>
                <w:szCs w:val="24"/>
                <w:lang w:val="hy-AM"/>
              </w:rPr>
              <w:t>կամ</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այլ</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անձն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է</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որը</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սերտորեն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կապված</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է</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պատահարի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զոհի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հետ</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ինչպես</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սահմանված</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է</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օրենսդրությամբ։</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Նշված</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կարգավորման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մեջ</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նախ</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անհասկանալի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է</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թե</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որ</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օրենսդրությամբ</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է</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սահմանված։</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Միաժամանակ</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Հավելվածում</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տրված</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է</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բարեկամ</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հասկացությունը</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կապված</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է</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պատահարի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զոհի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հետ</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և</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տեքստում</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օգտագործվում</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«պատահարներից</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տուժածների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և</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նրանց</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բարեկամների»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համատեքստում</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իսկ</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մնացած</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դեպքերում</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տրվում</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է</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«հարազատ»</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հասկացությունը։</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Առաջարկում</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եմ</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հս</w:t>
            </w:r>
            <w:r w:rsidRPr="00EC6889">
              <w:rPr>
                <w:rFonts w:ascii="GHEA Grapalat" w:eastAsia="Times New Roman" w:hAnsi="GHEA Grapalat" w:cs="Times New Roman"/>
                <w:color w:val="000000" w:themeColor="text1"/>
                <w:sz w:val="24"/>
                <w:szCs w:val="24"/>
                <w:lang w:val="hy-AM"/>
              </w:rPr>
              <w:t>տակ տարանջատել հասկացությունները (եթե այդպիսիք կան)։</w:t>
            </w:r>
          </w:p>
          <w:p w14:paraId="22516C55" w14:textId="77777777" w:rsidR="002F6BD0" w:rsidRPr="00EC6889" w:rsidRDefault="002F6BD0" w:rsidP="002F6BD0">
            <w:pPr>
              <w:spacing w:before="100" w:beforeAutospacing="1" w:after="100" w:afterAutospacing="1" w:line="240" w:lineRule="auto"/>
              <w:jc w:val="both"/>
              <w:rPr>
                <w:rFonts w:ascii="GHEA Grapalat" w:eastAsia="Times New Roman" w:hAnsi="GHEA Grapalat" w:cs="GHEA Grapalat"/>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32</w:t>
            </w:r>
            <w:r w:rsidRPr="00EC6889">
              <w:rPr>
                <w:rFonts w:ascii="Tahoma" w:eastAsia="MS Mincho" w:hAnsi="Tahoma" w:cs="Tahoma"/>
                <w:color w:val="000000" w:themeColor="text1"/>
                <w:sz w:val="24"/>
                <w:szCs w:val="24"/>
                <w:lang w:val="hy-AM"/>
              </w:rPr>
              <w:t>․</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Առաջարկվում</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է</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Հավելվածում</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սահմանել</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«անօդաչու</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ավիացիոն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համակարգ»</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հասկացությունը։</w:t>
            </w:r>
          </w:p>
          <w:p w14:paraId="0D691422" w14:textId="77777777" w:rsidR="00521C0F" w:rsidRPr="00EC6889" w:rsidRDefault="00521C0F" w:rsidP="002F6BD0">
            <w:pPr>
              <w:spacing w:before="100" w:beforeAutospacing="1" w:after="100" w:afterAutospacing="1" w:line="240" w:lineRule="auto"/>
              <w:jc w:val="both"/>
              <w:rPr>
                <w:rFonts w:ascii="GHEA Grapalat" w:eastAsia="Times New Roman" w:hAnsi="GHEA Grapalat" w:cs="Times New Roman"/>
                <w:color w:val="000000" w:themeColor="text1"/>
                <w:sz w:val="24"/>
                <w:szCs w:val="24"/>
                <w:lang w:val="hy-AM"/>
              </w:rPr>
            </w:pPr>
          </w:p>
          <w:p w14:paraId="28B5C622" w14:textId="77777777" w:rsidR="002F6BD0" w:rsidRPr="00EC6889" w:rsidRDefault="002F6BD0" w:rsidP="002F6BD0">
            <w:pPr>
              <w:spacing w:before="100" w:beforeAutospacing="1" w:after="100" w:afterAutospacing="1" w:line="240" w:lineRule="auto"/>
              <w:jc w:val="both"/>
              <w:rPr>
                <w:rFonts w:ascii="GHEA Grapalat" w:eastAsia="Times New Roman" w:hAnsi="GHEA Grapalat" w:cs="GHEA Grapalat"/>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33</w:t>
            </w:r>
            <w:r w:rsidRPr="00EC6889">
              <w:rPr>
                <w:rFonts w:ascii="Tahoma" w:eastAsia="MS Mincho" w:hAnsi="Tahoma" w:cs="Tahoma"/>
                <w:color w:val="000000" w:themeColor="text1"/>
                <w:sz w:val="24"/>
                <w:szCs w:val="24"/>
                <w:lang w:val="hy-AM"/>
              </w:rPr>
              <w:t>․</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Հավելվածի</w:t>
            </w:r>
            <w:r w:rsidRPr="00EC6889">
              <w:rPr>
                <w:rFonts w:ascii="GHEA Grapalat" w:eastAsia="Times New Roman" w:hAnsi="GHEA Grapalat" w:cs="Times New Roman"/>
                <w:color w:val="000000" w:themeColor="text1"/>
                <w:sz w:val="24"/>
                <w:szCs w:val="24"/>
                <w:lang w:val="hy-AM"/>
              </w:rPr>
              <w:t xml:space="preserve"> 32-</w:t>
            </w:r>
            <w:r w:rsidRPr="00EC6889">
              <w:rPr>
                <w:rFonts w:ascii="GHEA Grapalat" w:eastAsia="Times New Roman" w:hAnsi="GHEA Grapalat" w:cs="GHEA Grapalat"/>
                <w:color w:val="000000" w:themeColor="text1"/>
                <w:sz w:val="24"/>
                <w:szCs w:val="24"/>
                <w:lang w:val="hy-AM"/>
              </w:rPr>
              <w:t>րդ</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կետով</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պարզ</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չէ</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«այլ</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տեսակի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օդանավի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հետ</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բախումը»</w:t>
            </w:r>
            <w:r w:rsidRPr="00EC6889">
              <w:rPr>
                <w:rFonts w:ascii="Tahoma" w:eastAsia="MS Mincho" w:hAnsi="Tahoma" w:cs="Tahoma"/>
                <w:color w:val="000000" w:themeColor="text1"/>
                <w:sz w:val="24"/>
                <w:szCs w:val="24"/>
                <w:lang w:val="hy-AM"/>
              </w:rPr>
              <w:t>․</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եթե</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այն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վերաբերում</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է</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քաղաքացիական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օդանավին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ապա</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առաջարկում</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ենք</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հստակեցնել։</w:t>
            </w:r>
          </w:p>
          <w:p w14:paraId="0D9D4B00" w14:textId="77777777" w:rsidR="007A6B4E" w:rsidRPr="00EC6889" w:rsidRDefault="007A6B4E" w:rsidP="002F6BD0">
            <w:pPr>
              <w:spacing w:before="100" w:beforeAutospacing="1" w:after="100" w:afterAutospacing="1" w:line="240" w:lineRule="auto"/>
              <w:jc w:val="both"/>
              <w:rPr>
                <w:rFonts w:ascii="GHEA Grapalat" w:eastAsia="Times New Roman" w:hAnsi="GHEA Grapalat" w:cs="Times New Roman"/>
                <w:color w:val="000000" w:themeColor="text1"/>
                <w:sz w:val="24"/>
                <w:szCs w:val="24"/>
                <w:lang w:val="hy-AM"/>
              </w:rPr>
            </w:pPr>
          </w:p>
          <w:p w14:paraId="607EC43E" w14:textId="77777777" w:rsidR="002F6BD0" w:rsidRPr="00EC6889" w:rsidRDefault="002F6BD0" w:rsidP="002F6BD0">
            <w:pPr>
              <w:spacing w:before="100" w:beforeAutospacing="1" w:after="100" w:afterAutospacing="1" w:line="240" w:lineRule="auto"/>
              <w:jc w:val="both"/>
              <w:rPr>
                <w:rFonts w:ascii="GHEA Grapalat" w:eastAsia="Times New Roman" w:hAnsi="GHEA Grapalat" w:cs="GHEA Grapalat"/>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34</w:t>
            </w:r>
            <w:r w:rsidRPr="00EC6889">
              <w:rPr>
                <w:rFonts w:ascii="Tahoma" w:eastAsia="MS Mincho" w:hAnsi="Tahoma" w:cs="Tahoma"/>
                <w:color w:val="000000" w:themeColor="text1"/>
                <w:sz w:val="24"/>
                <w:szCs w:val="24"/>
                <w:lang w:val="hy-AM"/>
              </w:rPr>
              <w:t>․</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Հավելվածի</w:t>
            </w:r>
            <w:r w:rsidRPr="00EC6889">
              <w:rPr>
                <w:rFonts w:ascii="GHEA Grapalat" w:eastAsia="Times New Roman" w:hAnsi="GHEA Grapalat" w:cs="Times New Roman"/>
                <w:color w:val="000000" w:themeColor="text1"/>
                <w:sz w:val="24"/>
                <w:szCs w:val="24"/>
                <w:lang w:val="hy-AM"/>
              </w:rPr>
              <w:t xml:space="preserve"> 34-</w:t>
            </w:r>
            <w:r w:rsidRPr="00EC6889">
              <w:rPr>
                <w:rFonts w:ascii="GHEA Grapalat" w:eastAsia="Times New Roman" w:hAnsi="GHEA Grapalat" w:cs="GHEA Grapalat"/>
                <w:color w:val="000000" w:themeColor="text1"/>
                <w:sz w:val="24"/>
                <w:szCs w:val="24"/>
                <w:lang w:val="hy-AM"/>
              </w:rPr>
              <w:t>րդ</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կետում</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առաջարկվում</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է</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հաշվի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առնել</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նաև</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այն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դեպքրը</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երբ</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բախումը</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տեղի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է</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ունեցել</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ռազմական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ավիացիայի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օդանավի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հետ</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և</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լրացնել</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հղումները</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համապատասխան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իրավական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ակտերին։</w:t>
            </w:r>
          </w:p>
          <w:p w14:paraId="17E7DB97" w14:textId="77777777" w:rsidR="007A6B4E" w:rsidRPr="00EC6889" w:rsidRDefault="007A6B4E" w:rsidP="002F6BD0">
            <w:pPr>
              <w:spacing w:before="100" w:beforeAutospacing="1" w:after="100" w:afterAutospacing="1" w:line="240" w:lineRule="auto"/>
              <w:jc w:val="both"/>
              <w:rPr>
                <w:rFonts w:ascii="GHEA Grapalat" w:eastAsia="Times New Roman" w:hAnsi="GHEA Grapalat" w:cs="Times New Roman"/>
                <w:color w:val="000000" w:themeColor="text1"/>
                <w:sz w:val="24"/>
                <w:szCs w:val="24"/>
                <w:lang w:val="hy-AM"/>
              </w:rPr>
            </w:pPr>
          </w:p>
          <w:p w14:paraId="7A3B59B5" w14:textId="77777777" w:rsidR="002F6BD0" w:rsidRPr="00EC6889" w:rsidRDefault="002F6BD0" w:rsidP="002F6BD0">
            <w:pPr>
              <w:spacing w:before="100" w:beforeAutospacing="1" w:after="100" w:afterAutospacing="1" w:line="240" w:lineRule="auto"/>
              <w:jc w:val="both"/>
              <w:rPr>
                <w:rFonts w:ascii="GHEA Grapalat" w:eastAsia="Times New Roman" w:hAnsi="GHEA Grapalat" w:cs="GHEA Grapalat"/>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35</w:t>
            </w:r>
            <w:r w:rsidRPr="00EC6889">
              <w:rPr>
                <w:rFonts w:ascii="Tahoma" w:eastAsia="MS Mincho" w:hAnsi="Tahoma" w:cs="Tahoma"/>
                <w:color w:val="000000" w:themeColor="text1"/>
                <w:sz w:val="24"/>
                <w:szCs w:val="24"/>
                <w:lang w:val="hy-AM"/>
              </w:rPr>
              <w:t>․</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Հավելվածի</w:t>
            </w:r>
            <w:r w:rsidRPr="00EC6889">
              <w:rPr>
                <w:rFonts w:ascii="GHEA Grapalat" w:eastAsia="Times New Roman" w:hAnsi="GHEA Grapalat" w:cs="Times New Roman"/>
                <w:color w:val="000000" w:themeColor="text1"/>
                <w:sz w:val="24"/>
                <w:szCs w:val="24"/>
                <w:lang w:val="hy-AM"/>
              </w:rPr>
              <w:t xml:space="preserve"> 36-</w:t>
            </w:r>
            <w:r w:rsidRPr="00EC6889">
              <w:rPr>
                <w:rFonts w:ascii="GHEA Grapalat" w:eastAsia="Times New Roman" w:hAnsi="GHEA Grapalat" w:cs="GHEA Grapalat"/>
                <w:color w:val="000000" w:themeColor="text1"/>
                <w:sz w:val="24"/>
                <w:szCs w:val="24"/>
                <w:lang w:val="hy-AM"/>
              </w:rPr>
              <w:t>րդ</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կետում</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առաջարկվում</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է</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լրացնել</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նաև</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«տեխնիկական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սպասարկման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կազմակերպության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աշխատակիցներին»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ևս։</w:t>
            </w:r>
          </w:p>
          <w:p w14:paraId="34B20949" w14:textId="77777777" w:rsidR="007A6B4E" w:rsidRPr="00EC6889" w:rsidRDefault="007A6B4E" w:rsidP="002F6BD0">
            <w:pPr>
              <w:spacing w:before="100" w:beforeAutospacing="1" w:after="100" w:afterAutospacing="1" w:line="240" w:lineRule="auto"/>
              <w:jc w:val="both"/>
              <w:rPr>
                <w:rFonts w:ascii="GHEA Grapalat" w:eastAsia="Times New Roman" w:hAnsi="GHEA Grapalat" w:cs="GHEA Grapalat"/>
                <w:color w:val="000000" w:themeColor="text1"/>
                <w:sz w:val="24"/>
                <w:szCs w:val="24"/>
                <w:lang w:val="hy-AM"/>
              </w:rPr>
            </w:pPr>
          </w:p>
          <w:p w14:paraId="51ED7721" w14:textId="77777777" w:rsidR="002F6BD0" w:rsidRPr="00EC6889" w:rsidRDefault="002F6BD0" w:rsidP="002F6BD0">
            <w:pPr>
              <w:spacing w:before="100" w:beforeAutospacing="1" w:after="100" w:afterAutospacing="1" w:line="240" w:lineRule="auto"/>
              <w:jc w:val="both"/>
              <w:rPr>
                <w:rFonts w:ascii="GHEA Grapalat" w:eastAsia="Times New Roman" w:hAnsi="GHEA Grapalat" w:cs="GHEA Grapalat"/>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36</w:t>
            </w:r>
            <w:r w:rsidRPr="00EC6889">
              <w:rPr>
                <w:rFonts w:ascii="Tahoma" w:eastAsia="MS Mincho" w:hAnsi="Tahoma" w:cs="Tahoma"/>
                <w:color w:val="000000" w:themeColor="text1"/>
                <w:sz w:val="24"/>
                <w:szCs w:val="24"/>
                <w:lang w:val="hy-AM"/>
              </w:rPr>
              <w:t>․</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Հավելվածի</w:t>
            </w:r>
            <w:r w:rsidRPr="00EC6889">
              <w:rPr>
                <w:rFonts w:ascii="GHEA Grapalat" w:eastAsia="Times New Roman" w:hAnsi="GHEA Grapalat" w:cs="Times New Roman"/>
                <w:color w:val="000000" w:themeColor="text1"/>
                <w:sz w:val="24"/>
                <w:szCs w:val="24"/>
                <w:lang w:val="hy-AM"/>
              </w:rPr>
              <w:t xml:space="preserve"> 45-</w:t>
            </w:r>
            <w:r w:rsidRPr="00EC6889">
              <w:rPr>
                <w:rFonts w:ascii="GHEA Grapalat" w:eastAsia="Times New Roman" w:hAnsi="GHEA Grapalat" w:cs="GHEA Grapalat"/>
                <w:color w:val="000000" w:themeColor="text1"/>
                <w:sz w:val="24"/>
                <w:szCs w:val="24"/>
                <w:lang w:val="hy-AM"/>
              </w:rPr>
              <w:t>րդ</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և</w:t>
            </w:r>
            <w:r w:rsidRPr="00EC6889">
              <w:rPr>
                <w:rFonts w:ascii="GHEA Grapalat" w:eastAsia="Times New Roman" w:hAnsi="GHEA Grapalat" w:cs="Times New Roman"/>
                <w:color w:val="000000" w:themeColor="text1"/>
                <w:sz w:val="24"/>
                <w:szCs w:val="24"/>
                <w:lang w:val="hy-AM"/>
              </w:rPr>
              <w:t xml:space="preserve"> 46-</w:t>
            </w:r>
            <w:r w:rsidRPr="00EC6889">
              <w:rPr>
                <w:rFonts w:ascii="GHEA Grapalat" w:eastAsia="Times New Roman" w:hAnsi="GHEA Grapalat" w:cs="GHEA Grapalat"/>
                <w:color w:val="000000" w:themeColor="text1"/>
                <w:sz w:val="24"/>
                <w:szCs w:val="24"/>
                <w:lang w:val="hy-AM"/>
              </w:rPr>
              <w:t>րդ</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կետերն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առաջարկվում</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է</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վերանայել</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մասնավորապես</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ֆինանսավորվում</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է</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պետական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բյուջեի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հաշվի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և</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ՀՀ</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կառավարության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կողմից։</w:t>
            </w:r>
          </w:p>
          <w:p w14:paraId="1E0008ED" w14:textId="3B248B82" w:rsidR="002F6BD0" w:rsidRPr="00EC6889" w:rsidRDefault="002F6BD0" w:rsidP="002F6BD0">
            <w:pPr>
              <w:spacing w:before="100" w:beforeAutospacing="1" w:after="100" w:afterAutospacing="1" w:line="240" w:lineRule="auto"/>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37</w:t>
            </w:r>
            <w:r w:rsidRPr="00EC6889">
              <w:rPr>
                <w:rFonts w:ascii="Tahoma" w:eastAsia="MS Mincho" w:hAnsi="Tahoma" w:cs="Tahoma"/>
                <w:color w:val="000000" w:themeColor="text1"/>
                <w:sz w:val="24"/>
                <w:szCs w:val="24"/>
                <w:lang w:val="hy-AM"/>
              </w:rPr>
              <w:t>․</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Հավելվածի</w:t>
            </w:r>
            <w:r w:rsidRPr="00EC6889">
              <w:rPr>
                <w:rFonts w:ascii="GHEA Grapalat" w:eastAsia="Times New Roman" w:hAnsi="GHEA Grapalat" w:cs="Times New Roman"/>
                <w:color w:val="000000" w:themeColor="text1"/>
                <w:sz w:val="24"/>
                <w:szCs w:val="24"/>
                <w:lang w:val="hy-AM"/>
              </w:rPr>
              <w:t xml:space="preserve"> 51-</w:t>
            </w:r>
            <w:r w:rsidRPr="00EC6889">
              <w:rPr>
                <w:rFonts w:ascii="GHEA Grapalat" w:eastAsia="Times New Roman" w:hAnsi="GHEA Grapalat" w:cs="GHEA Grapalat"/>
                <w:color w:val="000000" w:themeColor="text1"/>
                <w:sz w:val="24"/>
                <w:szCs w:val="24"/>
                <w:lang w:val="hy-AM"/>
              </w:rPr>
              <w:t>րդ</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կետի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ձևակերպումն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առաջարկվում</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է</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հստակեցնել՝</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«Հանձնաժողովում</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կարող</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են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ստեղծվել</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աշխատանքային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խմբեր</w:t>
            </w:r>
            <w:r w:rsidRPr="00EC6889">
              <w:rPr>
                <w:rFonts w:ascii="GHEA Grapalat" w:eastAsia="Times New Roman" w:hAnsi="GHEA Grapalat" w:cs="Times New Roman"/>
                <w:color w:val="000000" w:themeColor="text1"/>
                <w:sz w:val="24"/>
                <w:szCs w:val="24"/>
                <w:lang w:val="hy-AM"/>
              </w:rPr>
              <w:t>` (</w:t>
            </w:r>
            <w:r w:rsidRPr="00EC6889">
              <w:rPr>
                <w:rFonts w:ascii="Tahoma" w:eastAsia="MS Mincho" w:hAnsi="Tahoma" w:cs="Tahoma"/>
                <w:color w:val="000000" w:themeColor="text1"/>
                <w:sz w:val="24"/>
                <w:szCs w:val="24"/>
                <w:lang w:val="hy-AM"/>
              </w:rPr>
              <w:t>․․․</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շտաբ</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և</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խմբեր</w:t>
            </w:r>
            <w:r w:rsidRPr="00EC6889">
              <w:rPr>
                <w:rFonts w:ascii="GHEA Grapalat" w:eastAsia="Times New Roman" w:hAnsi="GHEA Grapalat" w:cs="Times New Roman"/>
                <w:color w:val="000000" w:themeColor="text1"/>
                <w:sz w:val="24"/>
                <w:szCs w:val="24"/>
                <w:lang w:val="hy-AM"/>
              </w:rPr>
              <w:t>:</w:t>
            </w:r>
            <w:r w:rsidRPr="00EC6889">
              <w:rPr>
                <w:rFonts w:ascii="GHEA Grapalat" w:eastAsia="Times New Roman" w:hAnsi="GHEA Grapalat" w:cs="GHEA Grapalat"/>
                <w:color w:val="000000" w:themeColor="text1"/>
                <w:sz w:val="24"/>
                <w:szCs w:val="24"/>
                <w:lang w:val="hy-AM"/>
              </w:rPr>
              <w:t>»։</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Միաժամանակ</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նույն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կետում</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առաջարկում</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եմ</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լրացնել</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ուղղություններն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ըստ</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«թռիչքային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գործունեության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թռիչքային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պիտանիության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անձնակազմի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սերտիֆիկացման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թռիչքային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երթևեկության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կառավարման»։</w:t>
            </w:r>
          </w:p>
          <w:p w14:paraId="02634112" w14:textId="77777777" w:rsidR="002F6BD0" w:rsidRPr="00EC6889" w:rsidRDefault="002F6BD0" w:rsidP="002F6BD0">
            <w:pPr>
              <w:spacing w:before="100" w:beforeAutospacing="1" w:after="100" w:afterAutospacing="1" w:line="240" w:lineRule="auto"/>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lastRenderedPageBreak/>
              <w:t>38</w:t>
            </w:r>
            <w:r w:rsidRPr="00EC6889">
              <w:rPr>
                <w:rFonts w:ascii="Tahoma" w:eastAsia="MS Mincho" w:hAnsi="Tahoma" w:cs="Tahoma"/>
                <w:color w:val="000000" w:themeColor="text1"/>
                <w:sz w:val="24"/>
                <w:szCs w:val="24"/>
                <w:lang w:val="hy-AM"/>
              </w:rPr>
              <w:t>․</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Հավելվածի</w:t>
            </w:r>
            <w:r w:rsidRPr="00EC6889">
              <w:rPr>
                <w:rFonts w:ascii="GHEA Grapalat" w:eastAsia="Times New Roman" w:hAnsi="GHEA Grapalat" w:cs="Times New Roman"/>
                <w:color w:val="000000" w:themeColor="text1"/>
                <w:sz w:val="24"/>
                <w:szCs w:val="24"/>
                <w:lang w:val="hy-AM"/>
              </w:rPr>
              <w:t xml:space="preserve"> 58-</w:t>
            </w:r>
            <w:r w:rsidRPr="00EC6889">
              <w:rPr>
                <w:rFonts w:ascii="GHEA Grapalat" w:eastAsia="Times New Roman" w:hAnsi="GHEA Grapalat" w:cs="GHEA Grapalat"/>
                <w:color w:val="000000" w:themeColor="text1"/>
                <w:sz w:val="24"/>
                <w:szCs w:val="24"/>
                <w:lang w:val="hy-AM"/>
              </w:rPr>
              <w:t>րդ</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կետի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համաձայն՝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«մինչև</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հանձնաժողովի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աշխատանքի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պլանի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հաստատումը</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արգելվում</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է</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պատահարի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վայրում</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կատարել</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որևէ</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աշխատանք</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բացառությամբ</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արտաքին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զննումից</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հետքերի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ֆիքսումից</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որոնք</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կարող</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են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անհետանալ</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սառցակալում</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մրեր</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և</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այլն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օդանավի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շարժման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հետքեր</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զոհվածների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ու</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վիրավորների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տարահանում</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օդանավի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ինքնագրերի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դուրսբերում։</w:t>
            </w:r>
            <w:r w:rsidRPr="00EC6889">
              <w:rPr>
                <w:rFonts w:ascii="GHEA Grapalat" w:eastAsia="Times New Roman" w:hAnsi="GHEA Grapalat" w:cs="Times New Roman"/>
                <w:color w:val="000000" w:themeColor="text1"/>
                <w:sz w:val="24"/>
                <w:szCs w:val="24"/>
                <w:lang w:val="hy-AM"/>
              </w:rPr>
              <w:t xml:space="preserve"> </w:t>
            </w:r>
            <w:bookmarkStart w:id="0" w:name="_Hlk192582360"/>
            <w:r w:rsidRPr="00EC6889">
              <w:rPr>
                <w:rFonts w:ascii="GHEA Grapalat" w:eastAsia="Times New Roman" w:hAnsi="GHEA Grapalat" w:cs="GHEA Grapalat"/>
                <w:color w:val="000000" w:themeColor="text1"/>
                <w:sz w:val="24"/>
                <w:szCs w:val="24"/>
                <w:lang w:val="hy-AM"/>
              </w:rPr>
              <w:t>Ինքնագրերի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դուրսբերումը</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կարող</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է</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պահանջել</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օդանավի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ֆյուզելյաժի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կտրում</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որը</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կբերի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հետքերի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վերացման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ուստի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գտնում</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են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այս</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քայլը</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պետք</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է</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անել</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պլանի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հաստատումից</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և</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հանձնաժողովի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կողմից</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օդան</w:t>
            </w:r>
            <w:r w:rsidRPr="00EC6889">
              <w:rPr>
                <w:rFonts w:ascii="GHEA Grapalat" w:eastAsia="Times New Roman" w:hAnsi="GHEA Grapalat" w:cs="Times New Roman"/>
                <w:color w:val="000000" w:themeColor="text1"/>
                <w:sz w:val="24"/>
                <w:szCs w:val="24"/>
                <w:lang w:val="hy-AM"/>
              </w:rPr>
              <w:t>ավի ընկնելու դիրքի ուղղությունն արձանագրելուց հետո։</w:t>
            </w:r>
          </w:p>
          <w:bookmarkEnd w:id="0"/>
          <w:p w14:paraId="34C40244" w14:textId="77777777" w:rsidR="002F6BD0" w:rsidRPr="00EC6889" w:rsidRDefault="002F6BD0" w:rsidP="002F6BD0">
            <w:pPr>
              <w:spacing w:before="100" w:beforeAutospacing="1" w:after="100" w:afterAutospacing="1" w:line="240" w:lineRule="auto"/>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39</w:t>
            </w:r>
            <w:r w:rsidRPr="00EC6889">
              <w:rPr>
                <w:rFonts w:ascii="Tahoma" w:eastAsia="MS Mincho" w:hAnsi="Tahoma" w:cs="Tahoma"/>
                <w:color w:val="000000" w:themeColor="text1"/>
                <w:sz w:val="24"/>
                <w:szCs w:val="24"/>
                <w:lang w:val="hy-AM"/>
              </w:rPr>
              <w:t>․</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Հավելվածի</w:t>
            </w:r>
            <w:r w:rsidRPr="00EC6889">
              <w:rPr>
                <w:rFonts w:ascii="GHEA Grapalat" w:eastAsia="Times New Roman" w:hAnsi="GHEA Grapalat" w:cs="Times New Roman"/>
                <w:color w:val="000000" w:themeColor="text1"/>
                <w:sz w:val="24"/>
                <w:szCs w:val="24"/>
                <w:lang w:val="hy-AM"/>
              </w:rPr>
              <w:t xml:space="preserve"> 64-</w:t>
            </w:r>
            <w:r w:rsidRPr="00EC6889">
              <w:rPr>
                <w:rFonts w:ascii="GHEA Grapalat" w:eastAsia="Times New Roman" w:hAnsi="GHEA Grapalat" w:cs="GHEA Grapalat"/>
                <w:color w:val="000000" w:themeColor="text1"/>
                <w:sz w:val="24"/>
                <w:szCs w:val="24"/>
                <w:lang w:val="hy-AM"/>
              </w:rPr>
              <w:t>րդ</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կետի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համաձայն՝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մինչև</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լուրջ</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միջադեպի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և</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միջադեպի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քննության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ավարտը</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հանձնաժողովի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նախագահի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որոշմամբ</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թույլատրվում</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է</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օդանավի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տեղափոխումը</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բազային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օդանավակայան։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Ստացվում</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է՝</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եթե</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լինի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լուրջ</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միջադեպ</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օդանավը</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սարքելուց</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հետո</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չի՞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կարող</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շահագործվել</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կարծում</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եմ</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պետէ</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է</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նախատեսել</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որ</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այդ</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օդանավը</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կարող</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է</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շարունակել</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շահագործումը</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մինչև</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քննության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ավարտը</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և</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դրանից</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հետո։</w:t>
            </w:r>
          </w:p>
          <w:p w14:paraId="5E97C36B" w14:textId="77777777" w:rsidR="002F6BD0" w:rsidRPr="00EC6889" w:rsidRDefault="002F6BD0" w:rsidP="002F6BD0">
            <w:pPr>
              <w:spacing w:before="100" w:beforeAutospacing="1" w:after="100" w:afterAutospacing="1" w:line="240" w:lineRule="auto"/>
              <w:jc w:val="both"/>
              <w:rPr>
                <w:rFonts w:ascii="GHEA Grapalat" w:eastAsia="Times New Roman" w:hAnsi="GHEA Grapalat" w:cs="GHEA Grapalat"/>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40</w:t>
            </w:r>
            <w:r w:rsidRPr="00EC6889">
              <w:rPr>
                <w:rFonts w:ascii="Tahoma" w:eastAsia="MS Mincho" w:hAnsi="Tahoma" w:cs="Tahoma"/>
                <w:color w:val="000000" w:themeColor="text1"/>
                <w:sz w:val="24"/>
                <w:szCs w:val="24"/>
                <w:lang w:val="hy-AM"/>
              </w:rPr>
              <w:t>․</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Հավելվածի</w:t>
            </w:r>
            <w:r w:rsidRPr="00EC6889">
              <w:rPr>
                <w:rFonts w:ascii="GHEA Grapalat" w:eastAsia="Times New Roman" w:hAnsi="GHEA Grapalat" w:cs="Times New Roman"/>
                <w:color w:val="000000" w:themeColor="text1"/>
                <w:sz w:val="24"/>
                <w:szCs w:val="24"/>
                <w:lang w:val="hy-AM"/>
              </w:rPr>
              <w:t xml:space="preserve"> 82-</w:t>
            </w:r>
            <w:r w:rsidRPr="00EC6889">
              <w:rPr>
                <w:rFonts w:ascii="GHEA Grapalat" w:eastAsia="Times New Roman" w:hAnsi="GHEA Grapalat" w:cs="GHEA Grapalat"/>
                <w:color w:val="000000" w:themeColor="text1"/>
                <w:sz w:val="24"/>
                <w:szCs w:val="24"/>
                <w:lang w:val="hy-AM"/>
              </w:rPr>
              <w:t>րդ</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կետում</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առաջարկվում</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է</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հստակեցնել՝</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անձնակազմի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որակավորմանը</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ներկայացվող</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պահանջները</w:t>
            </w:r>
            <w:r w:rsidRPr="00EC6889">
              <w:rPr>
                <w:rFonts w:ascii="Tahoma" w:eastAsia="MS Mincho" w:hAnsi="Tahoma" w:cs="Tahoma"/>
                <w:color w:val="000000" w:themeColor="text1"/>
                <w:sz w:val="24"/>
                <w:szCs w:val="24"/>
                <w:lang w:val="hy-AM"/>
              </w:rPr>
              <w:t>․</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ինչպես</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է</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որոշվելու</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որակավորման</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աստիճանը։</w:t>
            </w:r>
          </w:p>
          <w:p w14:paraId="2CDDFE4B" w14:textId="77777777" w:rsidR="00521C0F" w:rsidRPr="00EC6889" w:rsidRDefault="00521C0F" w:rsidP="002F6BD0">
            <w:pPr>
              <w:spacing w:before="100" w:beforeAutospacing="1" w:after="100" w:afterAutospacing="1" w:line="240" w:lineRule="auto"/>
              <w:jc w:val="both"/>
              <w:rPr>
                <w:rFonts w:ascii="GHEA Grapalat" w:eastAsia="Times New Roman" w:hAnsi="GHEA Grapalat" w:cs="Times New Roman"/>
                <w:color w:val="000000" w:themeColor="text1"/>
                <w:sz w:val="24"/>
                <w:szCs w:val="24"/>
                <w:lang w:val="hy-AM"/>
              </w:rPr>
            </w:pPr>
          </w:p>
          <w:p w14:paraId="2CCE6EFB" w14:textId="7FBD6218" w:rsidR="00136589" w:rsidRPr="00EC6889" w:rsidRDefault="002F6BD0" w:rsidP="002F6BD0">
            <w:pPr>
              <w:spacing w:before="100" w:beforeAutospacing="1" w:after="100" w:afterAutospacing="1" w:line="240" w:lineRule="auto"/>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41</w:t>
            </w:r>
            <w:r w:rsidRPr="00EC6889">
              <w:rPr>
                <w:rFonts w:ascii="Tahoma" w:eastAsia="MS Mincho" w:hAnsi="Tahoma" w:cs="Tahoma"/>
                <w:color w:val="000000" w:themeColor="text1"/>
                <w:sz w:val="24"/>
                <w:szCs w:val="24"/>
                <w:lang w:val="hy-AM"/>
              </w:rPr>
              <w:t>․</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Հավելվածի</w:t>
            </w:r>
            <w:r w:rsidRPr="00EC6889">
              <w:rPr>
                <w:rFonts w:ascii="GHEA Grapalat" w:eastAsia="Times New Roman" w:hAnsi="GHEA Grapalat" w:cs="Times New Roman"/>
                <w:color w:val="000000" w:themeColor="text1"/>
                <w:sz w:val="24"/>
                <w:szCs w:val="24"/>
                <w:lang w:val="hy-AM"/>
              </w:rPr>
              <w:t xml:space="preserve"> 169-</w:t>
            </w:r>
            <w:r w:rsidRPr="00EC6889">
              <w:rPr>
                <w:rFonts w:ascii="GHEA Grapalat" w:eastAsia="Times New Roman" w:hAnsi="GHEA Grapalat" w:cs="GHEA Grapalat"/>
                <w:color w:val="000000" w:themeColor="text1"/>
                <w:sz w:val="24"/>
                <w:szCs w:val="24"/>
                <w:lang w:val="hy-AM"/>
              </w:rPr>
              <w:t>րդ</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կետի</w:t>
            </w:r>
            <w:r w:rsidRPr="00EC6889">
              <w:rPr>
                <w:rFonts w:ascii="GHEA Grapalat" w:eastAsia="Times New Roman" w:hAnsi="GHEA Grapalat" w:cs="Times New Roman"/>
                <w:color w:val="000000" w:themeColor="text1"/>
                <w:sz w:val="24"/>
                <w:szCs w:val="24"/>
                <w:lang w:val="hy-AM"/>
              </w:rPr>
              <w:t xml:space="preserve"> 1-</w:t>
            </w:r>
            <w:r w:rsidRPr="00EC6889">
              <w:rPr>
                <w:rFonts w:ascii="GHEA Grapalat" w:eastAsia="Times New Roman" w:hAnsi="GHEA Grapalat" w:cs="GHEA Grapalat"/>
                <w:color w:val="000000" w:themeColor="text1"/>
                <w:sz w:val="24"/>
                <w:szCs w:val="24"/>
                <w:lang w:val="hy-AM"/>
              </w:rPr>
              <w:t>ից</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մինչև</w:t>
            </w:r>
            <w:r w:rsidRPr="00EC6889">
              <w:rPr>
                <w:rFonts w:ascii="GHEA Grapalat" w:eastAsia="Times New Roman" w:hAnsi="GHEA Grapalat" w:cs="Times New Roman"/>
                <w:color w:val="000000" w:themeColor="text1"/>
                <w:sz w:val="24"/>
                <w:szCs w:val="24"/>
                <w:lang w:val="hy-AM"/>
              </w:rPr>
              <w:t xml:space="preserve"> 4-</w:t>
            </w:r>
            <w:r w:rsidRPr="00EC6889">
              <w:rPr>
                <w:rFonts w:ascii="GHEA Grapalat" w:eastAsia="Times New Roman" w:hAnsi="GHEA Grapalat" w:cs="GHEA Grapalat"/>
                <w:color w:val="000000" w:themeColor="text1"/>
                <w:sz w:val="24"/>
                <w:szCs w:val="24"/>
                <w:lang w:val="hy-AM"/>
              </w:rPr>
              <w:t>րդ</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ենթակետերում</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կազմակերպությունների</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թվարկումը</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գտնում</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ենք</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ոչ</w:t>
            </w:r>
            <w:r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GHEA Grapalat"/>
                <w:color w:val="000000" w:themeColor="text1"/>
                <w:sz w:val="24"/>
                <w:szCs w:val="24"/>
                <w:lang w:val="hy-AM"/>
              </w:rPr>
              <w:t>նպատակահարմար։</w:t>
            </w:r>
          </w:p>
        </w:tc>
        <w:tc>
          <w:tcPr>
            <w:tcW w:w="4248" w:type="dxa"/>
            <w:tcBorders>
              <w:top w:val="outset" w:sz="6" w:space="0" w:color="auto"/>
              <w:left w:val="outset" w:sz="6" w:space="0" w:color="auto"/>
              <w:bottom w:val="outset" w:sz="6" w:space="0" w:color="auto"/>
              <w:right w:val="outset" w:sz="6" w:space="0" w:color="auto"/>
            </w:tcBorders>
            <w:shd w:val="clear" w:color="auto" w:fill="auto"/>
          </w:tcPr>
          <w:p w14:paraId="21A47974" w14:textId="183E7929" w:rsidR="00136589" w:rsidRPr="00EC6889" w:rsidRDefault="009E78D0" w:rsidP="00521C0F">
            <w:pPr>
              <w:spacing w:after="0" w:line="240" w:lineRule="auto"/>
              <w:ind w:left="260"/>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lastRenderedPageBreak/>
              <w:t>Ընդունվել է մասամբ</w:t>
            </w:r>
            <w:r w:rsidR="003C744C" w:rsidRPr="00EC6889">
              <w:rPr>
                <w:rFonts w:ascii="GHEA Grapalat" w:eastAsia="Times New Roman" w:hAnsi="GHEA Grapalat" w:cs="Times New Roman"/>
                <w:color w:val="000000" w:themeColor="text1"/>
                <w:sz w:val="24"/>
                <w:szCs w:val="24"/>
                <w:lang w:val="hy-AM"/>
              </w:rPr>
              <w:t>։</w:t>
            </w:r>
          </w:p>
          <w:p w14:paraId="0E2338FC" w14:textId="77777777" w:rsidR="003C03BC" w:rsidRPr="00EC6889" w:rsidRDefault="003C03BC"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5A3FFF8B" w14:textId="77777777" w:rsidR="003C03BC" w:rsidRPr="00EC6889" w:rsidRDefault="003C03BC"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53B49604" w14:textId="77777777" w:rsidR="003C03BC" w:rsidRPr="00EC6889" w:rsidRDefault="003C03BC"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642FD4EF" w14:textId="77777777" w:rsidR="003C03BC" w:rsidRPr="00EC6889" w:rsidRDefault="003C03BC"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5B357503" w14:textId="77777777" w:rsidR="003C03BC" w:rsidRPr="00EC6889" w:rsidRDefault="003C03BC"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4B898863" w14:textId="77777777" w:rsidR="003C03BC" w:rsidRPr="00EC6889" w:rsidRDefault="003C03BC"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5F8F9767" w14:textId="77777777" w:rsidR="003C03BC" w:rsidRPr="00EC6889" w:rsidRDefault="003C03BC"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5F738FB5" w14:textId="77777777" w:rsidR="003C03BC" w:rsidRPr="00EC6889" w:rsidRDefault="003C03BC"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5FE3DBBA" w14:textId="77777777" w:rsidR="003C03BC" w:rsidRPr="00EC6889" w:rsidRDefault="003C03BC"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6EDF1430" w14:textId="77777777" w:rsidR="003C03BC" w:rsidRPr="00EC6889" w:rsidRDefault="003C03BC"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1C022273" w14:textId="77777777" w:rsidR="003C03BC" w:rsidRPr="00EC6889" w:rsidRDefault="003C03BC"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54EC57A6" w14:textId="77777777" w:rsidR="003C03BC" w:rsidRPr="00EC6889" w:rsidRDefault="003C03BC"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22EC4C9A" w14:textId="77777777" w:rsidR="003C03BC" w:rsidRPr="00EC6889" w:rsidRDefault="003C03BC"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5A66B69D" w14:textId="77777777" w:rsidR="003C03BC" w:rsidRPr="00EC6889" w:rsidRDefault="003C03BC"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7629AEBC" w14:textId="77777777" w:rsidR="003C03BC" w:rsidRPr="00EC6889" w:rsidRDefault="003C03BC"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7228ED20" w14:textId="77777777" w:rsidR="003C03BC" w:rsidRPr="00EC6889" w:rsidRDefault="003C03BC"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4008D463" w14:textId="77777777" w:rsidR="003C03BC" w:rsidRPr="00EC6889" w:rsidRDefault="003C03BC"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660774FF" w14:textId="48FC1C9C" w:rsidR="003C03BC" w:rsidRPr="00EC6889" w:rsidRDefault="0095652C" w:rsidP="00521C0F">
            <w:pPr>
              <w:spacing w:after="0" w:line="240" w:lineRule="auto"/>
              <w:ind w:left="260"/>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Տ</w:t>
            </w:r>
            <w:r w:rsidR="003C03BC" w:rsidRPr="00EC6889">
              <w:rPr>
                <w:rFonts w:ascii="GHEA Grapalat" w:eastAsia="Times New Roman" w:hAnsi="GHEA Grapalat" w:cs="Times New Roman"/>
                <w:color w:val="000000" w:themeColor="text1"/>
                <w:sz w:val="24"/>
                <w:szCs w:val="24"/>
                <w:lang w:val="hy-AM"/>
              </w:rPr>
              <w:t xml:space="preserve">վյալ կարգը ներառում է իրադարձությունների քննության բոլոր փուլերը։ </w:t>
            </w:r>
            <w:r w:rsidR="008C18BB" w:rsidRPr="00EC6889">
              <w:rPr>
                <w:rFonts w:ascii="GHEA Grapalat" w:eastAsia="Times New Roman" w:hAnsi="GHEA Grapalat" w:cs="Times New Roman"/>
                <w:color w:val="000000" w:themeColor="text1"/>
                <w:sz w:val="24"/>
                <w:szCs w:val="24"/>
                <w:lang w:val="hy-AM"/>
              </w:rPr>
              <w:t>Իրադարձությունների բոլոր փուլերի  առանձնացումը կհանգեցնի քննության բոլոր փուլերի կրկնությունը ընդհանուր և հատուկ մասերում։</w:t>
            </w:r>
          </w:p>
          <w:p w14:paraId="345E6E78" w14:textId="1878A270" w:rsidR="004C00EA" w:rsidRPr="00EC6889" w:rsidRDefault="004C00EA" w:rsidP="00521C0F">
            <w:pPr>
              <w:spacing w:after="0" w:line="240" w:lineRule="auto"/>
              <w:ind w:left="260"/>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lastRenderedPageBreak/>
              <w:t xml:space="preserve">Համագործակցության </w:t>
            </w:r>
            <w:r w:rsidR="0095652C" w:rsidRPr="00EC6889">
              <w:rPr>
                <w:rFonts w:ascii="GHEA Grapalat" w:eastAsia="Times New Roman" w:hAnsi="GHEA Grapalat" w:cs="Times New Roman"/>
                <w:color w:val="000000" w:themeColor="text1"/>
                <w:sz w:val="24"/>
                <w:szCs w:val="24"/>
                <w:lang w:val="hy-AM"/>
              </w:rPr>
              <w:t xml:space="preserve"> մ</w:t>
            </w:r>
            <w:r w:rsidRPr="00EC6889">
              <w:rPr>
                <w:rFonts w:ascii="GHEA Grapalat" w:eastAsia="Times New Roman" w:hAnsi="GHEA Grapalat" w:cs="Times New Roman"/>
                <w:color w:val="000000" w:themeColor="text1"/>
                <w:sz w:val="24"/>
                <w:szCs w:val="24"/>
                <w:lang w:val="hy-AM"/>
              </w:rPr>
              <w:t xml:space="preserve">եխանիզմները  ներկայացված են </w:t>
            </w:r>
            <w:r w:rsidR="0095652C" w:rsidRPr="00EC6889">
              <w:rPr>
                <w:rFonts w:ascii="GHEA Grapalat" w:eastAsia="Times New Roman" w:hAnsi="GHEA Grapalat" w:cs="Times New Roman"/>
                <w:color w:val="000000" w:themeColor="text1"/>
                <w:sz w:val="24"/>
                <w:szCs w:val="24"/>
                <w:lang w:val="hy-AM"/>
              </w:rPr>
              <w:t xml:space="preserve">սկզբնական </w:t>
            </w:r>
            <w:r w:rsidRPr="00EC6889">
              <w:rPr>
                <w:rFonts w:ascii="GHEA Grapalat" w:eastAsia="Times New Roman" w:hAnsi="GHEA Grapalat" w:cs="Times New Roman"/>
                <w:color w:val="000000" w:themeColor="text1"/>
                <w:sz w:val="24"/>
                <w:szCs w:val="24"/>
                <w:lang w:val="hy-AM"/>
              </w:rPr>
              <w:t>նախագծի 85-րդ կետում, ինչպես նաև սխեմա 1-ում և սխեմա 2-ում</w:t>
            </w:r>
            <w:r w:rsidR="0050095A" w:rsidRPr="00EC6889">
              <w:rPr>
                <w:rFonts w:ascii="GHEA Grapalat" w:eastAsia="Times New Roman" w:hAnsi="GHEA Grapalat" w:cs="Times New Roman"/>
                <w:color w:val="000000" w:themeColor="text1"/>
                <w:sz w:val="24"/>
                <w:szCs w:val="24"/>
                <w:lang w:val="hy-AM"/>
              </w:rPr>
              <w:t>, գլուխ 10-ում։</w:t>
            </w:r>
          </w:p>
          <w:p w14:paraId="6E46AA25" w14:textId="77777777" w:rsidR="00867013" w:rsidRPr="00EC6889" w:rsidRDefault="00867013"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476B970E" w14:textId="77777777" w:rsidR="00981D9D" w:rsidRPr="00EC6889" w:rsidRDefault="00981D9D"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66383939" w14:textId="77777777" w:rsidR="00521C0F" w:rsidRPr="00EC6889" w:rsidRDefault="00521C0F"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2236845A" w14:textId="3C95435B" w:rsidR="003C744C" w:rsidRPr="00EC6889" w:rsidRDefault="003C744C" w:rsidP="00521C0F">
            <w:pPr>
              <w:spacing w:after="0" w:line="240" w:lineRule="auto"/>
              <w:ind w:left="260"/>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Ընդունվել է։ Նախագծում կատարվել են համապատասխան փոփոխություններ։</w:t>
            </w:r>
          </w:p>
          <w:p w14:paraId="0CDEEE9B" w14:textId="77777777" w:rsidR="00981D9D" w:rsidRPr="00EC6889" w:rsidRDefault="00981D9D"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113B8FA4" w14:textId="77777777" w:rsidR="00981D9D" w:rsidRPr="00EC6889" w:rsidRDefault="00981D9D"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31857C3E" w14:textId="77777777" w:rsidR="00981D9D" w:rsidRPr="00EC6889" w:rsidRDefault="00981D9D"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2B4E8EB0" w14:textId="77777777" w:rsidR="00981D9D" w:rsidRPr="00EC6889" w:rsidRDefault="00981D9D"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382B0798" w14:textId="77777777" w:rsidR="00981D9D" w:rsidRPr="00EC6889" w:rsidRDefault="00981D9D"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544DB5FD" w14:textId="77777777" w:rsidR="00981D9D" w:rsidRPr="00EC6889" w:rsidRDefault="00981D9D"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1FCECFD2" w14:textId="77777777" w:rsidR="00981D9D" w:rsidRPr="00EC6889" w:rsidRDefault="00981D9D"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257A2C75" w14:textId="77777777" w:rsidR="00981D9D" w:rsidRPr="00EC6889" w:rsidRDefault="00981D9D"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69ADF7EF" w14:textId="77777777" w:rsidR="00981D9D" w:rsidRPr="00EC6889" w:rsidRDefault="00981D9D"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6A0459C5" w14:textId="77777777" w:rsidR="00981D9D" w:rsidRPr="00EC6889" w:rsidRDefault="00981D9D"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1EDEFE44" w14:textId="77777777" w:rsidR="00981D9D" w:rsidRPr="00EC6889" w:rsidRDefault="00981D9D"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3905F650" w14:textId="77777777" w:rsidR="00981D9D" w:rsidRPr="00EC6889" w:rsidRDefault="00981D9D"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5AD7C17C" w14:textId="77777777" w:rsidR="00981D9D" w:rsidRPr="00EC6889" w:rsidRDefault="00981D9D"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3B869880" w14:textId="77777777" w:rsidR="00981D9D" w:rsidRPr="00EC6889" w:rsidRDefault="00981D9D"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389029C3" w14:textId="77777777" w:rsidR="00981D9D" w:rsidRPr="00EC6889" w:rsidRDefault="00981D9D"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60DD5950" w14:textId="77777777" w:rsidR="008E7CFC" w:rsidRPr="00EC6889" w:rsidRDefault="008E7CFC"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13ED88A1" w14:textId="77777777" w:rsidR="008E7CFC" w:rsidRPr="00EC6889" w:rsidRDefault="008E7CFC"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208028BE" w14:textId="6FA7D5C4" w:rsidR="003C744C" w:rsidRPr="00EC6889" w:rsidRDefault="003C744C" w:rsidP="00521C0F">
            <w:pPr>
              <w:spacing w:after="0" w:line="240" w:lineRule="auto"/>
              <w:ind w:left="260"/>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lastRenderedPageBreak/>
              <w:t>Ընդունվել է։ Նախագծում կատարվել են համապատասխան փոփոխություններ։</w:t>
            </w:r>
          </w:p>
          <w:p w14:paraId="502CECE6" w14:textId="77777777" w:rsidR="00981D9D" w:rsidRPr="00EC6889" w:rsidRDefault="00981D9D"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3515735F" w14:textId="77777777" w:rsidR="00981D9D" w:rsidRPr="00EC6889" w:rsidRDefault="00981D9D"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467B5F54" w14:textId="77777777" w:rsidR="00981D9D" w:rsidRPr="00EC6889" w:rsidRDefault="00981D9D"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08040FB5" w14:textId="77777777" w:rsidR="00981D9D" w:rsidRPr="00EC6889" w:rsidRDefault="00981D9D"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66FBF5EF" w14:textId="77777777" w:rsidR="005349F9" w:rsidRPr="00EC6889" w:rsidRDefault="005349F9"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3E636CFB" w14:textId="77777777" w:rsidR="003C744C" w:rsidRPr="00EC6889" w:rsidRDefault="003C744C" w:rsidP="00521C0F">
            <w:pPr>
              <w:spacing w:after="0" w:line="240" w:lineRule="auto"/>
              <w:ind w:left="260"/>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Ընդունվել է։ Նախագծում կատարվել են համապատասխան փոփոխություններ։</w:t>
            </w:r>
          </w:p>
          <w:p w14:paraId="48DE0033" w14:textId="77777777" w:rsidR="00981D9D" w:rsidRPr="00EC6889" w:rsidRDefault="00981D9D"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1A85B731" w14:textId="77777777" w:rsidR="00981D9D" w:rsidRPr="00EC6889" w:rsidRDefault="00981D9D"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2B20BA5F" w14:textId="77777777" w:rsidR="003C744C" w:rsidRPr="00EC6889" w:rsidRDefault="003C744C" w:rsidP="00521C0F">
            <w:pPr>
              <w:spacing w:after="0" w:line="240" w:lineRule="auto"/>
              <w:ind w:left="260"/>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Ընդունվել է։ Նախագծում կատարվել են համապատասխան փոփոխություններ։</w:t>
            </w:r>
          </w:p>
          <w:p w14:paraId="5BE5BA44" w14:textId="77777777" w:rsidR="00981D9D" w:rsidRPr="00EC6889" w:rsidRDefault="00981D9D"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67C3FA1C" w14:textId="77777777" w:rsidR="00981D9D" w:rsidRPr="00EC6889" w:rsidRDefault="00981D9D"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6AC65926" w14:textId="77777777" w:rsidR="008E7CFC" w:rsidRPr="00EC6889" w:rsidRDefault="008E7CFC"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06729989" w14:textId="77777777" w:rsidR="008E7CFC" w:rsidRPr="00EC6889" w:rsidRDefault="008E7CFC" w:rsidP="008E7CFC">
            <w:pPr>
              <w:spacing w:after="0" w:line="240" w:lineRule="auto"/>
              <w:jc w:val="both"/>
              <w:rPr>
                <w:rFonts w:ascii="GHEA Grapalat" w:eastAsia="Times New Roman" w:hAnsi="GHEA Grapalat" w:cs="Times New Roman"/>
                <w:color w:val="000000" w:themeColor="text1"/>
                <w:sz w:val="24"/>
                <w:szCs w:val="24"/>
                <w:lang w:val="hy-AM"/>
              </w:rPr>
            </w:pPr>
          </w:p>
          <w:p w14:paraId="05FF42F0" w14:textId="77777777" w:rsidR="005349F9" w:rsidRPr="00EC6889" w:rsidRDefault="005349F9" w:rsidP="008E7CFC">
            <w:pPr>
              <w:spacing w:after="0" w:line="240" w:lineRule="auto"/>
              <w:jc w:val="both"/>
              <w:rPr>
                <w:rFonts w:ascii="GHEA Grapalat" w:eastAsia="Times New Roman" w:hAnsi="GHEA Grapalat" w:cs="Times New Roman"/>
                <w:color w:val="000000" w:themeColor="text1"/>
                <w:sz w:val="24"/>
                <w:szCs w:val="24"/>
                <w:lang w:val="hy-AM"/>
              </w:rPr>
            </w:pPr>
          </w:p>
          <w:p w14:paraId="219A9C11" w14:textId="12FD7AD7" w:rsidR="003C744C" w:rsidRPr="00EC6889" w:rsidRDefault="003C744C" w:rsidP="00521C0F">
            <w:pPr>
              <w:spacing w:after="0" w:line="240" w:lineRule="auto"/>
              <w:ind w:left="260"/>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Ընդունվել է։ Նախագծում կատարվել են համապատասխան փոփոխություններ։</w:t>
            </w:r>
          </w:p>
          <w:p w14:paraId="361B03B2" w14:textId="77777777" w:rsidR="00981D9D" w:rsidRPr="00EC6889" w:rsidRDefault="00981D9D"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2F2618D3" w14:textId="77777777" w:rsidR="00BB0732" w:rsidRPr="00EC6889" w:rsidRDefault="00BB0732"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21BCF6CB" w14:textId="77777777" w:rsidR="005349F9" w:rsidRPr="00EC6889" w:rsidRDefault="005349F9"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6CFDDB37" w14:textId="77777777" w:rsidR="005349F9" w:rsidRPr="00EC6889" w:rsidRDefault="005349F9"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0A0E0C0B" w14:textId="77777777" w:rsidR="008E7CFC" w:rsidRPr="00EC6889" w:rsidRDefault="008E7CFC" w:rsidP="00521C0F">
            <w:pPr>
              <w:spacing w:after="0" w:line="240" w:lineRule="auto"/>
              <w:ind w:left="260"/>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lastRenderedPageBreak/>
              <w:t xml:space="preserve">Չի ընդունվել։ </w:t>
            </w:r>
          </w:p>
          <w:p w14:paraId="4AF3012B" w14:textId="26F39493" w:rsidR="00A97769" w:rsidRPr="00EC6889" w:rsidRDefault="00A97769" w:rsidP="00521C0F">
            <w:pPr>
              <w:spacing w:after="0" w:line="240" w:lineRule="auto"/>
              <w:ind w:left="260"/>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83</w:t>
            </w:r>
            <w:r w:rsidR="00521C0F" w:rsidRPr="00EC6889">
              <w:rPr>
                <w:rFonts w:ascii="GHEA Grapalat" w:eastAsia="Times New Roman" w:hAnsi="GHEA Grapalat" w:cs="Times New Roman"/>
                <w:color w:val="000000" w:themeColor="text1"/>
                <w:sz w:val="24"/>
                <w:szCs w:val="24"/>
                <w:lang w:val="hy-AM"/>
              </w:rPr>
              <w:t xml:space="preserve"> </w:t>
            </w:r>
            <w:r w:rsidRPr="00EC6889">
              <w:rPr>
                <w:rFonts w:ascii="GHEA Grapalat" w:eastAsia="Times New Roman" w:hAnsi="GHEA Grapalat" w:cs="Times New Roman"/>
                <w:color w:val="000000" w:themeColor="text1"/>
                <w:sz w:val="24"/>
                <w:szCs w:val="24"/>
                <w:lang w:val="hy-AM"/>
              </w:rPr>
              <w:t xml:space="preserve">բիս-ը իրենից ենթադրում է մի պետության նկատմամբ </w:t>
            </w:r>
            <w:r w:rsidR="005349F9" w:rsidRPr="00EC6889">
              <w:rPr>
                <w:rFonts w:ascii="GHEA Grapalat" w:eastAsia="Times New Roman" w:hAnsi="GHEA Grapalat" w:cs="Times New Roman"/>
                <w:color w:val="000000" w:themeColor="text1"/>
                <w:sz w:val="24"/>
                <w:szCs w:val="24"/>
                <w:lang w:val="hy-AM"/>
              </w:rPr>
              <w:t>մեկ այլ պետության կողմից</w:t>
            </w:r>
            <w:r w:rsidRPr="00EC6889">
              <w:rPr>
                <w:rFonts w:ascii="GHEA Grapalat" w:eastAsia="Times New Roman" w:hAnsi="GHEA Grapalat" w:cs="Times New Roman"/>
                <w:color w:val="000000" w:themeColor="text1"/>
                <w:sz w:val="24"/>
                <w:szCs w:val="24"/>
                <w:lang w:val="hy-AM"/>
              </w:rPr>
              <w:t xml:space="preserve"> վերահսկողություն։</w:t>
            </w:r>
          </w:p>
          <w:p w14:paraId="672B9A13" w14:textId="77777777" w:rsidR="00981D9D" w:rsidRPr="00EC6889" w:rsidRDefault="00A97769" w:rsidP="00521C0F">
            <w:pPr>
              <w:spacing w:after="0" w:line="240" w:lineRule="auto"/>
              <w:ind w:left="260"/>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 xml:space="preserve">Միևնույն ժամանակ տվյալ կետը չընդունելու վերաբերյալ քննարկում է տեղի ունեցել տվյալ առաջարկությունը ներկայացնողի հետ։ </w:t>
            </w:r>
          </w:p>
          <w:p w14:paraId="5F872EC8" w14:textId="77777777" w:rsidR="007E4C25" w:rsidRPr="00EC6889" w:rsidRDefault="007E4C25"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0B716691" w14:textId="77777777" w:rsidR="0023696F" w:rsidRPr="00EC6889" w:rsidRDefault="0023696F" w:rsidP="00521C0F">
            <w:pPr>
              <w:spacing w:after="0" w:line="240" w:lineRule="auto"/>
              <w:ind w:left="260"/>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Ընդունվել է։ Նախագծում կատարվել են համապատասխան փոփոխություններ։</w:t>
            </w:r>
          </w:p>
          <w:p w14:paraId="36716992" w14:textId="77777777" w:rsidR="007E4C25" w:rsidRPr="00EC6889" w:rsidRDefault="007E4C25"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6B8EB3B9" w14:textId="77777777" w:rsidR="007E4C25" w:rsidRPr="00EC6889" w:rsidRDefault="007E4C25"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18786CF2" w14:textId="77777777" w:rsidR="0023696F" w:rsidRPr="00EC6889" w:rsidRDefault="0023696F" w:rsidP="00521C0F">
            <w:pPr>
              <w:spacing w:after="0" w:line="240" w:lineRule="auto"/>
              <w:ind w:left="260"/>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Ընդունվել է։ Նախագծում կատարվել են համապատասխան փոփոխություններ։</w:t>
            </w:r>
          </w:p>
          <w:p w14:paraId="3F06A82A" w14:textId="77777777" w:rsidR="007E4C25" w:rsidRPr="00EC6889" w:rsidRDefault="007E4C25"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49298C39" w14:textId="77777777" w:rsidR="008E7CFC" w:rsidRPr="00EC6889" w:rsidRDefault="008E7CFC"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48C7004F" w14:textId="77777777" w:rsidR="0023696F" w:rsidRPr="00EC6889" w:rsidRDefault="0023696F" w:rsidP="00521C0F">
            <w:pPr>
              <w:spacing w:after="0" w:line="240" w:lineRule="auto"/>
              <w:ind w:left="260"/>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Ընդունվել է։ Նախագծում կատարվել են համապատասխան փոփոխություններ։</w:t>
            </w:r>
          </w:p>
          <w:p w14:paraId="45DD5F28" w14:textId="77777777" w:rsidR="007E4C25" w:rsidRPr="00EC6889" w:rsidRDefault="007E4C25"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6635B15B" w14:textId="77777777" w:rsidR="007E4C25" w:rsidRPr="00EC6889" w:rsidRDefault="007E4C25"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59555CD3" w14:textId="77777777" w:rsidR="007E4C25" w:rsidRPr="00EC6889" w:rsidRDefault="007E4C25"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60C38A8C" w14:textId="77777777" w:rsidR="007E4C25" w:rsidRPr="00EC6889" w:rsidRDefault="007E4C25"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4B949D32" w14:textId="77777777" w:rsidR="007E4C25" w:rsidRPr="00EC6889" w:rsidRDefault="007E4C25"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2827BFE6" w14:textId="77777777" w:rsidR="007E4C25" w:rsidRPr="00EC6889" w:rsidRDefault="007E4C25"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619B9796" w14:textId="77777777" w:rsidR="007E4C25" w:rsidRPr="00EC6889" w:rsidRDefault="007E4C25"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00ED6423" w14:textId="77777777" w:rsidR="007E4C25" w:rsidRPr="00EC6889" w:rsidRDefault="007E4C25" w:rsidP="00521C0F">
            <w:pPr>
              <w:spacing w:after="0" w:line="240" w:lineRule="auto"/>
              <w:ind w:left="260"/>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Հավելվածի 7-րդ կետի 16-րդ կետը չի կրկնում 15-րդ կետին, քանի որ 16-րդ կետով սահմանվում է հեռակա օդաչուական կայան արտադրող պետություն։</w:t>
            </w:r>
          </w:p>
          <w:p w14:paraId="34CDAB30" w14:textId="77777777" w:rsidR="007E4C25" w:rsidRPr="00EC6889" w:rsidRDefault="007E4C25"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71E96BA8" w14:textId="77777777" w:rsidR="0023696F" w:rsidRPr="00EC6889" w:rsidRDefault="0023696F"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532817D1" w14:textId="77777777" w:rsidR="008E7CFC" w:rsidRPr="00EC6889" w:rsidRDefault="008E7CFC" w:rsidP="00521C0F">
            <w:pPr>
              <w:spacing w:after="0" w:line="240" w:lineRule="auto"/>
              <w:ind w:left="260"/>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Չի ընդունվել։</w:t>
            </w:r>
          </w:p>
          <w:p w14:paraId="390C4B05" w14:textId="73E5D4F8" w:rsidR="007E4C25" w:rsidRPr="00EC6889" w:rsidRDefault="007E4C25" w:rsidP="00521C0F">
            <w:pPr>
              <w:spacing w:after="0" w:line="240" w:lineRule="auto"/>
              <w:ind w:left="260"/>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Հավելվածի 7-րդ կետի 22-րդ ենթակետը տալիս է «քննություն» հասկացության սահմանումը։ Մինչդեռ 9-րդ կետը ներկայացնում է քննության նպատակը։</w:t>
            </w:r>
          </w:p>
          <w:p w14:paraId="4836E6AB" w14:textId="77777777" w:rsidR="00E1577F" w:rsidRPr="00EC6889" w:rsidRDefault="00E1577F"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01219007" w14:textId="77777777" w:rsidR="00E1577F" w:rsidRPr="00EC6889" w:rsidRDefault="00E1577F"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4E3AB22C" w14:textId="77777777" w:rsidR="0023696F" w:rsidRPr="00EC6889" w:rsidRDefault="0023696F" w:rsidP="00521C0F">
            <w:pPr>
              <w:spacing w:after="0" w:line="240" w:lineRule="auto"/>
              <w:ind w:left="260"/>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Ընդունվել է։ Նախագծում կատարվել են համապատասխան փոփոխություններ։</w:t>
            </w:r>
          </w:p>
          <w:p w14:paraId="4973B2BB" w14:textId="77777777" w:rsidR="007B7319" w:rsidRPr="00EC6889" w:rsidRDefault="007B7319"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3AE65721" w14:textId="77777777" w:rsidR="0023696F" w:rsidRPr="00EC6889" w:rsidRDefault="0023696F"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69C2BFFE" w14:textId="77777777" w:rsidR="00F81B95" w:rsidRPr="00EC6889" w:rsidRDefault="00F81B95"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3E1B8255" w14:textId="6FF35796" w:rsidR="00E41383" w:rsidRPr="00EC6889" w:rsidRDefault="00E41383" w:rsidP="00521C0F">
            <w:pPr>
              <w:spacing w:after="0" w:line="240" w:lineRule="auto"/>
              <w:ind w:left="260"/>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Անսահմանափակ լիազորությունները ներկայացված են ողջ կարգում</w:t>
            </w:r>
            <w:r w:rsidR="00F81B95" w:rsidRPr="00EC6889">
              <w:rPr>
                <w:rFonts w:ascii="GHEA Grapalat" w:eastAsia="Times New Roman" w:hAnsi="GHEA Grapalat" w:cs="Times New Roman"/>
                <w:color w:val="000000" w:themeColor="text1"/>
                <w:sz w:val="24"/>
                <w:szCs w:val="24"/>
                <w:lang w:val="hy-AM"/>
              </w:rPr>
              <w:t xml:space="preserve">՝ քննության գործընթացների իրականացմանն </w:t>
            </w:r>
            <w:r w:rsidR="00F81B95" w:rsidRPr="00EC6889">
              <w:rPr>
                <w:rFonts w:ascii="GHEA Grapalat" w:eastAsia="Times New Roman" w:hAnsi="GHEA Grapalat" w:cs="Times New Roman"/>
                <w:color w:val="000000" w:themeColor="text1"/>
                <w:sz w:val="24"/>
                <w:szCs w:val="24"/>
                <w:lang w:val="hy-AM"/>
              </w:rPr>
              <w:lastRenderedPageBreak/>
              <w:t>առնչվող դրույթներում։ Լիազորությունները ներկայացված են նաև սկզբնական նախագծի  103-րդ կետու</w:t>
            </w:r>
            <w:r w:rsidR="00F81B95" w:rsidRPr="00EC6889">
              <w:rPr>
                <w:rFonts w:ascii="GHEA Grapalat" w:eastAsia="MS Mincho" w:hAnsi="GHEA Grapalat" w:cs="MS Mincho"/>
                <w:color w:val="000000" w:themeColor="text1"/>
                <w:sz w:val="24"/>
                <w:szCs w:val="24"/>
                <w:lang w:val="hy-AM"/>
              </w:rPr>
              <w:t>մ։</w:t>
            </w:r>
          </w:p>
          <w:p w14:paraId="6AB51EF6" w14:textId="77777777" w:rsidR="00F81B95" w:rsidRPr="00EC6889" w:rsidRDefault="00F81B95"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0E752F30" w14:textId="77777777" w:rsidR="00F81B95" w:rsidRPr="00EC6889" w:rsidRDefault="00F81B95"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5AF60C73" w14:textId="22ED5E2D" w:rsidR="00E41383" w:rsidRPr="00EC6889" w:rsidRDefault="00E41383" w:rsidP="00521C0F">
            <w:pPr>
              <w:spacing w:after="0" w:line="240" w:lineRule="auto"/>
              <w:ind w:left="260"/>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 xml:space="preserve">Հանձնաժողովի կազմի մասին դրույթները ներկայացված են </w:t>
            </w:r>
            <w:r w:rsidR="004417C5" w:rsidRPr="00EC6889">
              <w:rPr>
                <w:rFonts w:ascii="GHEA Grapalat" w:eastAsia="Times New Roman" w:hAnsi="GHEA Grapalat" w:cs="Times New Roman"/>
                <w:color w:val="000000" w:themeColor="text1"/>
                <w:sz w:val="24"/>
                <w:szCs w:val="24"/>
                <w:lang w:val="hy-AM"/>
              </w:rPr>
              <w:t xml:space="preserve">սկզբնական </w:t>
            </w:r>
            <w:r w:rsidRPr="00EC6889">
              <w:rPr>
                <w:rFonts w:ascii="GHEA Grapalat" w:eastAsia="Times New Roman" w:hAnsi="GHEA Grapalat" w:cs="Times New Roman"/>
                <w:color w:val="000000" w:themeColor="text1"/>
                <w:sz w:val="24"/>
                <w:szCs w:val="24"/>
                <w:lang w:val="hy-AM"/>
              </w:rPr>
              <w:t>նախագծի 31-38</w:t>
            </w:r>
            <w:r w:rsidR="005029EF" w:rsidRPr="00EC6889">
              <w:rPr>
                <w:rFonts w:ascii="GHEA Grapalat" w:eastAsia="Times New Roman" w:hAnsi="GHEA Grapalat" w:cs="Times New Roman"/>
                <w:color w:val="000000" w:themeColor="text1"/>
                <w:sz w:val="24"/>
                <w:szCs w:val="24"/>
                <w:lang w:val="hy-AM"/>
              </w:rPr>
              <w:t>-րդ</w:t>
            </w:r>
            <w:r w:rsidRPr="00EC6889">
              <w:rPr>
                <w:rFonts w:ascii="GHEA Grapalat" w:eastAsia="Times New Roman" w:hAnsi="GHEA Grapalat" w:cs="Times New Roman"/>
                <w:color w:val="000000" w:themeColor="text1"/>
                <w:sz w:val="24"/>
                <w:szCs w:val="24"/>
                <w:lang w:val="hy-AM"/>
              </w:rPr>
              <w:t xml:space="preserve"> կետերում։</w:t>
            </w:r>
          </w:p>
          <w:p w14:paraId="3BB6EADA" w14:textId="77777777" w:rsidR="0023696F" w:rsidRPr="00EC6889" w:rsidRDefault="0023696F"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4DA0A0B7" w14:textId="77777777" w:rsidR="0023696F" w:rsidRPr="00EC6889" w:rsidRDefault="0023696F"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735C78CC" w14:textId="77777777" w:rsidR="0023696F" w:rsidRPr="00EC6889" w:rsidRDefault="0023696F" w:rsidP="00521C0F">
            <w:pPr>
              <w:spacing w:after="0" w:line="240" w:lineRule="auto"/>
              <w:ind w:left="260"/>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Ընդունվել է։ Նախագծում կատարվել են համապատասխան փոփոխություններ։</w:t>
            </w:r>
          </w:p>
          <w:p w14:paraId="0ED581EE" w14:textId="77777777" w:rsidR="008165F6" w:rsidRPr="00EC6889" w:rsidRDefault="008165F6"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7267EC1C" w14:textId="77777777" w:rsidR="0023696F" w:rsidRPr="00EC6889" w:rsidRDefault="0023696F"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26426041" w14:textId="77777777" w:rsidR="0023696F" w:rsidRPr="00EC6889" w:rsidRDefault="0023696F" w:rsidP="00521C0F">
            <w:pPr>
              <w:spacing w:after="0" w:line="240" w:lineRule="auto"/>
              <w:ind w:left="260"/>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Ընդունվել է։ Նախագծում կատարվել են համապատասխան փոփոխություններ։</w:t>
            </w:r>
          </w:p>
          <w:p w14:paraId="5F197982" w14:textId="77777777" w:rsidR="008165F6" w:rsidRPr="00EC6889" w:rsidRDefault="008165F6"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031D3BB7" w14:textId="77777777" w:rsidR="008165F6" w:rsidRPr="00EC6889" w:rsidRDefault="008165F6"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015C9B5F" w14:textId="77777777" w:rsidR="0023696F" w:rsidRPr="00EC6889" w:rsidRDefault="0023696F" w:rsidP="00521C0F">
            <w:pPr>
              <w:spacing w:after="0" w:line="240" w:lineRule="auto"/>
              <w:ind w:left="260"/>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Ընդունվել է։ Նախագծում կատարվել են համապատասխան փոփոխություններ։</w:t>
            </w:r>
          </w:p>
          <w:p w14:paraId="53BE079C" w14:textId="77777777" w:rsidR="00F02CA6" w:rsidRPr="00EC6889" w:rsidRDefault="00F02CA6"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0A67A218" w14:textId="77777777" w:rsidR="00BB0732" w:rsidRPr="00EC6889" w:rsidRDefault="00BB0732"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2D57EEB1" w14:textId="77777777" w:rsidR="00F81B95" w:rsidRPr="00EC6889" w:rsidRDefault="00F81B95"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64D931D9" w14:textId="77777777" w:rsidR="00F81B95" w:rsidRPr="00EC6889" w:rsidRDefault="00F81B95"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4E330CAE" w14:textId="77777777" w:rsidR="00F81B95" w:rsidRPr="00EC6889" w:rsidRDefault="00F81B95"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4AFAB641" w14:textId="77777777" w:rsidR="00F81B95" w:rsidRPr="00EC6889" w:rsidRDefault="00F81B95"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58C143A2" w14:textId="177A5424" w:rsidR="0023696F" w:rsidRPr="00EC6889" w:rsidRDefault="0023696F" w:rsidP="00521C0F">
            <w:pPr>
              <w:spacing w:after="0" w:line="240" w:lineRule="auto"/>
              <w:ind w:left="260"/>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Ընդունվել է։ Նախագծում կատարվել են համապատասխան փոփոխություններ։</w:t>
            </w:r>
          </w:p>
          <w:p w14:paraId="49B483CE" w14:textId="77777777" w:rsidR="00E14689" w:rsidRPr="00EC6889" w:rsidRDefault="00E14689"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579F5375" w14:textId="77777777" w:rsidR="00E14689" w:rsidRPr="00EC6889" w:rsidRDefault="00E14689"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54813EF0" w14:textId="77777777" w:rsidR="00E14689" w:rsidRPr="00EC6889" w:rsidRDefault="00E14689"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00DB3474" w14:textId="77777777" w:rsidR="0023696F" w:rsidRPr="00EC6889" w:rsidRDefault="0023696F" w:rsidP="00521C0F">
            <w:pPr>
              <w:spacing w:after="0" w:line="240" w:lineRule="auto"/>
              <w:ind w:left="260"/>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Ընդունվել է։ Նախագծում կատարվել են համապատասխան փոփոխություններ։</w:t>
            </w:r>
          </w:p>
          <w:p w14:paraId="043CAAF8" w14:textId="77777777" w:rsidR="00281C41" w:rsidRPr="00EC6889" w:rsidRDefault="00281C41"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39DACE11" w14:textId="77777777" w:rsidR="0023696F" w:rsidRPr="00EC6889" w:rsidRDefault="0023696F" w:rsidP="00521C0F">
            <w:pPr>
              <w:spacing w:after="0" w:line="240" w:lineRule="auto"/>
              <w:ind w:left="260"/>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Ընդունվել է։ Նախագծում կատարվել են համապատասխան փոփոխություններ։</w:t>
            </w:r>
          </w:p>
          <w:p w14:paraId="392BCDD2" w14:textId="77777777" w:rsidR="00963CE7" w:rsidRPr="00EC6889" w:rsidRDefault="00963CE7"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4D94EE62" w14:textId="77777777" w:rsidR="00F81B95" w:rsidRPr="00EC6889" w:rsidRDefault="00F81B95"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38D2BCA8" w14:textId="77777777" w:rsidR="00963CE7" w:rsidRPr="00EC6889" w:rsidRDefault="00963CE7"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1A202936" w14:textId="77777777" w:rsidR="0023696F" w:rsidRPr="00EC6889" w:rsidRDefault="0023696F" w:rsidP="00521C0F">
            <w:pPr>
              <w:spacing w:after="0" w:line="240" w:lineRule="auto"/>
              <w:ind w:left="260"/>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Ընդունվել է։ Նախագծում կատարվել են համապատասխան փոփոխություններ։</w:t>
            </w:r>
          </w:p>
          <w:p w14:paraId="1B1BD98C" w14:textId="77777777" w:rsidR="009B4621" w:rsidRPr="00EC6889" w:rsidRDefault="009B4621"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4F97C058" w14:textId="77777777" w:rsidR="0023696F" w:rsidRPr="00EC6889" w:rsidRDefault="0023696F"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7C2A4BEC" w14:textId="77777777" w:rsidR="00F81B95" w:rsidRPr="00EC6889" w:rsidRDefault="00F81B95"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566C2631" w14:textId="77777777" w:rsidR="00F81B95" w:rsidRPr="00EC6889" w:rsidRDefault="00F81B95"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7D4BCD29" w14:textId="77777777" w:rsidR="00F81B95" w:rsidRPr="00EC6889" w:rsidRDefault="00F81B95"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12C7722D" w14:textId="77777777" w:rsidR="00F81B95" w:rsidRPr="00EC6889" w:rsidRDefault="00F81B95"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61828B47" w14:textId="77777777" w:rsidR="00F81B95" w:rsidRPr="00EC6889" w:rsidRDefault="00F81B95"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164AEE27" w14:textId="77777777" w:rsidR="00F81B95" w:rsidRPr="00EC6889" w:rsidRDefault="00F81B95"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7419EC26" w14:textId="77777777" w:rsidR="008E7CFC" w:rsidRPr="00EC6889" w:rsidRDefault="008E7CFC"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36F198B4" w14:textId="77777777" w:rsidR="0023696F" w:rsidRPr="00EC6889" w:rsidRDefault="0023696F" w:rsidP="00521C0F">
            <w:pPr>
              <w:spacing w:after="0" w:line="240" w:lineRule="auto"/>
              <w:ind w:left="260"/>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Ընդունվել է։ Նախագծում կատարվել են համապատասխան փոփոխություններ։</w:t>
            </w:r>
          </w:p>
          <w:p w14:paraId="06A00511" w14:textId="5F86DCB4" w:rsidR="00963CE7" w:rsidRPr="00EC6889" w:rsidRDefault="0023696F" w:rsidP="00521C0F">
            <w:pPr>
              <w:spacing w:after="0" w:line="240" w:lineRule="auto"/>
              <w:ind w:left="260"/>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Այնուամենայնիվ, տ</w:t>
            </w:r>
            <w:r w:rsidR="00E20FB3" w:rsidRPr="00EC6889">
              <w:rPr>
                <w:rFonts w:ascii="GHEA Grapalat" w:eastAsia="Times New Roman" w:hAnsi="GHEA Grapalat" w:cs="Times New Roman"/>
                <w:color w:val="000000" w:themeColor="text1"/>
                <w:sz w:val="24"/>
                <w:szCs w:val="24"/>
                <w:lang w:val="hy-AM"/>
              </w:rPr>
              <w:t xml:space="preserve">վյալ դրույթը միջադեպերի դեպքում պարտադիր բնույթ չի կրում։ </w:t>
            </w:r>
            <w:r w:rsidR="006C655B" w:rsidRPr="00EC6889">
              <w:rPr>
                <w:rFonts w:ascii="GHEA Grapalat" w:eastAsia="Times New Roman" w:hAnsi="GHEA Grapalat" w:cs="Times New Roman"/>
                <w:color w:val="000000" w:themeColor="text1"/>
                <w:sz w:val="24"/>
                <w:szCs w:val="24"/>
                <w:lang w:val="hy-AM"/>
              </w:rPr>
              <w:t>Հ</w:t>
            </w:r>
            <w:r w:rsidR="00E20FB3" w:rsidRPr="00EC6889">
              <w:rPr>
                <w:rFonts w:ascii="GHEA Grapalat" w:eastAsia="Times New Roman" w:hAnsi="GHEA Grapalat" w:cs="Times New Roman"/>
                <w:color w:val="000000" w:themeColor="text1"/>
                <w:sz w:val="24"/>
                <w:szCs w:val="24"/>
                <w:lang w:val="hy-AM"/>
              </w:rPr>
              <w:t>ամաձայն տվյ</w:t>
            </w:r>
            <w:r w:rsidR="006C655B" w:rsidRPr="00EC6889">
              <w:rPr>
                <w:rFonts w:ascii="GHEA Grapalat" w:eastAsia="Times New Roman" w:hAnsi="GHEA Grapalat" w:cs="Times New Roman"/>
                <w:color w:val="000000" w:themeColor="text1"/>
                <w:sz w:val="24"/>
                <w:szCs w:val="24"/>
                <w:lang w:val="hy-AM"/>
              </w:rPr>
              <w:t>ալ</w:t>
            </w:r>
            <w:r w:rsidR="00E20FB3" w:rsidRPr="00EC6889">
              <w:rPr>
                <w:rFonts w:ascii="GHEA Grapalat" w:eastAsia="Times New Roman" w:hAnsi="GHEA Grapalat" w:cs="Times New Roman"/>
                <w:color w:val="000000" w:themeColor="text1"/>
                <w:sz w:val="24"/>
                <w:szCs w:val="24"/>
                <w:lang w:val="hy-AM"/>
              </w:rPr>
              <w:t xml:space="preserve"> դրույթի մասնագետներ կարող են ներգրավվել։ </w:t>
            </w:r>
          </w:p>
          <w:p w14:paraId="43F478A3" w14:textId="77777777" w:rsidR="006C655B" w:rsidRPr="00EC6889" w:rsidRDefault="006C655B"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1A77BDDF" w14:textId="77777777" w:rsidR="0023696F" w:rsidRPr="00EC6889" w:rsidRDefault="0023696F"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46130C6F" w14:textId="44706915" w:rsidR="001C3BBB" w:rsidRPr="00EC6889" w:rsidRDefault="007A6B4E" w:rsidP="00521C0F">
            <w:pPr>
              <w:spacing w:after="0" w:line="240" w:lineRule="auto"/>
              <w:ind w:left="260"/>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 xml:space="preserve">Ընդունվել է։ Նախագծում կատարվել են համապատասխան փոփոխություններ </w:t>
            </w:r>
            <w:r w:rsidR="007509E2" w:rsidRPr="00EC6889">
              <w:rPr>
                <w:rFonts w:ascii="GHEA Grapalat" w:eastAsia="Times New Roman" w:hAnsi="GHEA Grapalat" w:cs="Times New Roman"/>
                <w:color w:val="000000" w:themeColor="text1"/>
                <w:sz w:val="24"/>
                <w:szCs w:val="24"/>
                <w:lang w:val="hy-AM"/>
              </w:rPr>
              <w:t>Կոմիտեին առնչվող գործընթացների մասով</w:t>
            </w:r>
          </w:p>
          <w:p w14:paraId="335BBCB9" w14:textId="77777777" w:rsidR="009B4621" w:rsidRPr="00EC6889" w:rsidRDefault="009B4621"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60AAD647" w14:textId="77777777" w:rsidR="00C67DED" w:rsidRPr="00EC6889" w:rsidRDefault="00C67DED"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4A394099" w14:textId="77777777" w:rsidR="002277D6" w:rsidRPr="00EC6889" w:rsidRDefault="002277D6"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4AD0D7BB" w14:textId="77777777" w:rsidR="007A6B4E" w:rsidRPr="00EC6889" w:rsidRDefault="007A6B4E" w:rsidP="00521C0F">
            <w:pPr>
              <w:spacing w:after="0" w:line="240" w:lineRule="auto"/>
              <w:ind w:left="260"/>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Ընդունվել է։ Նախագծում կատարվել են համապատասխան փոփոխություններ։</w:t>
            </w:r>
          </w:p>
          <w:p w14:paraId="41AADCB7" w14:textId="77777777" w:rsidR="00C67DED" w:rsidRPr="00EC6889" w:rsidRDefault="00C67DED"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0A5B627F" w14:textId="77777777" w:rsidR="007A6B4E" w:rsidRPr="00EC6889" w:rsidRDefault="007A6B4E"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48F0F946" w14:textId="6D344C2E" w:rsidR="007A6B4E" w:rsidRPr="00EC6889" w:rsidRDefault="007A6B4E" w:rsidP="00521C0F">
            <w:pPr>
              <w:spacing w:after="0" w:line="240" w:lineRule="auto"/>
              <w:ind w:left="260"/>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Ընդունվել է։ Նախագծում կատարվել են համապատասխան փոփոխություններ։</w:t>
            </w:r>
          </w:p>
          <w:p w14:paraId="5D385998" w14:textId="77777777" w:rsidR="007509E2" w:rsidRPr="00EC6889" w:rsidRDefault="007509E2"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737D47BF" w14:textId="77777777" w:rsidR="007509E2" w:rsidRPr="00EC6889" w:rsidRDefault="007509E2"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74D0B4D4" w14:textId="77777777" w:rsidR="00521C0F" w:rsidRPr="00EC6889" w:rsidRDefault="00521C0F"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72CAC7BC" w14:textId="77777777" w:rsidR="007A6B4E" w:rsidRPr="00EC6889" w:rsidRDefault="007A6B4E" w:rsidP="00521C0F">
            <w:pPr>
              <w:spacing w:after="0" w:line="240" w:lineRule="auto"/>
              <w:ind w:left="260"/>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Ընդունվել է։ Նախագծում կատարվել են համապատասխան փոփոխություններ։</w:t>
            </w:r>
          </w:p>
          <w:p w14:paraId="62C676DC" w14:textId="77777777" w:rsidR="007A6B4E" w:rsidRPr="00EC6889" w:rsidRDefault="007A6B4E"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2981B10F" w14:textId="77777777" w:rsidR="00FB4137" w:rsidRPr="00EC6889" w:rsidRDefault="00FB4137" w:rsidP="00521C0F">
            <w:pPr>
              <w:ind w:left="260"/>
              <w:jc w:val="both"/>
              <w:rPr>
                <w:rFonts w:ascii="GHEA Grapalat" w:eastAsia="Times New Roman" w:hAnsi="GHEA Grapalat" w:cs="Times New Roman"/>
                <w:color w:val="000000" w:themeColor="text1"/>
                <w:sz w:val="24"/>
                <w:szCs w:val="24"/>
                <w:lang w:val="hy-AM"/>
              </w:rPr>
            </w:pPr>
          </w:p>
          <w:p w14:paraId="070B11A0" w14:textId="69B5BA2A" w:rsidR="00B31FE9" w:rsidRPr="00EC6889" w:rsidRDefault="009B4621" w:rsidP="00521C0F">
            <w:pPr>
              <w:ind w:left="260"/>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 xml:space="preserve">Սկզբնական նախագծի </w:t>
            </w:r>
            <w:r w:rsidR="00173211" w:rsidRPr="00EC6889">
              <w:rPr>
                <w:rFonts w:ascii="GHEA Grapalat" w:eastAsia="Times New Roman" w:hAnsi="GHEA Grapalat" w:cs="Times New Roman"/>
                <w:color w:val="000000" w:themeColor="text1"/>
                <w:sz w:val="24"/>
                <w:szCs w:val="24"/>
                <w:lang w:val="hy-AM"/>
              </w:rPr>
              <w:t>85-րդ կետի համաձայն</w:t>
            </w:r>
            <w:r w:rsidRPr="00EC6889">
              <w:rPr>
                <w:rFonts w:ascii="GHEA Grapalat" w:eastAsia="Times New Roman" w:hAnsi="GHEA Grapalat" w:cs="Times New Roman"/>
                <w:color w:val="000000" w:themeColor="text1"/>
                <w:sz w:val="24"/>
                <w:szCs w:val="24"/>
                <w:lang w:val="hy-AM"/>
              </w:rPr>
              <w:t>՝</w:t>
            </w:r>
            <w:r w:rsidR="00173211" w:rsidRPr="00EC6889">
              <w:rPr>
                <w:rFonts w:ascii="GHEA Grapalat" w:eastAsia="Times New Roman" w:hAnsi="GHEA Grapalat" w:cs="Times New Roman"/>
                <w:color w:val="000000" w:themeColor="text1"/>
                <w:sz w:val="24"/>
                <w:szCs w:val="24"/>
                <w:lang w:val="hy-AM"/>
              </w:rPr>
              <w:t xml:space="preserve"> Կոմիտեն պատահարի և լուրջ միջադեպի մասին ահազանգը ստանալուն պես տեղի ունեցածի մասին անմիջապես տեղեկացնում է ներպետական մարմիններին։ Իսկ հաղորդագիրը ներկայացնում է միայն նախարարությանը։ Նախարարության գործառույթների մեջ է մտնում հաղորդագիրը շահագրգիռ մարմիններին տրամադրելը։ Մինչդեռ սխեմա 2-ի համաձայն Կոմիտեի գործառույթների մեջ է մտնում միջադեպի մասին հաղորդագիրը միջազգային կազմակերպություններին </w:t>
            </w:r>
            <w:r w:rsidR="00173211" w:rsidRPr="00EC6889">
              <w:rPr>
                <w:rFonts w:ascii="GHEA Grapalat" w:eastAsia="Times New Roman" w:hAnsi="GHEA Grapalat" w:cs="Times New Roman"/>
                <w:color w:val="000000" w:themeColor="text1"/>
                <w:sz w:val="24"/>
                <w:szCs w:val="24"/>
                <w:lang w:val="hy-AM"/>
              </w:rPr>
              <w:lastRenderedPageBreak/>
              <w:t>ուղարկելը, իսկ նախարարության գործառույթների մեջ է մտնում պատահարի և լուրջ միջադեպի մասին հաղորդագիրը միջազգային կազմակերպություններին ուղարկելը։</w:t>
            </w:r>
          </w:p>
          <w:p w14:paraId="533B097B" w14:textId="78882BB2" w:rsidR="008955B6" w:rsidRPr="00EC6889" w:rsidRDefault="008E7CFC" w:rsidP="00521C0F">
            <w:pPr>
              <w:ind w:left="260"/>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Ընդունվել է։ Նախագծում կատարվել են համապատասխան փոփոխություններ։</w:t>
            </w:r>
          </w:p>
          <w:p w14:paraId="41889373" w14:textId="77777777" w:rsidR="00BB0732" w:rsidRPr="00EC6889" w:rsidRDefault="00BB0732" w:rsidP="00521C0F">
            <w:pPr>
              <w:ind w:left="360"/>
              <w:jc w:val="both"/>
              <w:rPr>
                <w:rFonts w:ascii="GHEA Grapalat" w:eastAsia="Times New Roman" w:hAnsi="GHEA Grapalat" w:cs="Times New Roman"/>
                <w:color w:val="000000" w:themeColor="text1"/>
                <w:sz w:val="24"/>
                <w:szCs w:val="24"/>
                <w:lang w:val="hy-AM"/>
              </w:rPr>
            </w:pPr>
          </w:p>
          <w:p w14:paraId="524A8962" w14:textId="6EFED6EF" w:rsidR="008E7CFC" w:rsidRPr="00EC6889" w:rsidRDefault="008E7CFC" w:rsidP="00521C0F">
            <w:pPr>
              <w:ind w:left="360"/>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 xml:space="preserve">Չի ընդունվել։ </w:t>
            </w:r>
          </w:p>
          <w:p w14:paraId="5ACCEFAB" w14:textId="3D71D022" w:rsidR="008955B6" w:rsidRPr="00EC6889" w:rsidRDefault="00870803" w:rsidP="00521C0F">
            <w:pPr>
              <w:ind w:left="360"/>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 xml:space="preserve">«Պայմանավորվող պետություն» հասկացության սահմանումը ներկայացված է նախագծի 7-րդ կետի 36-րդ ենթակետում։ Համաձայն ԻԿԱՕ Հավելված 13-ի քննության բոլոր փուլերը վերաբերում են </w:t>
            </w:r>
            <w:r w:rsidR="00057F96" w:rsidRPr="00EC6889">
              <w:rPr>
                <w:rFonts w:ascii="GHEA Grapalat" w:eastAsia="Times New Roman" w:hAnsi="GHEA Grapalat" w:cs="Times New Roman"/>
                <w:color w:val="000000" w:themeColor="text1"/>
                <w:sz w:val="24"/>
                <w:szCs w:val="24"/>
                <w:lang w:val="hy-AM"/>
              </w:rPr>
              <w:t>«</w:t>
            </w:r>
            <w:r w:rsidRPr="00EC6889">
              <w:rPr>
                <w:rFonts w:ascii="GHEA Grapalat" w:eastAsia="Times New Roman" w:hAnsi="GHEA Grapalat" w:cs="Times New Roman"/>
                <w:color w:val="000000" w:themeColor="text1"/>
                <w:sz w:val="24"/>
                <w:szCs w:val="24"/>
                <w:lang w:val="hy-AM"/>
              </w:rPr>
              <w:t>պատահարներին</w:t>
            </w:r>
            <w:r w:rsidR="00057F96" w:rsidRPr="00EC6889">
              <w:rPr>
                <w:rFonts w:ascii="GHEA Grapalat" w:eastAsia="Times New Roman" w:hAnsi="GHEA Grapalat" w:cs="Times New Roman"/>
                <w:color w:val="000000" w:themeColor="text1"/>
                <w:sz w:val="24"/>
                <w:szCs w:val="24"/>
                <w:lang w:val="hy-AM"/>
              </w:rPr>
              <w:t>»</w:t>
            </w:r>
            <w:r w:rsidRPr="00EC6889">
              <w:rPr>
                <w:rFonts w:ascii="GHEA Grapalat" w:eastAsia="Times New Roman" w:hAnsi="GHEA Grapalat" w:cs="Times New Roman"/>
                <w:color w:val="000000" w:themeColor="text1"/>
                <w:sz w:val="24"/>
                <w:szCs w:val="24"/>
                <w:lang w:val="hy-AM"/>
              </w:rPr>
              <w:t xml:space="preserve">, </w:t>
            </w:r>
            <w:r w:rsidR="00057F96" w:rsidRPr="00EC6889">
              <w:rPr>
                <w:rFonts w:ascii="GHEA Grapalat" w:eastAsia="Times New Roman" w:hAnsi="GHEA Grapalat" w:cs="Times New Roman"/>
                <w:color w:val="000000" w:themeColor="text1"/>
                <w:sz w:val="24"/>
                <w:szCs w:val="24"/>
                <w:lang w:val="hy-AM"/>
              </w:rPr>
              <w:t>«</w:t>
            </w:r>
            <w:r w:rsidRPr="00EC6889">
              <w:rPr>
                <w:rFonts w:ascii="GHEA Grapalat" w:eastAsia="Times New Roman" w:hAnsi="GHEA Grapalat" w:cs="Times New Roman"/>
                <w:color w:val="000000" w:themeColor="text1"/>
                <w:sz w:val="24"/>
                <w:szCs w:val="24"/>
                <w:lang w:val="hy-AM"/>
              </w:rPr>
              <w:t>լուրջ միջադեպերին</w:t>
            </w:r>
            <w:r w:rsidR="00057F96" w:rsidRPr="00EC6889">
              <w:rPr>
                <w:rFonts w:ascii="GHEA Grapalat" w:eastAsia="Times New Roman" w:hAnsi="GHEA Grapalat" w:cs="Times New Roman"/>
                <w:color w:val="000000" w:themeColor="text1"/>
                <w:sz w:val="24"/>
                <w:szCs w:val="24"/>
                <w:lang w:val="hy-AM"/>
              </w:rPr>
              <w:t>»</w:t>
            </w:r>
            <w:r w:rsidRPr="00EC6889">
              <w:rPr>
                <w:rFonts w:ascii="GHEA Grapalat" w:eastAsia="Times New Roman" w:hAnsi="GHEA Grapalat" w:cs="Times New Roman"/>
                <w:color w:val="000000" w:themeColor="text1"/>
                <w:sz w:val="24"/>
                <w:szCs w:val="24"/>
                <w:lang w:val="hy-AM"/>
              </w:rPr>
              <w:t xml:space="preserve"> և </w:t>
            </w:r>
            <w:r w:rsidR="00057F96" w:rsidRPr="00EC6889">
              <w:rPr>
                <w:rFonts w:ascii="GHEA Grapalat" w:eastAsia="Times New Roman" w:hAnsi="GHEA Grapalat" w:cs="Times New Roman"/>
                <w:color w:val="000000" w:themeColor="text1"/>
                <w:sz w:val="24"/>
                <w:szCs w:val="24"/>
                <w:lang w:val="hy-AM"/>
              </w:rPr>
              <w:t>«</w:t>
            </w:r>
            <w:r w:rsidRPr="00EC6889">
              <w:rPr>
                <w:rFonts w:ascii="GHEA Grapalat" w:eastAsia="Times New Roman" w:hAnsi="GHEA Grapalat" w:cs="Times New Roman"/>
                <w:color w:val="000000" w:themeColor="text1"/>
                <w:sz w:val="24"/>
                <w:szCs w:val="24"/>
                <w:lang w:val="hy-AM"/>
              </w:rPr>
              <w:t>միջադեպերին</w:t>
            </w:r>
            <w:r w:rsidR="00057F96" w:rsidRPr="00EC6889">
              <w:rPr>
                <w:rFonts w:ascii="GHEA Grapalat" w:eastAsia="Times New Roman" w:hAnsi="GHEA Grapalat" w:cs="Times New Roman"/>
                <w:color w:val="000000" w:themeColor="text1"/>
                <w:sz w:val="24"/>
                <w:szCs w:val="24"/>
                <w:lang w:val="hy-AM"/>
              </w:rPr>
              <w:t>»</w:t>
            </w:r>
            <w:r w:rsidRPr="00EC6889">
              <w:rPr>
                <w:rFonts w:ascii="GHEA Grapalat" w:eastAsia="Times New Roman" w:hAnsi="GHEA Grapalat" w:cs="Times New Roman"/>
                <w:color w:val="000000" w:themeColor="text1"/>
                <w:sz w:val="24"/>
                <w:szCs w:val="24"/>
                <w:lang w:val="hy-AM"/>
              </w:rPr>
              <w:t xml:space="preserve">։ Այն գործընթացները, որոնք վերաբերում են նաև </w:t>
            </w:r>
            <w:r w:rsidR="00057F96" w:rsidRPr="00EC6889">
              <w:rPr>
                <w:rFonts w:ascii="GHEA Grapalat" w:eastAsia="Times New Roman" w:hAnsi="GHEA Grapalat" w:cs="Times New Roman"/>
                <w:color w:val="000000" w:themeColor="text1"/>
                <w:sz w:val="24"/>
                <w:szCs w:val="24"/>
                <w:lang w:val="hy-AM"/>
              </w:rPr>
              <w:lastRenderedPageBreak/>
              <w:t>«</w:t>
            </w:r>
            <w:r w:rsidRPr="00EC6889">
              <w:rPr>
                <w:rFonts w:ascii="GHEA Grapalat" w:eastAsia="Times New Roman" w:hAnsi="GHEA Grapalat" w:cs="Times New Roman"/>
                <w:color w:val="000000" w:themeColor="text1"/>
                <w:sz w:val="24"/>
                <w:szCs w:val="24"/>
                <w:lang w:val="hy-AM"/>
              </w:rPr>
              <w:t>միջադեպերին</w:t>
            </w:r>
            <w:r w:rsidR="00057F96" w:rsidRPr="00EC6889">
              <w:rPr>
                <w:rFonts w:ascii="GHEA Grapalat" w:eastAsia="Times New Roman" w:hAnsi="GHEA Grapalat" w:cs="Times New Roman"/>
                <w:color w:val="000000" w:themeColor="text1"/>
                <w:sz w:val="24"/>
                <w:szCs w:val="24"/>
                <w:lang w:val="hy-AM"/>
              </w:rPr>
              <w:t>»</w:t>
            </w:r>
            <w:r w:rsidR="00162621" w:rsidRPr="00EC6889">
              <w:rPr>
                <w:rFonts w:ascii="GHEA Grapalat" w:eastAsia="Times New Roman" w:hAnsi="GHEA Grapalat" w:cs="Times New Roman"/>
                <w:color w:val="000000" w:themeColor="text1"/>
                <w:sz w:val="24"/>
                <w:szCs w:val="24"/>
                <w:lang w:val="hy-AM"/>
              </w:rPr>
              <w:t>,</w:t>
            </w:r>
            <w:r w:rsidRPr="00EC6889">
              <w:rPr>
                <w:rFonts w:ascii="GHEA Grapalat" w:eastAsia="Times New Roman" w:hAnsi="GHEA Grapalat" w:cs="Times New Roman"/>
                <w:color w:val="000000" w:themeColor="text1"/>
                <w:sz w:val="24"/>
                <w:szCs w:val="24"/>
                <w:lang w:val="hy-AM"/>
              </w:rPr>
              <w:t xml:space="preserve"> ներկայացված են </w:t>
            </w:r>
            <w:r w:rsidR="00162621" w:rsidRPr="00EC6889">
              <w:rPr>
                <w:rFonts w:ascii="GHEA Grapalat" w:eastAsia="Times New Roman" w:hAnsi="GHEA Grapalat" w:cs="Times New Roman"/>
                <w:color w:val="000000" w:themeColor="text1"/>
                <w:sz w:val="24"/>
                <w:szCs w:val="24"/>
                <w:lang w:val="hy-AM"/>
              </w:rPr>
              <w:t>նախագծում</w:t>
            </w:r>
            <w:r w:rsidRPr="00EC6889">
              <w:rPr>
                <w:rFonts w:ascii="GHEA Grapalat" w:eastAsia="Times New Roman" w:hAnsi="GHEA Grapalat" w:cs="Times New Roman"/>
                <w:color w:val="000000" w:themeColor="text1"/>
                <w:sz w:val="24"/>
                <w:szCs w:val="24"/>
                <w:lang w:val="hy-AM"/>
              </w:rPr>
              <w:t>։</w:t>
            </w:r>
          </w:p>
          <w:p w14:paraId="3C7B1320" w14:textId="77777777" w:rsidR="008E7CFC" w:rsidRPr="00EC6889" w:rsidRDefault="008E7CFC" w:rsidP="00521C0F">
            <w:pPr>
              <w:ind w:left="260"/>
              <w:jc w:val="both"/>
              <w:rPr>
                <w:rFonts w:ascii="GHEA Grapalat" w:eastAsia="Times New Roman" w:hAnsi="GHEA Grapalat" w:cs="Times New Roman"/>
                <w:color w:val="000000" w:themeColor="text1"/>
                <w:sz w:val="24"/>
                <w:szCs w:val="24"/>
                <w:lang w:val="hy-AM"/>
              </w:rPr>
            </w:pPr>
          </w:p>
          <w:p w14:paraId="56DDB4D1" w14:textId="7E592205" w:rsidR="00A43DEC" w:rsidRPr="00EC6889" w:rsidRDefault="00A43DEC" w:rsidP="00521C0F">
            <w:pPr>
              <w:ind w:left="260"/>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Հանրային նշանակություն ունեցող պատահարների կամ լուրջ միջադեպերի ցանկը ներկայացված է նախագծի 103-րդ կետի 16-րդ ենթակետում։</w:t>
            </w:r>
          </w:p>
          <w:p w14:paraId="67E1849E" w14:textId="77777777" w:rsidR="00EF7631" w:rsidRPr="00EC6889" w:rsidRDefault="00EF7631" w:rsidP="00521C0F">
            <w:pPr>
              <w:ind w:left="260"/>
              <w:jc w:val="both"/>
              <w:rPr>
                <w:rFonts w:ascii="GHEA Grapalat" w:eastAsia="Times New Roman" w:hAnsi="GHEA Grapalat" w:cs="Times New Roman"/>
                <w:color w:val="000000" w:themeColor="text1"/>
                <w:sz w:val="24"/>
                <w:szCs w:val="24"/>
                <w:lang w:val="hy-AM"/>
              </w:rPr>
            </w:pPr>
          </w:p>
          <w:p w14:paraId="2D293DA0" w14:textId="77777777" w:rsidR="007A6B4E" w:rsidRPr="00EC6889" w:rsidRDefault="007A6B4E" w:rsidP="00521C0F">
            <w:pPr>
              <w:spacing w:after="0" w:line="240" w:lineRule="auto"/>
              <w:ind w:left="260"/>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Ընդունվել է։ Նախագծում կատարվել են համապատասխան փոփոխություններ։</w:t>
            </w:r>
          </w:p>
          <w:p w14:paraId="6E617DEF" w14:textId="77777777" w:rsidR="007A6B4E" w:rsidRPr="00EC6889" w:rsidRDefault="007A6B4E" w:rsidP="00521C0F">
            <w:pPr>
              <w:ind w:left="260"/>
              <w:jc w:val="both"/>
              <w:rPr>
                <w:rFonts w:ascii="GHEA Grapalat" w:eastAsia="Times New Roman" w:hAnsi="GHEA Grapalat" w:cs="Times New Roman"/>
                <w:color w:val="000000" w:themeColor="text1"/>
                <w:sz w:val="24"/>
                <w:szCs w:val="24"/>
                <w:lang w:val="hy-AM"/>
              </w:rPr>
            </w:pPr>
          </w:p>
          <w:p w14:paraId="2DE30F83" w14:textId="77777777" w:rsidR="00423B28" w:rsidRPr="00EC6889" w:rsidRDefault="00423B28" w:rsidP="00521C0F">
            <w:pPr>
              <w:ind w:left="260"/>
              <w:jc w:val="both"/>
              <w:rPr>
                <w:rFonts w:ascii="GHEA Grapalat" w:eastAsia="Times New Roman" w:hAnsi="GHEA Grapalat" w:cs="Times New Roman"/>
                <w:color w:val="000000" w:themeColor="text1"/>
                <w:sz w:val="24"/>
                <w:szCs w:val="24"/>
                <w:lang w:val="hy-AM"/>
              </w:rPr>
            </w:pPr>
          </w:p>
          <w:p w14:paraId="2C672797" w14:textId="77777777" w:rsidR="00BB0732" w:rsidRPr="00EC6889" w:rsidRDefault="00BB0732"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21AB495D" w14:textId="237DCE7C" w:rsidR="007A6B4E" w:rsidRPr="00EC6889" w:rsidRDefault="007A6B4E" w:rsidP="00521C0F">
            <w:pPr>
              <w:spacing w:after="0" w:line="240" w:lineRule="auto"/>
              <w:ind w:left="260"/>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Ընդունվել է։ Նախագծում կատարվել են համապատասխան փոփոխություններ։</w:t>
            </w:r>
          </w:p>
          <w:p w14:paraId="2778E2F2" w14:textId="77777777" w:rsidR="00EF7631" w:rsidRPr="00EC6889" w:rsidRDefault="00EF7631" w:rsidP="00521C0F">
            <w:pPr>
              <w:ind w:left="260"/>
              <w:jc w:val="both"/>
              <w:rPr>
                <w:rFonts w:ascii="GHEA Grapalat" w:eastAsia="Times New Roman" w:hAnsi="GHEA Grapalat" w:cs="Times New Roman"/>
                <w:color w:val="000000" w:themeColor="text1"/>
                <w:sz w:val="24"/>
                <w:szCs w:val="24"/>
                <w:lang w:val="hy-AM"/>
              </w:rPr>
            </w:pPr>
          </w:p>
          <w:p w14:paraId="21017990" w14:textId="77777777" w:rsidR="00EF7631" w:rsidRPr="00EC6889" w:rsidRDefault="00EF7631" w:rsidP="00521C0F">
            <w:pPr>
              <w:ind w:left="260"/>
              <w:jc w:val="both"/>
              <w:rPr>
                <w:rFonts w:ascii="GHEA Grapalat" w:eastAsia="Times New Roman" w:hAnsi="GHEA Grapalat" w:cs="Times New Roman"/>
                <w:color w:val="000000" w:themeColor="text1"/>
                <w:sz w:val="24"/>
                <w:szCs w:val="24"/>
                <w:lang w:val="hy-AM"/>
              </w:rPr>
            </w:pPr>
          </w:p>
          <w:p w14:paraId="27FE41B3" w14:textId="77777777" w:rsidR="00EF7631" w:rsidRPr="00EC6889" w:rsidRDefault="00EF7631" w:rsidP="00521C0F">
            <w:pPr>
              <w:ind w:left="260"/>
              <w:jc w:val="both"/>
              <w:rPr>
                <w:rFonts w:ascii="GHEA Grapalat" w:eastAsia="Times New Roman" w:hAnsi="GHEA Grapalat" w:cs="Times New Roman"/>
                <w:color w:val="000000" w:themeColor="text1"/>
                <w:sz w:val="24"/>
                <w:szCs w:val="24"/>
                <w:lang w:val="hy-AM"/>
              </w:rPr>
            </w:pPr>
          </w:p>
          <w:p w14:paraId="775BFDBD" w14:textId="77777777" w:rsidR="00CB7085" w:rsidRPr="00EC6889" w:rsidRDefault="00CB7085" w:rsidP="00521C0F">
            <w:pPr>
              <w:ind w:left="260"/>
              <w:jc w:val="both"/>
              <w:rPr>
                <w:rFonts w:ascii="GHEA Grapalat" w:eastAsia="Times New Roman" w:hAnsi="GHEA Grapalat" w:cs="Times New Roman"/>
                <w:color w:val="000000" w:themeColor="text1"/>
                <w:sz w:val="24"/>
                <w:szCs w:val="24"/>
                <w:lang w:val="hy-AM"/>
              </w:rPr>
            </w:pPr>
          </w:p>
          <w:p w14:paraId="29ECAD40" w14:textId="77777777" w:rsidR="007A6B4E" w:rsidRPr="00EC6889" w:rsidRDefault="007A6B4E" w:rsidP="00521C0F">
            <w:pPr>
              <w:spacing w:after="0" w:line="240" w:lineRule="auto"/>
              <w:ind w:left="260"/>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lastRenderedPageBreak/>
              <w:t>Ընդունվել է։ Նախագծում կատարվել են համապատասխան փոփոխություններ։</w:t>
            </w:r>
          </w:p>
          <w:p w14:paraId="1DF2B3B4" w14:textId="77777777" w:rsidR="00521C0F" w:rsidRPr="00EC6889" w:rsidRDefault="00521C0F"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64EB7A08" w14:textId="77777777" w:rsidR="008E7CFC" w:rsidRPr="00EC6889" w:rsidRDefault="008E7CFC"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77BF4571" w14:textId="77777777" w:rsidR="007A6B4E" w:rsidRPr="00EC6889" w:rsidRDefault="007A6B4E" w:rsidP="00521C0F">
            <w:pPr>
              <w:spacing w:after="0" w:line="240" w:lineRule="auto"/>
              <w:ind w:left="260"/>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Ընդունվել է։ Նախագծում կատարվել են համապատասխան փոփոխություններ։</w:t>
            </w:r>
          </w:p>
          <w:p w14:paraId="227C89CE" w14:textId="77777777" w:rsidR="00423B28" w:rsidRPr="00EC6889" w:rsidRDefault="00423B28" w:rsidP="00423B28">
            <w:pPr>
              <w:jc w:val="both"/>
              <w:rPr>
                <w:rFonts w:ascii="GHEA Grapalat" w:eastAsia="Times New Roman" w:hAnsi="GHEA Grapalat" w:cs="Times New Roman"/>
                <w:color w:val="000000" w:themeColor="text1"/>
                <w:sz w:val="24"/>
                <w:szCs w:val="24"/>
                <w:lang w:val="hy-AM"/>
              </w:rPr>
            </w:pPr>
          </w:p>
          <w:p w14:paraId="2686D76F" w14:textId="77777777" w:rsidR="008E7CFC" w:rsidRPr="00EC6889" w:rsidRDefault="008E7CFC" w:rsidP="008E7CFC">
            <w:pPr>
              <w:spacing w:after="0" w:line="240" w:lineRule="auto"/>
              <w:ind w:left="260"/>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Ընդունվել է։ Նախագծում կատարվել են համապատասխան փոփոխություններ։</w:t>
            </w:r>
          </w:p>
          <w:p w14:paraId="1F026D37" w14:textId="77777777" w:rsidR="00521C0F" w:rsidRPr="00EC6889" w:rsidRDefault="00521C0F" w:rsidP="00521C0F">
            <w:pPr>
              <w:ind w:left="260"/>
              <w:jc w:val="both"/>
              <w:rPr>
                <w:rFonts w:ascii="GHEA Grapalat" w:eastAsia="Times New Roman" w:hAnsi="GHEA Grapalat" w:cs="Times New Roman"/>
                <w:color w:val="000000" w:themeColor="text1"/>
                <w:sz w:val="24"/>
                <w:szCs w:val="24"/>
                <w:lang w:val="hy-AM"/>
              </w:rPr>
            </w:pPr>
          </w:p>
          <w:p w14:paraId="5EBB3033" w14:textId="77777777" w:rsidR="002277D6" w:rsidRPr="00EC6889" w:rsidRDefault="002277D6" w:rsidP="00521C0F">
            <w:pPr>
              <w:ind w:left="260"/>
              <w:jc w:val="both"/>
              <w:rPr>
                <w:rFonts w:ascii="GHEA Grapalat" w:eastAsia="Times New Roman" w:hAnsi="GHEA Grapalat" w:cs="Times New Roman"/>
                <w:color w:val="000000" w:themeColor="text1"/>
                <w:sz w:val="24"/>
                <w:szCs w:val="24"/>
                <w:lang w:val="hy-AM"/>
              </w:rPr>
            </w:pPr>
          </w:p>
          <w:p w14:paraId="34DFE38F" w14:textId="77777777" w:rsidR="007A6B4E" w:rsidRPr="00EC6889" w:rsidRDefault="007A6B4E" w:rsidP="00521C0F">
            <w:pPr>
              <w:spacing w:after="0" w:line="240" w:lineRule="auto"/>
              <w:ind w:left="260"/>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Ընդունվել է։ Նախագծում կատարվել են համապատասխան փոփոխություններ։</w:t>
            </w:r>
          </w:p>
          <w:p w14:paraId="75A6CDB5" w14:textId="77777777" w:rsidR="00BB6364" w:rsidRPr="00EC6889" w:rsidRDefault="00BB6364"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632A3578" w14:textId="77777777" w:rsidR="002277D6" w:rsidRPr="00EC6889" w:rsidRDefault="002277D6"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2D8C9F6B" w14:textId="77777777" w:rsidR="007A6B4E" w:rsidRPr="00EC6889" w:rsidRDefault="007A6B4E" w:rsidP="00521C0F">
            <w:pPr>
              <w:spacing w:after="0" w:line="240" w:lineRule="auto"/>
              <w:ind w:left="260"/>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Ընդունվել է։ Նախագծում կատարվել են համապատասխան փոփոխություններ։</w:t>
            </w:r>
          </w:p>
          <w:p w14:paraId="1292F6F8" w14:textId="77777777" w:rsidR="00BB6364" w:rsidRPr="00EC6889" w:rsidRDefault="00BB6364"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7E96C9C6" w14:textId="77777777" w:rsidR="007A6B4E" w:rsidRPr="00EC6889" w:rsidRDefault="007A6B4E" w:rsidP="00521C0F">
            <w:pPr>
              <w:spacing w:after="0" w:line="240" w:lineRule="auto"/>
              <w:ind w:left="260"/>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Ընդունվել է։ Նախագծում կատարվել են համապատասխան փոփոխություններ։</w:t>
            </w:r>
          </w:p>
          <w:p w14:paraId="310AE7D2" w14:textId="77777777" w:rsidR="00554DEF" w:rsidRPr="00EC6889" w:rsidRDefault="00554DEF"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718999AA" w14:textId="77777777" w:rsidR="00554DEF" w:rsidRPr="00EC6889" w:rsidRDefault="00554DEF"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0C822EC3" w14:textId="77777777" w:rsidR="00554DEF" w:rsidRPr="00EC6889" w:rsidRDefault="00554DEF"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1BEB12B4" w14:textId="77777777" w:rsidR="002277D6" w:rsidRPr="00EC6889" w:rsidRDefault="002277D6"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73885590" w14:textId="1AC37109" w:rsidR="00554DEF" w:rsidRPr="00EC6889" w:rsidRDefault="00BB0732" w:rsidP="00521C0F">
            <w:pPr>
              <w:spacing w:after="0" w:line="240" w:lineRule="auto"/>
              <w:ind w:left="260"/>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 xml:space="preserve">Ընդունվել է։ </w:t>
            </w:r>
          </w:p>
          <w:p w14:paraId="2531006D" w14:textId="77777777" w:rsidR="00BB0732" w:rsidRPr="00EC6889" w:rsidRDefault="00BB0732" w:rsidP="00BB0732">
            <w:pPr>
              <w:spacing w:after="0" w:line="240" w:lineRule="auto"/>
              <w:ind w:left="260"/>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Նախագծում կատարվել են համապատասխան փոփոխություններ։</w:t>
            </w:r>
          </w:p>
          <w:p w14:paraId="5EFB8B91" w14:textId="77777777" w:rsidR="00554DEF" w:rsidRPr="00EC6889" w:rsidRDefault="00554DEF"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17209C9E" w14:textId="77777777" w:rsidR="00554DEF" w:rsidRPr="00EC6889" w:rsidRDefault="00554DEF"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01375357" w14:textId="77777777" w:rsidR="00554DEF" w:rsidRPr="00EC6889" w:rsidRDefault="00554DEF"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7D576082" w14:textId="77777777" w:rsidR="00554DEF" w:rsidRPr="00EC6889" w:rsidRDefault="00554DEF"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5319831E" w14:textId="77777777" w:rsidR="00554DEF" w:rsidRPr="00EC6889" w:rsidRDefault="00554DEF"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58CE6E98" w14:textId="77777777" w:rsidR="00554DEF" w:rsidRPr="00EC6889" w:rsidRDefault="00554DEF"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73CE1D95" w14:textId="0C7638C7" w:rsidR="00554DEF" w:rsidRPr="00EC6889" w:rsidRDefault="00554DEF" w:rsidP="00521C0F">
            <w:pPr>
              <w:spacing w:after="0" w:line="240" w:lineRule="auto"/>
              <w:ind w:left="260"/>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Տվյալ դրույթը չի ենթադրում, որ օդանավը չի կարող շահագործվել մինչև քննության ավարտը։</w:t>
            </w:r>
          </w:p>
          <w:p w14:paraId="68BA39AD" w14:textId="77777777" w:rsidR="00350E9E" w:rsidRPr="00EC6889" w:rsidRDefault="00350E9E"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797C431F" w14:textId="77777777" w:rsidR="00350E9E" w:rsidRPr="00EC6889" w:rsidRDefault="00350E9E"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19C61FD9" w14:textId="77777777" w:rsidR="007A6B4E" w:rsidRPr="00EC6889" w:rsidRDefault="007A6B4E"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29279458" w14:textId="77777777" w:rsidR="00350E9E" w:rsidRPr="00EC6889" w:rsidRDefault="00350E9E"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5A3546AA" w14:textId="67E91D29" w:rsidR="00152600" w:rsidRPr="00EC6889" w:rsidRDefault="007A6B4E" w:rsidP="00521C0F">
            <w:pPr>
              <w:spacing w:after="0" w:line="240" w:lineRule="auto"/>
              <w:ind w:left="260"/>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 xml:space="preserve">Տվյալ դրույթը համապատասխանում է միջազգային ստանդարտներին։ </w:t>
            </w:r>
          </w:p>
          <w:p w14:paraId="0F8426FA" w14:textId="77777777" w:rsidR="00152600" w:rsidRPr="00EC6889" w:rsidRDefault="00152600"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05D09F22" w14:textId="77777777" w:rsidR="00152600" w:rsidRPr="00EC6889" w:rsidRDefault="00152600"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6A0F4C03" w14:textId="6BD2A82D" w:rsidR="00C67DED" w:rsidRPr="00EC6889" w:rsidRDefault="0026412B" w:rsidP="00521C0F">
            <w:pPr>
              <w:spacing w:after="0" w:line="240" w:lineRule="auto"/>
              <w:ind w:left="260"/>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Չի ընդունվել։</w:t>
            </w:r>
          </w:p>
          <w:p w14:paraId="34D5BBEB" w14:textId="58DFF3F8" w:rsidR="00330BA0" w:rsidRPr="00EC6889" w:rsidRDefault="00330BA0" w:rsidP="00521C0F">
            <w:pPr>
              <w:spacing w:after="0" w:line="240" w:lineRule="auto"/>
              <w:ind w:left="260"/>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 xml:space="preserve">Միջազգային կառույցների հետ համագործակցությունը </w:t>
            </w:r>
            <w:r w:rsidRPr="00EC6889">
              <w:rPr>
                <w:rFonts w:ascii="GHEA Grapalat" w:eastAsia="Times New Roman" w:hAnsi="GHEA Grapalat" w:cs="Times New Roman"/>
                <w:color w:val="000000" w:themeColor="text1"/>
                <w:sz w:val="24"/>
                <w:szCs w:val="24"/>
                <w:lang w:val="hy-AM"/>
              </w:rPr>
              <w:lastRenderedPageBreak/>
              <w:t>հանդիսանում է կարևորագույն պայման՝ ավիացիոն պատահարների և լուրջ միջադեպերի քննության մարմնի ինստիտուցիոնալ կարողությունների զարգացման նպատակով։</w:t>
            </w:r>
          </w:p>
          <w:p w14:paraId="620DFD02" w14:textId="25C91461" w:rsidR="00BB0732" w:rsidRPr="00EC6889" w:rsidRDefault="00BB0732" w:rsidP="00521C0F">
            <w:pPr>
              <w:spacing w:after="0" w:line="240" w:lineRule="auto"/>
              <w:ind w:left="260"/>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 xml:space="preserve">Համաձայն </w:t>
            </w:r>
            <w:r w:rsidR="007E2CA3" w:rsidRPr="00EC6889">
              <w:rPr>
                <w:rFonts w:ascii="GHEA Grapalat" w:eastAsia="Times New Roman" w:hAnsi="GHEA Grapalat" w:cs="Times New Roman"/>
                <w:color w:val="000000" w:themeColor="text1"/>
                <w:sz w:val="24"/>
                <w:szCs w:val="24"/>
                <w:lang w:val="hy-AM"/>
              </w:rPr>
              <w:t>«Ընդհանուր ավիացիոն գոտու մասին» համաձայնագրի 2-րդ հավելվածում ներկայացված «Քաղաքացիական ավիացիայում պատահարների և միջադեպերի քննության և կանխարգելման մասին» Եվրոպական խորհրդարանի և Խորհրդի 2010 թվականի հոկտեմբերի 20-ի թիվ 996/2010 (ԵՄ) կանոնակարգի՝ անհրաժեշտ է ներդնել նաև հոդված 7-ը, ուստի, տվյալ հոդվածի կետերը ներկայացվել են նախագծի «ՄԻՋԱԶԳԱՅԻՆ ԿԱՌՈՒՅՑՆԵՐԻ ՀԵՏ ՀԱՄԱԳՈՐԾԱԿՑՈՒԹՅՈՒՆ» բաժնում։</w:t>
            </w:r>
          </w:p>
          <w:p w14:paraId="26EA6838" w14:textId="77777777" w:rsidR="00C67DED" w:rsidRPr="00EC6889" w:rsidRDefault="00C67DED"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41EF34D6" w14:textId="77777777" w:rsidR="002277D6" w:rsidRPr="00EC6889" w:rsidRDefault="002277D6"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51F17D20" w14:textId="77777777" w:rsidR="002277D6" w:rsidRPr="00EC6889" w:rsidRDefault="002277D6"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71E9BCE6" w14:textId="77777777" w:rsidR="002277D6" w:rsidRPr="00EC6889" w:rsidRDefault="002277D6"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06845174" w14:textId="04A492DC" w:rsidR="00521C0F" w:rsidRPr="00EC6889" w:rsidRDefault="00521C0F" w:rsidP="00521C0F">
            <w:pPr>
              <w:spacing w:after="0" w:line="240" w:lineRule="auto"/>
              <w:ind w:left="260"/>
              <w:jc w:val="both"/>
              <w:rPr>
                <w:rFonts w:ascii="GHEA Grapalat" w:eastAsia="Times New Roman" w:hAnsi="GHEA Grapalat" w:cs="Times New Roman"/>
                <w:color w:val="000000" w:themeColor="text1"/>
                <w:sz w:val="24"/>
                <w:szCs w:val="24"/>
                <w:lang w:val="hy-AM"/>
              </w:rPr>
            </w:pPr>
          </w:p>
        </w:tc>
      </w:tr>
      <w:tr w:rsidR="006326BA" w:rsidRPr="00EC6889" w14:paraId="1F73C729" w14:textId="77777777" w:rsidTr="007B7F83">
        <w:trPr>
          <w:tblCellSpacing w:w="0" w:type="dxa"/>
          <w:jc w:val="center"/>
        </w:trPr>
        <w:tc>
          <w:tcPr>
            <w:tcW w:w="9064"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1A68615F" w14:textId="1CAF336A" w:rsidR="00451781" w:rsidRPr="00EC6889" w:rsidRDefault="00451781" w:rsidP="00A829DD">
            <w:pPr>
              <w:spacing w:before="100" w:beforeAutospacing="1" w:after="100" w:afterAutospacing="1" w:line="240" w:lineRule="auto"/>
              <w:jc w:val="center"/>
              <w:rPr>
                <w:rFonts w:ascii="GHEA Grapalat" w:eastAsia="Times New Roman" w:hAnsi="GHEA Grapalat" w:cs="Times New Roman"/>
                <w:color w:val="000000" w:themeColor="text1"/>
                <w:sz w:val="24"/>
                <w:szCs w:val="24"/>
              </w:rPr>
            </w:pPr>
            <w:r w:rsidRPr="00EC6889">
              <w:rPr>
                <w:rFonts w:ascii="Calibri" w:eastAsia="Times New Roman" w:hAnsi="Calibri" w:cs="Calibri"/>
                <w:color w:val="000000" w:themeColor="text1"/>
                <w:sz w:val="24"/>
                <w:szCs w:val="24"/>
                <w:lang w:val="hy-AM"/>
              </w:rPr>
              <w:lastRenderedPageBreak/>
              <w:t> </w:t>
            </w:r>
            <w:r w:rsidRPr="00EC6889">
              <w:rPr>
                <w:rFonts w:ascii="GHEA Grapalat" w:eastAsia="Times New Roman" w:hAnsi="GHEA Grapalat" w:cs="Times New Roman"/>
                <w:color w:val="000000" w:themeColor="text1"/>
                <w:sz w:val="24"/>
                <w:szCs w:val="24"/>
              </w:rPr>
              <w:t>1</w:t>
            </w:r>
            <w:r w:rsidR="00BF1C6E" w:rsidRPr="00EC6889">
              <w:rPr>
                <w:rFonts w:ascii="GHEA Grapalat" w:eastAsia="Times New Roman" w:hAnsi="GHEA Grapalat" w:cs="Times New Roman"/>
                <w:color w:val="000000" w:themeColor="text1"/>
                <w:sz w:val="24"/>
                <w:szCs w:val="24"/>
              </w:rPr>
              <w:t>3</w:t>
            </w:r>
            <w:r w:rsidRPr="00EC6889">
              <w:rPr>
                <w:rFonts w:ascii="GHEA Grapalat" w:eastAsia="Times New Roman" w:hAnsi="GHEA Grapalat" w:cs="Times New Roman"/>
                <w:color w:val="000000" w:themeColor="text1"/>
                <w:sz w:val="24"/>
                <w:szCs w:val="24"/>
              </w:rPr>
              <w:t xml:space="preserve">. </w:t>
            </w:r>
            <w:proofErr w:type="spellStart"/>
            <w:r w:rsidR="006B499A" w:rsidRPr="00EC6889">
              <w:rPr>
                <w:rFonts w:ascii="GHEA Grapalat" w:eastAsia="Times New Roman" w:hAnsi="GHEA Grapalat" w:cs="Times New Roman"/>
                <w:color w:val="000000" w:themeColor="text1"/>
                <w:sz w:val="24"/>
                <w:szCs w:val="24"/>
              </w:rPr>
              <w:t>Երևանի</w:t>
            </w:r>
            <w:proofErr w:type="spellEnd"/>
            <w:r w:rsidR="006B499A" w:rsidRPr="00EC6889">
              <w:rPr>
                <w:rFonts w:ascii="GHEA Grapalat" w:eastAsia="Times New Roman" w:hAnsi="GHEA Grapalat" w:cs="Times New Roman"/>
                <w:color w:val="000000" w:themeColor="text1"/>
                <w:sz w:val="24"/>
                <w:szCs w:val="24"/>
              </w:rPr>
              <w:t xml:space="preserve"> </w:t>
            </w:r>
            <w:proofErr w:type="spellStart"/>
            <w:r w:rsidR="006B499A" w:rsidRPr="00EC6889">
              <w:rPr>
                <w:rFonts w:ascii="GHEA Grapalat" w:eastAsia="Times New Roman" w:hAnsi="GHEA Grapalat" w:cs="Times New Roman"/>
                <w:color w:val="000000" w:themeColor="text1"/>
                <w:sz w:val="24"/>
                <w:szCs w:val="24"/>
              </w:rPr>
              <w:t>քաղաքապետարան</w:t>
            </w:r>
            <w:proofErr w:type="spellEnd"/>
          </w:p>
        </w:tc>
        <w:tc>
          <w:tcPr>
            <w:tcW w:w="4248" w:type="dxa"/>
            <w:tcBorders>
              <w:top w:val="outset" w:sz="6" w:space="0" w:color="auto"/>
              <w:left w:val="outset" w:sz="6" w:space="0" w:color="auto"/>
              <w:bottom w:val="outset" w:sz="6" w:space="0" w:color="auto"/>
              <w:right w:val="outset" w:sz="6" w:space="0" w:color="auto"/>
            </w:tcBorders>
            <w:shd w:val="clear" w:color="auto" w:fill="D0D0D0"/>
            <w:hideMark/>
          </w:tcPr>
          <w:p w14:paraId="316C3681" w14:textId="2A7A91CA" w:rsidR="00451781" w:rsidRPr="00EC6889" w:rsidRDefault="006B499A" w:rsidP="00521C0F">
            <w:pPr>
              <w:spacing w:after="0" w:line="240" w:lineRule="auto"/>
              <w:ind w:left="260"/>
              <w:jc w:val="both"/>
              <w:rPr>
                <w:rFonts w:ascii="GHEA Grapalat" w:eastAsia="MS Mincho" w:hAnsi="GHEA Grapalat" w:cs="MS Mincho"/>
                <w:color w:val="000000" w:themeColor="text1"/>
                <w:sz w:val="24"/>
                <w:szCs w:val="24"/>
              </w:rPr>
            </w:pPr>
            <w:r w:rsidRPr="00EC6889">
              <w:rPr>
                <w:rFonts w:ascii="GHEA Grapalat" w:eastAsia="Times New Roman" w:hAnsi="GHEA Grapalat" w:cs="Times New Roman"/>
                <w:color w:val="000000" w:themeColor="text1"/>
                <w:sz w:val="24"/>
                <w:szCs w:val="24"/>
              </w:rPr>
              <w:t>07</w:t>
            </w:r>
            <w:r w:rsidR="005033FD" w:rsidRPr="00EC6889">
              <w:rPr>
                <w:rFonts w:ascii="GHEA Grapalat" w:eastAsia="Times New Roman" w:hAnsi="GHEA Grapalat" w:cs="Times New Roman"/>
                <w:color w:val="000000" w:themeColor="text1"/>
                <w:sz w:val="24"/>
                <w:szCs w:val="24"/>
              </w:rPr>
              <w:t>.</w:t>
            </w:r>
            <w:r w:rsidRPr="00EC6889">
              <w:rPr>
                <w:rFonts w:ascii="GHEA Grapalat" w:eastAsia="Times New Roman" w:hAnsi="GHEA Grapalat" w:cs="Times New Roman"/>
                <w:color w:val="000000" w:themeColor="text1"/>
                <w:sz w:val="24"/>
                <w:szCs w:val="24"/>
              </w:rPr>
              <w:t>0</w:t>
            </w:r>
            <w:r w:rsidR="005033FD" w:rsidRPr="00EC6889">
              <w:rPr>
                <w:rFonts w:ascii="GHEA Grapalat" w:eastAsia="Times New Roman" w:hAnsi="GHEA Grapalat" w:cs="Times New Roman"/>
                <w:color w:val="000000" w:themeColor="text1"/>
                <w:sz w:val="24"/>
                <w:szCs w:val="24"/>
              </w:rPr>
              <w:t>1.202</w:t>
            </w:r>
            <w:r w:rsidRPr="00EC6889">
              <w:rPr>
                <w:rFonts w:ascii="GHEA Grapalat" w:eastAsia="Times New Roman" w:hAnsi="GHEA Grapalat" w:cs="Times New Roman"/>
                <w:color w:val="000000" w:themeColor="text1"/>
                <w:sz w:val="24"/>
                <w:szCs w:val="24"/>
              </w:rPr>
              <w:t>5</w:t>
            </w:r>
            <w:r w:rsidR="00220974" w:rsidRPr="00EC6889">
              <w:rPr>
                <w:rFonts w:ascii="GHEA Grapalat" w:eastAsia="Times New Roman" w:hAnsi="GHEA Grapalat" w:cs="Times New Roman"/>
                <w:color w:val="000000" w:themeColor="text1"/>
                <w:sz w:val="24"/>
                <w:szCs w:val="24"/>
              </w:rPr>
              <w:t>թ</w:t>
            </w:r>
            <w:r w:rsidR="00220974" w:rsidRPr="00EC6889">
              <w:rPr>
                <w:rFonts w:ascii="Tahoma" w:eastAsia="MS Mincho" w:hAnsi="Tahoma" w:cs="Tahoma"/>
                <w:color w:val="000000" w:themeColor="text1"/>
                <w:sz w:val="24"/>
                <w:szCs w:val="24"/>
              </w:rPr>
              <w:t>․</w:t>
            </w:r>
          </w:p>
        </w:tc>
      </w:tr>
      <w:tr w:rsidR="006326BA" w:rsidRPr="00EC6889" w14:paraId="1FA9AC1D" w14:textId="77777777" w:rsidTr="007B7F83">
        <w:trPr>
          <w:tblCellSpacing w:w="0" w:type="dxa"/>
          <w:jc w:val="center"/>
        </w:trPr>
        <w:tc>
          <w:tcPr>
            <w:tcW w:w="9064"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7AC30A2" w14:textId="77777777" w:rsidR="00451781" w:rsidRPr="00EC6889" w:rsidRDefault="00451781" w:rsidP="00451781">
            <w:pPr>
              <w:spacing w:after="0" w:line="240" w:lineRule="auto"/>
              <w:rPr>
                <w:rFonts w:ascii="GHEA Grapalat" w:eastAsia="Times New Roman" w:hAnsi="GHEA Grapalat" w:cs="Times New Roman"/>
                <w:color w:val="000000" w:themeColor="text1"/>
                <w:sz w:val="24"/>
                <w:szCs w:val="24"/>
              </w:rPr>
            </w:pPr>
          </w:p>
        </w:tc>
        <w:tc>
          <w:tcPr>
            <w:tcW w:w="4248" w:type="dxa"/>
            <w:tcBorders>
              <w:top w:val="outset" w:sz="6" w:space="0" w:color="auto"/>
              <w:left w:val="outset" w:sz="6" w:space="0" w:color="auto"/>
              <w:bottom w:val="outset" w:sz="6" w:space="0" w:color="auto"/>
              <w:right w:val="outset" w:sz="6" w:space="0" w:color="auto"/>
            </w:tcBorders>
            <w:shd w:val="clear" w:color="auto" w:fill="D0D0D0"/>
            <w:hideMark/>
          </w:tcPr>
          <w:p w14:paraId="63D28E4B" w14:textId="3F440BDD" w:rsidR="00451781" w:rsidRPr="00EC6889" w:rsidRDefault="006B499A" w:rsidP="00521C0F">
            <w:pPr>
              <w:spacing w:after="0" w:line="240" w:lineRule="auto"/>
              <w:ind w:left="260"/>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01/381-25</w:t>
            </w:r>
          </w:p>
        </w:tc>
      </w:tr>
      <w:tr w:rsidR="006326BA" w:rsidRPr="00EC6889" w14:paraId="09F8BA66" w14:textId="77777777" w:rsidTr="007B7F83">
        <w:trPr>
          <w:tblCellSpacing w:w="0" w:type="dxa"/>
          <w:jc w:val="center"/>
        </w:trPr>
        <w:tc>
          <w:tcPr>
            <w:tcW w:w="8987" w:type="dxa"/>
            <w:tcBorders>
              <w:top w:val="outset" w:sz="6" w:space="0" w:color="auto"/>
              <w:left w:val="outset" w:sz="6" w:space="0" w:color="auto"/>
              <w:bottom w:val="outset" w:sz="6" w:space="0" w:color="auto"/>
              <w:right w:val="outset" w:sz="6" w:space="0" w:color="auto"/>
            </w:tcBorders>
            <w:shd w:val="clear" w:color="auto" w:fill="FFFFFF"/>
          </w:tcPr>
          <w:p w14:paraId="4B3C9858" w14:textId="0B8A9FDB" w:rsidR="00634467" w:rsidRPr="00EC6889" w:rsidRDefault="006B499A" w:rsidP="005033FD">
            <w:pPr>
              <w:spacing w:after="0" w:line="276" w:lineRule="auto"/>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 xml:space="preserve">Ի պատասխան Ձեր 26.12.2024 թվականի N ԴԽ//42397-2024 գրության՝ «Հայաստանի Հանրապետությունում ավիացիոն պատահարների և միջադեպերի քննության անցկացման կարգը սահմանելու և Հայաստանի Հանրապետության կառավարության 2003 թվականի դեկտեմբերի 11-ի N 1777-Ն որոշումը ուժը կորցրած ճանաչելու մասին» ՀՀ կառավարության որոշման նախագծի վերաբերյալ դիտողություններ և առաջարկություններ չկան: </w:t>
            </w:r>
          </w:p>
        </w:tc>
        <w:tc>
          <w:tcPr>
            <w:tcW w:w="4325" w:type="dxa"/>
            <w:gridSpan w:val="2"/>
            <w:tcBorders>
              <w:top w:val="outset" w:sz="6" w:space="0" w:color="auto"/>
              <w:left w:val="outset" w:sz="6" w:space="0" w:color="auto"/>
              <w:bottom w:val="outset" w:sz="6" w:space="0" w:color="auto"/>
              <w:right w:val="outset" w:sz="6" w:space="0" w:color="auto"/>
            </w:tcBorders>
            <w:shd w:val="clear" w:color="auto" w:fill="FFFFFF"/>
          </w:tcPr>
          <w:p w14:paraId="575E42D6" w14:textId="577505A3" w:rsidR="00073BF8" w:rsidRPr="00EC6889" w:rsidRDefault="00FB73E9" w:rsidP="00521C0F">
            <w:pPr>
              <w:spacing w:after="0" w:line="240" w:lineRule="auto"/>
              <w:ind w:left="260"/>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Ընդունվել է ի գիտություն։</w:t>
            </w:r>
          </w:p>
          <w:p w14:paraId="1625F35E" w14:textId="77777777" w:rsidR="00634467" w:rsidRPr="00EC6889" w:rsidRDefault="00634467"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5B91128F" w14:textId="77777777" w:rsidR="00634467" w:rsidRPr="00EC6889" w:rsidRDefault="00634467"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7AAA806E" w14:textId="77777777" w:rsidR="00634467" w:rsidRPr="00EC6889" w:rsidRDefault="00634467"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0572EA4D" w14:textId="77777777" w:rsidR="00634467" w:rsidRPr="00EC6889" w:rsidRDefault="00634467"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41602028" w14:textId="77777777" w:rsidR="00634467" w:rsidRPr="00EC6889" w:rsidRDefault="00634467" w:rsidP="00521C0F">
            <w:pPr>
              <w:spacing w:after="0" w:line="240" w:lineRule="auto"/>
              <w:ind w:left="260"/>
              <w:jc w:val="both"/>
              <w:rPr>
                <w:rFonts w:ascii="GHEA Grapalat" w:eastAsia="Times New Roman" w:hAnsi="GHEA Grapalat" w:cs="Times New Roman"/>
                <w:color w:val="000000" w:themeColor="text1"/>
                <w:sz w:val="24"/>
                <w:szCs w:val="24"/>
                <w:lang w:val="hy-AM"/>
              </w:rPr>
            </w:pPr>
          </w:p>
          <w:p w14:paraId="6EAD5091" w14:textId="77771B5C" w:rsidR="00634467" w:rsidRPr="00EC6889" w:rsidRDefault="00634467" w:rsidP="00521C0F">
            <w:pPr>
              <w:spacing w:after="0" w:line="240" w:lineRule="auto"/>
              <w:ind w:left="260"/>
              <w:jc w:val="both"/>
              <w:rPr>
                <w:rFonts w:ascii="GHEA Grapalat" w:eastAsia="Microsoft YaHei" w:hAnsi="GHEA Grapalat" w:cs="Microsoft YaHei"/>
                <w:color w:val="000000" w:themeColor="text1"/>
                <w:sz w:val="24"/>
                <w:szCs w:val="24"/>
                <w:lang w:val="hy-AM"/>
              </w:rPr>
            </w:pPr>
          </w:p>
        </w:tc>
      </w:tr>
      <w:tr w:rsidR="006326BA" w:rsidRPr="00EC6889" w14:paraId="42AD7747" w14:textId="77777777" w:rsidTr="007B7F83">
        <w:trPr>
          <w:tblCellSpacing w:w="0" w:type="dxa"/>
          <w:jc w:val="center"/>
        </w:trPr>
        <w:tc>
          <w:tcPr>
            <w:tcW w:w="8987" w:type="dxa"/>
            <w:vMerge w:val="restart"/>
            <w:tcBorders>
              <w:top w:val="outset" w:sz="6" w:space="0" w:color="auto"/>
              <w:left w:val="outset" w:sz="6" w:space="0" w:color="auto"/>
              <w:right w:val="outset" w:sz="6" w:space="0" w:color="auto"/>
            </w:tcBorders>
            <w:shd w:val="clear" w:color="auto" w:fill="BFBFBF" w:themeFill="background1" w:themeFillShade="BF"/>
          </w:tcPr>
          <w:p w14:paraId="261387F0" w14:textId="261AF440" w:rsidR="00A829DD" w:rsidRPr="00EC6889" w:rsidRDefault="00BF1C6E" w:rsidP="00A829DD">
            <w:pPr>
              <w:spacing w:after="0" w:line="276" w:lineRule="auto"/>
              <w:jc w:val="center"/>
              <w:rPr>
                <w:rFonts w:ascii="GHEA Grapalat" w:eastAsiaTheme="minorEastAsia" w:hAnsi="GHEA Grapalat" w:cs="Sylfaen"/>
                <w:color w:val="000000" w:themeColor="text1"/>
                <w:sz w:val="24"/>
                <w:szCs w:val="24"/>
                <w:lang w:val="hy-AM"/>
              </w:rPr>
            </w:pPr>
            <w:r w:rsidRPr="00EC6889">
              <w:rPr>
                <w:rFonts w:ascii="GHEA Grapalat" w:eastAsiaTheme="minorEastAsia" w:hAnsi="GHEA Grapalat" w:cs="Sylfaen"/>
                <w:color w:val="000000" w:themeColor="text1"/>
                <w:sz w:val="24"/>
                <w:szCs w:val="24"/>
                <w:lang w:val="hy-AM"/>
              </w:rPr>
              <w:t>14</w:t>
            </w:r>
            <w:r w:rsidR="00A829DD" w:rsidRPr="00EC6889">
              <w:rPr>
                <w:rFonts w:ascii="GHEA Grapalat" w:eastAsiaTheme="minorEastAsia" w:hAnsi="GHEA Grapalat" w:cs="Sylfaen"/>
                <w:color w:val="000000" w:themeColor="text1"/>
                <w:sz w:val="24"/>
                <w:szCs w:val="24"/>
                <w:lang w:val="hy-AM"/>
              </w:rPr>
              <w:t>.</w:t>
            </w:r>
            <w:r w:rsidR="00A829DD" w:rsidRPr="00EC6889">
              <w:rPr>
                <w:rFonts w:ascii="GHEA Grapalat" w:eastAsia="Times New Roman" w:hAnsi="GHEA Grapalat" w:cs="Calibri"/>
                <w:color w:val="000000" w:themeColor="text1"/>
                <w:sz w:val="24"/>
                <w:szCs w:val="24"/>
              </w:rPr>
              <w:t xml:space="preserve"> </w:t>
            </w:r>
            <w:r w:rsidR="00220974" w:rsidRPr="00EC6889">
              <w:rPr>
                <w:rFonts w:ascii="GHEA Grapalat" w:eastAsia="Times New Roman" w:hAnsi="GHEA Grapalat" w:cs="Calibri"/>
                <w:color w:val="000000" w:themeColor="text1"/>
                <w:sz w:val="24"/>
                <w:szCs w:val="24"/>
              </w:rPr>
              <w:t xml:space="preserve">ՀՀ </w:t>
            </w:r>
            <w:proofErr w:type="spellStart"/>
            <w:r w:rsidR="00220974" w:rsidRPr="00EC6889">
              <w:rPr>
                <w:rFonts w:ascii="GHEA Grapalat" w:eastAsia="Times New Roman" w:hAnsi="GHEA Grapalat" w:cs="Calibri"/>
                <w:color w:val="000000" w:themeColor="text1"/>
                <w:sz w:val="24"/>
                <w:szCs w:val="24"/>
              </w:rPr>
              <w:t>Շիրակի</w:t>
            </w:r>
            <w:proofErr w:type="spellEnd"/>
            <w:r w:rsidR="00220974" w:rsidRPr="00EC6889">
              <w:rPr>
                <w:rFonts w:ascii="GHEA Grapalat" w:eastAsia="Times New Roman" w:hAnsi="GHEA Grapalat" w:cs="Calibri"/>
                <w:color w:val="000000" w:themeColor="text1"/>
                <w:sz w:val="24"/>
                <w:szCs w:val="24"/>
              </w:rPr>
              <w:t xml:space="preserve"> </w:t>
            </w:r>
            <w:proofErr w:type="spellStart"/>
            <w:r w:rsidR="00220974" w:rsidRPr="00EC6889">
              <w:rPr>
                <w:rFonts w:ascii="GHEA Grapalat" w:eastAsia="Times New Roman" w:hAnsi="GHEA Grapalat" w:cs="Calibri"/>
                <w:color w:val="000000" w:themeColor="text1"/>
                <w:sz w:val="24"/>
                <w:szCs w:val="24"/>
              </w:rPr>
              <w:t>մարզպետի</w:t>
            </w:r>
            <w:proofErr w:type="spellEnd"/>
            <w:r w:rsidR="00220974" w:rsidRPr="00EC6889">
              <w:rPr>
                <w:rFonts w:ascii="GHEA Grapalat" w:eastAsia="Times New Roman" w:hAnsi="GHEA Grapalat" w:cs="Calibri"/>
                <w:color w:val="000000" w:themeColor="text1"/>
                <w:sz w:val="24"/>
                <w:szCs w:val="24"/>
              </w:rPr>
              <w:t xml:space="preserve"> </w:t>
            </w:r>
            <w:proofErr w:type="spellStart"/>
            <w:r w:rsidR="00220974" w:rsidRPr="00EC6889">
              <w:rPr>
                <w:rFonts w:ascii="GHEA Grapalat" w:eastAsia="Times New Roman" w:hAnsi="GHEA Grapalat" w:cs="Calibri"/>
                <w:color w:val="000000" w:themeColor="text1"/>
                <w:sz w:val="24"/>
                <w:szCs w:val="24"/>
              </w:rPr>
              <w:t>աշխատակազմ</w:t>
            </w:r>
            <w:proofErr w:type="spellEnd"/>
          </w:p>
        </w:tc>
        <w:tc>
          <w:tcPr>
            <w:tcW w:w="4325"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652D475" w14:textId="3E43E863" w:rsidR="00A829DD" w:rsidRPr="00EC6889" w:rsidRDefault="00A24283" w:rsidP="00521C0F">
            <w:pPr>
              <w:spacing w:after="0" w:line="240" w:lineRule="auto"/>
              <w:ind w:left="260"/>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 xml:space="preserve">   </w:t>
            </w:r>
            <w:r w:rsidR="00220974" w:rsidRPr="00EC6889">
              <w:rPr>
                <w:rFonts w:ascii="GHEA Grapalat" w:eastAsia="Times New Roman" w:hAnsi="GHEA Grapalat" w:cs="Times New Roman"/>
                <w:color w:val="000000" w:themeColor="text1"/>
                <w:sz w:val="24"/>
                <w:szCs w:val="24"/>
                <w:lang w:val="hy-AM"/>
              </w:rPr>
              <w:t>03</w:t>
            </w:r>
            <w:r w:rsidRPr="00EC6889">
              <w:rPr>
                <w:rFonts w:ascii="GHEA Grapalat" w:eastAsia="Times New Roman" w:hAnsi="GHEA Grapalat" w:cs="Times New Roman"/>
                <w:color w:val="000000" w:themeColor="text1"/>
                <w:sz w:val="24"/>
                <w:szCs w:val="24"/>
                <w:lang w:val="hy-AM"/>
              </w:rPr>
              <w:t>.</w:t>
            </w:r>
            <w:r w:rsidR="00220974" w:rsidRPr="00EC6889">
              <w:rPr>
                <w:rFonts w:ascii="GHEA Grapalat" w:eastAsia="Times New Roman" w:hAnsi="GHEA Grapalat" w:cs="Times New Roman"/>
                <w:color w:val="000000" w:themeColor="text1"/>
                <w:sz w:val="24"/>
                <w:szCs w:val="24"/>
                <w:lang w:val="hy-AM"/>
              </w:rPr>
              <w:t>01</w:t>
            </w:r>
            <w:r w:rsidRPr="00EC6889">
              <w:rPr>
                <w:rFonts w:ascii="GHEA Grapalat" w:eastAsia="Times New Roman" w:hAnsi="GHEA Grapalat" w:cs="Times New Roman"/>
                <w:color w:val="000000" w:themeColor="text1"/>
                <w:sz w:val="24"/>
                <w:szCs w:val="24"/>
                <w:lang w:val="hy-AM"/>
              </w:rPr>
              <w:t>.202</w:t>
            </w:r>
            <w:r w:rsidR="00220974" w:rsidRPr="00EC6889">
              <w:rPr>
                <w:rFonts w:ascii="GHEA Grapalat" w:eastAsia="Times New Roman" w:hAnsi="GHEA Grapalat" w:cs="Times New Roman"/>
                <w:color w:val="000000" w:themeColor="text1"/>
                <w:sz w:val="24"/>
                <w:szCs w:val="24"/>
                <w:lang w:val="hy-AM"/>
              </w:rPr>
              <w:t>5</w:t>
            </w:r>
            <w:r w:rsidRPr="00EC6889">
              <w:rPr>
                <w:rFonts w:ascii="GHEA Grapalat" w:eastAsia="Times New Roman" w:hAnsi="GHEA Grapalat" w:cs="Times New Roman"/>
                <w:color w:val="000000" w:themeColor="text1"/>
                <w:sz w:val="24"/>
                <w:szCs w:val="24"/>
                <w:lang w:val="hy-AM"/>
              </w:rPr>
              <w:t>թ.</w:t>
            </w:r>
          </w:p>
        </w:tc>
      </w:tr>
      <w:tr w:rsidR="006326BA" w:rsidRPr="00EC6889" w14:paraId="7F6BC924" w14:textId="77777777" w:rsidTr="007B7F83">
        <w:trPr>
          <w:tblCellSpacing w:w="0" w:type="dxa"/>
          <w:jc w:val="center"/>
        </w:trPr>
        <w:tc>
          <w:tcPr>
            <w:tcW w:w="8987" w:type="dxa"/>
            <w:vMerge/>
            <w:tcBorders>
              <w:left w:val="outset" w:sz="6" w:space="0" w:color="auto"/>
              <w:bottom w:val="outset" w:sz="6" w:space="0" w:color="auto"/>
              <w:right w:val="outset" w:sz="6" w:space="0" w:color="auto"/>
            </w:tcBorders>
            <w:shd w:val="clear" w:color="auto" w:fill="BFBFBF" w:themeFill="background1" w:themeFillShade="BF"/>
          </w:tcPr>
          <w:p w14:paraId="13C5B26A" w14:textId="77777777" w:rsidR="00A829DD" w:rsidRPr="00EC6889" w:rsidRDefault="00A829DD" w:rsidP="00A829DD">
            <w:pPr>
              <w:spacing w:after="0" w:line="276" w:lineRule="auto"/>
              <w:jc w:val="both"/>
              <w:rPr>
                <w:rFonts w:ascii="GHEA Grapalat" w:eastAsiaTheme="minorEastAsia" w:hAnsi="GHEA Grapalat" w:cs="Sylfaen"/>
                <w:color w:val="000000" w:themeColor="text1"/>
                <w:sz w:val="24"/>
                <w:szCs w:val="24"/>
                <w:lang w:val="hy-AM"/>
              </w:rPr>
            </w:pPr>
          </w:p>
        </w:tc>
        <w:tc>
          <w:tcPr>
            <w:tcW w:w="4325"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25A5B42" w14:textId="39CE7136" w:rsidR="00A829DD" w:rsidRPr="00EC6889" w:rsidRDefault="00220974" w:rsidP="00521C0F">
            <w:pPr>
              <w:spacing w:after="0" w:line="240" w:lineRule="auto"/>
              <w:ind w:left="260"/>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01//00023-2025</w:t>
            </w:r>
          </w:p>
        </w:tc>
      </w:tr>
      <w:tr w:rsidR="006326BA" w:rsidRPr="00EC6889" w14:paraId="05F6099F" w14:textId="77777777" w:rsidTr="007B7F83">
        <w:trPr>
          <w:tblCellSpacing w:w="0" w:type="dxa"/>
          <w:jc w:val="center"/>
        </w:trPr>
        <w:tc>
          <w:tcPr>
            <w:tcW w:w="8987" w:type="dxa"/>
            <w:tcBorders>
              <w:top w:val="outset" w:sz="6" w:space="0" w:color="auto"/>
              <w:left w:val="outset" w:sz="6" w:space="0" w:color="auto"/>
              <w:bottom w:val="outset" w:sz="6" w:space="0" w:color="auto"/>
              <w:right w:val="outset" w:sz="6" w:space="0" w:color="auto"/>
            </w:tcBorders>
            <w:shd w:val="clear" w:color="auto" w:fill="FFFFFF"/>
          </w:tcPr>
          <w:p w14:paraId="3A786490" w14:textId="77777777" w:rsidR="00220974" w:rsidRPr="00EC6889" w:rsidRDefault="00220974" w:rsidP="00220974">
            <w:pPr>
              <w:spacing w:after="0" w:line="276" w:lineRule="auto"/>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 xml:space="preserve">Ձեր 2024 թվականի դեկտեմբերի 26-ի № ԴԽ//42397-2024 հանձնարարականի կապակցությամբ հայտնում ենք, որ քննարկել ենք «Հայաստանի Հանրապետությունում ավիացիոն պատահարների և միջադեպերի քննության անցկացման կարգը սահմանելու և Հայաստանի Հանրապետության կառավարության 2003 թվականի դեկտեմբերի 11-ի N 1777-Ն որոշումն ուժը կորցրած ճանաչելու մասին» ՀՀ կառավարության որոշման նախագծի դրույթները: </w:t>
            </w:r>
          </w:p>
          <w:p w14:paraId="651065EF" w14:textId="37B6A8FA" w:rsidR="00F555F1" w:rsidRPr="00EC6889" w:rsidRDefault="00220974" w:rsidP="00220974">
            <w:pPr>
              <w:spacing w:after="0" w:line="276" w:lineRule="auto"/>
              <w:jc w:val="both"/>
              <w:rPr>
                <w:rFonts w:ascii="GHEA Grapalat" w:eastAsiaTheme="minorEastAsia" w:hAnsi="GHEA Grapalat" w:cs="Sylfae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Նախագծի վերաբերյալ առաջարկություններ չունենք:</w:t>
            </w:r>
          </w:p>
        </w:tc>
        <w:tc>
          <w:tcPr>
            <w:tcW w:w="4325" w:type="dxa"/>
            <w:gridSpan w:val="2"/>
            <w:tcBorders>
              <w:top w:val="outset" w:sz="6" w:space="0" w:color="auto"/>
              <w:left w:val="outset" w:sz="6" w:space="0" w:color="auto"/>
              <w:bottom w:val="outset" w:sz="6" w:space="0" w:color="auto"/>
              <w:right w:val="outset" w:sz="6" w:space="0" w:color="auto"/>
            </w:tcBorders>
            <w:shd w:val="clear" w:color="auto" w:fill="FFFFFF"/>
          </w:tcPr>
          <w:p w14:paraId="41236567" w14:textId="27479E00" w:rsidR="00A829DD" w:rsidRPr="00EC6889" w:rsidRDefault="003F7431" w:rsidP="00521C0F">
            <w:pPr>
              <w:spacing w:after="0" w:line="240" w:lineRule="auto"/>
              <w:ind w:left="260"/>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Ընդունվել է ի գիտություն։</w:t>
            </w:r>
          </w:p>
        </w:tc>
      </w:tr>
      <w:tr w:rsidR="006326BA" w:rsidRPr="00EC6889" w14:paraId="2000E875" w14:textId="77777777" w:rsidTr="007B7F83">
        <w:trPr>
          <w:tblCellSpacing w:w="0" w:type="dxa"/>
          <w:jc w:val="center"/>
        </w:trPr>
        <w:tc>
          <w:tcPr>
            <w:tcW w:w="8987" w:type="dxa"/>
            <w:vMerge w:val="restart"/>
            <w:tcBorders>
              <w:top w:val="outset" w:sz="6" w:space="0" w:color="auto"/>
              <w:left w:val="outset" w:sz="6" w:space="0" w:color="auto"/>
              <w:right w:val="outset" w:sz="6" w:space="0" w:color="auto"/>
            </w:tcBorders>
            <w:shd w:val="clear" w:color="auto" w:fill="D0CECE" w:themeFill="background2" w:themeFillShade="E6"/>
          </w:tcPr>
          <w:p w14:paraId="4ADBCD23" w14:textId="1467D972" w:rsidR="00945906" w:rsidRPr="00EC6889" w:rsidRDefault="00BF1C6E" w:rsidP="00945906">
            <w:pPr>
              <w:spacing w:after="0" w:line="276" w:lineRule="auto"/>
              <w:jc w:val="center"/>
              <w:rPr>
                <w:rFonts w:ascii="GHEA Grapalat" w:eastAsiaTheme="minorEastAsia" w:hAnsi="GHEA Grapalat" w:cs="Sylfaen"/>
                <w:color w:val="000000" w:themeColor="text1"/>
                <w:sz w:val="24"/>
                <w:szCs w:val="24"/>
                <w:lang w:val="hy-AM"/>
              </w:rPr>
            </w:pPr>
            <w:r w:rsidRPr="00EC6889">
              <w:rPr>
                <w:rFonts w:ascii="GHEA Grapalat" w:eastAsiaTheme="minorEastAsia" w:hAnsi="GHEA Grapalat" w:cs="Sylfaen"/>
                <w:color w:val="000000" w:themeColor="text1"/>
                <w:sz w:val="24"/>
                <w:szCs w:val="24"/>
                <w:lang w:val="hy-AM"/>
              </w:rPr>
              <w:t>15</w:t>
            </w:r>
            <w:r w:rsidR="00945906" w:rsidRPr="00EC6889">
              <w:rPr>
                <w:rFonts w:ascii="GHEA Grapalat" w:eastAsiaTheme="minorEastAsia" w:hAnsi="GHEA Grapalat" w:cs="Sylfaen"/>
                <w:color w:val="000000" w:themeColor="text1"/>
                <w:sz w:val="24"/>
                <w:szCs w:val="24"/>
                <w:lang w:val="hy-AM"/>
              </w:rPr>
              <w:t>.</w:t>
            </w:r>
            <w:r w:rsidR="00945906" w:rsidRPr="00EC6889">
              <w:rPr>
                <w:rFonts w:ascii="GHEA Grapalat" w:eastAsia="Times New Roman" w:hAnsi="GHEA Grapalat" w:cs="Calibri"/>
                <w:color w:val="000000" w:themeColor="text1"/>
                <w:sz w:val="24"/>
                <w:szCs w:val="24"/>
              </w:rPr>
              <w:t xml:space="preserve"> ՀՀ </w:t>
            </w:r>
            <w:r w:rsidR="005D146B" w:rsidRPr="00EC6889">
              <w:rPr>
                <w:rFonts w:ascii="GHEA Grapalat" w:eastAsia="Times New Roman" w:hAnsi="GHEA Grapalat" w:cs="Calibri"/>
                <w:color w:val="000000" w:themeColor="text1"/>
                <w:sz w:val="24"/>
                <w:szCs w:val="24"/>
                <w:lang w:val="hy-AM"/>
              </w:rPr>
              <w:t>Արմավիրի մարզպետի աշխատակազմ</w:t>
            </w:r>
          </w:p>
        </w:tc>
        <w:tc>
          <w:tcPr>
            <w:tcW w:w="4325" w:type="dxa"/>
            <w:gridSpan w:val="2"/>
            <w:tcBorders>
              <w:top w:val="outset" w:sz="6" w:space="0" w:color="auto"/>
              <w:left w:val="outset" w:sz="6" w:space="0" w:color="auto"/>
              <w:bottom w:val="outset" w:sz="6" w:space="0" w:color="auto"/>
              <w:right w:val="outset" w:sz="6" w:space="0" w:color="auto"/>
            </w:tcBorders>
            <w:shd w:val="clear" w:color="auto" w:fill="D0CECE" w:themeFill="background2" w:themeFillShade="E6"/>
          </w:tcPr>
          <w:p w14:paraId="6D599047" w14:textId="3A91A61D" w:rsidR="00945906" w:rsidRPr="00EC6889" w:rsidRDefault="00047514" w:rsidP="00521C0F">
            <w:pPr>
              <w:spacing w:after="0" w:line="240" w:lineRule="auto"/>
              <w:ind w:left="260"/>
              <w:jc w:val="both"/>
              <w:rPr>
                <w:rFonts w:ascii="GHEA Grapalat" w:eastAsia="MS Mincho" w:hAnsi="GHEA Grapalat" w:cs="MS Mincho"/>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2</w:t>
            </w:r>
            <w:r w:rsidR="005D146B" w:rsidRPr="00EC6889">
              <w:rPr>
                <w:rFonts w:ascii="GHEA Grapalat" w:eastAsia="Times New Roman" w:hAnsi="GHEA Grapalat" w:cs="Times New Roman"/>
                <w:color w:val="000000" w:themeColor="text1"/>
                <w:sz w:val="24"/>
                <w:szCs w:val="24"/>
                <w:lang w:val="hy-AM"/>
              </w:rPr>
              <w:t>7</w:t>
            </w:r>
            <w:r w:rsidR="003A38B8" w:rsidRPr="00EC6889">
              <w:rPr>
                <w:rFonts w:ascii="GHEA Grapalat" w:eastAsia="Times New Roman" w:hAnsi="GHEA Grapalat" w:cs="Times New Roman"/>
                <w:color w:val="000000" w:themeColor="text1"/>
                <w:sz w:val="24"/>
                <w:szCs w:val="24"/>
                <w:lang w:val="hy-AM"/>
              </w:rPr>
              <w:t>.</w:t>
            </w:r>
            <w:r w:rsidR="00FD6155" w:rsidRPr="00EC6889">
              <w:rPr>
                <w:rFonts w:ascii="GHEA Grapalat" w:eastAsia="Times New Roman" w:hAnsi="GHEA Grapalat" w:cs="Times New Roman"/>
                <w:color w:val="000000" w:themeColor="text1"/>
                <w:sz w:val="24"/>
                <w:szCs w:val="24"/>
                <w:lang w:val="hy-AM"/>
              </w:rPr>
              <w:t>1</w:t>
            </w:r>
            <w:r w:rsidRPr="00EC6889">
              <w:rPr>
                <w:rFonts w:ascii="GHEA Grapalat" w:eastAsia="Times New Roman" w:hAnsi="GHEA Grapalat" w:cs="Times New Roman"/>
                <w:color w:val="000000" w:themeColor="text1"/>
                <w:sz w:val="24"/>
                <w:szCs w:val="24"/>
                <w:lang w:val="hy-AM"/>
              </w:rPr>
              <w:t>2</w:t>
            </w:r>
            <w:r w:rsidR="003A38B8" w:rsidRPr="00EC6889">
              <w:rPr>
                <w:rFonts w:ascii="GHEA Grapalat" w:eastAsia="Times New Roman" w:hAnsi="GHEA Grapalat" w:cs="Times New Roman"/>
                <w:color w:val="000000" w:themeColor="text1"/>
                <w:sz w:val="24"/>
                <w:szCs w:val="24"/>
                <w:lang w:val="hy-AM"/>
              </w:rPr>
              <w:t>.2024թ</w:t>
            </w:r>
            <w:r w:rsidR="003A38B8" w:rsidRPr="00EC6889">
              <w:rPr>
                <w:rFonts w:ascii="Tahoma" w:eastAsia="MS Mincho" w:hAnsi="Tahoma" w:cs="Tahoma"/>
                <w:color w:val="000000" w:themeColor="text1"/>
                <w:sz w:val="24"/>
                <w:szCs w:val="24"/>
                <w:lang w:val="hy-AM"/>
              </w:rPr>
              <w:t>․</w:t>
            </w:r>
          </w:p>
        </w:tc>
      </w:tr>
      <w:tr w:rsidR="006326BA" w:rsidRPr="00EC6889" w14:paraId="365C623F" w14:textId="77777777" w:rsidTr="007B7F83">
        <w:trPr>
          <w:tblCellSpacing w:w="0" w:type="dxa"/>
          <w:jc w:val="center"/>
        </w:trPr>
        <w:tc>
          <w:tcPr>
            <w:tcW w:w="8987" w:type="dxa"/>
            <w:vMerge/>
            <w:tcBorders>
              <w:left w:val="outset" w:sz="6" w:space="0" w:color="auto"/>
              <w:bottom w:val="outset" w:sz="6" w:space="0" w:color="auto"/>
              <w:right w:val="outset" w:sz="6" w:space="0" w:color="auto"/>
            </w:tcBorders>
            <w:shd w:val="clear" w:color="auto" w:fill="D0CECE" w:themeFill="background2" w:themeFillShade="E6"/>
          </w:tcPr>
          <w:p w14:paraId="5DE2A34C" w14:textId="77777777" w:rsidR="00945906" w:rsidRPr="00EC6889" w:rsidRDefault="00945906" w:rsidP="00945906">
            <w:pPr>
              <w:spacing w:after="0" w:line="276" w:lineRule="auto"/>
              <w:jc w:val="both"/>
              <w:rPr>
                <w:rFonts w:ascii="GHEA Grapalat" w:eastAsiaTheme="minorEastAsia" w:hAnsi="GHEA Grapalat" w:cs="Sylfaen"/>
                <w:color w:val="000000" w:themeColor="text1"/>
                <w:sz w:val="24"/>
                <w:szCs w:val="24"/>
                <w:lang w:val="hy-AM"/>
              </w:rPr>
            </w:pPr>
          </w:p>
        </w:tc>
        <w:tc>
          <w:tcPr>
            <w:tcW w:w="4325" w:type="dxa"/>
            <w:gridSpan w:val="2"/>
            <w:tcBorders>
              <w:top w:val="outset" w:sz="6" w:space="0" w:color="auto"/>
              <w:left w:val="outset" w:sz="6" w:space="0" w:color="auto"/>
              <w:bottom w:val="outset" w:sz="6" w:space="0" w:color="auto"/>
              <w:right w:val="outset" w:sz="6" w:space="0" w:color="auto"/>
            </w:tcBorders>
            <w:shd w:val="clear" w:color="auto" w:fill="D0CECE" w:themeFill="background2" w:themeFillShade="E6"/>
          </w:tcPr>
          <w:p w14:paraId="5A9F8FCC" w14:textId="729111A2" w:rsidR="00945906" w:rsidRPr="00EC6889" w:rsidRDefault="005D146B" w:rsidP="00521C0F">
            <w:pPr>
              <w:spacing w:after="0" w:line="240" w:lineRule="auto"/>
              <w:ind w:left="260"/>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01/7/09555-2024</w:t>
            </w:r>
          </w:p>
        </w:tc>
      </w:tr>
      <w:tr w:rsidR="006326BA" w:rsidRPr="00EC6889" w14:paraId="478FB745" w14:textId="77777777" w:rsidTr="007B7F83">
        <w:trPr>
          <w:tblCellSpacing w:w="0" w:type="dxa"/>
          <w:jc w:val="center"/>
        </w:trPr>
        <w:tc>
          <w:tcPr>
            <w:tcW w:w="8987" w:type="dxa"/>
            <w:tcBorders>
              <w:top w:val="outset" w:sz="6" w:space="0" w:color="auto"/>
              <w:left w:val="outset" w:sz="6" w:space="0" w:color="auto"/>
              <w:bottom w:val="outset" w:sz="6" w:space="0" w:color="auto"/>
              <w:right w:val="outset" w:sz="6" w:space="0" w:color="auto"/>
            </w:tcBorders>
            <w:shd w:val="clear" w:color="auto" w:fill="FFFFFF"/>
          </w:tcPr>
          <w:p w14:paraId="1131DC43" w14:textId="4F9E3BF2" w:rsidR="008A0BD6" w:rsidRPr="00EC6889" w:rsidRDefault="00451824" w:rsidP="003A38B8">
            <w:pPr>
              <w:spacing w:after="0" w:line="276" w:lineRule="auto"/>
              <w:jc w:val="both"/>
              <w:rPr>
                <w:rFonts w:ascii="GHEA Grapalat" w:eastAsiaTheme="minorEastAsia" w:hAnsi="GHEA Grapalat" w:cs="Sylfaen"/>
                <w:color w:val="000000" w:themeColor="text1"/>
                <w:sz w:val="24"/>
                <w:szCs w:val="24"/>
                <w:lang w:val="hy-AM"/>
              </w:rPr>
            </w:pPr>
            <w:r w:rsidRPr="00EC6889">
              <w:rPr>
                <w:rFonts w:ascii="GHEA Grapalat" w:eastAsiaTheme="minorEastAsia" w:hAnsi="GHEA Grapalat" w:cs="Sylfaen"/>
                <w:color w:val="000000" w:themeColor="text1"/>
                <w:sz w:val="24"/>
                <w:szCs w:val="24"/>
                <w:lang w:val="hy-AM"/>
              </w:rPr>
              <w:t xml:space="preserve">Հայտնում եմ Ձեզ, որ  ՀՀ  Արմավիրի մարզպետի աշխատակազմի և Արմավիրի համայնքների ղեկավարների հետ քննարկվել է «Հայաստանի Հանրապետությունում ավիացիոն պատահարների և միջադեպերի քննության անցկացման կարգը սահմանելու և Հայաստանի Հանրապետության կառավարության 2003 թվականի դեկտեմբերի 11-ի N 1777-Ն որոշումն ուժը </w:t>
            </w:r>
            <w:r w:rsidRPr="00EC6889">
              <w:rPr>
                <w:rFonts w:ascii="GHEA Grapalat" w:eastAsiaTheme="minorEastAsia" w:hAnsi="GHEA Grapalat" w:cs="Sylfaen"/>
                <w:color w:val="000000" w:themeColor="text1"/>
                <w:sz w:val="24"/>
                <w:szCs w:val="24"/>
                <w:lang w:val="hy-AM"/>
              </w:rPr>
              <w:lastRenderedPageBreak/>
              <w:t>կորցրած ճանաչելու մասին» Հայաստանի Հանրապետության կառավարության որոշման նախագծի փաթեթը, որի վերաբերյալ առաջարկություններ և առարկություններ չկան</w:t>
            </w:r>
            <w:r w:rsidR="008A0BD6" w:rsidRPr="00EC6889">
              <w:rPr>
                <w:rFonts w:ascii="GHEA Grapalat" w:eastAsiaTheme="minorEastAsia" w:hAnsi="GHEA Grapalat" w:cs="Sylfaen"/>
                <w:color w:val="000000" w:themeColor="text1"/>
                <w:sz w:val="24"/>
                <w:szCs w:val="24"/>
                <w:lang w:val="hy-AM"/>
              </w:rPr>
              <w:t>:</w:t>
            </w:r>
          </w:p>
        </w:tc>
        <w:tc>
          <w:tcPr>
            <w:tcW w:w="4325" w:type="dxa"/>
            <w:gridSpan w:val="2"/>
            <w:tcBorders>
              <w:top w:val="outset" w:sz="6" w:space="0" w:color="auto"/>
              <w:left w:val="outset" w:sz="6" w:space="0" w:color="auto"/>
              <w:bottom w:val="outset" w:sz="6" w:space="0" w:color="auto"/>
              <w:right w:val="outset" w:sz="6" w:space="0" w:color="auto"/>
            </w:tcBorders>
            <w:shd w:val="clear" w:color="auto" w:fill="FFFFFF"/>
          </w:tcPr>
          <w:p w14:paraId="40DBB3DB" w14:textId="444F3985" w:rsidR="00945906" w:rsidRPr="00EC6889" w:rsidRDefault="00533ED2" w:rsidP="00521C0F">
            <w:pPr>
              <w:spacing w:after="0" w:line="240" w:lineRule="auto"/>
              <w:ind w:left="260"/>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lastRenderedPageBreak/>
              <w:t>Ընդունվել է ի գիտություն։</w:t>
            </w:r>
          </w:p>
        </w:tc>
      </w:tr>
      <w:tr w:rsidR="006326BA" w:rsidRPr="00EC6889" w14:paraId="64C3C0AE" w14:textId="77777777" w:rsidTr="007B7F83">
        <w:trPr>
          <w:trHeight w:val="350"/>
          <w:tblCellSpacing w:w="0" w:type="dxa"/>
          <w:jc w:val="center"/>
        </w:trPr>
        <w:tc>
          <w:tcPr>
            <w:tcW w:w="8987" w:type="dxa"/>
            <w:vMerge w:val="restart"/>
            <w:tcBorders>
              <w:top w:val="outset" w:sz="6" w:space="0" w:color="auto"/>
              <w:left w:val="outset" w:sz="6" w:space="0" w:color="auto"/>
              <w:right w:val="outset" w:sz="6" w:space="0" w:color="auto"/>
            </w:tcBorders>
            <w:shd w:val="clear" w:color="auto" w:fill="D0CECE" w:themeFill="background2" w:themeFillShade="E6"/>
          </w:tcPr>
          <w:p w14:paraId="2FE79193" w14:textId="3E09E806" w:rsidR="007B7F83" w:rsidRPr="00EC6889" w:rsidRDefault="00BF1C6E" w:rsidP="005B638B">
            <w:pPr>
              <w:spacing w:after="0" w:line="276" w:lineRule="auto"/>
              <w:jc w:val="center"/>
              <w:rPr>
                <w:rFonts w:ascii="GHEA Grapalat" w:eastAsia="Times New Roman" w:hAnsi="GHEA Grapalat" w:cs="Calibri"/>
                <w:color w:val="000000" w:themeColor="text1"/>
                <w:sz w:val="24"/>
                <w:szCs w:val="24"/>
                <w:lang w:val="hy-AM"/>
              </w:rPr>
            </w:pPr>
            <w:r w:rsidRPr="00EC6889">
              <w:rPr>
                <w:rFonts w:ascii="GHEA Grapalat" w:eastAsiaTheme="minorEastAsia" w:hAnsi="GHEA Grapalat" w:cs="Sylfaen"/>
                <w:color w:val="000000" w:themeColor="text1"/>
                <w:sz w:val="24"/>
                <w:szCs w:val="24"/>
                <w:lang w:val="hy-AM"/>
              </w:rPr>
              <w:t>16</w:t>
            </w:r>
            <w:r w:rsidR="007B7F83" w:rsidRPr="00EC6889">
              <w:rPr>
                <w:rFonts w:ascii="Tahoma" w:eastAsia="MS Mincho" w:hAnsi="Tahoma" w:cs="Tahoma"/>
                <w:color w:val="000000" w:themeColor="text1"/>
                <w:sz w:val="24"/>
                <w:szCs w:val="24"/>
                <w:lang w:val="hy-AM"/>
              </w:rPr>
              <w:t>․</w:t>
            </w:r>
            <w:r w:rsidR="007B7F83" w:rsidRPr="00EC6889">
              <w:rPr>
                <w:rFonts w:ascii="GHEA Grapalat" w:eastAsiaTheme="minorEastAsia" w:hAnsi="GHEA Grapalat" w:cs="Sylfaen"/>
                <w:color w:val="000000" w:themeColor="text1"/>
                <w:sz w:val="24"/>
                <w:szCs w:val="24"/>
              </w:rPr>
              <w:t xml:space="preserve"> ՀՀ </w:t>
            </w:r>
            <w:proofErr w:type="spellStart"/>
            <w:r w:rsidR="000E3956" w:rsidRPr="00EC6889">
              <w:rPr>
                <w:rFonts w:ascii="GHEA Grapalat" w:eastAsiaTheme="minorEastAsia" w:hAnsi="GHEA Grapalat" w:cs="Sylfaen"/>
                <w:color w:val="000000" w:themeColor="text1"/>
                <w:sz w:val="24"/>
                <w:szCs w:val="24"/>
              </w:rPr>
              <w:t>Լոռու</w:t>
            </w:r>
            <w:proofErr w:type="spellEnd"/>
            <w:r w:rsidR="000E3956" w:rsidRPr="00EC6889">
              <w:rPr>
                <w:rFonts w:ascii="GHEA Grapalat" w:eastAsiaTheme="minorEastAsia" w:hAnsi="GHEA Grapalat" w:cs="Sylfaen"/>
                <w:color w:val="000000" w:themeColor="text1"/>
                <w:sz w:val="24"/>
                <w:szCs w:val="24"/>
              </w:rPr>
              <w:t xml:space="preserve"> </w:t>
            </w:r>
            <w:proofErr w:type="spellStart"/>
            <w:r w:rsidR="000E3956" w:rsidRPr="00EC6889">
              <w:rPr>
                <w:rFonts w:ascii="GHEA Grapalat" w:eastAsiaTheme="minorEastAsia" w:hAnsi="GHEA Grapalat" w:cs="Sylfaen"/>
                <w:color w:val="000000" w:themeColor="text1"/>
                <w:sz w:val="24"/>
                <w:szCs w:val="24"/>
              </w:rPr>
              <w:t>մարզպետի</w:t>
            </w:r>
            <w:proofErr w:type="spellEnd"/>
            <w:r w:rsidR="000E3956" w:rsidRPr="00EC6889">
              <w:rPr>
                <w:rFonts w:ascii="GHEA Grapalat" w:eastAsiaTheme="minorEastAsia" w:hAnsi="GHEA Grapalat" w:cs="Sylfaen"/>
                <w:color w:val="000000" w:themeColor="text1"/>
                <w:sz w:val="24"/>
                <w:szCs w:val="24"/>
              </w:rPr>
              <w:t xml:space="preserve"> </w:t>
            </w:r>
            <w:proofErr w:type="spellStart"/>
            <w:r w:rsidR="000E3956" w:rsidRPr="00EC6889">
              <w:rPr>
                <w:rFonts w:ascii="GHEA Grapalat" w:eastAsiaTheme="minorEastAsia" w:hAnsi="GHEA Grapalat" w:cs="Sylfaen"/>
                <w:color w:val="000000" w:themeColor="text1"/>
                <w:sz w:val="24"/>
                <w:szCs w:val="24"/>
              </w:rPr>
              <w:t>աշխատակազմ</w:t>
            </w:r>
            <w:proofErr w:type="spellEnd"/>
          </w:p>
        </w:tc>
        <w:tc>
          <w:tcPr>
            <w:tcW w:w="4325" w:type="dxa"/>
            <w:gridSpan w:val="2"/>
            <w:tcBorders>
              <w:top w:val="outset" w:sz="6" w:space="0" w:color="auto"/>
              <w:left w:val="outset" w:sz="6" w:space="0" w:color="auto"/>
              <w:bottom w:val="outset" w:sz="6" w:space="0" w:color="auto"/>
              <w:right w:val="outset" w:sz="6" w:space="0" w:color="auto"/>
            </w:tcBorders>
            <w:shd w:val="clear" w:color="auto" w:fill="D0CECE" w:themeFill="background2" w:themeFillShade="E6"/>
          </w:tcPr>
          <w:p w14:paraId="61C885D9" w14:textId="06C56B32" w:rsidR="007B7F83" w:rsidRPr="00EC6889" w:rsidRDefault="000E3956" w:rsidP="00521C0F">
            <w:pPr>
              <w:spacing w:after="0" w:line="240" w:lineRule="auto"/>
              <w:ind w:left="260"/>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03</w:t>
            </w:r>
            <w:r w:rsidR="007B7F83" w:rsidRPr="00EC6889">
              <w:rPr>
                <w:rFonts w:ascii="Tahoma" w:eastAsia="MS Mincho" w:hAnsi="Tahoma" w:cs="Tahoma"/>
                <w:color w:val="000000" w:themeColor="text1"/>
                <w:sz w:val="24"/>
                <w:szCs w:val="24"/>
                <w:lang w:val="hy-AM"/>
              </w:rPr>
              <w:t>․</w:t>
            </w:r>
            <w:r w:rsidRPr="00EC6889">
              <w:rPr>
                <w:rFonts w:ascii="GHEA Grapalat" w:eastAsia="Times New Roman" w:hAnsi="GHEA Grapalat" w:cs="Times New Roman"/>
                <w:color w:val="000000" w:themeColor="text1"/>
                <w:sz w:val="24"/>
                <w:szCs w:val="24"/>
                <w:lang w:val="hy-AM"/>
              </w:rPr>
              <w:t>01</w:t>
            </w:r>
            <w:r w:rsidR="007B7F83" w:rsidRPr="00EC6889">
              <w:rPr>
                <w:rFonts w:ascii="Tahoma" w:eastAsia="MS Mincho" w:hAnsi="Tahoma" w:cs="Tahoma"/>
                <w:color w:val="000000" w:themeColor="text1"/>
                <w:sz w:val="24"/>
                <w:szCs w:val="24"/>
                <w:lang w:val="hy-AM"/>
              </w:rPr>
              <w:t>․</w:t>
            </w:r>
            <w:r w:rsidR="007B7F83" w:rsidRPr="00EC6889">
              <w:rPr>
                <w:rFonts w:ascii="GHEA Grapalat" w:eastAsia="Times New Roman" w:hAnsi="GHEA Grapalat" w:cs="Times New Roman"/>
                <w:color w:val="000000" w:themeColor="text1"/>
                <w:sz w:val="24"/>
                <w:szCs w:val="24"/>
                <w:lang w:val="hy-AM"/>
              </w:rPr>
              <w:t>202</w:t>
            </w:r>
            <w:r w:rsidRPr="00EC6889">
              <w:rPr>
                <w:rFonts w:ascii="GHEA Grapalat" w:eastAsia="Times New Roman" w:hAnsi="GHEA Grapalat" w:cs="Times New Roman"/>
                <w:color w:val="000000" w:themeColor="text1"/>
                <w:sz w:val="24"/>
                <w:szCs w:val="24"/>
                <w:lang w:val="hy-AM"/>
              </w:rPr>
              <w:t>5</w:t>
            </w:r>
            <w:r w:rsidR="007B7F83" w:rsidRPr="00EC6889">
              <w:rPr>
                <w:rFonts w:ascii="GHEA Grapalat" w:eastAsia="Times New Roman" w:hAnsi="GHEA Grapalat" w:cs="GHEA Grapalat"/>
                <w:color w:val="000000" w:themeColor="text1"/>
                <w:sz w:val="24"/>
                <w:szCs w:val="24"/>
                <w:lang w:val="hy-AM"/>
              </w:rPr>
              <w:t>թ</w:t>
            </w:r>
            <w:r w:rsidR="007B7F83" w:rsidRPr="00EC6889">
              <w:rPr>
                <w:rFonts w:ascii="Tahoma" w:eastAsia="Times New Roman" w:hAnsi="Tahoma" w:cs="Tahoma"/>
                <w:color w:val="000000" w:themeColor="text1"/>
                <w:sz w:val="24"/>
                <w:szCs w:val="24"/>
                <w:lang w:val="hy-AM"/>
              </w:rPr>
              <w:t>․</w:t>
            </w:r>
          </w:p>
        </w:tc>
      </w:tr>
      <w:tr w:rsidR="006326BA" w:rsidRPr="00EC6889" w14:paraId="42B763BD" w14:textId="77777777" w:rsidTr="00B814F6">
        <w:trPr>
          <w:trHeight w:val="322"/>
          <w:tblCellSpacing w:w="0" w:type="dxa"/>
          <w:jc w:val="center"/>
        </w:trPr>
        <w:tc>
          <w:tcPr>
            <w:tcW w:w="8987" w:type="dxa"/>
            <w:vMerge/>
            <w:tcBorders>
              <w:left w:val="outset" w:sz="6" w:space="0" w:color="auto"/>
              <w:bottom w:val="outset" w:sz="6" w:space="0" w:color="auto"/>
              <w:right w:val="outset" w:sz="6" w:space="0" w:color="auto"/>
            </w:tcBorders>
            <w:shd w:val="clear" w:color="auto" w:fill="D0CECE" w:themeFill="background2" w:themeFillShade="E6"/>
          </w:tcPr>
          <w:p w14:paraId="07849C21" w14:textId="77777777" w:rsidR="007B7F83" w:rsidRPr="00EC6889" w:rsidRDefault="007B7F83" w:rsidP="005B638B">
            <w:pPr>
              <w:spacing w:after="0" w:line="276" w:lineRule="auto"/>
              <w:jc w:val="center"/>
              <w:rPr>
                <w:rFonts w:ascii="GHEA Grapalat" w:eastAsiaTheme="minorEastAsia" w:hAnsi="GHEA Grapalat" w:cs="Sylfaen"/>
                <w:color w:val="000000" w:themeColor="text1"/>
                <w:sz w:val="24"/>
                <w:szCs w:val="24"/>
              </w:rPr>
            </w:pPr>
          </w:p>
        </w:tc>
        <w:tc>
          <w:tcPr>
            <w:tcW w:w="4325" w:type="dxa"/>
            <w:gridSpan w:val="2"/>
            <w:tcBorders>
              <w:top w:val="outset" w:sz="6" w:space="0" w:color="auto"/>
              <w:left w:val="outset" w:sz="6" w:space="0" w:color="auto"/>
              <w:bottom w:val="outset" w:sz="6" w:space="0" w:color="auto"/>
              <w:right w:val="outset" w:sz="6" w:space="0" w:color="auto"/>
            </w:tcBorders>
            <w:shd w:val="clear" w:color="auto" w:fill="D0CECE" w:themeFill="background2" w:themeFillShade="E6"/>
          </w:tcPr>
          <w:p w14:paraId="05665AD5" w14:textId="7054ACFF" w:rsidR="007B7F83" w:rsidRPr="00EC6889" w:rsidRDefault="000E3956" w:rsidP="00521C0F">
            <w:pPr>
              <w:spacing w:after="0" w:line="240" w:lineRule="auto"/>
              <w:ind w:left="260"/>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01/107.4.1/00004-2025</w:t>
            </w:r>
          </w:p>
        </w:tc>
      </w:tr>
      <w:tr w:rsidR="006326BA" w:rsidRPr="00EC6889" w14:paraId="3DF4CB51" w14:textId="77777777" w:rsidTr="007B7F83">
        <w:trPr>
          <w:tblCellSpacing w:w="0" w:type="dxa"/>
          <w:jc w:val="center"/>
        </w:trPr>
        <w:tc>
          <w:tcPr>
            <w:tcW w:w="8987" w:type="dxa"/>
            <w:tcBorders>
              <w:top w:val="outset" w:sz="6" w:space="0" w:color="auto"/>
              <w:left w:val="outset" w:sz="6" w:space="0" w:color="auto"/>
              <w:bottom w:val="outset" w:sz="6" w:space="0" w:color="auto"/>
              <w:right w:val="outset" w:sz="6" w:space="0" w:color="auto"/>
            </w:tcBorders>
            <w:shd w:val="clear" w:color="auto" w:fill="FFFFFF"/>
          </w:tcPr>
          <w:p w14:paraId="6EE6F411" w14:textId="472C18C5" w:rsidR="000E3956" w:rsidRPr="00EC6889" w:rsidRDefault="000E3956" w:rsidP="000E3956">
            <w:pPr>
              <w:spacing w:after="0" w:line="276" w:lineRule="auto"/>
              <w:jc w:val="both"/>
              <w:rPr>
                <w:rFonts w:ascii="GHEA Grapalat" w:eastAsiaTheme="minorEastAsia" w:hAnsi="GHEA Grapalat" w:cs="Sylfaen"/>
                <w:color w:val="000000" w:themeColor="text1"/>
                <w:sz w:val="24"/>
                <w:szCs w:val="24"/>
                <w:lang w:val="hy-AM"/>
              </w:rPr>
            </w:pPr>
            <w:r w:rsidRPr="00EC6889">
              <w:rPr>
                <w:rFonts w:ascii="GHEA Grapalat" w:eastAsiaTheme="minorEastAsia" w:hAnsi="GHEA Grapalat" w:cs="Sylfaen"/>
                <w:color w:val="000000" w:themeColor="text1"/>
                <w:sz w:val="24"/>
                <w:szCs w:val="24"/>
                <w:lang w:val="hy-AM"/>
              </w:rPr>
              <w:t>Հայտնում եմ, որ «Հայաստանի Հանրապետությունում ավիացիոն պատահարների և միջադեպերի քննության անցկացման կարգը սահմանելու և Հայաստանի Հանրապետության կառավարության 2003 թվականի դեկտեմբերի 11-ի N 1777-ն որոշումը ուժը կորցրած ճանաչելու մասին» Հայաստանի Հանրապետության կառավարության որոշման նախագիծը</w:t>
            </w:r>
            <w:r w:rsidR="002002C0" w:rsidRPr="00EC6889">
              <w:rPr>
                <w:rFonts w:ascii="GHEA Grapalat" w:eastAsiaTheme="minorEastAsia" w:hAnsi="GHEA Grapalat" w:cs="Sylfaen"/>
                <w:color w:val="000000" w:themeColor="text1"/>
                <w:sz w:val="24"/>
                <w:szCs w:val="24"/>
                <w:lang w:val="hy-AM"/>
              </w:rPr>
              <w:t xml:space="preserve"> </w:t>
            </w:r>
            <w:r w:rsidRPr="00EC6889">
              <w:rPr>
                <w:rFonts w:ascii="GHEA Grapalat" w:eastAsiaTheme="minorEastAsia" w:hAnsi="GHEA Grapalat" w:cs="Sylfaen"/>
                <w:color w:val="000000" w:themeColor="text1"/>
                <w:sz w:val="24"/>
                <w:szCs w:val="24"/>
                <w:lang w:val="hy-AM"/>
              </w:rPr>
              <w:t xml:space="preserve">քննարկվել է մարզի համայնքների ղեկավարների հետ: </w:t>
            </w:r>
          </w:p>
          <w:p w14:paraId="4CAA38D4" w14:textId="2D2E1A20" w:rsidR="009D330C" w:rsidRPr="00EC6889" w:rsidRDefault="000E3956" w:rsidP="000E3956">
            <w:pPr>
              <w:spacing w:after="0" w:line="276" w:lineRule="auto"/>
              <w:jc w:val="both"/>
              <w:rPr>
                <w:rFonts w:ascii="GHEA Grapalat" w:hAnsi="GHEA Grapalat" w:cs="Sylfaen"/>
                <w:color w:val="000000" w:themeColor="text1"/>
                <w:sz w:val="24"/>
                <w:szCs w:val="24"/>
                <w:lang w:val="hy-AM"/>
              </w:rPr>
            </w:pPr>
            <w:r w:rsidRPr="00EC6889">
              <w:rPr>
                <w:rFonts w:ascii="GHEA Grapalat" w:eastAsiaTheme="minorEastAsia" w:hAnsi="GHEA Grapalat" w:cs="Sylfaen"/>
                <w:color w:val="000000" w:themeColor="text1"/>
                <w:sz w:val="24"/>
                <w:szCs w:val="24"/>
                <w:lang w:val="hy-AM"/>
              </w:rPr>
              <w:t>Ներկայացված որոշման նախագծի վերաբերյալ դիտողություններ և առաջարկություններ չկան:</w:t>
            </w:r>
          </w:p>
        </w:tc>
        <w:tc>
          <w:tcPr>
            <w:tcW w:w="4325" w:type="dxa"/>
            <w:gridSpan w:val="2"/>
            <w:tcBorders>
              <w:top w:val="outset" w:sz="6" w:space="0" w:color="auto"/>
              <w:left w:val="outset" w:sz="6" w:space="0" w:color="auto"/>
              <w:bottom w:val="outset" w:sz="6" w:space="0" w:color="auto"/>
              <w:right w:val="outset" w:sz="6" w:space="0" w:color="auto"/>
            </w:tcBorders>
            <w:shd w:val="clear" w:color="auto" w:fill="FFFFFF"/>
          </w:tcPr>
          <w:p w14:paraId="3952F103" w14:textId="2F298DD0" w:rsidR="00B6746A" w:rsidRPr="00EC6889" w:rsidRDefault="008A5495" w:rsidP="00521C0F">
            <w:pPr>
              <w:spacing w:after="0" w:line="240" w:lineRule="auto"/>
              <w:ind w:left="260"/>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Ընդունվել է</w:t>
            </w:r>
            <w:r w:rsidR="00533ED2" w:rsidRPr="00EC6889">
              <w:rPr>
                <w:rFonts w:ascii="GHEA Grapalat" w:eastAsia="Times New Roman" w:hAnsi="GHEA Grapalat" w:cs="Times New Roman"/>
                <w:color w:val="000000" w:themeColor="text1"/>
                <w:sz w:val="24"/>
                <w:szCs w:val="24"/>
                <w:lang w:val="hy-AM"/>
              </w:rPr>
              <w:t xml:space="preserve"> ի գիտություն։</w:t>
            </w:r>
          </w:p>
        </w:tc>
      </w:tr>
      <w:tr w:rsidR="006326BA" w:rsidRPr="00EC6889" w14:paraId="4E22F53A" w14:textId="77777777" w:rsidTr="00595FB1">
        <w:trPr>
          <w:tblCellSpacing w:w="0" w:type="dxa"/>
          <w:jc w:val="center"/>
        </w:trPr>
        <w:tc>
          <w:tcPr>
            <w:tcW w:w="8987" w:type="dxa"/>
            <w:vMerge w:val="restart"/>
            <w:tcBorders>
              <w:top w:val="outset" w:sz="6" w:space="0" w:color="auto"/>
              <w:left w:val="outset" w:sz="6" w:space="0" w:color="auto"/>
              <w:right w:val="outset" w:sz="6" w:space="0" w:color="auto"/>
            </w:tcBorders>
            <w:shd w:val="clear" w:color="auto" w:fill="D0CECE" w:themeFill="background2" w:themeFillShade="E6"/>
          </w:tcPr>
          <w:p w14:paraId="24E53FA7" w14:textId="5C8141B3" w:rsidR="00595FB1" w:rsidRPr="00EC6889" w:rsidRDefault="00BF1C6E" w:rsidP="00595FB1">
            <w:pPr>
              <w:spacing w:after="0" w:line="276" w:lineRule="auto"/>
              <w:jc w:val="center"/>
              <w:rPr>
                <w:rFonts w:ascii="GHEA Grapalat" w:eastAsiaTheme="minorEastAsia" w:hAnsi="GHEA Grapalat" w:cs="Sylfaen"/>
                <w:color w:val="000000" w:themeColor="text1"/>
                <w:sz w:val="24"/>
                <w:szCs w:val="24"/>
                <w:lang w:val="hy-AM"/>
              </w:rPr>
            </w:pPr>
            <w:r w:rsidRPr="00EC6889">
              <w:rPr>
                <w:rFonts w:ascii="GHEA Grapalat" w:eastAsiaTheme="minorEastAsia" w:hAnsi="GHEA Grapalat" w:cs="Sylfaen"/>
                <w:color w:val="000000" w:themeColor="text1"/>
                <w:sz w:val="24"/>
                <w:szCs w:val="24"/>
              </w:rPr>
              <w:t>17</w:t>
            </w:r>
            <w:r w:rsidR="00595FB1" w:rsidRPr="00EC6889">
              <w:rPr>
                <w:rFonts w:ascii="Tahoma" w:eastAsiaTheme="minorEastAsia" w:hAnsi="Tahoma" w:cs="Tahoma"/>
                <w:color w:val="000000" w:themeColor="text1"/>
                <w:sz w:val="24"/>
                <w:szCs w:val="24"/>
              </w:rPr>
              <w:t>․</w:t>
            </w:r>
            <w:r w:rsidR="00595FB1" w:rsidRPr="00EC6889">
              <w:rPr>
                <w:rFonts w:ascii="GHEA Grapalat" w:eastAsiaTheme="minorEastAsia" w:hAnsi="GHEA Grapalat" w:cs="Sylfaen"/>
                <w:color w:val="000000" w:themeColor="text1"/>
                <w:sz w:val="24"/>
                <w:szCs w:val="24"/>
              </w:rPr>
              <w:t xml:space="preserve"> ՀՀ </w:t>
            </w:r>
            <w:proofErr w:type="spellStart"/>
            <w:r w:rsidR="00595FB1" w:rsidRPr="00EC6889">
              <w:rPr>
                <w:rFonts w:ascii="GHEA Grapalat" w:eastAsiaTheme="minorEastAsia" w:hAnsi="GHEA Grapalat" w:cs="Sylfaen"/>
                <w:color w:val="000000" w:themeColor="text1"/>
                <w:sz w:val="24"/>
                <w:szCs w:val="24"/>
              </w:rPr>
              <w:t>Տավուշի</w:t>
            </w:r>
            <w:proofErr w:type="spellEnd"/>
            <w:r w:rsidR="00595FB1" w:rsidRPr="00EC6889">
              <w:rPr>
                <w:rFonts w:ascii="GHEA Grapalat" w:eastAsiaTheme="minorEastAsia" w:hAnsi="GHEA Grapalat" w:cs="Sylfaen"/>
                <w:color w:val="000000" w:themeColor="text1"/>
                <w:sz w:val="24"/>
                <w:szCs w:val="24"/>
              </w:rPr>
              <w:t xml:space="preserve"> </w:t>
            </w:r>
            <w:proofErr w:type="spellStart"/>
            <w:r w:rsidR="00595FB1" w:rsidRPr="00EC6889">
              <w:rPr>
                <w:rFonts w:ascii="GHEA Grapalat" w:eastAsiaTheme="minorEastAsia" w:hAnsi="GHEA Grapalat" w:cs="Sylfaen"/>
                <w:color w:val="000000" w:themeColor="text1"/>
                <w:sz w:val="24"/>
                <w:szCs w:val="24"/>
              </w:rPr>
              <w:t>մարզպետի</w:t>
            </w:r>
            <w:proofErr w:type="spellEnd"/>
            <w:r w:rsidR="00595FB1" w:rsidRPr="00EC6889">
              <w:rPr>
                <w:rFonts w:ascii="GHEA Grapalat" w:eastAsiaTheme="minorEastAsia" w:hAnsi="GHEA Grapalat" w:cs="Sylfaen"/>
                <w:color w:val="000000" w:themeColor="text1"/>
                <w:sz w:val="24"/>
                <w:szCs w:val="24"/>
              </w:rPr>
              <w:t xml:space="preserve"> </w:t>
            </w:r>
            <w:proofErr w:type="spellStart"/>
            <w:r w:rsidR="00595FB1" w:rsidRPr="00EC6889">
              <w:rPr>
                <w:rFonts w:ascii="GHEA Grapalat" w:eastAsiaTheme="minorEastAsia" w:hAnsi="GHEA Grapalat" w:cs="Sylfaen"/>
                <w:color w:val="000000" w:themeColor="text1"/>
                <w:sz w:val="24"/>
                <w:szCs w:val="24"/>
              </w:rPr>
              <w:t>աշխատակազմ</w:t>
            </w:r>
            <w:proofErr w:type="spellEnd"/>
          </w:p>
        </w:tc>
        <w:tc>
          <w:tcPr>
            <w:tcW w:w="4325" w:type="dxa"/>
            <w:gridSpan w:val="2"/>
            <w:tcBorders>
              <w:top w:val="outset" w:sz="6" w:space="0" w:color="auto"/>
              <w:left w:val="outset" w:sz="6" w:space="0" w:color="auto"/>
              <w:bottom w:val="outset" w:sz="6" w:space="0" w:color="auto"/>
              <w:right w:val="outset" w:sz="6" w:space="0" w:color="auto"/>
            </w:tcBorders>
            <w:shd w:val="clear" w:color="auto" w:fill="D0CECE" w:themeFill="background2" w:themeFillShade="E6"/>
          </w:tcPr>
          <w:p w14:paraId="09C7B978" w14:textId="41581349" w:rsidR="00595FB1" w:rsidRPr="00EC6889" w:rsidRDefault="00595FB1" w:rsidP="00521C0F">
            <w:pPr>
              <w:spacing w:after="0" w:line="240" w:lineRule="auto"/>
              <w:ind w:left="260"/>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07</w:t>
            </w:r>
            <w:r w:rsidRPr="00EC6889">
              <w:rPr>
                <w:rFonts w:ascii="Tahoma" w:eastAsia="MS Mincho" w:hAnsi="Tahoma" w:cs="Tahoma"/>
                <w:color w:val="000000" w:themeColor="text1"/>
                <w:sz w:val="24"/>
                <w:szCs w:val="24"/>
                <w:lang w:val="hy-AM"/>
              </w:rPr>
              <w:t>․</w:t>
            </w:r>
            <w:r w:rsidRPr="00EC6889">
              <w:rPr>
                <w:rFonts w:ascii="GHEA Grapalat" w:eastAsia="Times New Roman" w:hAnsi="GHEA Grapalat" w:cs="Times New Roman"/>
                <w:color w:val="000000" w:themeColor="text1"/>
                <w:sz w:val="24"/>
                <w:szCs w:val="24"/>
                <w:lang w:val="hy-AM"/>
              </w:rPr>
              <w:t>01</w:t>
            </w:r>
            <w:r w:rsidRPr="00EC6889">
              <w:rPr>
                <w:rFonts w:ascii="Tahoma" w:eastAsia="MS Mincho" w:hAnsi="Tahoma" w:cs="Tahoma"/>
                <w:color w:val="000000" w:themeColor="text1"/>
                <w:sz w:val="24"/>
                <w:szCs w:val="24"/>
                <w:lang w:val="hy-AM"/>
              </w:rPr>
              <w:t>․</w:t>
            </w:r>
            <w:r w:rsidRPr="00EC6889">
              <w:rPr>
                <w:rFonts w:ascii="GHEA Grapalat" w:eastAsia="Times New Roman" w:hAnsi="GHEA Grapalat" w:cs="Times New Roman"/>
                <w:color w:val="000000" w:themeColor="text1"/>
                <w:sz w:val="24"/>
                <w:szCs w:val="24"/>
                <w:lang w:val="hy-AM"/>
              </w:rPr>
              <w:t>2025</w:t>
            </w:r>
            <w:r w:rsidRPr="00EC6889">
              <w:rPr>
                <w:rFonts w:ascii="GHEA Grapalat" w:eastAsia="Times New Roman" w:hAnsi="GHEA Grapalat" w:cs="GHEA Grapalat"/>
                <w:color w:val="000000" w:themeColor="text1"/>
                <w:sz w:val="24"/>
                <w:szCs w:val="24"/>
                <w:lang w:val="hy-AM"/>
              </w:rPr>
              <w:t>թ</w:t>
            </w:r>
            <w:r w:rsidRPr="00EC6889">
              <w:rPr>
                <w:rFonts w:ascii="Tahoma" w:eastAsia="MS Mincho" w:hAnsi="Tahoma" w:cs="Tahoma"/>
                <w:color w:val="000000" w:themeColor="text1"/>
                <w:sz w:val="24"/>
                <w:szCs w:val="24"/>
                <w:lang w:val="hy-AM"/>
              </w:rPr>
              <w:t>․</w:t>
            </w:r>
          </w:p>
        </w:tc>
      </w:tr>
      <w:tr w:rsidR="006326BA" w:rsidRPr="00EC6889" w14:paraId="702D509F" w14:textId="77777777" w:rsidTr="00595FB1">
        <w:trPr>
          <w:tblCellSpacing w:w="0" w:type="dxa"/>
          <w:jc w:val="center"/>
        </w:trPr>
        <w:tc>
          <w:tcPr>
            <w:tcW w:w="8987" w:type="dxa"/>
            <w:vMerge/>
            <w:tcBorders>
              <w:left w:val="outset" w:sz="6" w:space="0" w:color="auto"/>
              <w:bottom w:val="outset" w:sz="6" w:space="0" w:color="auto"/>
              <w:right w:val="outset" w:sz="6" w:space="0" w:color="auto"/>
            </w:tcBorders>
            <w:shd w:val="clear" w:color="auto" w:fill="D0CECE" w:themeFill="background2" w:themeFillShade="E6"/>
          </w:tcPr>
          <w:p w14:paraId="6CBF0BF3" w14:textId="77777777" w:rsidR="00595FB1" w:rsidRPr="00EC6889" w:rsidRDefault="00595FB1" w:rsidP="00BF4B2E">
            <w:pPr>
              <w:spacing w:after="0" w:line="276" w:lineRule="auto"/>
              <w:jc w:val="both"/>
              <w:rPr>
                <w:rFonts w:ascii="GHEA Grapalat" w:eastAsiaTheme="minorEastAsia" w:hAnsi="GHEA Grapalat" w:cs="Sylfaen"/>
                <w:color w:val="000000" w:themeColor="text1"/>
                <w:sz w:val="24"/>
                <w:szCs w:val="24"/>
                <w:lang w:val="hy-AM"/>
              </w:rPr>
            </w:pPr>
          </w:p>
        </w:tc>
        <w:tc>
          <w:tcPr>
            <w:tcW w:w="4325" w:type="dxa"/>
            <w:gridSpan w:val="2"/>
            <w:tcBorders>
              <w:top w:val="outset" w:sz="6" w:space="0" w:color="auto"/>
              <w:left w:val="outset" w:sz="6" w:space="0" w:color="auto"/>
              <w:bottom w:val="outset" w:sz="6" w:space="0" w:color="auto"/>
              <w:right w:val="outset" w:sz="6" w:space="0" w:color="auto"/>
            </w:tcBorders>
            <w:shd w:val="clear" w:color="auto" w:fill="D0CECE" w:themeFill="background2" w:themeFillShade="E6"/>
          </w:tcPr>
          <w:p w14:paraId="783A5073" w14:textId="59CEB721" w:rsidR="00595FB1" w:rsidRPr="00EC6889" w:rsidRDefault="00595FB1" w:rsidP="00521C0F">
            <w:pPr>
              <w:spacing w:after="0" w:line="240" w:lineRule="auto"/>
              <w:ind w:left="260"/>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01/18/00023-2025</w:t>
            </w:r>
          </w:p>
        </w:tc>
      </w:tr>
      <w:tr w:rsidR="006326BA" w:rsidRPr="00EC6889" w14:paraId="06B237BE" w14:textId="77777777" w:rsidTr="007B7F83">
        <w:trPr>
          <w:tblCellSpacing w:w="0" w:type="dxa"/>
          <w:jc w:val="center"/>
        </w:trPr>
        <w:tc>
          <w:tcPr>
            <w:tcW w:w="8987" w:type="dxa"/>
            <w:tcBorders>
              <w:top w:val="outset" w:sz="6" w:space="0" w:color="auto"/>
              <w:left w:val="outset" w:sz="6" w:space="0" w:color="auto"/>
              <w:bottom w:val="outset" w:sz="6" w:space="0" w:color="auto"/>
              <w:right w:val="outset" w:sz="6" w:space="0" w:color="auto"/>
            </w:tcBorders>
            <w:shd w:val="clear" w:color="auto" w:fill="FFFFFF"/>
          </w:tcPr>
          <w:p w14:paraId="252CCD6F" w14:textId="0B01E739" w:rsidR="000E3956" w:rsidRPr="00EC6889" w:rsidRDefault="00595FB1" w:rsidP="00BF4B2E">
            <w:pPr>
              <w:spacing w:after="0" w:line="276" w:lineRule="auto"/>
              <w:jc w:val="both"/>
              <w:rPr>
                <w:rFonts w:ascii="GHEA Grapalat" w:eastAsiaTheme="minorEastAsia" w:hAnsi="GHEA Grapalat" w:cs="Sylfaen"/>
                <w:color w:val="000000" w:themeColor="text1"/>
                <w:sz w:val="24"/>
                <w:szCs w:val="24"/>
                <w:lang w:val="hy-AM"/>
              </w:rPr>
            </w:pPr>
            <w:r w:rsidRPr="00EC6889">
              <w:rPr>
                <w:rFonts w:ascii="GHEA Grapalat" w:eastAsiaTheme="minorEastAsia" w:hAnsi="GHEA Grapalat" w:cs="Sylfaen"/>
                <w:color w:val="000000" w:themeColor="text1"/>
                <w:sz w:val="24"/>
                <w:szCs w:val="24"/>
                <w:lang w:val="hy-AM"/>
              </w:rPr>
              <w:t>Հայտնում եմ Ձեզ, որ «Հայաստանի Հանրապետությունում ավիացիոն պատահարների և միջադեպերի քննության անցկացման կարգը սահմանելու և Հայաստանի Հանրապետության կառավարության 2003 թվականի դեկտեմբերի 11-ի N 1777-ն որոշումը ուժը կորցրած ճանաչելու մասին» Հայաստանի Հանրապետության կառավարության որոշման նախագիծը քննարկվել է և արժանացել հավանության:</w:t>
            </w:r>
          </w:p>
        </w:tc>
        <w:tc>
          <w:tcPr>
            <w:tcW w:w="4325" w:type="dxa"/>
            <w:gridSpan w:val="2"/>
            <w:tcBorders>
              <w:top w:val="outset" w:sz="6" w:space="0" w:color="auto"/>
              <w:left w:val="outset" w:sz="6" w:space="0" w:color="auto"/>
              <w:bottom w:val="outset" w:sz="6" w:space="0" w:color="auto"/>
              <w:right w:val="outset" w:sz="6" w:space="0" w:color="auto"/>
            </w:tcBorders>
            <w:shd w:val="clear" w:color="auto" w:fill="FFFFFF"/>
          </w:tcPr>
          <w:p w14:paraId="42D1D3AC" w14:textId="5446CE55" w:rsidR="000E3956" w:rsidRPr="00EC6889" w:rsidRDefault="003533A6" w:rsidP="00521C0F">
            <w:pPr>
              <w:spacing w:after="0" w:line="240" w:lineRule="auto"/>
              <w:ind w:left="260"/>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Ընդունվել է ի գիտություն։</w:t>
            </w:r>
          </w:p>
        </w:tc>
      </w:tr>
      <w:tr w:rsidR="006326BA" w:rsidRPr="00EC6889" w14:paraId="2565DE11" w14:textId="77777777" w:rsidTr="00C564CC">
        <w:trPr>
          <w:tblCellSpacing w:w="0" w:type="dxa"/>
          <w:jc w:val="center"/>
        </w:trPr>
        <w:tc>
          <w:tcPr>
            <w:tcW w:w="8987" w:type="dxa"/>
            <w:vMerge w:val="restart"/>
            <w:tcBorders>
              <w:top w:val="outset" w:sz="6" w:space="0" w:color="auto"/>
              <w:left w:val="outset" w:sz="6" w:space="0" w:color="auto"/>
              <w:right w:val="outset" w:sz="6" w:space="0" w:color="auto"/>
            </w:tcBorders>
            <w:shd w:val="clear" w:color="auto" w:fill="D0CECE" w:themeFill="background2" w:themeFillShade="E6"/>
          </w:tcPr>
          <w:p w14:paraId="3EC94E1F" w14:textId="75447CA9" w:rsidR="00C564CC" w:rsidRPr="00EC6889" w:rsidRDefault="00997C69" w:rsidP="00C564CC">
            <w:pPr>
              <w:spacing w:after="0" w:line="276" w:lineRule="auto"/>
              <w:jc w:val="center"/>
              <w:rPr>
                <w:rFonts w:ascii="GHEA Grapalat" w:eastAsiaTheme="minorEastAsia" w:hAnsi="GHEA Grapalat" w:cs="Sylfaen"/>
                <w:color w:val="000000" w:themeColor="text1"/>
                <w:sz w:val="24"/>
                <w:szCs w:val="24"/>
                <w:lang w:val="hy-AM"/>
              </w:rPr>
            </w:pPr>
            <w:r w:rsidRPr="00EC6889">
              <w:rPr>
                <w:rFonts w:ascii="GHEA Grapalat" w:eastAsiaTheme="minorEastAsia" w:hAnsi="GHEA Grapalat" w:cs="Sylfaen"/>
                <w:color w:val="000000" w:themeColor="text1"/>
                <w:sz w:val="24"/>
                <w:szCs w:val="24"/>
              </w:rPr>
              <w:t xml:space="preserve">     </w:t>
            </w:r>
            <w:r w:rsidR="00BF1C6E" w:rsidRPr="00EC6889">
              <w:rPr>
                <w:rFonts w:ascii="GHEA Grapalat" w:eastAsiaTheme="minorEastAsia" w:hAnsi="GHEA Grapalat" w:cs="Sylfaen"/>
                <w:color w:val="000000" w:themeColor="text1"/>
                <w:sz w:val="24"/>
                <w:szCs w:val="24"/>
              </w:rPr>
              <w:t>18</w:t>
            </w:r>
            <w:r w:rsidR="00C564CC" w:rsidRPr="00EC6889">
              <w:rPr>
                <w:rFonts w:ascii="Tahoma" w:eastAsiaTheme="minorEastAsia" w:hAnsi="Tahoma" w:cs="Tahoma"/>
                <w:color w:val="000000" w:themeColor="text1"/>
                <w:sz w:val="24"/>
                <w:szCs w:val="24"/>
              </w:rPr>
              <w:t>․</w:t>
            </w:r>
            <w:r w:rsidR="00C564CC" w:rsidRPr="00EC6889">
              <w:rPr>
                <w:rFonts w:ascii="GHEA Grapalat" w:eastAsiaTheme="minorEastAsia" w:hAnsi="GHEA Grapalat" w:cs="Sylfaen"/>
                <w:color w:val="000000" w:themeColor="text1"/>
                <w:sz w:val="24"/>
                <w:szCs w:val="24"/>
              </w:rPr>
              <w:t xml:space="preserve"> ՀՀ </w:t>
            </w:r>
            <w:proofErr w:type="spellStart"/>
            <w:r w:rsidRPr="00EC6889">
              <w:rPr>
                <w:rFonts w:ascii="GHEA Grapalat" w:eastAsiaTheme="minorEastAsia" w:hAnsi="GHEA Grapalat" w:cs="Sylfaen"/>
                <w:color w:val="000000" w:themeColor="text1"/>
                <w:sz w:val="24"/>
                <w:szCs w:val="24"/>
              </w:rPr>
              <w:t>Վայոց</w:t>
            </w:r>
            <w:proofErr w:type="spellEnd"/>
            <w:r w:rsidRPr="00EC6889">
              <w:rPr>
                <w:rFonts w:ascii="GHEA Grapalat" w:eastAsiaTheme="minorEastAsia" w:hAnsi="GHEA Grapalat" w:cs="Sylfaen"/>
                <w:color w:val="000000" w:themeColor="text1"/>
                <w:sz w:val="24"/>
                <w:szCs w:val="24"/>
              </w:rPr>
              <w:t xml:space="preserve"> </w:t>
            </w:r>
            <w:proofErr w:type="spellStart"/>
            <w:r w:rsidRPr="00EC6889">
              <w:rPr>
                <w:rFonts w:ascii="GHEA Grapalat" w:eastAsiaTheme="minorEastAsia" w:hAnsi="GHEA Grapalat" w:cs="Sylfaen"/>
                <w:color w:val="000000" w:themeColor="text1"/>
                <w:sz w:val="24"/>
                <w:szCs w:val="24"/>
              </w:rPr>
              <w:t>ձորի</w:t>
            </w:r>
            <w:proofErr w:type="spellEnd"/>
            <w:r w:rsidR="00C564CC" w:rsidRPr="00EC6889">
              <w:rPr>
                <w:rFonts w:ascii="GHEA Grapalat" w:eastAsiaTheme="minorEastAsia" w:hAnsi="GHEA Grapalat" w:cs="Sylfaen"/>
                <w:color w:val="000000" w:themeColor="text1"/>
                <w:sz w:val="24"/>
                <w:szCs w:val="24"/>
              </w:rPr>
              <w:t xml:space="preserve"> </w:t>
            </w:r>
            <w:proofErr w:type="spellStart"/>
            <w:r w:rsidR="00C564CC" w:rsidRPr="00EC6889">
              <w:rPr>
                <w:rFonts w:ascii="GHEA Grapalat" w:eastAsiaTheme="minorEastAsia" w:hAnsi="GHEA Grapalat" w:cs="Sylfaen"/>
                <w:color w:val="000000" w:themeColor="text1"/>
                <w:sz w:val="24"/>
                <w:szCs w:val="24"/>
              </w:rPr>
              <w:t>մարզպետի</w:t>
            </w:r>
            <w:proofErr w:type="spellEnd"/>
            <w:r w:rsidR="00C564CC" w:rsidRPr="00EC6889">
              <w:rPr>
                <w:rFonts w:ascii="GHEA Grapalat" w:eastAsiaTheme="minorEastAsia" w:hAnsi="GHEA Grapalat" w:cs="Sylfaen"/>
                <w:color w:val="000000" w:themeColor="text1"/>
                <w:sz w:val="24"/>
                <w:szCs w:val="24"/>
              </w:rPr>
              <w:t xml:space="preserve"> </w:t>
            </w:r>
            <w:proofErr w:type="spellStart"/>
            <w:r w:rsidR="00C564CC" w:rsidRPr="00EC6889">
              <w:rPr>
                <w:rFonts w:ascii="GHEA Grapalat" w:eastAsiaTheme="minorEastAsia" w:hAnsi="GHEA Grapalat" w:cs="Sylfaen"/>
                <w:color w:val="000000" w:themeColor="text1"/>
                <w:sz w:val="24"/>
                <w:szCs w:val="24"/>
              </w:rPr>
              <w:t>աշխատակազմ</w:t>
            </w:r>
            <w:proofErr w:type="spellEnd"/>
          </w:p>
        </w:tc>
        <w:tc>
          <w:tcPr>
            <w:tcW w:w="4325" w:type="dxa"/>
            <w:gridSpan w:val="2"/>
            <w:tcBorders>
              <w:top w:val="outset" w:sz="6" w:space="0" w:color="auto"/>
              <w:left w:val="outset" w:sz="6" w:space="0" w:color="auto"/>
              <w:bottom w:val="outset" w:sz="6" w:space="0" w:color="auto"/>
              <w:right w:val="outset" w:sz="6" w:space="0" w:color="auto"/>
            </w:tcBorders>
            <w:shd w:val="clear" w:color="auto" w:fill="D0CECE" w:themeFill="background2" w:themeFillShade="E6"/>
          </w:tcPr>
          <w:p w14:paraId="4BC6D1A7" w14:textId="0FB2E919" w:rsidR="00C564CC" w:rsidRPr="00EC6889" w:rsidRDefault="00C564CC" w:rsidP="00521C0F">
            <w:pPr>
              <w:spacing w:after="0" w:line="240" w:lineRule="auto"/>
              <w:ind w:left="260"/>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0</w:t>
            </w:r>
            <w:r w:rsidR="00997C69" w:rsidRPr="00EC6889">
              <w:rPr>
                <w:rFonts w:ascii="GHEA Grapalat" w:eastAsia="Times New Roman" w:hAnsi="GHEA Grapalat" w:cs="Times New Roman"/>
                <w:color w:val="000000" w:themeColor="text1"/>
                <w:sz w:val="24"/>
                <w:szCs w:val="24"/>
                <w:lang w:val="hy-AM"/>
              </w:rPr>
              <w:t>3</w:t>
            </w:r>
            <w:r w:rsidRPr="00EC6889">
              <w:rPr>
                <w:rFonts w:ascii="Tahoma" w:eastAsia="MS Mincho" w:hAnsi="Tahoma" w:cs="Tahoma"/>
                <w:color w:val="000000" w:themeColor="text1"/>
                <w:sz w:val="24"/>
                <w:szCs w:val="24"/>
                <w:lang w:val="hy-AM"/>
              </w:rPr>
              <w:t>․</w:t>
            </w:r>
            <w:r w:rsidRPr="00EC6889">
              <w:rPr>
                <w:rFonts w:ascii="GHEA Grapalat" w:eastAsia="Times New Roman" w:hAnsi="GHEA Grapalat" w:cs="Times New Roman"/>
                <w:color w:val="000000" w:themeColor="text1"/>
                <w:sz w:val="24"/>
                <w:szCs w:val="24"/>
                <w:lang w:val="hy-AM"/>
              </w:rPr>
              <w:t>01</w:t>
            </w:r>
            <w:r w:rsidRPr="00EC6889">
              <w:rPr>
                <w:rFonts w:ascii="Tahoma" w:eastAsia="MS Mincho" w:hAnsi="Tahoma" w:cs="Tahoma"/>
                <w:color w:val="000000" w:themeColor="text1"/>
                <w:sz w:val="24"/>
                <w:szCs w:val="24"/>
                <w:lang w:val="hy-AM"/>
              </w:rPr>
              <w:t>․</w:t>
            </w:r>
            <w:r w:rsidRPr="00EC6889">
              <w:rPr>
                <w:rFonts w:ascii="GHEA Grapalat" w:eastAsia="Times New Roman" w:hAnsi="GHEA Grapalat" w:cs="Times New Roman"/>
                <w:color w:val="000000" w:themeColor="text1"/>
                <w:sz w:val="24"/>
                <w:szCs w:val="24"/>
                <w:lang w:val="hy-AM"/>
              </w:rPr>
              <w:t>2025</w:t>
            </w:r>
            <w:r w:rsidRPr="00EC6889">
              <w:rPr>
                <w:rFonts w:ascii="GHEA Grapalat" w:eastAsia="Times New Roman" w:hAnsi="GHEA Grapalat" w:cs="GHEA Grapalat"/>
                <w:color w:val="000000" w:themeColor="text1"/>
                <w:sz w:val="24"/>
                <w:szCs w:val="24"/>
                <w:lang w:val="hy-AM"/>
              </w:rPr>
              <w:t>թ</w:t>
            </w:r>
            <w:r w:rsidRPr="00EC6889">
              <w:rPr>
                <w:rFonts w:ascii="Tahoma" w:eastAsia="MS Mincho" w:hAnsi="Tahoma" w:cs="Tahoma"/>
                <w:color w:val="000000" w:themeColor="text1"/>
                <w:sz w:val="24"/>
                <w:szCs w:val="24"/>
                <w:lang w:val="hy-AM"/>
              </w:rPr>
              <w:t>․</w:t>
            </w:r>
          </w:p>
        </w:tc>
      </w:tr>
      <w:tr w:rsidR="006326BA" w:rsidRPr="00EC6889" w14:paraId="19789684" w14:textId="77777777" w:rsidTr="00C564CC">
        <w:trPr>
          <w:tblCellSpacing w:w="0" w:type="dxa"/>
          <w:jc w:val="center"/>
        </w:trPr>
        <w:tc>
          <w:tcPr>
            <w:tcW w:w="8987" w:type="dxa"/>
            <w:vMerge/>
            <w:tcBorders>
              <w:left w:val="outset" w:sz="6" w:space="0" w:color="auto"/>
              <w:bottom w:val="outset" w:sz="6" w:space="0" w:color="auto"/>
              <w:right w:val="outset" w:sz="6" w:space="0" w:color="auto"/>
            </w:tcBorders>
            <w:shd w:val="clear" w:color="auto" w:fill="D0CECE" w:themeFill="background2" w:themeFillShade="E6"/>
          </w:tcPr>
          <w:p w14:paraId="565BC8F4" w14:textId="77777777" w:rsidR="00C564CC" w:rsidRPr="00EC6889" w:rsidRDefault="00C564CC" w:rsidP="00BF4B2E">
            <w:pPr>
              <w:spacing w:after="0" w:line="276" w:lineRule="auto"/>
              <w:jc w:val="both"/>
              <w:rPr>
                <w:rFonts w:ascii="GHEA Grapalat" w:eastAsiaTheme="minorEastAsia" w:hAnsi="GHEA Grapalat" w:cs="Sylfaen"/>
                <w:color w:val="000000" w:themeColor="text1"/>
                <w:sz w:val="24"/>
                <w:szCs w:val="24"/>
                <w:lang w:val="hy-AM"/>
              </w:rPr>
            </w:pPr>
          </w:p>
        </w:tc>
        <w:tc>
          <w:tcPr>
            <w:tcW w:w="4325" w:type="dxa"/>
            <w:gridSpan w:val="2"/>
            <w:tcBorders>
              <w:top w:val="outset" w:sz="6" w:space="0" w:color="auto"/>
              <w:left w:val="outset" w:sz="6" w:space="0" w:color="auto"/>
              <w:bottom w:val="outset" w:sz="6" w:space="0" w:color="auto"/>
              <w:right w:val="outset" w:sz="6" w:space="0" w:color="auto"/>
            </w:tcBorders>
            <w:shd w:val="clear" w:color="auto" w:fill="D0CECE" w:themeFill="background2" w:themeFillShade="E6"/>
          </w:tcPr>
          <w:p w14:paraId="1A390B70" w14:textId="38925923" w:rsidR="00C564CC" w:rsidRPr="00EC6889" w:rsidRDefault="00997C69" w:rsidP="00521C0F">
            <w:pPr>
              <w:spacing w:after="0" w:line="240" w:lineRule="auto"/>
              <w:ind w:left="260"/>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01/06.5/0021-2025</w:t>
            </w:r>
          </w:p>
        </w:tc>
      </w:tr>
      <w:tr w:rsidR="006326BA" w:rsidRPr="00EC6889" w14:paraId="2CDC2B3F" w14:textId="77777777" w:rsidTr="007B7F83">
        <w:trPr>
          <w:tblCellSpacing w:w="0" w:type="dxa"/>
          <w:jc w:val="center"/>
        </w:trPr>
        <w:tc>
          <w:tcPr>
            <w:tcW w:w="8987" w:type="dxa"/>
            <w:tcBorders>
              <w:top w:val="outset" w:sz="6" w:space="0" w:color="auto"/>
              <w:left w:val="outset" w:sz="6" w:space="0" w:color="auto"/>
              <w:bottom w:val="outset" w:sz="6" w:space="0" w:color="auto"/>
              <w:right w:val="outset" w:sz="6" w:space="0" w:color="auto"/>
            </w:tcBorders>
            <w:shd w:val="clear" w:color="auto" w:fill="FFFFFF"/>
          </w:tcPr>
          <w:p w14:paraId="65237E62" w14:textId="7AED9C42" w:rsidR="000E3956" w:rsidRPr="00EC6889" w:rsidRDefault="00997C69" w:rsidP="00BF4B2E">
            <w:pPr>
              <w:spacing w:after="0" w:line="276" w:lineRule="auto"/>
              <w:jc w:val="both"/>
              <w:rPr>
                <w:rFonts w:ascii="GHEA Grapalat" w:eastAsiaTheme="minorEastAsia" w:hAnsi="GHEA Grapalat" w:cs="Sylfaen"/>
                <w:color w:val="000000" w:themeColor="text1"/>
                <w:sz w:val="24"/>
                <w:szCs w:val="24"/>
                <w:lang w:val="hy-AM"/>
              </w:rPr>
            </w:pPr>
            <w:r w:rsidRPr="00EC6889">
              <w:rPr>
                <w:rFonts w:ascii="GHEA Grapalat" w:eastAsiaTheme="minorEastAsia" w:hAnsi="GHEA Grapalat" w:cs="Sylfaen"/>
                <w:color w:val="000000" w:themeColor="text1"/>
                <w:sz w:val="24"/>
                <w:szCs w:val="24"/>
                <w:lang w:val="hy-AM"/>
              </w:rPr>
              <w:t xml:space="preserve">Ի կատարումն Ձեր 26.12.2024թ. №ԴԽ//42397-2024 հանձնարարականի՝ տեղեկացնում եմ, որ «Հայաստանի Հանրապետությունում ավիացիոն </w:t>
            </w:r>
            <w:r w:rsidRPr="00EC6889">
              <w:rPr>
                <w:rFonts w:ascii="GHEA Grapalat" w:eastAsiaTheme="minorEastAsia" w:hAnsi="GHEA Grapalat" w:cs="Sylfaen"/>
                <w:color w:val="000000" w:themeColor="text1"/>
                <w:sz w:val="24"/>
                <w:szCs w:val="24"/>
                <w:lang w:val="hy-AM"/>
              </w:rPr>
              <w:lastRenderedPageBreak/>
              <w:t>պատահարների և միջադեպերի քննության անցկացման կարգը սահմանելու և Հայաստանի Հանրապետության կառավարության 2003 թվականի դեկտեմբերի 11-ի N 1777-Ն որոշումը ուժը կորցրած ճանաչելու  մասին»  ՀՀ կառավարության որոշման նախագիծը քննարկվել է ՀՀ Վայոց ձորի մարզպետի աշխատակազմում: ՀՀ կառավարության որոշման նախագծի վերաբերյալ առարկություններ չկան:</w:t>
            </w:r>
          </w:p>
        </w:tc>
        <w:tc>
          <w:tcPr>
            <w:tcW w:w="4325" w:type="dxa"/>
            <w:gridSpan w:val="2"/>
            <w:tcBorders>
              <w:top w:val="outset" w:sz="6" w:space="0" w:color="auto"/>
              <w:left w:val="outset" w:sz="6" w:space="0" w:color="auto"/>
              <w:bottom w:val="outset" w:sz="6" w:space="0" w:color="auto"/>
              <w:right w:val="outset" w:sz="6" w:space="0" w:color="auto"/>
            </w:tcBorders>
            <w:shd w:val="clear" w:color="auto" w:fill="FFFFFF"/>
          </w:tcPr>
          <w:p w14:paraId="1DB466E5" w14:textId="2F46E55D" w:rsidR="000E3956" w:rsidRPr="00EC6889" w:rsidRDefault="003533A6" w:rsidP="00521C0F">
            <w:pPr>
              <w:spacing w:after="0" w:line="240" w:lineRule="auto"/>
              <w:ind w:left="260"/>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lastRenderedPageBreak/>
              <w:t>Ընդունվել է ի գիտություն։</w:t>
            </w:r>
          </w:p>
        </w:tc>
      </w:tr>
      <w:tr w:rsidR="006326BA" w:rsidRPr="00EC6889" w14:paraId="2FFD222B" w14:textId="77777777" w:rsidTr="00C564CC">
        <w:trPr>
          <w:tblCellSpacing w:w="0" w:type="dxa"/>
          <w:jc w:val="center"/>
        </w:trPr>
        <w:tc>
          <w:tcPr>
            <w:tcW w:w="8987" w:type="dxa"/>
            <w:vMerge w:val="restart"/>
            <w:tcBorders>
              <w:top w:val="outset" w:sz="6" w:space="0" w:color="auto"/>
              <w:left w:val="outset" w:sz="6" w:space="0" w:color="auto"/>
              <w:right w:val="outset" w:sz="6" w:space="0" w:color="auto"/>
            </w:tcBorders>
            <w:shd w:val="clear" w:color="auto" w:fill="D0CECE" w:themeFill="background2" w:themeFillShade="E6"/>
          </w:tcPr>
          <w:p w14:paraId="63DFEC17" w14:textId="3AFF883C" w:rsidR="00C564CC" w:rsidRPr="00EC6889" w:rsidRDefault="00E07A9A" w:rsidP="00C564CC">
            <w:pPr>
              <w:spacing w:after="0" w:line="276" w:lineRule="auto"/>
              <w:jc w:val="center"/>
              <w:rPr>
                <w:rFonts w:ascii="GHEA Grapalat" w:eastAsiaTheme="minorEastAsia" w:hAnsi="GHEA Grapalat" w:cs="Sylfaen"/>
                <w:color w:val="000000" w:themeColor="text1"/>
                <w:sz w:val="24"/>
                <w:szCs w:val="24"/>
                <w:lang w:val="hy-AM"/>
              </w:rPr>
            </w:pPr>
            <w:r w:rsidRPr="00EC6889">
              <w:rPr>
                <w:rFonts w:ascii="GHEA Grapalat" w:eastAsiaTheme="minorEastAsia" w:hAnsi="GHEA Grapalat" w:cs="Sylfaen"/>
                <w:color w:val="000000" w:themeColor="text1"/>
                <w:sz w:val="24"/>
                <w:szCs w:val="24"/>
              </w:rPr>
              <w:t xml:space="preserve">        </w:t>
            </w:r>
            <w:r w:rsidR="00BF1C6E" w:rsidRPr="00EC6889">
              <w:rPr>
                <w:rFonts w:ascii="GHEA Grapalat" w:eastAsiaTheme="minorEastAsia" w:hAnsi="GHEA Grapalat" w:cs="Sylfaen"/>
                <w:color w:val="000000" w:themeColor="text1"/>
                <w:sz w:val="24"/>
                <w:szCs w:val="24"/>
              </w:rPr>
              <w:t>19</w:t>
            </w:r>
            <w:r w:rsidR="00C564CC" w:rsidRPr="00EC6889">
              <w:rPr>
                <w:rFonts w:ascii="Tahoma" w:eastAsiaTheme="minorEastAsia" w:hAnsi="Tahoma" w:cs="Tahoma"/>
                <w:color w:val="000000" w:themeColor="text1"/>
                <w:sz w:val="24"/>
                <w:szCs w:val="24"/>
              </w:rPr>
              <w:t>․</w:t>
            </w:r>
            <w:r w:rsidR="00C564CC" w:rsidRPr="00EC6889">
              <w:rPr>
                <w:rFonts w:ascii="GHEA Grapalat" w:eastAsiaTheme="minorEastAsia" w:hAnsi="GHEA Grapalat" w:cs="Sylfaen"/>
                <w:color w:val="000000" w:themeColor="text1"/>
                <w:sz w:val="24"/>
                <w:szCs w:val="24"/>
              </w:rPr>
              <w:t xml:space="preserve"> ՀՀ </w:t>
            </w:r>
            <w:proofErr w:type="spellStart"/>
            <w:r w:rsidRPr="00EC6889">
              <w:rPr>
                <w:rFonts w:ascii="GHEA Grapalat" w:eastAsiaTheme="minorEastAsia" w:hAnsi="GHEA Grapalat" w:cs="Sylfaen"/>
                <w:color w:val="000000" w:themeColor="text1"/>
                <w:sz w:val="24"/>
                <w:szCs w:val="24"/>
              </w:rPr>
              <w:t>Արագածոտնի</w:t>
            </w:r>
            <w:proofErr w:type="spellEnd"/>
            <w:r w:rsidR="00C564CC" w:rsidRPr="00EC6889">
              <w:rPr>
                <w:rFonts w:ascii="GHEA Grapalat" w:eastAsiaTheme="minorEastAsia" w:hAnsi="GHEA Grapalat" w:cs="Sylfaen"/>
                <w:color w:val="000000" w:themeColor="text1"/>
                <w:sz w:val="24"/>
                <w:szCs w:val="24"/>
              </w:rPr>
              <w:t xml:space="preserve"> </w:t>
            </w:r>
            <w:proofErr w:type="spellStart"/>
            <w:r w:rsidR="00C564CC" w:rsidRPr="00EC6889">
              <w:rPr>
                <w:rFonts w:ascii="GHEA Grapalat" w:eastAsiaTheme="minorEastAsia" w:hAnsi="GHEA Grapalat" w:cs="Sylfaen"/>
                <w:color w:val="000000" w:themeColor="text1"/>
                <w:sz w:val="24"/>
                <w:szCs w:val="24"/>
              </w:rPr>
              <w:t>մարզպետի</w:t>
            </w:r>
            <w:proofErr w:type="spellEnd"/>
            <w:r w:rsidR="00C564CC" w:rsidRPr="00EC6889">
              <w:rPr>
                <w:rFonts w:ascii="GHEA Grapalat" w:eastAsiaTheme="minorEastAsia" w:hAnsi="GHEA Grapalat" w:cs="Sylfaen"/>
                <w:color w:val="000000" w:themeColor="text1"/>
                <w:sz w:val="24"/>
                <w:szCs w:val="24"/>
              </w:rPr>
              <w:t xml:space="preserve"> </w:t>
            </w:r>
            <w:proofErr w:type="spellStart"/>
            <w:r w:rsidR="00C564CC" w:rsidRPr="00EC6889">
              <w:rPr>
                <w:rFonts w:ascii="GHEA Grapalat" w:eastAsiaTheme="minorEastAsia" w:hAnsi="GHEA Grapalat" w:cs="Sylfaen"/>
                <w:color w:val="000000" w:themeColor="text1"/>
                <w:sz w:val="24"/>
                <w:szCs w:val="24"/>
              </w:rPr>
              <w:t>աշխատակազմ</w:t>
            </w:r>
            <w:proofErr w:type="spellEnd"/>
          </w:p>
        </w:tc>
        <w:tc>
          <w:tcPr>
            <w:tcW w:w="4325" w:type="dxa"/>
            <w:gridSpan w:val="2"/>
            <w:tcBorders>
              <w:top w:val="outset" w:sz="6" w:space="0" w:color="auto"/>
              <w:left w:val="outset" w:sz="6" w:space="0" w:color="auto"/>
              <w:bottom w:val="outset" w:sz="6" w:space="0" w:color="auto"/>
              <w:right w:val="outset" w:sz="6" w:space="0" w:color="auto"/>
            </w:tcBorders>
            <w:shd w:val="clear" w:color="auto" w:fill="D0CECE" w:themeFill="background2" w:themeFillShade="E6"/>
          </w:tcPr>
          <w:p w14:paraId="2071274B" w14:textId="7C034913" w:rsidR="00C564CC" w:rsidRPr="00EC6889" w:rsidRDefault="00C564CC" w:rsidP="00521C0F">
            <w:pPr>
              <w:spacing w:after="0" w:line="240" w:lineRule="auto"/>
              <w:ind w:left="260"/>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0</w:t>
            </w:r>
            <w:r w:rsidR="00E07A9A" w:rsidRPr="00EC6889">
              <w:rPr>
                <w:rFonts w:ascii="GHEA Grapalat" w:eastAsia="Times New Roman" w:hAnsi="GHEA Grapalat" w:cs="Times New Roman"/>
                <w:color w:val="000000" w:themeColor="text1"/>
                <w:sz w:val="24"/>
                <w:szCs w:val="24"/>
                <w:lang w:val="hy-AM"/>
              </w:rPr>
              <w:t>8</w:t>
            </w:r>
            <w:r w:rsidRPr="00EC6889">
              <w:rPr>
                <w:rFonts w:ascii="Tahoma" w:eastAsia="MS Mincho" w:hAnsi="Tahoma" w:cs="Tahoma"/>
                <w:color w:val="000000" w:themeColor="text1"/>
                <w:sz w:val="24"/>
                <w:szCs w:val="24"/>
                <w:lang w:val="hy-AM"/>
              </w:rPr>
              <w:t>․</w:t>
            </w:r>
            <w:r w:rsidRPr="00EC6889">
              <w:rPr>
                <w:rFonts w:ascii="GHEA Grapalat" w:eastAsia="Times New Roman" w:hAnsi="GHEA Grapalat" w:cs="Times New Roman"/>
                <w:color w:val="000000" w:themeColor="text1"/>
                <w:sz w:val="24"/>
                <w:szCs w:val="24"/>
                <w:lang w:val="hy-AM"/>
              </w:rPr>
              <w:t>01</w:t>
            </w:r>
            <w:r w:rsidRPr="00EC6889">
              <w:rPr>
                <w:rFonts w:ascii="Tahoma" w:eastAsia="MS Mincho" w:hAnsi="Tahoma" w:cs="Tahoma"/>
                <w:color w:val="000000" w:themeColor="text1"/>
                <w:sz w:val="24"/>
                <w:szCs w:val="24"/>
                <w:lang w:val="hy-AM"/>
              </w:rPr>
              <w:t>․</w:t>
            </w:r>
            <w:r w:rsidRPr="00EC6889">
              <w:rPr>
                <w:rFonts w:ascii="GHEA Grapalat" w:eastAsia="Times New Roman" w:hAnsi="GHEA Grapalat" w:cs="Times New Roman"/>
                <w:color w:val="000000" w:themeColor="text1"/>
                <w:sz w:val="24"/>
                <w:szCs w:val="24"/>
                <w:lang w:val="hy-AM"/>
              </w:rPr>
              <w:t>2025</w:t>
            </w:r>
            <w:r w:rsidRPr="00EC6889">
              <w:rPr>
                <w:rFonts w:ascii="GHEA Grapalat" w:eastAsia="Times New Roman" w:hAnsi="GHEA Grapalat" w:cs="GHEA Grapalat"/>
                <w:color w:val="000000" w:themeColor="text1"/>
                <w:sz w:val="24"/>
                <w:szCs w:val="24"/>
                <w:lang w:val="hy-AM"/>
              </w:rPr>
              <w:t>թ</w:t>
            </w:r>
            <w:r w:rsidRPr="00EC6889">
              <w:rPr>
                <w:rFonts w:ascii="Tahoma" w:eastAsia="MS Mincho" w:hAnsi="Tahoma" w:cs="Tahoma"/>
                <w:color w:val="000000" w:themeColor="text1"/>
                <w:sz w:val="24"/>
                <w:szCs w:val="24"/>
                <w:lang w:val="hy-AM"/>
              </w:rPr>
              <w:t>․</w:t>
            </w:r>
          </w:p>
        </w:tc>
      </w:tr>
      <w:tr w:rsidR="006326BA" w:rsidRPr="00EC6889" w14:paraId="22DB7D61" w14:textId="77777777" w:rsidTr="00C564CC">
        <w:trPr>
          <w:tblCellSpacing w:w="0" w:type="dxa"/>
          <w:jc w:val="center"/>
        </w:trPr>
        <w:tc>
          <w:tcPr>
            <w:tcW w:w="8987" w:type="dxa"/>
            <w:vMerge/>
            <w:tcBorders>
              <w:left w:val="outset" w:sz="6" w:space="0" w:color="auto"/>
              <w:bottom w:val="outset" w:sz="6" w:space="0" w:color="auto"/>
              <w:right w:val="outset" w:sz="6" w:space="0" w:color="auto"/>
            </w:tcBorders>
            <w:shd w:val="clear" w:color="auto" w:fill="D0CECE" w:themeFill="background2" w:themeFillShade="E6"/>
          </w:tcPr>
          <w:p w14:paraId="5B9951BD" w14:textId="77777777" w:rsidR="00C564CC" w:rsidRPr="00EC6889" w:rsidRDefault="00C564CC" w:rsidP="00BF4B2E">
            <w:pPr>
              <w:spacing w:after="0" w:line="276" w:lineRule="auto"/>
              <w:jc w:val="both"/>
              <w:rPr>
                <w:rFonts w:ascii="GHEA Grapalat" w:eastAsiaTheme="minorEastAsia" w:hAnsi="GHEA Grapalat" w:cs="Sylfaen"/>
                <w:color w:val="000000" w:themeColor="text1"/>
                <w:sz w:val="24"/>
                <w:szCs w:val="24"/>
                <w:lang w:val="hy-AM"/>
              </w:rPr>
            </w:pPr>
          </w:p>
        </w:tc>
        <w:tc>
          <w:tcPr>
            <w:tcW w:w="4325" w:type="dxa"/>
            <w:gridSpan w:val="2"/>
            <w:tcBorders>
              <w:top w:val="outset" w:sz="6" w:space="0" w:color="auto"/>
              <w:left w:val="outset" w:sz="6" w:space="0" w:color="auto"/>
              <w:bottom w:val="outset" w:sz="6" w:space="0" w:color="auto"/>
              <w:right w:val="outset" w:sz="6" w:space="0" w:color="auto"/>
            </w:tcBorders>
            <w:shd w:val="clear" w:color="auto" w:fill="D0CECE" w:themeFill="background2" w:themeFillShade="E6"/>
          </w:tcPr>
          <w:p w14:paraId="23E1A74A" w14:textId="51DDFBE8" w:rsidR="00C564CC" w:rsidRPr="00EC6889" w:rsidRDefault="00E07A9A" w:rsidP="00521C0F">
            <w:pPr>
              <w:spacing w:after="0" w:line="240" w:lineRule="auto"/>
              <w:ind w:left="260"/>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01//00078-2025</w:t>
            </w:r>
          </w:p>
        </w:tc>
      </w:tr>
      <w:tr w:rsidR="006326BA" w:rsidRPr="00EC6889" w14:paraId="4D8F0D3F" w14:textId="77777777" w:rsidTr="007B7F83">
        <w:trPr>
          <w:tblCellSpacing w:w="0" w:type="dxa"/>
          <w:jc w:val="center"/>
        </w:trPr>
        <w:tc>
          <w:tcPr>
            <w:tcW w:w="8987" w:type="dxa"/>
            <w:tcBorders>
              <w:top w:val="outset" w:sz="6" w:space="0" w:color="auto"/>
              <w:left w:val="outset" w:sz="6" w:space="0" w:color="auto"/>
              <w:bottom w:val="outset" w:sz="6" w:space="0" w:color="auto"/>
              <w:right w:val="outset" w:sz="6" w:space="0" w:color="auto"/>
            </w:tcBorders>
            <w:shd w:val="clear" w:color="auto" w:fill="FFFFFF"/>
          </w:tcPr>
          <w:p w14:paraId="785FA027" w14:textId="77777777" w:rsidR="00551D85" w:rsidRPr="00EC6889" w:rsidRDefault="00551D85" w:rsidP="00551D85">
            <w:pPr>
              <w:spacing w:after="0" w:line="276" w:lineRule="auto"/>
              <w:jc w:val="both"/>
              <w:rPr>
                <w:rFonts w:ascii="GHEA Grapalat" w:eastAsiaTheme="minorEastAsia" w:hAnsi="GHEA Grapalat" w:cs="Sylfaen"/>
                <w:color w:val="000000" w:themeColor="text1"/>
                <w:sz w:val="24"/>
                <w:szCs w:val="24"/>
                <w:lang w:val="hy-AM"/>
              </w:rPr>
            </w:pPr>
            <w:r w:rsidRPr="00EC6889">
              <w:rPr>
                <w:rFonts w:ascii="GHEA Grapalat" w:eastAsiaTheme="minorEastAsia" w:hAnsi="GHEA Grapalat" w:cs="Sylfaen"/>
                <w:color w:val="000000" w:themeColor="text1"/>
                <w:sz w:val="24"/>
                <w:szCs w:val="24"/>
                <w:lang w:val="hy-AM"/>
              </w:rPr>
              <w:t xml:space="preserve">Տեղեկացնում ենք, որ  «Հայաստանի Հանրապետությունում ավիացիոն պատահարների և միջադեպերի քննության անցկացման կարգը սահմանելու և Հայաստանի Հանրապետության կառավարության 2003 թվականի դեկտեմբերի 11-ի N 1777-ն որոշումը ուժը կորցրած ճանաչելու մասին» Հայաստանի Հանրապետության կառավարության որոշման նախագծի և ընդունման հիմնավորման վերաբերյալ առաջարկություններ չունենք։  </w:t>
            </w:r>
          </w:p>
          <w:p w14:paraId="56CE9053" w14:textId="078FE93D" w:rsidR="000E3956" w:rsidRPr="00EC6889" w:rsidRDefault="00551D85" w:rsidP="00551D85">
            <w:pPr>
              <w:spacing w:after="0" w:line="276" w:lineRule="auto"/>
              <w:jc w:val="both"/>
              <w:rPr>
                <w:rFonts w:ascii="GHEA Grapalat" w:eastAsiaTheme="minorEastAsia" w:hAnsi="GHEA Grapalat" w:cs="Sylfaen"/>
                <w:color w:val="000000" w:themeColor="text1"/>
                <w:sz w:val="24"/>
                <w:szCs w:val="24"/>
                <w:lang w:val="hy-AM"/>
              </w:rPr>
            </w:pPr>
            <w:r w:rsidRPr="00EC6889">
              <w:rPr>
                <w:rFonts w:ascii="GHEA Grapalat" w:eastAsiaTheme="minorEastAsia" w:hAnsi="GHEA Grapalat" w:cs="Sylfaen"/>
                <w:color w:val="000000" w:themeColor="text1"/>
                <w:sz w:val="24"/>
                <w:szCs w:val="24"/>
                <w:lang w:val="hy-AM"/>
              </w:rPr>
              <w:t xml:space="preserve">Միաժամանակ տեղեկացնում ենք, որ նախագիծը քննարկվել է ՀՀ Արագածոտնի մարզի համայնքների հետ:                        </w:t>
            </w:r>
          </w:p>
        </w:tc>
        <w:tc>
          <w:tcPr>
            <w:tcW w:w="4325" w:type="dxa"/>
            <w:gridSpan w:val="2"/>
            <w:tcBorders>
              <w:top w:val="outset" w:sz="6" w:space="0" w:color="auto"/>
              <w:left w:val="outset" w:sz="6" w:space="0" w:color="auto"/>
              <w:bottom w:val="outset" w:sz="6" w:space="0" w:color="auto"/>
              <w:right w:val="outset" w:sz="6" w:space="0" w:color="auto"/>
            </w:tcBorders>
            <w:shd w:val="clear" w:color="auto" w:fill="FFFFFF"/>
          </w:tcPr>
          <w:p w14:paraId="4D839F9C" w14:textId="0D054147" w:rsidR="000E3956" w:rsidRPr="00EC6889" w:rsidRDefault="003533A6" w:rsidP="00521C0F">
            <w:pPr>
              <w:spacing w:after="0" w:line="240" w:lineRule="auto"/>
              <w:ind w:left="260"/>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Ընդունվել է ի գիտություն։</w:t>
            </w:r>
          </w:p>
        </w:tc>
      </w:tr>
      <w:tr w:rsidR="006326BA" w:rsidRPr="00EC6889" w14:paraId="62CA7764" w14:textId="77777777" w:rsidTr="00C564CC">
        <w:trPr>
          <w:tblCellSpacing w:w="0" w:type="dxa"/>
          <w:jc w:val="center"/>
        </w:trPr>
        <w:tc>
          <w:tcPr>
            <w:tcW w:w="8987" w:type="dxa"/>
            <w:vMerge w:val="restart"/>
            <w:tcBorders>
              <w:top w:val="outset" w:sz="6" w:space="0" w:color="auto"/>
              <w:left w:val="outset" w:sz="6" w:space="0" w:color="auto"/>
              <w:right w:val="outset" w:sz="6" w:space="0" w:color="auto"/>
            </w:tcBorders>
            <w:shd w:val="clear" w:color="auto" w:fill="D0CECE" w:themeFill="background2" w:themeFillShade="E6"/>
          </w:tcPr>
          <w:p w14:paraId="6D2AD687" w14:textId="0B7C92B4" w:rsidR="00C564CC" w:rsidRPr="00EC6889" w:rsidRDefault="00C564CC" w:rsidP="00C564CC">
            <w:pPr>
              <w:spacing w:after="0" w:line="276" w:lineRule="auto"/>
              <w:jc w:val="center"/>
              <w:rPr>
                <w:rFonts w:ascii="GHEA Grapalat" w:eastAsiaTheme="minorEastAsia" w:hAnsi="GHEA Grapalat" w:cs="Sylfaen"/>
                <w:color w:val="000000" w:themeColor="text1"/>
                <w:sz w:val="24"/>
                <w:szCs w:val="24"/>
                <w:lang w:val="hy-AM"/>
              </w:rPr>
            </w:pPr>
            <w:r w:rsidRPr="00EC6889">
              <w:rPr>
                <w:rFonts w:ascii="GHEA Grapalat" w:eastAsiaTheme="minorEastAsia" w:hAnsi="GHEA Grapalat" w:cs="Sylfaen"/>
                <w:color w:val="000000" w:themeColor="text1"/>
                <w:sz w:val="24"/>
                <w:szCs w:val="24"/>
              </w:rPr>
              <w:t xml:space="preserve">  </w:t>
            </w:r>
            <w:r w:rsidR="00BF1C6E" w:rsidRPr="00EC6889">
              <w:rPr>
                <w:rFonts w:ascii="GHEA Grapalat" w:eastAsiaTheme="minorEastAsia" w:hAnsi="GHEA Grapalat" w:cs="Sylfaen"/>
                <w:color w:val="000000" w:themeColor="text1"/>
                <w:sz w:val="24"/>
                <w:szCs w:val="24"/>
              </w:rPr>
              <w:t>20</w:t>
            </w:r>
            <w:r w:rsidRPr="00EC6889">
              <w:rPr>
                <w:rFonts w:ascii="Tahoma" w:eastAsiaTheme="minorEastAsia" w:hAnsi="Tahoma" w:cs="Tahoma"/>
                <w:color w:val="000000" w:themeColor="text1"/>
                <w:sz w:val="24"/>
                <w:szCs w:val="24"/>
              </w:rPr>
              <w:t>․</w:t>
            </w:r>
            <w:r w:rsidRPr="00EC6889">
              <w:rPr>
                <w:rFonts w:ascii="GHEA Grapalat" w:eastAsiaTheme="minorEastAsia" w:hAnsi="GHEA Grapalat" w:cs="Sylfaen"/>
                <w:color w:val="000000" w:themeColor="text1"/>
                <w:sz w:val="24"/>
                <w:szCs w:val="24"/>
              </w:rPr>
              <w:t xml:space="preserve"> ՀՀ </w:t>
            </w:r>
            <w:proofErr w:type="spellStart"/>
            <w:r w:rsidR="008E6D8B" w:rsidRPr="00EC6889">
              <w:rPr>
                <w:rFonts w:ascii="GHEA Grapalat" w:eastAsiaTheme="minorEastAsia" w:hAnsi="GHEA Grapalat" w:cs="Sylfaen"/>
                <w:color w:val="000000" w:themeColor="text1"/>
                <w:sz w:val="24"/>
                <w:szCs w:val="24"/>
              </w:rPr>
              <w:t>Կոտայքի</w:t>
            </w:r>
            <w:proofErr w:type="spellEnd"/>
            <w:r w:rsidRPr="00EC6889">
              <w:rPr>
                <w:rFonts w:ascii="GHEA Grapalat" w:eastAsiaTheme="minorEastAsia" w:hAnsi="GHEA Grapalat" w:cs="Sylfaen"/>
                <w:color w:val="000000" w:themeColor="text1"/>
                <w:sz w:val="24"/>
                <w:szCs w:val="24"/>
              </w:rPr>
              <w:t xml:space="preserve"> </w:t>
            </w:r>
            <w:proofErr w:type="spellStart"/>
            <w:r w:rsidRPr="00EC6889">
              <w:rPr>
                <w:rFonts w:ascii="GHEA Grapalat" w:eastAsiaTheme="minorEastAsia" w:hAnsi="GHEA Grapalat" w:cs="Sylfaen"/>
                <w:color w:val="000000" w:themeColor="text1"/>
                <w:sz w:val="24"/>
                <w:szCs w:val="24"/>
              </w:rPr>
              <w:t>մարզպետի</w:t>
            </w:r>
            <w:proofErr w:type="spellEnd"/>
            <w:r w:rsidRPr="00EC6889">
              <w:rPr>
                <w:rFonts w:ascii="GHEA Grapalat" w:eastAsiaTheme="minorEastAsia" w:hAnsi="GHEA Grapalat" w:cs="Sylfaen"/>
                <w:color w:val="000000" w:themeColor="text1"/>
                <w:sz w:val="24"/>
                <w:szCs w:val="24"/>
              </w:rPr>
              <w:t xml:space="preserve"> </w:t>
            </w:r>
            <w:proofErr w:type="spellStart"/>
            <w:r w:rsidRPr="00EC6889">
              <w:rPr>
                <w:rFonts w:ascii="GHEA Grapalat" w:eastAsiaTheme="minorEastAsia" w:hAnsi="GHEA Grapalat" w:cs="Sylfaen"/>
                <w:color w:val="000000" w:themeColor="text1"/>
                <w:sz w:val="24"/>
                <w:szCs w:val="24"/>
              </w:rPr>
              <w:t>աշխատակազմ</w:t>
            </w:r>
            <w:proofErr w:type="spellEnd"/>
          </w:p>
        </w:tc>
        <w:tc>
          <w:tcPr>
            <w:tcW w:w="4325" w:type="dxa"/>
            <w:gridSpan w:val="2"/>
            <w:tcBorders>
              <w:top w:val="outset" w:sz="6" w:space="0" w:color="auto"/>
              <w:left w:val="outset" w:sz="6" w:space="0" w:color="auto"/>
              <w:bottom w:val="outset" w:sz="6" w:space="0" w:color="auto"/>
              <w:right w:val="outset" w:sz="6" w:space="0" w:color="auto"/>
            </w:tcBorders>
            <w:shd w:val="clear" w:color="auto" w:fill="D0CECE" w:themeFill="background2" w:themeFillShade="E6"/>
          </w:tcPr>
          <w:p w14:paraId="1F74E6E4" w14:textId="659EB929" w:rsidR="00C564CC" w:rsidRPr="00EC6889" w:rsidRDefault="00C564CC" w:rsidP="00521C0F">
            <w:pPr>
              <w:spacing w:after="0" w:line="240" w:lineRule="auto"/>
              <w:ind w:left="260"/>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0</w:t>
            </w:r>
            <w:r w:rsidR="008E6D8B" w:rsidRPr="00EC6889">
              <w:rPr>
                <w:rFonts w:ascii="GHEA Grapalat" w:eastAsia="Times New Roman" w:hAnsi="GHEA Grapalat" w:cs="Times New Roman"/>
                <w:color w:val="000000" w:themeColor="text1"/>
                <w:sz w:val="24"/>
                <w:szCs w:val="24"/>
                <w:lang w:val="hy-AM"/>
              </w:rPr>
              <w:t>8</w:t>
            </w:r>
            <w:r w:rsidRPr="00EC6889">
              <w:rPr>
                <w:rFonts w:ascii="Tahoma" w:eastAsia="MS Mincho" w:hAnsi="Tahoma" w:cs="Tahoma"/>
                <w:color w:val="000000" w:themeColor="text1"/>
                <w:sz w:val="24"/>
                <w:szCs w:val="24"/>
                <w:lang w:val="hy-AM"/>
              </w:rPr>
              <w:t>․</w:t>
            </w:r>
            <w:r w:rsidRPr="00EC6889">
              <w:rPr>
                <w:rFonts w:ascii="GHEA Grapalat" w:eastAsia="Times New Roman" w:hAnsi="GHEA Grapalat" w:cs="Times New Roman"/>
                <w:color w:val="000000" w:themeColor="text1"/>
                <w:sz w:val="24"/>
                <w:szCs w:val="24"/>
                <w:lang w:val="hy-AM"/>
              </w:rPr>
              <w:t>01</w:t>
            </w:r>
            <w:r w:rsidRPr="00EC6889">
              <w:rPr>
                <w:rFonts w:ascii="Tahoma" w:eastAsia="MS Mincho" w:hAnsi="Tahoma" w:cs="Tahoma"/>
                <w:color w:val="000000" w:themeColor="text1"/>
                <w:sz w:val="24"/>
                <w:szCs w:val="24"/>
                <w:lang w:val="hy-AM"/>
              </w:rPr>
              <w:t>․</w:t>
            </w:r>
            <w:r w:rsidRPr="00EC6889">
              <w:rPr>
                <w:rFonts w:ascii="GHEA Grapalat" w:eastAsia="Times New Roman" w:hAnsi="GHEA Grapalat" w:cs="Times New Roman"/>
                <w:color w:val="000000" w:themeColor="text1"/>
                <w:sz w:val="24"/>
                <w:szCs w:val="24"/>
                <w:lang w:val="hy-AM"/>
              </w:rPr>
              <w:t>2025</w:t>
            </w:r>
            <w:r w:rsidRPr="00EC6889">
              <w:rPr>
                <w:rFonts w:ascii="GHEA Grapalat" w:eastAsia="Times New Roman" w:hAnsi="GHEA Grapalat" w:cs="GHEA Grapalat"/>
                <w:color w:val="000000" w:themeColor="text1"/>
                <w:sz w:val="24"/>
                <w:szCs w:val="24"/>
                <w:lang w:val="hy-AM"/>
              </w:rPr>
              <w:t>թ</w:t>
            </w:r>
            <w:r w:rsidRPr="00EC6889">
              <w:rPr>
                <w:rFonts w:ascii="Tahoma" w:eastAsia="MS Mincho" w:hAnsi="Tahoma" w:cs="Tahoma"/>
                <w:color w:val="000000" w:themeColor="text1"/>
                <w:sz w:val="24"/>
                <w:szCs w:val="24"/>
                <w:lang w:val="hy-AM"/>
              </w:rPr>
              <w:t>․</w:t>
            </w:r>
          </w:p>
        </w:tc>
      </w:tr>
      <w:tr w:rsidR="006326BA" w:rsidRPr="00EC6889" w14:paraId="681BF62C" w14:textId="77777777" w:rsidTr="00C564CC">
        <w:trPr>
          <w:tblCellSpacing w:w="0" w:type="dxa"/>
          <w:jc w:val="center"/>
        </w:trPr>
        <w:tc>
          <w:tcPr>
            <w:tcW w:w="8987" w:type="dxa"/>
            <w:vMerge/>
            <w:tcBorders>
              <w:left w:val="outset" w:sz="6" w:space="0" w:color="auto"/>
              <w:bottom w:val="outset" w:sz="6" w:space="0" w:color="auto"/>
              <w:right w:val="outset" w:sz="6" w:space="0" w:color="auto"/>
            </w:tcBorders>
            <w:shd w:val="clear" w:color="auto" w:fill="D0CECE" w:themeFill="background2" w:themeFillShade="E6"/>
          </w:tcPr>
          <w:p w14:paraId="12EC75AC" w14:textId="77777777" w:rsidR="00C564CC" w:rsidRPr="00EC6889" w:rsidRDefault="00C564CC" w:rsidP="00BF4B2E">
            <w:pPr>
              <w:spacing w:after="0" w:line="276" w:lineRule="auto"/>
              <w:jc w:val="both"/>
              <w:rPr>
                <w:rFonts w:ascii="GHEA Grapalat" w:eastAsiaTheme="minorEastAsia" w:hAnsi="GHEA Grapalat" w:cs="Sylfaen"/>
                <w:color w:val="000000" w:themeColor="text1"/>
                <w:sz w:val="24"/>
                <w:szCs w:val="24"/>
                <w:lang w:val="hy-AM"/>
              </w:rPr>
            </w:pPr>
          </w:p>
        </w:tc>
        <w:tc>
          <w:tcPr>
            <w:tcW w:w="4325" w:type="dxa"/>
            <w:gridSpan w:val="2"/>
            <w:tcBorders>
              <w:top w:val="outset" w:sz="6" w:space="0" w:color="auto"/>
              <w:left w:val="outset" w:sz="6" w:space="0" w:color="auto"/>
              <w:bottom w:val="outset" w:sz="6" w:space="0" w:color="auto"/>
              <w:right w:val="outset" w:sz="6" w:space="0" w:color="auto"/>
            </w:tcBorders>
            <w:shd w:val="clear" w:color="auto" w:fill="D0CECE" w:themeFill="background2" w:themeFillShade="E6"/>
          </w:tcPr>
          <w:p w14:paraId="146B0142" w14:textId="49BCD0B5" w:rsidR="00C564CC" w:rsidRPr="00EC6889" w:rsidRDefault="008E6D8B" w:rsidP="00521C0F">
            <w:pPr>
              <w:spacing w:after="0" w:line="240" w:lineRule="auto"/>
              <w:ind w:left="260"/>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01/12/00098-2025</w:t>
            </w:r>
          </w:p>
        </w:tc>
      </w:tr>
      <w:tr w:rsidR="006326BA" w:rsidRPr="00EC6889" w14:paraId="34EA742A" w14:textId="77777777" w:rsidTr="007B7F83">
        <w:trPr>
          <w:tblCellSpacing w:w="0" w:type="dxa"/>
          <w:jc w:val="center"/>
        </w:trPr>
        <w:tc>
          <w:tcPr>
            <w:tcW w:w="8987" w:type="dxa"/>
            <w:tcBorders>
              <w:top w:val="outset" w:sz="6" w:space="0" w:color="auto"/>
              <w:left w:val="outset" w:sz="6" w:space="0" w:color="auto"/>
              <w:bottom w:val="outset" w:sz="6" w:space="0" w:color="auto"/>
              <w:right w:val="outset" w:sz="6" w:space="0" w:color="auto"/>
            </w:tcBorders>
            <w:shd w:val="clear" w:color="auto" w:fill="FFFFFF"/>
          </w:tcPr>
          <w:p w14:paraId="754F6F0D" w14:textId="3CB4A013" w:rsidR="00C564CC" w:rsidRPr="00EC6889" w:rsidRDefault="008E6D8B" w:rsidP="00BF4B2E">
            <w:pPr>
              <w:spacing w:after="0" w:line="276" w:lineRule="auto"/>
              <w:jc w:val="both"/>
              <w:rPr>
                <w:rFonts w:ascii="GHEA Grapalat" w:eastAsiaTheme="minorEastAsia" w:hAnsi="GHEA Grapalat" w:cs="Sylfaen"/>
                <w:color w:val="000000" w:themeColor="text1"/>
                <w:sz w:val="24"/>
                <w:szCs w:val="24"/>
                <w:lang w:val="hy-AM"/>
              </w:rPr>
            </w:pPr>
            <w:r w:rsidRPr="00EC6889">
              <w:rPr>
                <w:rFonts w:ascii="GHEA Grapalat" w:eastAsiaTheme="minorEastAsia" w:hAnsi="GHEA Grapalat" w:cs="Sylfaen"/>
                <w:color w:val="000000" w:themeColor="text1"/>
                <w:sz w:val="24"/>
                <w:szCs w:val="24"/>
                <w:lang w:val="hy-AM"/>
              </w:rPr>
              <w:t>Հայտնում եմ, որ Հայաստանի Հանրապետության կառավարության «Հայաստանի Հանրապետությունում ավիացիոն պատահարների և միջադեպերի քննության անցկացման կարգը սահմանելու և Հայաստանի Հանրապետության կառավարության 2003 թվականի դեկտեմբերի 11-ի N 1777-ն որոշումը ուժը կորցրած ճանաչելու մասին» որոշման նախագիծը քննարկվել է մարզի համայնքների ղեկավարների հետ։ Նախագծի  վերաբերյալ առաջարկություններ չկան։</w:t>
            </w:r>
          </w:p>
        </w:tc>
        <w:tc>
          <w:tcPr>
            <w:tcW w:w="4325" w:type="dxa"/>
            <w:gridSpan w:val="2"/>
            <w:tcBorders>
              <w:top w:val="outset" w:sz="6" w:space="0" w:color="auto"/>
              <w:left w:val="outset" w:sz="6" w:space="0" w:color="auto"/>
              <w:bottom w:val="outset" w:sz="6" w:space="0" w:color="auto"/>
              <w:right w:val="outset" w:sz="6" w:space="0" w:color="auto"/>
            </w:tcBorders>
            <w:shd w:val="clear" w:color="auto" w:fill="FFFFFF"/>
          </w:tcPr>
          <w:p w14:paraId="03642BA1" w14:textId="35F9EC08" w:rsidR="00C564CC" w:rsidRPr="00EC6889" w:rsidRDefault="003533A6" w:rsidP="00521C0F">
            <w:pPr>
              <w:spacing w:after="0" w:line="240" w:lineRule="auto"/>
              <w:ind w:left="260"/>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Ընդունվել է ի գիտություն։</w:t>
            </w:r>
          </w:p>
        </w:tc>
      </w:tr>
      <w:tr w:rsidR="006326BA" w:rsidRPr="00EC6889" w14:paraId="2F9D13BD" w14:textId="77777777" w:rsidTr="00C564CC">
        <w:trPr>
          <w:tblCellSpacing w:w="0" w:type="dxa"/>
          <w:jc w:val="center"/>
        </w:trPr>
        <w:tc>
          <w:tcPr>
            <w:tcW w:w="8987" w:type="dxa"/>
            <w:vMerge w:val="restart"/>
            <w:tcBorders>
              <w:top w:val="outset" w:sz="6" w:space="0" w:color="auto"/>
              <w:left w:val="outset" w:sz="6" w:space="0" w:color="auto"/>
              <w:right w:val="outset" w:sz="6" w:space="0" w:color="auto"/>
            </w:tcBorders>
            <w:shd w:val="clear" w:color="auto" w:fill="D0CECE" w:themeFill="background2" w:themeFillShade="E6"/>
          </w:tcPr>
          <w:p w14:paraId="4EF14C5A" w14:textId="375C815A" w:rsidR="00C564CC" w:rsidRPr="00EC6889" w:rsidRDefault="00C564CC" w:rsidP="00C564CC">
            <w:pPr>
              <w:spacing w:after="0" w:line="276" w:lineRule="auto"/>
              <w:jc w:val="center"/>
              <w:rPr>
                <w:rFonts w:ascii="GHEA Grapalat" w:eastAsiaTheme="minorEastAsia" w:hAnsi="GHEA Grapalat" w:cs="Sylfaen"/>
                <w:color w:val="000000" w:themeColor="text1"/>
                <w:sz w:val="24"/>
                <w:szCs w:val="24"/>
                <w:lang w:val="hy-AM"/>
              </w:rPr>
            </w:pPr>
            <w:r w:rsidRPr="00EC6889">
              <w:rPr>
                <w:rFonts w:ascii="GHEA Grapalat" w:eastAsiaTheme="minorEastAsia" w:hAnsi="GHEA Grapalat" w:cs="Sylfaen"/>
                <w:color w:val="000000" w:themeColor="text1"/>
                <w:sz w:val="24"/>
                <w:szCs w:val="24"/>
                <w:lang w:val="hy-AM"/>
              </w:rPr>
              <w:t xml:space="preserve">  </w:t>
            </w:r>
            <w:r w:rsidR="00B86109" w:rsidRPr="00EC6889">
              <w:rPr>
                <w:rFonts w:ascii="GHEA Grapalat" w:eastAsiaTheme="minorEastAsia" w:hAnsi="GHEA Grapalat" w:cs="Sylfaen"/>
                <w:color w:val="000000" w:themeColor="text1"/>
                <w:sz w:val="24"/>
                <w:szCs w:val="24"/>
                <w:lang w:val="hy-AM"/>
              </w:rPr>
              <w:t xml:space="preserve">       </w:t>
            </w:r>
            <w:r w:rsidRPr="00EC6889">
              <w:rPr>
                <w:rFonts w:ascii="GHEA Grapalat" w:eastAsiaTheme="minorEastAsia" w:hAnsi="GHEA Grapalat" w:cs="Sylfaen"/>
                <w:color w:val="000000" w:themeColor="text1"/>
                <w:sz w:val="24"/>
                <w:szCs w:val="24"/>
                <w:lang w:val="hy-AM"/>
              </w:rPr>
              <w:t xml:space="preserve"> </w:t>
            </w:r>
            <w:r w:rsidR="00BF1C6E" w:rsidRPr="00EC6889">
              <w:rPr>
                <w:rFonts w:ascii="GHEA Grapalat" w:eastAsiaTheme="minorEastAsia" w:hAnsi="GHEA Grapalat" w:cs="Sylfaen"/>
                <w:color w:val="000000" w:themeColor="text1"/>
                <w:sz w:val="24"/>
                <w:szCs w:val="24"/>
                <w:lang w:val="hy-AM"/>
              </w:rPr>
              <w:t>21</w:t>
            </w:r>
            <w:r w:rsidRPr="00EC6889">
              <w:rPr>
                <w:rFonts w:ascii="Tahoma" w:eastAsiaTheme="minorEastAsia" w:hAnsi="Tahoma" w:cs="Tahoma"/>
                <w:color w:val="000000" w:themeColor="text1"/>
                <w:sz w:val="24"/>
                <w:szCs w:val="24"/>
              </w:rPr>
              <w:t>․</w:t>
            </w:r>
            <w:r w:rsidRPr="00EC6889">
              <w:rPr>
                <w:rFonts w:ascii="GHEA Grapalat" w:eastAsiaTheme="minorEastAsia" w:hAnsi="GHEA Grapalat" w:cs="Sylfaen"/>
                <w:color w:val="000000" w:themeColor="text1"/>
                <w:sz w:val="24"/>
                <w:szCs w:val="24"/>
              </w:rPr>
              <w:t xml:space="preserve"> ՀՀ </w:t>
            </w:r>
            <w:proofErr w:type="spellStart"/>
            <w:r w:rsidR="00B86109" w:rsidRPr="00EC6889">
              <w:rPr>
                <w:rFonts w:ascii="GHEA Grapalat" w:eastAsiaTheme="minorEastAsia" w:hAnsi="GHEA Grapalat" w:cs="Sylfaen"/>
                <w:color w:val="000000" w:themeColor="text1"/>
                <w:sz w:val="24"/>
                <w:szCs w:val="24"/>
              </w:rPr>
              <w:t>Գեղարքունիքի</w:t>
            </w:r>
            <w:proofErr w:type="spellEnd"/>
            <w:r w:rsidRPr="00EC6889">
              <w:rPr>
                <w:rFonts w:ascii="GHEA Grapalat" w:eastAsiaTheme="minorEastAsia" w:hAnsi="GHEA Grapalat" w:cs="Sylfaen"/>
                <w:color w:val="000000" w:themeColor="text1"/>
                <w:sz w:val="24"/>
                <w:szCs w:val="24"/>
              </w:rPr>
              <w:t xml:space="preserve"> </w:t>
            </w:r>
            <w:proofErr w:type="spellStart"/>
            <w:r w:rsidRPr="00EC6889">
              <w:rPr>
                <w:rFonts w:ascii="GHEA Grapalat" w:eastAsiaTheme="minorEastAsia" w:hAnsi="GHEA Grapalat" w:cs="Sylfaen"/>
                <w:color w:val="000000" w:themeColor="text1"/>
                <w:sz w:val="24"/>
                <w:szCs w:val="24"/>
              </w:rPr>
              <w:t>մարզպետի</w:t>
            </w:r>
            <w:proofErr w:type="spellEnd"/>
            <w:r w:rsidRPr="00EC6889">
              <w:rPr>
                <w:rFonts w:ascii="GHEA Grapalat" w:eastAsiaTheme="minorEastAsia" w:hAnsi="GHEA Grapalat" w:cs="Sylfaen"/>
                <w:color w:val="000000" w:themeColor="text1"/>
                <w:sz w:val="24"/>
                <w:szCs w:val="24"/>
              </w:rPr>
              <w:t xml:space="preserve"> </w:t>
            </w:r>
            <w:proofErr w:type="spellStart"/>
            <w:r w:rsidRPr="00EC6889">
              <w:rPr>
                <w:rFonts w:ascii="GHEA Grapalat" w:eastAsiaTheme="minorEastAsia" w:hAnsi="GHEA Grapalat" w:cs="Sylfaen"/>
                <w:color w:val="000000" w:themeColor="text1"/>
                <w:sz w:val="24"/>
                <w:szCs w:val="24"/>
              </w:rPr>
              <w:t>աշխատակազմ</w:t>
            </w:r>
            <w:proofErr w:type="spellEnd"/>
          </w:p>
        </w:tc>
        <w:tc>
          <w:tcPr>
            <w:tcW w:w="4325" w:type="dxa"/>
            <w:gridSpan w:val="2"/>
            <w:tcBorders>
              <w:top w:val="outset" w:sz="6" w:space="0" w:color="auto"/>
              <w:left w:val="outset" w:sz="6" w:space="0" w:color="auto"/>
              <w:bottom w:val="outset" w:sz="6" w:space="0" w:color="auto"/>
              <w:right w:val="outset" w:sz="6" w:space="0" w:color="auto"/>
            </w:tcBorders>
            <w:shd w:val="clear" w:color="auto" w:fill="D0CECE" w:themeFill="background2" w:themeFillShade="E6"/>
          </w:tcPr>
          <w:p w14:paraId="1A0AE919" w14:textId="4FDFC216" w:rsidR="00C564CC" w:rsidRPr="00EC6889" w:rsidRDefault="000607F1" w:rsidP="00521C0F">
            <w:pPr>
              <w:spacing w:after="0" w:line="240" w:lineRule="auto"/>
              <w:ind w:left="260"/>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10</w:t>
            </w:r>
            <w:r w:rsidR="00C564CC" w:rsidRPr="00EC6889">
              <w:rPr>
                <w:rFonts w:ascii="Tahoma" w:eastAsia="MS Mincho" w:hAnsi="Tahoma" w:cs="Tahoma"/>
                <w:color w:val="000000" w:themeColor="text1"/>
                <w:sz w:val="24"/>
                <w:szCs w:val="24"/>
                <w:lang w:val="hy-AM"/>
              </w:rPr>
              <w:t>․</w:t>
            </w:r>
            <w:r w:rsidR="00C564CC" w:rsidRPr="00EC6889">
              <w:rPr>
                <w:rFonts w:ascii="GHEA Grapalat" w:eastAsia="Times New Roman" w:hAnsi="GHEA Grapalat" w:cs="Times New Roman"/>
                <w:color w:val="000000" w:themeColor="text1"/>
                <w:sz w:val="24"/>
                <w:szCs w:val="24"/>
                <w:lang w:val="hy-AM"/>
              </w:rPr>
              <w:t>01</w:t>
            </w:r>
            <w:r w:rsidR="00C564CC" w:rsidRPr="00EC6889">
              <w:rPr>
                <w:rFonts w:ascii="Tahoma" w:eastAsia="MS Mincho" w:hAnsi="Tahoma" w:cs="Tahoma"/>
                <w:color w:val="000000" w:themeColor="text1"/>
                <w:sz w:val="24"/>
                <w:szCs w:val="24"/>
                <w:lang w:val="hy-AM"/>
              </w:rPr>
              <w:t>․</w:t>
            </w:r>
            <w:r w:rsidR="00C564CC" w:rsidRPr="00EC6889">
              <w:rPr>
                <w:rFonts w:ascii="GHEA Grapalat" w:eastAsia="Times New Roman" w:hAnsi="GHEA Grapalat" w:cs="Times New Roman"/>
                <w:color w:val="000000" w:themeColor="text1"/>
                <w:sz w:val="24"/>
                <w:szCs w:val="24"/>
                <w:lang w:val="hy-AM"/>
              </w:rPr>
              <w:t>2025</w:t>
            </w:r>
            <w:r w:rsidR="00C564CC" w:rsidRPr="00EC6889">
              <w:rPr>
                <w:rFonts w:ascii="GHEA Grapalat" w:eastAsia="Times New Roman" w:hAnsi="GHEA Grapalat" w:cs="GHEA Grapalat"/>
                <w:color w:val="000000" w:themeColor="text1"/>
                <w:sz w:val="24"/>
                <w:szCs w:val="24"/>
                <w:lang w:val="hy-AM"/>
              </w:rPr>
              <w:t>թ</w:t>
            </w:r>
            <w:r w:rsidR="00C564CC" w:rsidRPr="00EC6889">
              <w:rPr>
                <w:rFonts w:ascii="Tahoma" w:eastAsia="MS Mincho" w:hAnsi="Tahoma" w:cs="Tahoma"/>
                <w:color w:val="000000" w:themeColor="text1"/>
                <w:sz w:val="24"/>
                <w:szCs w:val="24"/>
                <w:lang w:val="hy-AM"/>
              </w:rPr>
              <w:t>․</w:t>
            </w:r>
          </w:p>
        </w:tc>
      </w:tr>
      <w:tr w:rsidR="006326BA" w:rsidRPr="00EC6889" w14:paraId="7C7DC5D8" w14:textId="77777777" w:rsidTr="00C564CC">
        <w:trPr>
          <w:tblCellSpacing w:w="0" w:type="dxa"/>
          <w:jc w:val="center"/>
        </w:trPr>
        <w:tc>
          <w:tcPr>
            <w:tcW w:w="8987" w:type="dxa"/>
            <w:vMerge/>
            <w:tcBorders>
              <w:left w:val="outset" w:sz="6" w:space="0" w:color="auto"/>
              <w:bottom w:val="outset" w:sz="6" w:space="0" w:color="auto"/>
              <w:right w:val="outset" w:sz="6" w:space="0" w:color="auto"/>
            </w:tcBorders>
            <w:shd w:val="clear" w:color="auto" w:fill="D0CECE" w:themeFill="background2" w:themeFillShade="E6"/>
          </w:tcPr>
          <w:p w14:paraId="62128015" w14:textId="77777777" w:rsidR="00C564CC" w:rsidRPr="00EC6889" w:rsidRDefault="00C564CC" w:rsidP="00BF4B2E">
            <w:pPr>
              <w:spacing w:after="0" w:line="276" w:lineRule="auto"/>
              <w:jc w:val="both"/>
              <w:rPr>
                <w:rFonts w:ascii="GHEA Grapalat" w:eastAsiaTheme="minorEastAsia" w:hAnsi="GHEA Grapalat" w:cs="Sylfaen"/>
                <w:color w:val="000000" w:themeColor="text1"/>
                <w:sz w:val="24"/>
                <w:szCs w:val="24"/>
                <w:lang w:val="hy-AM"/>
              </w:rPr>
            </w:pPr>
          </w:p>
        </w:tc>
        <w:tc>
          <w:tcPr>
            <w:tcW w:w="4325" w:type="dxa"/>
            <w:gridSpan w:val="2"/>
            <w:tcBorders>
              <w:top w:val="outset" w:sz="6" w:space="0" w:color="auto"/>
              <w:left w:val="outset" w:sz="6" w:space="0" w:color="auto"/>
              <w:bottom w:val="outset" w:sz="6" w:space="0" w:color="auto"/>
              <w:right w:val="outset" w:sz="6" w:space="0" w:color="auto"/>
            </w:tcBorders>
            <w:shd w:val="clear" w:color="auto" w:fill="D0CECE" w:themeFill="background2" w:themeFillShade="E6"/>
          </w:tcPr>
          <w:p w14:paraId="7AC8980B" w14:textId="17B3A9D9" w:rsidR="00C564CC" w:rsidRPr="00EC6889" w:rsidRDefault="000607F1" w:rsidP="00521C0F">
            <w:pPr>
              <w:spacing w:after="0" w:line="240" w:lineRule="auto"/>
              <w:ind w:left="260"/>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01//0119-2025</w:t>
            </w:r>
          </w:p>
        </w:tc>
      </w:tr>
      <w:tr w:rsidR="006326BA" w:rsidRPr="00EC6889" w14:paraId="062E923C" w14:textId="77777777" w:rsidTr="007B7F83">
        <w:trPr>
          <w:tblCellSpacing w:w="0" w:type="dxa"/>
          <w:jc w:val="center"/>
        </w:trPr>
        <w:tc>
          <w:tcPr>
            <w:tcW w:w="8987" w:type="dxa"/>
            <w:tcBorders>
              <w:top w:val="outset" w:sz="6" w:space="0" w:color="auto"/>
              <w:left w:val="outset" w:sz="6" w:space="0" w:color="auto"/>
              <w:bottom w:val="outset" w:sz="6" w:space="0" w:color="auto"/>
              <w:right w:val="outset" w:sz="6" w:space="0" w:color="auto"/>
            </w:tcBorders>
            <w:shd w:val="clear" w:color="auto" w:fill="FFFFFF"/>
          </w:tcPr>
          <w:p w14:paraId="645EB274" w14:textId="77777777" w:rsidR="000607F1" w:rsidRPr="00EC6889" w:rsidRDefault="000607F1" w:rsidP="000607F1">
            <w:pPr>
              <w:spacing w:after="0" w:line="276" w:lineRule="auto"/>
              <w:jc w:val="both"/>
              <w:rPr>
                <w:rFonts w:ascii="GHEA Grapalat" w:eastAsiaTheme="minorEastAsia" w:hAnsi="GHEA Grapalat" w:cs="Sylfaen"/>
                <w:color w:val="000000" w:themeColor="text1"/>
                <w:sz w:val="24"/>
                <w:szCs w:val="24"/>
                <w:lang w:val="hy-AM"/>
              </w:rPr>
            </w:pPr>
            <w:r w:rsidRPr="00EC6889">
              <w:rPr>
                <w:rFonts w:ascii="GHEA Grapalat" w:eastAsiaTheme="minorEastAsia" w:hAnsi="GHEA Grapalat" w:cs="Sylfaen"/>
                <w:color w:val="000000" w:themeColor="text1"/>
                <w:sz w:val="24"/>
                <w:szCs w:val="24"/>
                <w:lang w:val="hy-AM"/>
              </w:rPr>
              <w:t>ՀՀ Գեղարքունիքի մարզպետի աշխատակազմի համապատասխան ստորաբաժանումներում և մարզի տեղական ինքնակառավարման մարմիններում քննարկվել է «Հայաստանի Հանրապետությունում ավիացիոն պատահարների և միջադեպերի քննության անցկացման կարգը սահմանելու և Հայաստանի Հանրապետության կառավարության 2003 թվականի դեկտեմբերի 11-ի N 1777-ն որոշումը ուժը կորցրած ճանաչելու մասին» Հայաստանի Հանրապետության կառավարության որոշման նախագիծը։</w:t>
            </w:r>
          </w:p>
          <w:p w14:paraId="389DC992" w14:textId="1FF0F4AB" w:rsidR="00C564CC" w:rsidRPr="00EC6889" w:rsidRDefault="000607F1" w:rsidP="000607F1">
            <w:pPr>
              <w:spacing w:after="0" w:line="276" w:lineRule="auto"/>
              <w:jc w:val="both"/>
              <w:rPr>
                <w:rFonts w:ascii="GHEA Grapalat" w:eastAsiaTheme="minorEastAsia" w:hAnsi="GHEA Grapalat" w:cs="Sylfaen"/>
                <w:color w:val="000000" w:themeColor="text1"/>
                <w:sz w:val="24"/>
                <w:szCs w:val="24"/>
                <w:lang w:val="hy-AM"/>
              </w:rPr>
            </w:pPr>
            <w:r w:rsidRPr="00EC6889">
              <w:rPr>
                <w:rFonts w:ascii="GHEA Grapalat" w:eastAsiaTheme="minorEastAsia" w:hAnsi="GHEA Grapalat" w:cs="Sylfaen"/>
                <w:color w:val="000000" w:themeColor="text1"/>
                <w:sz w:val="24"/>
                <w:szCs w:val="24"/>
                <w:lang w:val="hy-AM"/>
              </w:rPr>
              <w:t>Վերոնշյալ որոշման նախագծի վերաբերյալ առաջարկություններ չունենք։</w:t>
            </w:r>
          </w:p>
        </w:tc>
        <w:tc>
          <w:tcPr>
            <w:tcW w:w="4325" w:type="dxa"/>
            <w:gridSpan w:val="2"/>
            <w:tcBorders>
              <w:top w:val="outset" w:sz="6" w:space="0" w:color="auto"/>
              <w:left w:val="outset" w:sz="6" w:space="0" w:color="auto"/>
              <w:bottom w:val="outset" w:sz="6" w:space="0" w:color="auto"/>
              <w:right w:val="outset" w:sz="6" w:space="0" w:color="auto"/>
            </w:tcBorders>
            <w:shd w:val="clear" w:color="auto" w:fill="FFFFFF"/>
          </w:tcPr>
          <w:p w14:paraId="184ABC82" w14:textId="0F248583" w:rsidR="00C564CC" w:rsidRPr="00EC6889" w:rsidRDefault="003533A6" w:rsidP="00521C0F">
            <w:pPr>
              <w:spacing w:after="0" w:line="240" w:lineRule="auto"/>
              <w:ind w:left="260"/>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Ընդունվել է ի գիտություն։</w:t>
            </w:r>
          </w:p>
        </w:tc>
      </w:tr>
      <w:tr w:rsidR="006326BA" w:rsidRPr="00EC6889" w14:paraId="04CFEE10" w14:textId="77777777" w:rsidTr="00C564CC">
        <w:trPr>
          <w:tblCellSpacing w:w="0" w:type="dxa"/>
          <w:jc w:val="center"/>
        </w:trPr>
        <w:tc>
          <w:tcPr>
            <w:tcW w:w="8987" w:type="dxa"/>
            <w:vMerge w:val="restart"/>
            <w:tcBorders>
              <w:top w:val="outset" w:sz="6" w:space="0" w:color="auto"/>
              <w:left w:val="outset" w:sz="6" w:space="0" w:color="auto"/>
              <w:right w:val="outset" w:sz="6" w:space="0" w:color="auto"/>
            </w:tcBorders>
            <w:shd w:val="clear" w:color="auto" w:fill="D0CECE" w:themeFill="background2" w:themeFillShade="E6"/>
          </w:tcPr>
          <w:p w14:paraId="370311F7" w14:textId="7C9F4912" w:rsidR="00C564CC" w:rsidRPr="00EC6889" w:rsidRDefault="00C564CC" w:rsidP="00C564CC">
            <w:pPr>
              <w:spacing w:after="0" w:line="276" w:lineRule="auto"/>
              <w:jc w:val="center"/>
              <w:rPr>
                <w:rFonts w:ascii="GHEA Grapalat" w:eastAsiaTheme="minorEastAsia" w:hAnsi="GHEA Grapalat" w:cs="Sylfaen"/>
                <w:color w:val="000000" w:themeColor="text1"/>
                <w:sz w:val="24"/>
                <w:szCs w:val="24"/>
              </w:rPr>
            </w:pPr>
            <w:r w:rsidRPr="00EC6889">
              <w:rPr>
                <w:rFonts w:ascii="GHEA Grapalat" w:eastAsiaTheme="minorEastAsia" w:hAnsi="GHEA Grapalat" w:cs="Sylfaen"/>
                <w:color w:val="000000" w:themeColor="text1"/>
                <w:sz w:val="24"/>
                <w:szCs w:val="24"/>
              </w:rPr>
              <w:t xml:space="preserve">   </w:t>
            </w:r>
            <w:r w:rsidR="00BF1C6E" w:rsidRPr="00EC6889">
              <w:rPr>
                <w:rFonts w:ascii="GHEA Grapalat" w:eastAsiaTheme="minorEastAsia" w:hAnsi="GHEA Grapalat" w:cs="Sylfaen"/>
                <w:color w:val="000000" w:themeColor="text1"/>
                <w:sz w:val="24"/>
                <w:szCs w:val="24"/>
              </w:rPr>
              <w:t>22</w:t>
            </w:r>
            <w:r w:rsidRPr="00EC6889">
              <w:rPr>
                <w:rFonts w:ascii="Tahoma" w:eastAsiaTheme="minorEastAsia" w:hAnsi="Tahoma" w:cs="Tahoma"/>
                <w:color w:val="000000" w:themeColor="text1"/>
                <w:sz w:val="24"/>
                <w:szCs w:val="24"/>
              </w:rPr>
              <w:t>․</w:t>
            </w:r>
            <w:r w:rsidRPr="00EC6889">
              <w:rPr>
                <w:rFonts w:ascii="GHEA Grapalat" w:eastAsiaTheme="minorEastAsia" w:hAnsi="GHEA Grapalat" w:cs="Sylfaen"/>
                <w:color w:val="000000" w:themeColor="text1"/>
                <w:sz w:val="24"/>
                <w:szCs w:val="24"/>
              </w:rPr>
              <w:t xml:space="preserve"> ՀՀ </w:t>
            </w:r>
            <w:proofErr w:type="spellStart"/>
            <w:r w:rsidR="00B86109" w:rsidRPr="00EC6889">
              <w:rPr>
                <w:rFonts w:ascii="GHEA Grapalat" w:eastAsiaTheme="minorEastAsia" w:hAnsi="GHEA Grapalat" w:cs="Sylfaen"/>
                <w:color w:val="000000" w:themeColor="text1"/>
                <w:sz w:val="24"/>
                <w:szCs w:val="24"/>
              </w:rPr>
              <w:t>Սյունիքի</w:t>
            </w:r>
            <w:proofErr w:type="spellEnd"/>
            <w:r w:rsidRPr="00EC6889">
              <w:rPr>
                <w:rFonts w:ascii="GHEA Grapalat" w:eastAsiaTheme="minorEastAsia" w:hAnsi="GHEA Grapalat" w:cs="Sylfaen"/>
                <w:color w:val="000000" w:themeColor="text1"/>
                <w:sz w:val="24"/>
                <w:szCs w:val="24"/>
              </w:rPr>
              <w:t xml:space="preserve"> </w:t>
            </w:r>
            <w:proofErr w:type="spellStart"/>
            <w:r w:rsidRPr="00EC6889">
              <w:rPr>
                <w:rFonts w:ascii="GHEA Grapalat" w:eastAsiaTheme="minorEastAsia" w:hAnsi="GHEA Grapalat" w:cs="Sylfaen"/>
                <w:color w:val="000000" w:themeColor="text1"/>
                <w:sz w:val="24"/>
                <w:szCs w:val="24"/>
              </w:rPr>
              <w:t>մարզպետի</w:t>
            </w:r>
            <w:proofErr w:type="spellEnd"/>
            <w:r w:rsidRPr="00EC6889">
              <w:rPr>
                <w:rFonts w:ascii="GHEA Grapalat" w:eastAsiaTheme="minorEastAsia" w:hAnsi="GHEA Grapalat" w:cs="Sylfaen"/>
                <w:color w:val="000000" w:themeColor="text1"/>
                <w:sz w:val="24"/>
                <w:szCs w:val="24"/>
              </w:rPr>
              <w:t xml:space="preserve"> </w:t>
            </w:r>
            <w:proofErr w:type="spellStart"/>
            <w:r w:rsidRPr="00EC6889">
              <w:rPr>
                <w:rFonts w:ascii="GHEA Grapalat" w:eastAsiaTheme="minorEastAsia" w:hAnsi="GHEA Grapalat" w:cs="Sylfaen"/>
                <w:color w:val="000000" w:themeColor="text1"/>
                <w:sz w:val="24"/>
                <w:szCs w:val="24"/>
              </w:rPr>
              <w:t>աշխատակազմ</w:t>
            </w:r>
            <w:proofErr w:type="spellEnd"/>
          </w:p>
        </w:tc>
        <w:tc>
          <w:tcPr>
            <w:tcW w:w="4325" w:type="dxa"/>
            <w:gridSpan w:val="2"/>
            <w:tcBorders>
              <w:top w:val="outset" w:sz="6" w:space="0" w:color="auto"/>
              <w:left w:val="outset" w:sz="6" w:space="0" w:color="auto"/>
              <w:bottom w:val="outset" w:sz="6" w:space="0" w:color="auto"/>
              <w:right w:val="outset" w:sz="6" w:space="0" w:color="auto"/>
            </w:tcBorders>
            <w:shd w:val="clear" w:color="auto" w:fill="D0CECE" w:themeFill="background2" w:themeFillShade="E6"/>
          </w:tcPr>
          <w:p w14:paraId="0BD4FBE3" w14:textId="6BE040A9" w:rsidR="00C564CC" w:rsidRPr="00EC6889" w:rsidRDefault="002D24D7" w:rsidP="00521C0F">
            <w:pPr>
              <w:spacing w:after="0" w:line="240" w:lineRule="auto"/>
              <w:ind w:left="260"/>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10</w:t>
            </w:r>
            <w:r w:rsidR="00C564CC" w:rsidRPr="00EC6889">
              <w:rPr>
                <w:rFonts w:ascii="Tahoma" w:eastAsia="MS Mincho" w:hAnsi="Tahoma" w:cs="Tahoma"/>
                <w:color w:val="000000" w:themeColor="text1"/>
                <w:sz w:val="24"/>
                <w:szCs w:val="24"/>
                <w:lang w:val="hy-AM"/>
              </w:rPr>
              <w:t>․</w:t>
            </w:r>
            <w:r w:rsidR="00C564CC" w:rsidRPr="00EC6889">
              <w:rPr>
                <w:rFonts w:ascii="GHEA Grapalat" w:eastAsia="Times New Roman" w:hAnsi="GHEA Grapalat" w:cs="Times New Roman"/>
                <w:color w:val="000000" w:themeColor="text1"/>
                <w:sz w:val="24"/>
                <w:szCs w:val="24"/>
                <w:lang w:val="hy-AM"/>
              </w:rPr>
              <w:t>01</w:t>
            </w:r>
            <w:r w:rsidR="00C564CC" w:rsidRPr="00EC6889">
              <w:rPr>
                <w:rFonts w:ascii="Tahoma" w:eastAsia="MS Mincho" w:hAnsi="Tahoma" w:cs="Tahoma"/>
                <w:color w:val="000000" w:themeColor="text1"/>
                <w:sz w:val="24"/>
                <w:szCs w:val="24"/>
                <w:lang w:val="hy-AM"/>
              </w:rPr>
              <w:t>․</w:t>
            </w:r>
            <w:r w:rsidR="00C564CC" w:rsidRPr="00EC6889">
              <w:rPr>
                <w:rFonts w:ascii="GHEA Grapalat" w:eastAsia="Times New Roman" w:hAnsi="GHEA Grapalat" w:cs="Times New Roman"/>
                <w:color w:val="000000" w:themeColor="text1"/>
                <w:sz w:val="24"/>
                <w:szCs w:val="24"/>
                <w:lang w:val="hy-AM"/>
              </w:rPr>
              <w:t>2025</w:t>
            </w:r>
            <w:r w:rsidR="00C564CC" w:rsidRPr="00EC6889">
              <w:rPr>
                <w:rFonts w:ascii="GHEA Grapalat" w:eastAsia="Times New Roman" w:hAnsi="GHEA Grapalat" w:cs="GHEA Grapalat"/>
                <w:color w:val="000000" w:themeColor="text1"/>
                <w:sz w:val="24"/>
                <w:szCs w:val="24"/>
                <w:lang w:val="hy-AM"/>
              </w:rPr>
              <w:t>թ</w:t>
            </w:r>
            <w:r w:rsidR="00C564CC" w:rsidRPr="00EC6889">
              <w:rPr>
                <w:rFonts w:ascii="Tahoma" w:eastAsia="MS Mincho" w:hAnsi="Tahoma" w:cs="Tahoma"/>
                <w:color w:val="000000" w:themeColor="text1"/>
                <w:sz w:val="24"/>
                <w:szCs w:val="24"/>
                <w:lang w:val="hy-AM"/>
              </w:rPr>
              <w:t>․</w:t>
            </w:r>
          </w:p>
        </w:tc>
      </w:tr>
      <w:tr w:rsidR="006326BA" w:rsidRPr="00EC6889" w14:paraId="2F99B484" w14:textId="77777777" w:rsidTr="00C564CC">
        <w:trPr>
          <w:tblCellSpacing w:w="0" w:type="dxa"/>
          <w:jc w:val="center"/>
        </w:trPr>
        <w:tc>
          <w:tcPr>
            <w:tcW w:w="8987" w:type="dxa"/>
            <w:vMerge/>
            <w:tcBorders>
              <w:left w:val="outset" w:sz="6" w:space="0" w:color="auto"/>
              <w:bottom w:val="outset" w:sz="6" w:space="0" w:color="auto"/>
              <w:right w:val="outset" w:sz="6" w:space="0" w:color="auto"/>
            </w:tcBorders>
            <w:shd w:val="clear" w:color="auto" w:fill="D0CECE" w:themeFill="background2" w:themeFillShade="E6"/>
          </w:tcPr>
          <w:p w14:paraId="231C980C" w14:textId="77777777" w:rsidR="00C564CC" w:rsidRPr="00EC6889" w:rsidRDefault="00C564CC" w:rsidP="00BF4B2E">
            <w:pPr>
              <w:spacing w:after="0" w:line="276" w:lineRule="auto"/>
              <w:jc w:val="both"/>
              <w:rPr>
                <w:rFonts w:ascii="GHEA Grapalat" w:eastAsiaTheme="minorEastAsia" w:hAnsi="GHEA Grapalat" w:cs="Sylfaen"/>
                <w:color w:val="000000" w:themeColor="text1"/>
                <w:sz w:val="24"/>
                <w:szCs w:val="24"/>
                <w:lang w:val="hy-AM"/>
              </w:rPr>
            </w:pPr>
          </w:p>
        </w:tc>
        <w:tc>
          <w:tcPr>
            <w:tcW w:w="4325" w:type="dxa"/>
            <w:gridSpan w:val="2"/>
            <w:tcBorders>
              <w:top w:val="outset" w:sz="6" w:space="0" w:color="auto"/>
              <w:left w:val="outset" w:sz="6" w:space="0" w:color="auto"/>
              <w:bottom w:val="outset" w:sz="6" w:space="0" w:color="auto"/>
              <w:right w:val="outset" w:sz="6" w:space="0" w:color="auto"/>
            </w:tcBorders>
            <w:shd w:val="clear" w:color="auto" w:fill="D0CECE" w:themeFill="background2" w:themeFillShade="E6"/>
          </w:tcPr>
          <w:p w14:paraId="1B01D01D" w14:textId="0F7E27F5" w:rsidR="00C564CC" w:rsidRPr="00EC6889" w:rsidRDefault="002D24D7" w:rsidP="00521C0F">
            <w:pPr>
              <w:spacing w:after="0" w:line="240" w:lineRule="auto"/>
              <w:ind w:left="260"/>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01/14/00140-2025</w:t>
            </w:r>
          </w:p>
        </w:tc>
      </w:tr>
      <w:tr w:rsidR="006326BA" w:rsidRPr="00EC6889" w14:paraId="4F664F4A" w14:textId="77777777" w:rsidTr="007B7F83">
        <w:trPr>
          <w:tblCellSpacing w:w="0" w:type="dxa"/>
          <w:jc w:val="center"/>
        </w:trPr>
        <w:tc>
          <w:tcPr>
            <w:tcW w:w="8987" w:type="dxa"/>
            <w:tcBorders>
              <w:top w:val="outset" w:sz="6" w:space="0" w:color="auto"/>
              <w:left w:val="outset" w:sz="6" w:space="0" w:color="auto"/>
              <w:bottom w:val="outset" w:sz="6" w:space="0" w:color="auto"/>
              <w:right w:val="outset" w:sz="6" w:space="0" w:color="auto"/>
            </w:tcBorders>
            <w:shd w:val="clear" w:color="auto" w:fill="FFFFFF"/>
          </w:tcPr>
          <w:p w14:paraId="6AE14C8E" w14:textId="77777777" w:rsidR="007C1A3C" w:rsidRPr="00EC6889" w:rsidRDefault="007C1A3C" w:rsidP="007C1A3C">
            <w:pPr>
              <w:spacing w:after="0" w:line="276" w:lineRule="auto"/>
              <w:jc w:val="both"/>
              <w:rPr>
                <w:rFonts w:ascii="GHEA Grapalat" w:eastAsiaTheme="minorEastAsia" w:hAnsi="GHEA Grapalat" w:cs="Sylfaen"/>
                <w:color w:val="000000" w:themeColor="text1"/>
                <w:sz w:val="24"/>
                <w:szCs w:val="24"/>
              </w:rPr>
            </w:pPr>
            <w:r w:rsidRPr="00EC6889">
              <w:rPr>
                <w:rFonts w:ascii="GHEA Grapalat" w:eastAsiaTheme="minorEastAsia" w:hAnsi="GHEA Grapalat" w:cs="Sylfaen"/>
                <w:color w:val="000000" w:themeColor="text1"/>
                <w:sz w:val="24"/>
                <w:szCs w:val="24"/>
              </w:rPr>
              <w:t xml:space="preserve">Ի </w:t>
            </w:r>
            <w:proofErr w:type="spellStart"/>
            <w:r w:rsidRPr="00EC6889">
              <w:rPr>
                <w:rFonts w:ascii="GHEA Grapalat" w:eastAsiaTheme="minorEastAsia" w:hAnsi="GHEA Grapalat" w:cs="Sylfaen"/>
                <w:color w:val="000000" w:themeColor="text1"/>
                <w:sz w:val="24"/>
                <w:szCs w:val="24"/>
              </w:rPr>
              <w:t>պատասխան</w:t>
            </w:r>
            <w:proofErr w:type="spellEnd"/>
            <w:r w:rsidRPr="00EC6889">
              <w:rPr>
                <w:rFonts w:ascii="GHEA Grapalat" w:eastAsiaTheme="minorEastAsia" w:hAnsi="GHEA Grapalat" w:cs="Sylfaen"/>
                <w:color w:val="000000" w:themeColor="text1"/>
                <w:sz w:val="24"/>
                <w:szCs w:val="24"/>
              </w:rPr>
              <w:t xml:space="preserve"> </w:t>
            </w:r>
            <w:proofErr w:type="spellStart"/>
            <w:r w:rsidRPr="00EC6889">
              <w:rPr>
                <w:rFonts w:ascii="GHEA Grapalat" w:eastAsiaTheme="minorEastAsia" w:hAnsi="GHEA Grapalat" w:cs="Sylfaen"/>
                <w:color w:val="000000" w:themeColor="text1"/>
                <w:sz w:val="24"/>
                <w:szCs w:val="24"/>
              </w:rPr>
              <w:t>Ձեր</w:t>
            </w:r>
            <w:proofErr w:type="spellEnd"/>
            <w:r w:rsidRPr="00EC6889">
              <w:rPr>
                <w:rFonts w:ascii="GHEA Grapalat" w:eastAsiaTheme="minorEastAsia" w:hAnsi="GHEA Grapalat" w:cs="Sylfaen"/>
                <w:color w:val="000000" w:themeColor="text1"/>
                <w:sz w:val="24"/>
                <w:szCs w:val="24"/>
              </w:rPr>
              <w:t xml:space="preserve"> </w:t>
            </w:r>
            <w:proofErr w:type="spellStart"/>
            <w:r w:rsidRPr="00EC6889">
              <w:rPr>
                <w:rFonts w:ascii="GHEA Grapalat" w:eastAsiaTheme="minorEastAsia" w:hAnsi="GHEA Grapalat" w:cs="Sylfaen"/>
                <w:color w:val="000000" w:themeColor="text1"/>
                <w:sz w:val="24"/>
                <w:szCs w:val="24"/>
              </w:rPr>
              <w:t>գրության</w:t>
            </w:r>
            <w:proofErr w:type="spellEnd"/>
            <w:r w:rsidRPr="00EC6889">
              <w:rPr>
                <w:rFonts w:ascii="GHEA Grapalat" w:eastAsiaTheme="minorEastAsia" w:hAnsi="GHEA Grapalat" w:cs="Sylfaen"/>
                <w:color w:val="000000" w:themeColor="text1"/>
                <w:sz w:val="24"/>
                <w:szCs w:val="24"/>
              </w:rPr>
              <w:t xml:space="preserve">՝ </w:t>
            </w:r>
            <w:proofErr w:type="spellStart"/>
            <w:r w:rsidRPr="00EC6889">
              <w:rPr>
                <w:rFonts w:ascii="GHEA Grapalat" w:eastAsiaTheme="minorEastAsia" w:hAnsi="GHEA Grapalat" w:cs="Sylfaen"/>
                <w:color w:val="000000" w:themeColor="text1"/>
                <w:sz w:val="24"/>
                <w:szCs w:val="24"/>
              </w:rPr>
              <w:t>հայտնում</w:t>
            </w:r>
            <w:proofErr w:type="spellEnd"/>
            <w:r w:rsidRPr="00EC6889">
              <w:rPr>
                <w:rFonts w:ascii="GHEA Grapalat" w:eastAsiaTheme="minorEastAsia" w:hAnsi="GHEA Grapalat" w:cs="Sylfaen"/>
                <w:color w:val="000000" w:themeColor="text1"/>
                <w:sz w:val="24"/>
                <w:szCs w:val="24"/>
              </w:rPr>
              <w:t xml:space="preserve"> </w:t>
            </w:r>
            <w:proofErr w:type="spellStart"/>
            <w:r w:rsidRPr="00EC6889">
              <w:rPr>
                <w:rFonts w:ascii="GHEA Grapalat" w:eastAsiaTheme="minorEastAsia" w:hAnsi="GHEA Grapalat" w:cs="Sylfaen"/>
                <w:color w:val="000000" w:themeColor="text1"/>
                <w:sz w:val="24"/>
                <w:szCs w:val="24"/>
              </w:rPr>
              <w:t>եմ</w:t>
            </w:r>
            <w:proofErr w:type="spellEnd"/>
            <w:r w:rsidRPr="00EC6889">
              <w:rPr>
                <w:rFonts w:ascii="GHEA Grapalat" w:eastAsiaTheme="minorEastAsia" w:hAnsi="GHEA Grapalat" w:cs="Sylfaen"/>
                <w:color w:val="000000" w:themeColor="text1"/>
                <w:sz w:val="24"/>
                <w:szCs w:val="24"/>
              </w:rPr>
              <w:t xml:space="preserve">, </w:t>
            </w:r>
            <w:proofErr w:type="spellStart"/>
            <w:r w:rsidRPr="00EC6889">
              <w:rPr>
                <w:rFonts w:ascii="GHEA Grapalat" w:eastAsiaTheme="minorEastAsia" w:hAnsi="GHEA Grapalat" w:cs="Sylfaen"/>
                <w:color w:val="000000" w:themeColor="text1"/>
                <w:sz w:val="24"/>
                <w:szCs w:val="24"/>
              </w:rPr>
              <w:t>որ</w:t>
            </w:r>
            <w:proofErr w:type="spellEnd"/>
            <w:r w:rsidRPr="00EC6889">
              <w:rPr>
                <w:rFonts w:ascii="GHEA Grapalat" w:eastAsiaTheme="minorEastAsia" w:hAnsi="GHEA Grapalat" w:cs="Sylfaen"/>
                <w:color w:val="000000" w:themeColor="text1"/>
                <w:sz w:val="24"/>
                <w:szCs w:val="24"/>
              </w:rPr>
              <w:t xml:space="preserve"> «</w:t>
            </w:r>
            <w:proofErr w:type="spellStart"/>
            <w:r w:rsidRPr="00EC6889">
              <w:rPr>
                <w:rFonts w:ascii="GHEA Grapalat" w:eastAsiaTheme="minorEastAsia" w:hAnsi="GHEA Grapalat" w:cs="Sylfaen"/>
                <w:color w:val="000000" w:themeColor="text1"/>
                <w:sz w:val="24"/>
                <w:szCs w:val="24"/>
              </w:rPr>
              <w:t>Հայաստանի</w:t>
            </w:r>
            <w:proofErr w:type="spellEnd"/>
            <w:r w:rsidRPr="00EC6889">
              <w:rPr>
                <w:rFonts w:ascii="GHEA Grapalat" w:eastAsiaTheme="minorEastAsia" w:hAnsi="GHEA Grapalat" w:cs="Sylfaen"/>
                <w:color w:val="000000" w:themeColor="text1"/>
                <w:sz w:val="24"/>
                <w:szCs w:val="24"/>
              </w:rPr>
              <w:t xml:space="preserve"> </w:t>
            </w:r>
            <w:proofErr w:type="spellStart"/>
            <w:r w:rsidRPr="00EC6889">
              <w:rPr>
                <w:rFonts w:ascii="GHEA Grapalat" w:eastAsiaTheme="minorEastAsia" w:hAnsi="GHEA Grapalat" w:cs="Sylfaen"/>
                <w:color w:val="000000" w:themeColor="text1"/>
                <w:sz w:val="24"/>
                <w:szCs w:val="24"/>
              </w:rPr>
              <w:t>Հանրապետությունում</w:t>
            </w:r>
            <w:proofErr w:type="spellEnd"/>
            <w:r w:rsidRPr="00EC6889">
              <w:rPr>
                <w:rFonts w:ascii="GHEA Grapalat" w:eastAsiaTheme="minorEastAsia" w:hAnsi="GHEA Grapalat" w:cs="Sylfaen"/>
                <w:color w:val="000000" w:themeColor="text1"/>
                <w:sz w:val="24"/>
                <w:szCs w:val="24"/>
              </w:rPr>
              <w:t xml:space="preserve"> </w:t>
            </w:r>
            <w:proofErr w:type="spellStart"/>
            <w:r w:rsidRPr="00EC6889">
              <w:rPr>
                <w:rFonts w:ascii="GHEA Grapalat" w:eastAsiaTheme="minorEastAsia" w:hAnsi="GHEA Grapalat" w:cs="Sylfaen"/>
                <w:color w:val="000000" w:themeColor="text1"/>
                <w:sz w:val="24"/>
                <w:szCs w:val="24"/>
              </w:rPr>
              <w:t>ավիացիոն</w:t>
            </w:r>
            <w:proofErr w:type="spellEnd"/>
            <w:r w:rsidRPr="00EC6889">
              <w:rPr>
                <w:rFonts w:ascii="GHEA Grapalat" w:eastAsiaTheme="minorEastAsia" w:hAnsi="GHEA Grapalat" w:cs="Sylfaen"/>
                <w:color w:val="000000" w:themeColor="text1"/>
                <w:sz w:val="24"/>
                <w:szCs w:val="24"/>
              </w:rPr>
              <w:t xml:space="preserve"> </w:t>
            </w:r>
            <w:proofErr w:type="spellStart"/>
            <w:r w:rsidRPr="00EC6889">
              <w:rPr>
                <w:rFonts w:ascii="GHEA Grapalat" w:eastAsiaTheme="minorEastAsia" w:hAnsi="GHEA Grapalat" w:cs="Sylfaen"/>
                <w:color w:val="000000" w:themeColor="text1"/>
                <w:sz w:val="24"/>
                <w:szCs w:val="24"/>
              </w:rPr>
              <w:t>պատահարների</w:t>
            </w:r>
            <w:proofErr w:type="spellEnd"/>
            <w:r w:rsidRPr="00EC6889">
              <w:rPr>
                <w:rFonts w:ascii="GHEA Grapalat" w:eastAsiaTheme="minorEastAsia" w:hAnsi="GHEA Grapalat" w:cs="Sylfaen"/>
                <w:color w:val="000000" w:themeColor="text1"/>
                <w:sz w:val="24"/>
                <w:szCs w:val="24"/>
              </w:rPr>
              <w:t xml:space="preserve"> և </w:t>
            </w:r>
            <w:proofErr w:type="spellStart"/>
            <w:r w:rsidRPr="00EC6889">
              <w:rPr>
                <w:rFonts w:ascii="GHEA Grapalat" w:eastAsiaTheme="minorEastAsia" w:hAnsi="GHEA Grapalat" w:cs="Sylfaen"/>
                <w:color w:val="000000" w:themeColor="text1"/>
                <w:sz w:val="24"/>
                <w:szCs w:val="24"/>
              </w:rPr>
              <w:t>միջադեպերի</w:t>
            </w:r>
            <w:proofErr w:type="spellEnd"/>
            <w:r w:rsidRPr="00EC6889">
              <w:rPr>
                <w:rFonts w:ascii="GHEA Grapalat" w:eastAsiaTheme="minorEastAsia" w:hAnsi="GHEA Grapalat" w:cs="Sylfaen"/>
                <w:color w:val="000000" w:themeColor="text1"/>
                <w:sz w:val="24"/>
                <w:szCs w:val="24"/>
              </w:rPr>
              <w:t xml:space="preserve"> </w:t>
            </w:r>
            <w:proofErr w:type="spellStart"/>
            <w:r w:rsidRPr="00EC6889">
              <w:rPr>
                <w:rFonts w:ascii="GHEA Grapalat" w:eastAsiaTheme="minorEastAsia" w:hAnsi="GHEA Grapalat" w:cs="Sylfaen"/>
                <w:color w:val="000000" w:themeColor="text1"/>
                <w:sz w:val="24"/>
                <w:szCs w:val="24"/>
              </w:rPr>
              <w:t>քննության</w:t>
            </w:r>
            <w:proofErr w:type="spellEnd"/>
            <w:r w:rsidRPr="00EC6889">
              <w:rPr>
                <w:rFonts w:ascii="GHEA Grapalat" w:eastAsiaTheme="minorEastAsia" w:hAnsi="GHEA Grapalat" w:cs="Sylfaen"/>
                <w:color w:val="000000" w:themeColor="text1"/>
                <w:sz w:val="24"/>
                <w:szCs w:val="24"/>
              </w:rPr>
              <w:t xml:space="preserve"> </w:t>
            </w:r>
            <w:proofErr w:type="spellStart"/>
            <w:r w:rsidRPr="00EC6889">
              <w:rPr>
                <w:rFonts w:ascii="GHEA Grapalat" w:eastAsiaTheme="minorEastAsia" w:hAnsi="GHEA Grapalat" w:cs="Sylfaen"/>
                <w:color w:val="000000" w:themeColor="text1"/>
                <w:sz w:val="24"/>
                <w:szCs w:val="24"/>
              </w:rPr>
              <w:t>անցկացման</w:t>
            </w:r>
            <w:proofErr w:type="spellEnd"/>
            <w:r w:rsidRPr="00EC6889">
              <w:rPr>
                <w:rFonts w:ascii="GHEA Grapalat" w:eastAsiaTheme="minorEastAsia" w:hAnsi="GHEA Grapalat" w:cs="Sylfaen"/>
                <w:color w:val="000000" w:themeColor="text1"/>
                <w:sz w:val="24"/>
                <w:szCs w:val="24"/>
              </w:rPr>
              <w:t xml:space="preserve"> </w:t>
            </w:r>
            <w:proofErr w:type="spellStart"/>
            <w:r w:rsidRPr="00EC6889">
              <w:rPr>
                <w:rFonts w:ascii="GHEA Grapalat" w:eastAsiaTheme="minorEastAsia" w:hAnsi="GHEA Grapalat" w:cs="Sylfaen"/>
                <w:color w:val="000000" w:themeColor="text1"/>
                <w:sz w:val="24"/>
                <w:szCs w:val="24"/>
              </w:rPr>
              <w:t>կարգը</w:t>
            </w:r>
            <w:proofErr w:type="spellEnd"/>
            <w:r w:rsidRPr="00EC6889">
              <w:rPr>
                <w:rFonts w:ascii="GHEA Grapalat" w:eastAsiaTheme="minorEastAsia" w:hAnsi="GHEA Grapalat" w:cs="Sylfaen"/>
                <w:color w:val="000000" w:themeColor="text1"/>
                <w:sz w:val="24"/>
                <w:szCs w:val="24"/>
              </w:rPr>
              <w:t xml:space="preserve"> </w:t>
            </w:r>
            <w:proofErr w:type="spellStart"/>
            <w:r w:rsidRPr="00EC6889">
              <w:rPr>
                <w:rFonts w:ascii="GHEA Grapalat" w:eastAsiaTheme="minorEastAsia" w:hAnsi="GHEA Grapalat" w:cs="Sylfaen"/>
                <w:color w:val="000000" w:themeColor="text1"/>
                <w:sz w:val="24"/>
                <w:szCs w:val="24"/>
              </w:rPr>
              <w:t>սահմանելու</w:t>
            </w:r>
            <w:proofErr w:type="spellEnd"/>
            <w:r w:rsidRPr="00EC6889">
              <w:rPr>
                <w:rFonts w:ascii="GHEA Grapalat" w:eastAsiaTheme="minorEastAsia" w:hAnsi="GHEA Grapalat" w:cs="Sylfaen"/>
                <w:color w:val="000000" w:themeColor="text1"/>
                <w:sz w:val="24"/>
                <w:szCs w:val="24"/>
              </w:rPr>
              <w:t xml:space="preserve"> և </w:t>
            </w:r>
            <w:proofErr w:type="spellStart"/>
            <w:r w:rsidRPr="00EC6889">
              <w:rPr>
                <w:rFonts w:ascii="GHEA Grapalat" w:eastAsiaTheme="minorEastAsia" w:hAnsi="GHEA Grapalat" w:cs="Sylfaen"/>
                <w:color w:val="000000" w:themeColor="text1"/>
                <w:sz w:val="24"/>
                <w:szCs w:val="24"/>
              </w:rPr>
              <w:t>Հայաստանի</w:t>
            </w:r>
            <w:proofErr w:type="spellEnd"/>
            <w:r w:rsidRPr="00EC6889">
              <w:rPr>
                <w:rFonts w:ascii="GHEA Grapalat" w:eastAsiaTheme="minorEastAsia" w:hAnsi="GHEA Grapalat" w:cs="Sylfaen"/>
                <w:color w:val="000000" w:themeColor="text1"/>
                <w:sz w:val="24"/>
                <w:szCs w:val="24"/>
              </w:rPr>
              <w:t xml:space="preserve"> </w:t>
            </w:r>
            <w:proofErr w:type="spellStart"/>
            <w:r w:rsidRPr="00EC6889">
              <w:rPr>
                <w:rFonts w:ascii="GHEA Grapalat" w:eastAsiaTheme="minorEastAsia" w:hAnsi="GHEA Grapalat" w:cs="Sylfaen"/>
                <w:color w:val="000000" w:themeColor="text1"/>
                <w:sz w:val="24"/>
                <w:szCs w:val="24"/>
              </w:rPr>
              <w:t>Հանրապետության</w:t>
            </w:r>
            <w:proofErr w:type="spellEnd"/>
            <w:r w:rsidRPr="00EC6889">
              <w:rPr>
                <w:rFonts w:ascii="GHEA Grapalat" w:eastAsiaTheme="minorEastAsia" w:hAnsi="GHEA Grapalat" w:cs="Sylfaen"/>
                <w:color w:val="000000" w:themeColor="text1"/>
                <w:sz w:val="24"/>
                <w:szCs w:val="24"/>
              </w:rPr>
              <w:t xml:space="preserve"> </w:t>
            </w:r>
            <w:proofErr w:type="spellStart"/>
            <w:r w:rsidRPr="00EC6889">
              <w:rPr>
                <w:rFonts w:ascii="GHEA Grapalat" w:eastAsiaTheme="minorEastAsia" w:hAnsi="GHEA Grapalat" w:cs="Sylfaen"/>
                <w:color w:val="000000" w:themeColor="text1"/>
                <w:sz w:val="24"/>
                <w:szCs w:val="24"/>
              </w:rPr>
              <w:t>կառավարության</w:t>
            </w:r>
            <w:proofErr w:type="spellEnd"/>
            <w:r w:rsidRPr="00EC6889">
              <w:rPr>
                <w:rFonts w:ascii="GHEA Grapalat" w:eastAsiaTheme="minorEastAsia" w:hAnsi="GHEA Grapalat" w:cs="Sylfaen"/>
                <w:color w:val="000000" w:themeColor="text1"/>
                <w:sz w:val="24"/>
                <w:szCs w:val="24"/>
              </w:rPr>
              <w:t xml:space="preserve"> 2003 </w:t>
            </w:r>
            <w:proofErr w:type="spellStart"/>
            <w:r w:rsidRPr="00EC6889">
              <w:rPr>
                <w:rFonts w:ascii="GHEA Grapalat" w:eastAsiaTheme="minorEastAsia" w:hAnsi="GHEA Grapalat" w:cs="Sylfaen"/>
                <w:color w:val="000000" w:themeColor="text1"/>
                <w:sz w:val="24"/>
                <w:szCs w:val="24"/>
              </w:rPr>
              <w:t>թվականի</w:t>
            </w:r>
            <w:proofErr w:type="spellEnd"/>
            <w:r w:rsidRPr="00EC6889">
              <w:rPr>
                <w:rFonts w:ascii="GHEA Grapalat" w:eastAsiaTheme="minorEastAsia" w:hAnsi="GHEA Grapalat" w:cs="Sylfaen"/>
                <w:color w:val="000000" w:themeColor="text1"/>
                <w:sz w:val="24"/>
                <w:szCs w:val="24"/>
              </w:rPr>
              <w:t xml:space="preserve"> </w:t>
            </w:r>
            <w:proofErr w:type="spellStart"/>
            <w:r w:rsidRPr="00EC6889">
              <w:rPr>
                <w:rFonts w:ascii="GHEA Grapalat" w:eastAsiaTheme="minorEastAsia" w:hAnsi="GHEA Grapalat" w:cs="Sylfaen"/>
                <w:color w:val="000000" w:themeColor="text1"/>
                <w:sz w:val="24"/>
                <w:szCs w:val="24"/>
              </w:rPr>
              <w:t>դեկտեմբերի</w:t>
            </w:r>
            <w:proofErr w:type="spellEnd"/>
            <w:r w:rsidRPr="00EC6889">
              <w:rPr>
                <w:rFonts w:ascii="GHEA Grapalat" w:eastAsiaTheme="minorEastAsia" w:hAnsi="GHEA Grapalat" w:cs="Sylfaen"/>
                <w:color w:val="000000" w:themeColor="text1"/>
                <w:sz w:val="24"/>
                <w:szCs w:val="24"/>
              </w:rPr>
              <w:t xml:space="preserve"> 11-ի N 1777-ն </w:t>
            </w:r>
            <w:proofErr w:type="spellStart"/>
            <w:r w:rsidRPr="00EC6889">
              <w:rPr>
                <w:rFonts w:ascii="GHEA Grapalat" w:eastAsiaTheme="minorEastAsia" w:hAnsi="GHEA Grapalat" w:cs="Sylfaen"/>
                <w:color w:val="000000" w:themeColor="text1"/>
                <w:sz w:val="24"/>
                <w:szCs w:val="24"/>
              </w:rPr>
              <w:t>որոշումը</w:t>
            </w:r>
            <w:proofErr w:type="spellEnd"/>
            <w:r w:rsidRPr="00EC6889">
              <w:rPr>
                <w:rFonts w:ascii="GHEA Grapalat" w:eastAsiaTheme="minorEastAsia" w:hAnsi="GHEA Grapalat" w:cs="Sylfaen"/>
                <w:color w:val="000000" w:themeColor="text1"/>
                <w:sz w:val="24"/>
                <w:szCs w:val="24"/>
              </w:rPr>
              <w:t xml:space="preserve"> </w:t>
            </w:r>
            <w:proofErr w:type="spellStart"/>
            <w:r w:rsidRPr="00EC6889">
              <w:rPr>
                <w:rFonts w:ascii="GHEA Grapalat" w:eastAsiaTheme="minorEastAsia" w:hAnsi="GHEA Grapalat" w:cs="Sylfaen"/>
                <w:color w:val="000000" w:themeColor="text1"/>
                <w:sz w:val="24"/>
                <w:szCs w:val="24"/>
              </w:rPr>
              <w:t>ուժը</w:t>
            </w:r>
            <w:proofErr w:type="spellEnd"/>
            <w:r w:rsidRPr="00EC6889">
              <w:rPr>
                <w:rFonts w:ascii="GHEA Grapalat" w:eastAsiaTheme="minorEastAsia" w:hAnsi="GHEA Grapalat" w:cs="Sylfaen"/>
                <w:color w:val="000000" w:themeColor="text1"/>
                <w:sz w:val="24"/>
                <w:szCs w:val="24"/>
              </w:rPr>
              <w:t xml:space="preserve"> </w:t>
            </w:r>
            <w:proofErr w:type="spellStart"/>
            <w:r w:rsidRPr="00EC6889">
              <w:rPr>
                <w:rFonts w:ascii="GHEA Grapalat" w:eastAsiaTheme="minorEastAsia" w:hAnsi="GHEA Grapalat" w:cs="Sylfaen"/>
                <w:color w:val="000000" w:themeColor="text1"/>
                <w:sz w:val="24"/>
                <w:szCs w:val="24"/>
              </w:rPr>
              <w:t>կորցրած</w:t>
            </w:r>
            <w:proofErr w:type="spellEnd"/>
            <w:r w:rsidRPr="00EC6889">
              <w:rPr>
                <w:rFonts w:ascii="GHEA Grapalat" w:eastAsiaTheme="minorEastAsia" w:hAnsi="GHEA Grapalat" w:cs="Sylfaen"/>
                <w:color w:val="000000" w:themeColor="text1"/>
                <w:sz w:val="24"/>
                <w:szCs w:val="24"/>
              </w:rPr>
              <w:t xml:space="preserve"> </w:t>
            </w:r>
            <w:proofErr w:type="spellStart"/>
            <w:r w:rsidRPr="00EC6889">
              <w:rPr>
                <w:rFonts w:ascii="GHEA Grapalat" w:eastAsiaTheme="minorEastAsia" w:hAnsi="GHEA Grapalat" w:cs="Sylfaen"/>
                <w:color w:val="000000" w:themeColor="text1"/>
                <w:sz w:val="24"/>
                <w:szCs w:val="24"/>
              </w:rPr>
              <w:t>ճանաչելու</w:t>
            </w:r>
            <w:proofErr w:type="spellEnd"/>
            <w:r w:rsidRPr="00EC6889">
              <w:rPr>
                <w:rFonts w:ascii="GHEA Grapalat" w:eastAsiaTheme="minorEastAsia" w:hAnsi="GHEA Grapalat" w:cs="Sylfaen"/>
                <w:color w:val="000000" w:themeColor="text1"/>
                <w:sz w:val="24"/>
                <w:szCs w:val="24"/>
              </w:rPr>
              <w:t xml:space="preserve"> </w:t>
            </w:r>
            <w:proofErr w:type="spellStart"/>
            <w:r w:rsidRPr="00EC6889">
              <w:rPr>
                <w:rFonts w:ascii="GHEA Grapalat" w:eastAsiaTheme="minorEastAsia" w:hAnsi="GHEA Grapalat" w:cs="Sylfaen"/>
                <w:color w:val="000000" w:themeColor="text1"/>
                <w:sz w:val="24"/>
                <w:szCs w:val="24"/>
              </w:rPr>
              <w:t>մասին</w:t>
            </w:r>
            <w:proofErr w:type="spellEnd"/>
            <w:r w:rsidRPr="00EC6889">
              <w:rPr>
                <w:rFonts w:ascii="GHEA Grapalat" w:eastAsiaTheme="minorEastAsia" w:hAnsi="GHEA Grapalat" w:cs="Sylfaen"/>
                <w:color w:val="000000" w:themeColor="text1"/>
                <w:sz w:val="24"/>
                <w:szCs w:val="24"/>
              </w:rPr>
              <w:t xml:space="preserve">» </w:t>
            </w:r>
            <w:proofErr w:type="spellStart"/>
            <w:r w:rsidRPr="00EC6889">
              <w:rPr>
                <w:rFonts w:ascii="GHEA Grapalat" w:eastAsiaTheme="minorEastAsia" w:hAnsi="GHEA Grapalat" w:cs="Sylfaen"/>
                <w:color w:val="000000" w:themeColor="text1"/>
                <w:sz w:val="24"/>
                <w:szCs w:val="24"/>
              </w:rPr>
              <w:t>Հայաստանի</w:t>
            </w:r>
            <w:proofErr w:type="spellEnd"/>
            <w:r w:rsidRPr="00EC6889">
              <w:rPr>
                <w:rFonts w:ascii="GHEA Grapalat" w:eastAsiaTheme="minorEastAsia" w:hAnsi="GHEA Grapalat" w:cs="Sylfaen"/>
                <w:color w:val="000000" w:themeColor="text1"/>
                <w:sz w:val="24"/>
                <w:szCs w:val="24"/>
              </w:rPr>
              <w:t xml:space="preserve"> </w:t>
            </w:r>
            <w:proofErr w:type="spellStart"/>
            <w:r w:rsidRPr="00EC6889">
              <w:rPr>
                <w:rFonts w:ascii="GHEA Grapalat" w:eastAsiaTheme="minorEastAsia" w:hAnsi="GHEA Grapalat" w:cs="Sylfaen"/>
                <w:color w:val="000000" w:themeColor="text1"/>
                <w:sz w:val="24"/>
                <w:szCs w:val="24"/>
              </w:rPr>
              <w:t>Հանրապետության</w:t>
            </w:r>
            <w:proofErr w:type="spellEnd"/>
            <w:r w:rsidRPr="00EC6889">
              <w:rPr>
                <w:rFonts w:ascii="GHEA Grapalat" w:eastAsiaTheme="minorEastAsia" w:hAnsi="GHEA Grapalat" w:cs="Sylfaen"/>
                <w:color w:val="000000" w:themeColor="text1"/>
                <w:sz w:val="24"/>
                <w:szCs w:val="24"/>
              </w:rPr>
              <w:t xml:space="preserve"> </w:t>
            </w:r>
            <w:proofErr w:type="spellStart"/>
            <w:r w:rsidRPr="00EC6889">
              <w:rPr>
                <w:rFonts w:ascii="GHEA Grapalat" w:eastAsiaTheme="minorEastAsia" w:hAnsi="GHEA Grapalat" w:cs="Sylfaen"/>
                <w:color w:val="000000" w:themeColor="text1"/>
                <w:sz w:val="24"/>
                <w:szCs w:val="24"/>
              </w:rPr>
              <w:t>կառավարության</w:t>
            </w:r>
            <w:proofErr w:type="spellEnd"/>
            <w:r w:rsidRPr="00EC6889">
              <w:rPr>
                <w:rFonts w:ascii="GHEA Grapalat" w:eastAsiaTheme="minorEastAsia" w:hAnsi="GHEA Grapalat" w:cs="Sylfaen"/>
                <w:color w:val="000000" w:themeColor="text1"/>
                <w:sz w:val="24"/>
                <w:szCs w:val="24"/>
              </w:rPr>
              <w:t xml:space="preserve"> </w:t>
            </w:r>
            <w:proofErr w:type="spellStart"/>
            <w:r w:rsidRPr="00EC6889">
              <w:rPr>
                <w:rFonts w:ascii="GHEA Grapalat" w:eastAsiaTheme="minorEastAsia" w:hAnsi="GHEA Grapalat" w:cs="Sylfaen"/>
                <w:color w:val="000000" w:themeColor="text1"/>
                <w:sz w:val="24"/>
                <w:szCs w:val="24"/>
              </w:rPr>
              <w:t>որոշման</w:t>
            </w:r>
            <w:proofErr w:type="spellEnd"/>
            <w:r w:rsidRPr="00EC6889">
              <w:rPr>
                <w:rFonts w:ascii="GHEA Grapalat" w:eastAsiaTheme="minorEastAsia" w:hAnsi="GHEA Grapalat" w:cs="Sylfaen"/>
                <w:color w:val="000000" w:themeColor="text1"/>
                <w:sz w:val="24"/>
                <w:szCs w:val="24"/>
              </w:rPr>
              <w:t xml:space="preserve"> </w:t>
            </w:r>
            <w:proofErr w:type="spellStart"/>
            <w:r w:rsidRPr="00EC6889">
              <w:rPr>
                <w:rFonts w:ascii="GHEA Grapalat" w:eastAsiaTheme="minorEastAsia" w:hAnsi="GHEA Grapalat" w:cs="Sylfaen"/>
                <w:color w:val="000000" w:themeColor="text1"/>
                <w:sz w:val="24"/>
                <w:szCs w:val="24"/>
              </w:rPr>
              <w:t>նախագիծը</w:t>
            </w:r>
            <w:proofErr w:type="spellEnd"/>
            <w:r w:rsidRPr="00EC6889">
              <w:rPr>
                <w:rFonts w:ascii="GHEA Grapalat" w:eastAsiaTheme="minorEastAsia" w:hAnsi="GHEA Grapalat" w:cs="Sylfaen"/>
                <w:color w:val="000000" w:themeColor="text1"/>
                <w:sz w:val="24"/>
                <w:szCs w:val="24"/>
              </w:rPr>
              <w:t xml:space="preserve"> </w:t>
            </w:r>
            <w:proofErr w:type="spellStart"/>
            <w:r w:rsidRPr="00EC6889">
              <w:rPr>
                <w:rFonts w:ascii="GHEA Grapalat" w:eastAsiaTheme="minorEastAsia" w:hAnsi="GHEA Grapalat" w:cs="Sylfaen"/>
                <w:color w:val="000000" w:themeColor="text1"/>
                <w:sz w:val="24"/>
                <w:szCs w:val="24"/>
              </w:rPr>
              <w:t>քննարկվել</w:t>
            </w:r>
            <w:proofErr w:type="spellEnd"/>
            <w:r w:rsidRPr="00EC6889">
              <w:rPr>
                <w:rFonts w:ascii="GHEA Grapalat" w:eastAsiaTheme="minorEastAsia" w:hAnsi="GHEA Grapalat" w:cs="Sylfaen"/>
                <w:color w:val="000000" w:themeColor="text1"/>
                <w:sz w:val="24"/>
                <w:szCs w:val="24"/>
              </w:rPr>
              <w:t xml:space="preserve"> է </w:t>
            </w:r>
            <w:proofErr w:type="spellStart"/>
            <w:r w:rsidRPr="00EC6889">
              <w:rPr>
                <w:rFonts w:ascii="GHEA Grapalat" w:eastAsiaTheme="minorEastAsia" w:hAnsi="GHEA Grapalat" w:cs="Sylfaen"/>
                <w:color w:val="000000" w:themeColor="text1"/>
                <w:sz w:val="24"/>
                <w:szCs w:val="24"/>
              </w:rPr>
              <w:t>Սյունիքի</w:t>
            </w:r>
            <w:proofErr w:type="spellEnd"/>
            <w:r w:rsidRPr="00EC6889">
              <w:rPr>
                <w:rFonts w:ascii="GHEA Grapalat" w:eastAsiaTheme="minorEastAsia" w:hAnsi="GHEA Grapalat" w:cs="Sylfaen"/>
                <w:color w:val="000000" w:themeColor="text1"/>
                <w:sz w:val="24"/>
                <w:szCs w:val="24"/>
              </w:rPr>
              <w:t xml:space="preserve"> </w:t>
            </w:r>
            <w:proofErr w:type="spellStart"/>
            <w:r w:rsidRPr="00EC6889">
              <w:rPr>
                <w:rFonts w:ascii="GHEA Grapalat" w:eastAsiaTheme="minorEastAsia" w:hAnsi="GHEA Grapalat" w:cs="Sylfaen"/>
                <w:color w:val="000000" w:themeColor="text1"/>
                <w:sz w:val="24"/>
                <w:szCs w:val="24"/>
              </w:rPr>
              <w:t>մարզպետի</w:t>
            </w:r>
            <w:proofErr w:type="spellEnd"/>
            <w:r w:rsidRPr="00EC6889">
              <w:rPr>
                <w:rFonts w:ascii="GHEA Grapalat" w:eastAsiaTheme="minorEastAsia" w:hAnsi="GHEA Grapalat" w:cs="Sylfaen"/>
                <w:color w:val="000000" w:themeColor="text1"/>
                <w:sz w:val="24"/>
                <w:szCs w:val="24"/>
              </w:rPr>
              <w:t xml:space="preserve"> </w:t>
            </w:r>
            <w:proofErr w:type="spellStart"/>
            <w:r w:rsidRPr="00EC6889">
              <w:rPr>
                <w:rFonts w:ascii="GHEA Grapalat" w:eastAsiaTheme="minorEastAsia" w:hAnsi="GHEA Grapalat" w:cs="Sylfaen"/>
                <w:color w:val="000000" w:themeColor="text1"/>
                <w:sz w:val="24"/>
                <w:szCs w:val="24"/>
              </w:rPr>
              <w:t>աշխատակազմում</w:t>
            </w:r>
            <w:proofErr w:type="spellEnd"/>
            <w:r w:rsidRPr="00EC6889">
              <w:rPr>
                <w:rFonts w:ascii="GHEA Grapalat" w:eastAsiaTheme="minorEastAsia" w:hAnsi="GHEA Grapalat" w:cs="Sylfaen"/>
                <w:color w:val="000000" w:themeColor="text1"/>
                <w:sz w:val="24"/>
                <w:szCs w:val="24"/>
              </w:rPr>
              <w:t xml:space="preserve">։ </w:t>
            </w:r>
            <w:proofErr w:type="spellStart"/>
            <w:r w:rsidRPr="00EC6889">
              <w:rPr>
                <w:rFonts w:ascii="GHEA Grapalat" w:eastAsiaTheme="minorEastAsia" w:hAnsi="GHEA Grapalat" w:cs="Sylfaen"/>
                <w:color w:val="000000" w:themeColor="text1"/>
                <w:sz w:val="24"/>
                <w:szCs w:val="24"/>
              </w:rPr>
              <w:t>Նախագծի</w:t>
            </w:r>
            <w:proofErr w:type="spellEnd"/>
            <w:r w:rsidRPr="00EC6889">
              <w:rPr>
                <w:rFonts w:ascii="GHEA Grapalat" w:eastAsiaTheme="minorEastAsia" w:hAnsi="GHEA Grapalat" w:cs="Sylfaen"/>
                <w:color w:val="000000" w:themeColor="text1"/>
                <w:sz w:val="24"/>
                <w:szCs w:val="24"/>
              </w:rPr>
              <w:t xml:space="preserve"> </w:t>
            </w:r>
            <w:proofErr w:type="spellStart"/>
            <w:r w:rsidRPr="00EC6889">
              <w:rPr>
                <w:rFonts w:ascii="GHEA Grapalat" w:eastAsiaTheme="minorEastAsia" w:hAnsi="GHEA Grapalat" w:cs="Sylfaen"/>
                <w:color w:val="000000" w:themeColor="text1"/>
                <w:sz w:val="24"/>
                <w:szCs w:val="24"/>
              </w:rPr>
              <w:t>վերաբերյալ</w:t>
            </w:r>
            <w:proofErr w:type="spellEnd"/>
            <w:r w:rsidRPr="00EC6889">
              <w:rPr>
                <w:rFonts w:ascii="GHEA Grapalat" w:eastAsiaTheme="minorEastAsia" w:hAnsi="GHEA Grapalat" w:cs="Sylfaen"/>
                <w:color w:val="000000" w:themeColor="text1"/>
                <w:sz w:val="24"/>
                <w:szCs w:val="24"/>
              </w:rPr>
              <w:t xml:space="preserve"> </w:t>
            </w:r>
            <w:proofErr w:type="spellStart"/>
            <w:r w:rsidRPr="00EC6889">
              <w:rPr>
                <w:rFonts w:ascii="GHEA Grapalat" w:eastAsiaTheme="minorEastAsia" w:hAnsi="GHEA Grapalat" w:cs="Sylfaen"/>
                <w:color w:val="000000" w:themeColor="text1"/>
                <w:sz w:val="24"/>
                <w:szCs w:val="24"/>
              </w:rPr>
              <w:t>առաջարկություններ</w:t>
            </w:r>
            <w:proofErr w:type="spellEnd"/>
            <w:r w:rsidRPr="00EC6889">
              <w:rPr>
                <w:rFonts w:ascii="GHEA Grapalat" w:eastAsiaTheme="minorEastAsia" w:hAnsi="GHEA Grapalat" w:cs="Sylfaen"/>
                <w:color w:val="000000" w:themeColor="text1"/>
                <w:sz w:val="24"/>
                <w:szCs w:val="24"/>
              </w:rPr>
              <w:t xml:space="preserve"> </w:t>
            </w:r>
            <w:proofErr w:type="spellStart"/>
            <w:r w:rsidRPr="00EC6889">
              <w:rPr>
                <w:rFonts w:ascii="GHEA Grapalat" w:eastAsiaTheme="minorEastAsia" w:hAnsi="GHEA Grapalat" w:cs="Sylfaen"/>
                <w:color w:val="000000" w:themeColor="text1"/>
                <w:sz w:val="24"/>
                <w:szCs w:val="24"/>
              </w:rPr>
              <w:t>չկան</w:t>
            </w:r>
            <w:proofErr w:type="spellEnd"/>
            <w:r w:rsidRPr="00EC6889">
              <w:rPr>
                <w:rFonts w:ascii="GHEA Grapalat" w:eastAsiaTheme="minorEastAsia" w:hAnsi="GHEA Grapalat" w:cs="Sylfaen"/>
                <w:color w:val="000000" w:themeColor="text1"/>
                <w:sz w:val="24"/>
                <w:szCs w:val="24"/>
              </w:rPr>
              <w:t>:</w:t>
            </w:r>
          </w:p>
          <w:p w14:paraId="1251D6C9" w14:textId="767C27D1" w:rsidR="00C564CC" w:rsidRPr="00EC6889" w:rsidRDefault="007C1A3C" w:rsidP="007C1A3C">
            <w:pPr>
              <w:spacing w:after="0" w:line="276" w:lineRule="auto"/>
              <w:jc w:val="both"/>
              <w:rPr>
                <w:rFonts w:ascii="GHEA Grapalat" w:eastAsiaTheme="minorEastAsia" w:hAnsi="GHEA Grapalat" w:cs="Sylfaen"/>
                <w:color w:val="000000" w:themeColor="text1"/>
                <w:sz w:val="24"/>
                <w:szCs w:val="24"/>
              </w:rPr>
            </w:pPr>
            <w:proofErr w:type="spellStart"/>
            <w:r w:rsidRPr="00EC6889">
              <w:rPr>
                <w:rFonts w:ascii="GHEA Grapalat" w:eastAsiaTheme="minorEastAsia" w:hAnsi="GHEA Grapalat" w:cs="Sylfaen"/>
                <w:color w:val="000000" w:themeColor="text1"/>
                <w:sz w:val="24"/>
                <w:szCs w:val="24"/>
              </w:rPr>
              <w:t>Հայտնում</w:t>
            </w:r>
            <w:proofErr w:type="spellEnd"/>
            <w:r w:rsidRPr="00EC6889">
              <w:rPr>
                <w:rFonts w:ascii="GHEA Grapalat" w:eastAsiaTheme="minorEastAsia" w:hAnsi="GHEA Grapalat" w:cs="Sylfaen"/>
                <w:color w:val="000000" w:themeColor="text1"/>
                <w:sz w:val="24"/>
                <w:szCs w:val="24"/>
              </w:rPr>
              <w:t xml:space="preserve"> </w:t>
            </w:r>
            <w:proofErr w:type="spellStart"/>
            <w:r w:rsidRPr="00EC6889">
              <w:rPr>
                <w:rFonts w:ascii="GHEA Grapalat" w:eastAsiaTheme="minorEastAsia" w:hAnsi="GHEA Grapalat" w:cs="Sylfaen"/>
                <w:color w:val="000000" w:themeColor="text1"/>
                <w:sz w:val="24"/>
                <w:szCs w:val="24"/>
              </w:rPr>
              <w:t>եմ</w:t>
            </w:r>
            <w:proofErr w:type="spellEnd"/>
            <w:r w:rsidRPr="00EC6889">
              <w:rPr>
                <w:rFonts w:ascii="GHEA Grapalat" w:eastAsiaTheme="minorEastAsia" w:hAnsi="GHEA Grapalat" w:cs="Sylfaen"/>
                <w:color w:val="000000" w:themeColor="text1"/>
                <w:sz w:val="24"/>
                <w:szCs w:val="24"/>
              </w:rPr>
              <w:t xml:space="preserve"> </w:t>
            </w:r>
            <w:proofErr w:type="spellStart"/>
            <w:r w:rsidRPr="00EC6889">
              <w:rPr>
                <w:rFonts w:ascii="GHEA Grapalat" w:eastAsiaTheme="minorEastAsia" w:hAnsi="GHEA Grapalat" w:cs="Sylfaen"/>
                <w:color w:val="000000" w:themeColor="text1"/>
                <w:sz w:val="24"/>
                <w:szCs w:val="24"/>
              </w:rPr>
              <w:t>նաև</w:t>
            </w:r>
            <w:proofErr w:type="spellEnd"/>
            <w:r w:rsidRPr="00EC6889">
              <w:rPr>
                <w:rFonts w:ascii="GHEA Grapalat" w:eastAsiaTheme="minorEastAsia" w:hAnsi="GHEA Grapalat" w:cs="Sylfaen"/>
                <w:color w:val="000000" w:themeColor="text1"/>
                <w:sz w:val="24"/>
                <w:szCs w:val="24"/>
              </w:rPr>
              <w:t xml:space="preserve">, </w:t>
            </w:r>
            <w:proofErr w:type="spellStart"/>
            <w:r w:rsidRPr="00EC6889">
              <w:rPr>
                <w:rFonts w:ascii="GHEA Grapalat" w:eastAsiaTheme="minorEastAsia" w:hAnsi="GHEA Grapalat" w:cs="Sylfaen"/>
                <w:color w:val="000000" w:themeColor="text1"/>
                <w:sz w:val="24"/>
                <w:szCs w:val="24"/>
              </w:rPr>
              <w:t>որ</w:t>
            </w:r>
            <w:proofErr w:type="spellEnd"/>
            <w:r w:rsidRPr="00EC6889">
              <w:rPr>
                <w:rFonts w:ascii="GHEA Grapalat" w:eastAsiaTheme="minorEastAsia" w:hAnsi="GHEA Grapalat" w:cs="Sylfaen"/>
                <w:color w:val="000000" w:themeColor="text1"/>
                <w:sz w:val="24"/>
                <w:szCs w:val="24"/>
              </w:rPr>
              <w:t xml:space="preserve"> </w:t>
            </w:r>
            <w:proofErr w:type="spellStart"/>
            <w:r w:rsidRPr="00EC6889">
              <w:rPr>
                <w:rFonts w:ascii="GHEA Grapalat" w:eastAsiaTheme="minorEastAsia" w:hAnsi="GHEA Grapalat" w:cs="Sylfaen"/>
                <w:color w:val="000000" w:themeColor="text1"/>
                <w:sz w:val="24"/>
                <w:szCs w:val="24"/>
              </w:rPr>
              <w:t>վերը</w:t>
            </w:r>
            <w:proofErr w:type="spellEnd"/>
            <w:r w:rsidRPr="00EC6889">
              <w:rPr>
                <w:rFonts w:ascii="GHEA Grapalat" w:eastAsiaTheme="minorEastAsia" w:hAnsi="GHEA Grapalat" w:cs="Sylfaen"/>
                <w:color w:val="000000" w:themeColor="text1"/>
                <w:sz w:val="24"/>
                <w:szCs w:val="24"/>
              </w:rPr>
              <w:t xml:space="preserve"> </w:t>
            </w:r>
            <w:proofErr w:type="spellStart"/>
            <w:r w:rsidRPr="00EC6889">
              <w:rPr>
                <w:rFonts w:ascii="GHEA Grapalat" w:eastAsiaTheme="minorEastAsia" w:hAnsi="GHEA Grapalat" w:cs="Sylfaen"/>
                <w:color w:val="000000" w:themeColor="text1"/>
                <w:sz w:val="24"/>
                <w:szCs w:val="24"/>
              </w:rPr>
              <w:t>նշված</w:t>
            </w:r>
            <w:proofErr w:type="spellEnd"/>
            <w:r w:rsidRPr="00EC6889">
              <w:rPr>
                <w:rFonts w:ascii="GHEA Grapalat" w:eastAsiaTheme="minorEastAsia" w:hAnsi="GHEA Grapalat" w:cs="Sylfaen"/>
                <w:color w:val="000000" w:themeColor="text1"/>
                <w:sz w:val="24"/>
                <w:szCs w:val="24"/>
              </w:rPr>
              <w:t xml:space="preserve"> </w:t>
            </w:r>
            <w:proofErr w:type="spellStart"/>
            <w:r w:rsidRPr="00EC6889">
              <w:rPr>
                <w:rFonts w:ascii="GHEA Grapalat" w:eastAsiaTheme="minorEastAsia" w:hAnsi="GHEA Grapalat" w:cs="Sylfaen"/>
                <w:color w:val="000000" w:themeColor="text1"/>
                <w:sz w:val="24"/>
                <w:szCs w:val="24"/>
              </w:rPr>
              <w:t>նախագիծն</w:t>
            </w:r>
            <w:proofErr w:type="spellEnd"/>
            <w:r w:rsidRPr="00EC6889">
              <w:rPr>
                <w:rFonts w:ascii="GHEA Grapalat" w:eastAsiaTheme="minorEastAsia" w:hAnsi="GHEA Grapalat" w:cs="Sylfaen"/>
                <w:color w:val="000000" w:themeColor="text1"/>
                <w:sz w:val="24"/>
                <w:szCs w:val="24"/>
              </w:rPr>
              <w:t xml:space="preserve"> </w:t>
            </w:r>
            <w:proofErr w:type="spellStart"/>
            <w:r w:rsidRPr="00EC6889">
              <w:rPr>
                <w:rFonts w:ascii="GHEA Grapalat" w:eastAsiaTheme="minorEastAsia" w:hAnsi="GHEA Grapalat" w:cs="Sylfaen"/>
                <w:color w:val="000000" w:themeColor="text1"/>
                <w:sz w:val="24"/>
                <w:szCs w:val="24"/>
              </w:rPr>
              <w:t>ուղարկվել</w:t>
            </w:r>
            <w:proofErr w:type="spellEnd"/>
            <w:r w:rsidRPr="00EC6889">
              <w:rPr>
                <w:rFonts w:ascii="GHEA Grapalat" w:eastAsiaTheme="minorEastAsia" w:hAnsi="GHEA Grapalat" w:cs="Sylfaen"/>
                <w:color w:val="000000" w:themeColor="text1"/>
                <w:sz w:val="24"/>
                <w:szCs w:val="24"/>
              </w:rPr>
              <w:t xml:space="preserve"> է </w:t>
            </w:r>
            <w:proofErr w:type="spellStart"/>
            <w:r w:rsidRPr="00EC6889">
              <w:rPr>
                <w:rFonts w:ascii="GHEA Grapalat" w:eastAsiaTheme="minorEastAsia" w:hAnsi="GHEA Grapalat" w:cs="Sylfaen"/>
                <w:color w:val="000000" w:themeColor="text1"/>
                <w:sz w:val="24"/>
                <w:szCs w:val="24"/>
              </w:rPr>
              <w:t>Սյունիքի</w:t>
            </w:r>
            <w:proofErr w:type="spellEnd"/>
            <w:r w:rsidRPr="00EC6889">
              <w:rPr>
                <w:rFonts w:ascii="GHEA Grapalat" w:eastAsiaTheme="minorEastAsia" w:hAnsi="GHEA Grapalat" w:cs="Sylfaen"/>
                <w:color w:val="000000" w:themeColor="text1"/>
                <w:sz w:val="24"/>
                <w:szCs w:val="24"/>
              </w:rPr>
              <w:t xml:space="preserve"> </w:t>
            </w:r>
            <w:proofErr w:type="spellStart"/>
            <w:r w:rsidRPr="00EC6889">
              <w:rPr>
                <w:rFonts w:ascii="GHEA Grapalat" w:eastAsiaTheme="minorEastAsia" w:hAnsi="GHEA Grapalat" w:cs="Sylfaen"/>
                <w:color w:val="000000" w:themeColor="text1"/>
                <w:sz w:val="24"/>
                <w:szCs w:val="24"/>
              </w:rPr>
              <w:t>մարզի</w:t>
            </w:r>
            <w:proofErr w:type="spellEnd"/>
            <w:r w:rsidRPr="00EC6889">
              <w:rPr>
                <w:rFonts w:ascii="GHEA Grapalat" w:eastAsiaTheme="minorEastAsia" w:hAnsi="GHEA Grapalat" w:cs="Sylfaen"/>
                <w:color w:val="000000" w:themeColor="text1"/>
                <w:sz w:val="24"/>
                <w:szCs w:val="24"/>
              </w:rPr>
              <w:t xml:space="preserve"> </w:t>
            </w:r>
            <w:proofErr w:type="spellStart"/>
            <w:r w:rsidRPr="00EC6889">
              <w:rPr>
                <w:rFonts w:ascii="GHEA Grapalat" w:eastAsiaTheme="minorEastAsia" w:hAnsi="GHEA Grapalat" w:cs="Sylfaen"/>
                <w:color w:val="000000" w:themeColor="text1"/>
                <w:sz w:val="24"/>
                <w:szCs w:val="24"/>
              </w:rPr>
              <w:t>համայնքների</w:t>
            </w:r>
            <w:proofErr w:type="spellEnd"/>
            <w:r w:rsidRPr="00EC6889">
              <w:rPr>
                <w:rFonts w:ascii="GHEA Grapalat" w:eastAsiaTheme="minorEastAsia" w:hAnsi="GHEA Grapalat" w:cs="Sylfaen"/>
                <w:color w:val="000000" w:themeColor="text1"/>
                <w:sz w:val="24"/>
                <w:szCs w:val="24"/>
              </w:rPr>
              <w:t xml:space="preserve"> </w:t>
            </w:r>
            <w:proofErr w:type="spellStart"/>
            <w:r w:rsidRPr="00EC6889">
              <w:rPr>
                <w:rFonts w:ascii="GHEA Grapalat" w:eastAsiaTheme="minorEastAsia" w:hAnsi="GHEA Grapalat" w:cs="Sylfaen"/>
                <w:color w:val="000000" w:themeColor="text1"/>
                <w:sz w:val="24"/>
                <w:szCs w:val="24"/>
              </w:rPr>
              <w:t>ղեկավարներին</w:t>
            </w:r>
            <w:proofErr w:type="spellEnd"/>
            <w:r w:rsidRPr="00EC6889">
              <w:rPr>
                <w:rFonts w:ascii="GHEA Grapalat" w:eastAsiaTheme="minorEastAsia" w:hAnsi="GHEA Grapalat" w:cs="Sylfaen"/>
                <w:color w:val="000000" w:themeColor="text1"/>
                <w:sz w:val="24"/>
                <w:szCs w:val="24"/>
              </w:rPr>
              <w:t xml:space="preserve">՝ </w:t>
            </w:r>
            <w:proofErr w:type="spellStart"/>
            <w:r w:rsidRPr="00EC6889">
              <w:rPr>
                <w:rFonts w:ascii="GHEA Grapalat" w:eastAsiaTheme="minorEastAsia" w:hAnsi="GHEA Grapalat" w:cs="Sylfaen"/>
                <w:color w:val="000000" w:themeColor="text1"/>
                <w:sz w:val="24"/>
                <w:szCs w:val="24"/>
              </w:rPr>
              <w:t>առաջարկություններ</w:t>
            </w:r>
            <w:proofErr w:type="spellEnd"/>
            <w:r w:rsidRPr="00EC6889">
              <w:rPr>
                <w:rFonts w:ascii="GHEA Grapalat" w:eastAsiaTheme="minorEastAsia" w:hAnsi="GHEA Grapalat" w:cs="Sylfaen"/>
                <w:color w:val="000000" w:themeColor="text1"/>
                <w:sz w:val="24"/>
                <w:szCs w:val="24"/>
              </w:rPr>
              <w:t xml:space="preserve"> և (</w:t>
            </w:r>
            <w:proofErr w:type="spellStart"/>
            <w:r w:rsidRPr="00EC6889">
              <w:rPr>
                <w:rFonts w:ascii="GHEA Grapalat" w:eastAsiaTheme="minorEastAsia" w:hAnsi="GHEA Grapalat" w:cs="Sylfaen"/>
                <w:color w:val="000000" w:themeColor="text1"/>
                <w:sz w:val="24"/>
                <w:szCs w:val="24"/>
              </w:rPr>
              <w:t>կամ</w:t>
            </w:r>
            <w:proofErr w:type="spellEnd"/>
            <w:r w:rsidRPr="00EC6889">
              <w:rPr>
                <w:rFonts w:ascii="GHEA Grapalat" w:eastAsiaTheme="minorEastAsia" w:hAnsi="GHEA Grapalat" w:cs="Sylfaen"/>
                <w:color w:val="000000" w:themeColor="text1"/>
                <w:sz w:val="24"/>
                <w:szCs w:val="24"/>
              </w:rPr>
              <w:t xml:space="preserve">) </w:t>
            </w:r>
            <w:proofErr w:type="spellStart"/>
            <w:r w:rsidRPr="00EC6889">
              <w:rPr>
                <w:rFonts w:ascii="GHEA Grapalat" w:eastAsiaTheme="minorEastAsia" w:hAnsi="GHEA Grapalat" w:cs="Sylfaen"/>
                <w:color w:val="000000" w:themeColor="text1"/>
                <w:sz w:val="24"/>
                <w:szCs w:val="24"/>
              </w:rPr>
              <w:t>կարծիք</w:t>
            </w:r>
            <w:proofErr w:type="spellEnd"/>
            <w:r w:rsidRPr="00EC6889">
              <w:rPr>
                <w:rFonts w:ascii="GHEA Grapalat" w:eastAsiaTheme="minorEastAsia" w:hAnsi="GHEA Grapalat" w:cs="Sylfaen"/>
                <w:color w:val="000000" w:themeColor="text1"/>
                <w:sz w:val="24"/>
                <w:szCs w:val="24"/>
              </w:rPr>
              <w:t xml:space="preserve"> </w:t>
            </w:r>
            <w:proofErr w:type="spellStart"/>
            <w:r w:rsidRPr="00EC6889">
              <w:rPr>
                <w:rFonts w:ascii="GHEA Grapalat" w:eastAsiaTheme="minorEastAsia" w:hAnsi="GHEA Grapalat" w:cs="Sylfaen"/>
                <w:color w:val="000000" w:themeColor="text1"/>
                <w:sz w:val="24"/>
                <w:szCs w:val="24"/>
              </w:rPr>
              <w:t>հայտնելու</w:t>
            </w:r>
            <w:proofErr w:type="spellEnd"/>
            <w:r w:rsidRPr="00EC6889">
              <w:rPr>
                <w:rFonts w:ascii="GHEA Grapalat" w:eastAsiaTheme="minorEastAsia" w:hAnsi="GHEA Grapalat" w:cs="Sylfaen"/>
                <w:color w:val="000000" w:themeColor="text1"/>
                <w:sz w:val="24"/>
                <w:szCs w:val="24"/>
              </w:rPr>
              <w:t xml:space="preserve"> </w:t>
            </w:r>
            <w:proofErr w:type="spellStart"/>
            <w:r w:rsidRPr="00EC6889">
              <w:rPr>
                <w:rFonts w:ascii="GHEA Grapalat" w:eastAsiaTheme="minorEastAsia" w:hAnsi="GHEA Grapalat" w:cs="Sylfaen"/>
                <w:color w:val="000000" w:themeColor="text1"/>
                <w:sz w:val="24"/>
                <w:szCs w:val="24"/>
              </w:rPr>
              <w:t>առաջարկությամբ</w:t>
            </w:r>
            <w:proofErr w:type="spellEnd"/>
            <w:r w:rsidRPr="00EC6889">
              <w:rPr>
                <w:rFonts w:ascii="GHEA Grapalat" w:eastAsiaTheme="minorEastAsia" w:hAnsi="GHEA Grapalat" w:cs="Sylfaen"/>
                <w:color w:val="000000" w:themeColor="text1"/>
                <w:sz w:val="24"/>
                <w:szCs w:val="24"/>
              </w:rPr>
              <w:t xml:space="preserve">, </w:t>
            </w:r>
            <w:proofErr w:type="spellStart"/>
            <w:r w:rsidRPr="00EC6889">
              <w:rPr>
                <w:rFonts w:ascii="GHEA Grapalat" w:eastAsiaTheme="minorEastAsia" w:hAnsi="GHEA Grapalat" w:cs="Sylfaen"/>
                <w:color w:val="000000" w:themeColor="text1"/>
                <w:sz w:val="24"/>
                <w:szCs w:val="24"/>
              </w:rPr>
              <w:t>որպիսիք</w:t>
            </w:r>
            <w:proofErr w:type="spellEnd"/>
            <w:r w:rsidRPr="00EC6889">
              <w:rPr>
                <w:rFonts w:ascii="GHEA Grapalat" w:eastAsiaTheme="minorEastAsia" w:hAnsi="GHEA Grapalat" w:cs="Sylfaen"/>
                <w:color w:val="000000" w:themeColor="text1"/>
                <w:sz w:val="24"/>
                <w:szCs w:val="24"/>
              </w:rPr>
              <w:t xml:space="preserve"> </w:t>
            </w:r>
            <w:proofErr w:type="spellStart"/>
            <w:r w:rsidRPr="00EC6889">
              <w:rPr>
                <w:rFonts w:ascii="GHEA Grapalat" w:eastAsiaTheme="minorEastAsia" w:hAnsi="GHEA Grapalat" w:cs="Sylfaen"/>
                <w:color w:val="000000" w:themeColor="text1"/>
                <w:sz w:val="24"/>
                <w:szCs w:val="24"/>
              </w:rPr>
              <w:t>չեն</w:t>
            </w:r>
            <w:proofErr w:type="spellEnd"/>
            <w:r w:rsidRPr="00EC6889">
              <w:rPr>
                <w:rFonts w:ascii="GHEA Grapalat" w:eastAsiaTheme="minorEastAsia" w:hAnsi="GHEA Grapalat" w:cs="Sylfaen"/>
                <w:color w:val="000000" w:themeColor="text1"/>
                <w:sz w:val="24"/>
                <w:szCs w:val="24"/>
              </w:rPr>
              <w:t xml:space="preserve"> </w:t>
            </w:r>
            <w:proofErr w:type="spellStart"/>
            <w:r w:rsidRPr="00EC6889">
              <w:rPr>
                <w:rFonts w:ascii="GHEA Grapalat" w:eastAsiaTheme="minorEastAsia" w:hAnsi="GHEA Grapalat" w:cs="Sylfaen"/>
                <w:color w:val="000000" w:themeColor="text1"/>
                <w:sz w:val="24"/>
                <w:szCs w:val="24"/>
              </w:rPr>
              <w:t>ներկայացվել</w:t>
            </w:r>
            <w:proofErr w:type="spellEnd"/>
            <w:r w:rsidRPr="00EC6889">
              <w:rPr>
                <w:rFonts w:ascii="GHEA Grapalat" w:eastAsiaTheme="minorEastAsia" w:hAnsi="GHEA Grapalat" w:cs="Sylfaen"/>
                <w:color w:val="000000" w:themeColor="text1"/>
                <w:sz w:val="24"/>
                <w:szCs w:val="24"/>
              </w:rPr>
              <w:t>։</w:t>
            </w:r>
          </w:p>
        </w:tc>
        <w:tc>
          <w:tcPr>
            <w:tcW w:w="4325" w:type="dxa"/>
            <w:gridSpan w:val="2"/>
            <w:tcBorders>
              <w:top w:val="outset" w:sz="6" w:space="0" w:color="auto"/>
              <w:left w:val="outset" w:sz="6" w:space="0" w:color="auto"/>
              <w:bottom w:val="outset" w:sz="6" w:space="0" w:color="auto"/>
              <w:right w:val="outset" w:sz="6" w:space="0" w:color="auto"/>
            </w:tcBorders>
            <w:shd w:val="clear" w:color="auto" w:fill="FFFFFF"/>
          </w:tcPr>
          <w:p w14:paraId="68A9A686" w14:textId="7BF4ADA9" w:rsidR="00C564CC" w:rsidRPr="00EC6889" w:rsidRDefault="003533A6" w:rsidP="00521C0F">
            <w:pPr>
              <w:spacing w:after="0" w:line="240" w:lineRule="auto"/>
              <w:ind w:left="260"/>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Ընդունվել է ի գիտություն։</w:t>
            </w:r>
          </w:p>
        </w:tc>
      </w:tr>
      <w:tr w:rsidR="006326BA" w:rsidRPr="00EC6889" w14:paraId="72D3843C" w14:textId="77777777" w:rsidTr="00C564CC">
        <w:trPr>
          <w:tblCellSpacing w:w="0" w:type="dxa"/>
          <w:jc w:val="center"/>
        </w:trPr>
        <w:tc>
          <w:tcPr>
            <w:tcW w:w="8987" w:type="dxa"/>
            <w:vMerge w:val="restart"/>
            <w:tcBorders>
              <w:top w:val="outset" w:sz="6" w:space="0" w:color="auto"/>
              <w:left w:val="outset" w:sz="6" w:space="0" w:color="auto"/>
              <w:right w:val="outset" w:sz="6" w:space="0" w:color="auto"/>
            </w:tcBorders>
            <w:shd w:val="clear" w:color="auto" w:fill="D0CECE" w:themeFill="background2" w:themeFillShade="E6"/>
          </w:tcPr>
          <w:p w14:paraId="6FF0F8A8" w14:textId="7C9F20CE" w:rsidR="00C564CC" w:rsidRPr="00EC6889" w:rsidRDefault="006C6E93" w:rsidP="00C564CC">
            <w:pPr>
              <w:spacing w:after="0" w:line="276" w:lineRule="auto"/>
              <w:jc w:val="center"/>
              <w:rPr>
                <w:rFonts w:ascii="GHEA Grapalat" w:eastAsiaTheme="minorEastAsia" w:hAnsi="GHEA Grapalat" w:cs="Sylfaen"/>
                <w:color w:val="000000" w:themeColor="text1"/>
                <w:sz w:val="24"/>
                <w:szCs w:val="24"/>
              </w:rPr>
            </w:pPr>
            <w:r w:rsidRPr="00EC6889">
              <w:rPr>
                <w:rFonts w:ascii="GHEA Grapalat" w:eastAsiaTheme="minorEastAsia" w:hAnsi="GHEA Grapalat" w:cs="Sylfaen"/>
                <w:color w:val="000000" w:themeColor="text1"/>
                <w:sz w:val="24"/>
                <w:szCs w:val="24"/>
              </w:rPr>
              <w:t xml:space="preserve">  </w:t>
            </w:r>
            <w:r w:rsidR="00B86109" w:rsidRPr="00EC6889">
              <w:rPr>
                <w:rFonts w:ascii="GHEA Grapalat" w:eastAsiaTheme="minorEastAsia" w:hAnsi="GHEA Grapalat" w:cs="Sylfaen"/>
                <w:color w:val="000000" w:themeColor="text1"/>
                <w:sz w:val="24"/>
                <w:szCs w:val="24"/>
              </w:rPr>
              <w:t xml:space="preserve">   </w:t>
            </w:r>
            <w:r w:rsidR="00BF1C6E" w:rsidRPr="00EC6889">
              <w:rPr>
                <w:rFonts w:ascii="GHEA Grapalat" w:eastAsiaTheme="minorEastAsia" w:hAnsi="GHEA Grapalat" w:cs="Sylfaen"/>
                <w:color w:val="000000" w:themeColor="text1"/>
                <w:sz w:val="24"/>
                <w:szCs w:val="24"/>
              </w:rPr>
              <w:t>23</w:t>
            </w:r>
            <w:r w:rsidR="00C564CC" w:rsidRPr="00EC6889">
              <w:rPr>
                <w:rFonts w:ascii="Tahoma" w:eastAsiaTheme="minorEastAsia" w:hAnsi="Tahoma" w:cs="Tahoma"/>
                <w:color w:val="000000" w:themeColor="text1"/>
                <w:sz w:val="24"/>
                <w:szCs w:val="24"/>
              </w:rPr>
              <w:t>․</w:t>
            </w:r>
            <w:r w:rsidR="00C564CC" w:rsidRPr="00EC6889">
              <w:rPr>
                <w:rFonts w:ascii="GHEA Grapalat" w:eastAsiaTheme="minorEastAsia" w:hAnsi="GHEA Grapalat" w:cs="Sylfaen"/>
                <w:color w:val="000000" w:themeColor="text1"/>
                <w:sz w:val="24"/>
                <w:szCs w:val="24"/>
              </w:rPr>
              <w:t xml:space="preserve"> ՀՀ </w:t>
            </w:r>
            <w:proofErr w:type="spellStart"/>
            <w:r w:rsidR="00B86109" w:rsidRPr="00EC6889">
              <w:rPr>
                <w:rFonts w:ascii="GHEA Grapalat" w:eastAsiaTheme="minorEastAsia" w:hAnsi="GHEA Grapalat" w:cs="Sylfaen"/>
                <w:color w:val="000000" w:themeColor="text1"/>
                <w:sz w:val="24"/>
                <w:szCs w:val="24"/>
              </w:rPr>
              <w:t>Արարատի</w:t>
            </w:r>
            <w:proofErr w:type="spellEnd"/>
            <w:r w:rsidR="00C564CC" w:rsidRPr="00EC6889">
              <w:rPr>
                <w:rFonts w:ascii="GHEA Grapalat" w:eastAsiaTheme="minorEastAsia" w:hAnsi="GHEA Grapalat" w:cs="Sylfaen"/>
                <w:color w:val="000000" w:themeColor="text1"/>
                <w:sz w:val="24"/>
                <w:szCs w:val="24"/>
              </w:rPr>
              <w:t xml:space="preserve"> </w:t>
            </w:r>
            <w:proofErr w:type="spellStart"/>
            <w:r w:rsidR="00C564CC" w:rsidRPr="00EC6889">
              <w:rPr>
                <w:rFonts w:ascii="GHEA Grapalat" w:eastAsiaTheme="minorEastAsia" w:hAnsi="GHEA Grapalat" w:cs="Sylfaen"/>
                <w:color w:val="000000" w:themeColor="text1"/>
                <w:sz w:val="24"/>
                <w:szCs w:val="24"/>
              </w:rPr>
              <w:t>մարզպետի</w:t>
            </w:r>
            <w:proofErr w:type="spellEnd"/>
            <w:r w:rsidR="00C564CC" w:rsidRPr="00EC6889">
              <w:rPr>
                <w:rFonts w:ascii="GHEA Grapalat" w:eastAsiaTheme="minorEastAsia" w:hAnsi="GHEA Grapalat" w:cs="Sylfaen"/>
                <w:color w:val="000000" w:themeColor="text1"/>
                <w:sz w:val="24"/>
                <w:szCs w:val="24"/>
              </w:rPr>
              <w:t xml:space="preserve"> </w:t>
            </w:r>
            <w:proofErr w:type="spellStart"/>
            <w:r w:rsidR="00C564CC" w:rsidRPr="00EC6889">
              <w:rPr>
                <w:rFonts w:ascii="GHEA Grapalat" w:eastAsiaTheme="minorEastAsia" w:hAnsi="GHEA Grapalat" w:cs="Sylfaen"/>
                <w:color w:val="000000" w:themeColor="text1"/>
                <w:sz w:val="24"/>
                <w:szCs w:val="24"/>
              </w:rPr>
              <w:t>աշխատակազմ</w:t>
            </w:r>
            <w:proofErr w:type="spellEnd"/>
          </w:p>
        </w:tc>
        <w:tc>
          <w:tcPr>
            <w:tcW w:w="4325" w:type="dxa"/>
            <w:gridSpan w:val="2"/>
            <w:tcBorders>
              <w:top w:val="outset" w:sz="6" w:space="0" w:color="auto"/>
              <w:left w:val="outset" w:sz="6" w:space="0" w:color="auto"/>
              <w:bottom w:val="outset" w:sz="6" w:space="0" w:color="auto"/>
              <w:right w:val="outset" w:sz="6" w:space="0" w:color="auto"/>
            </w:tcBorders>
            <w:shd w:val="clear" w:color="auto" w:fill="D0CECE" w:themeFill="background2" w:themeFillShade="E6"/>
          </w:tcPr>
          <w:p w14:paraId="0A80308F" w14:textId="57744D23" w:rsidR="00C564CC" w:rsidRPr="00EC6889" w:rsidRDefault="00E51C2A" w:rsidP="00521C0F">
            <w:pPr>
              <w:spacing w:after="0" w:line="240" w:lineRule="auto"/>
              <w:ind w:left="260"/>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14</w:t>
            </w:r>
            <w:r w:rsidR="00C564CC" w:rsidRPr="00EC6889">
              <w:rPr>
                <w:rFonts w:ascii="Tahoma" w:eastAsia="MS Mincho" w:hAnsi="Tahoma" w:cs="Tahoma"/>
                <w:color w:val="000000" w:themeColor="text1"/>
                <w:sz w:val="24"/>
                <w:szCs w:val="24"/>
                <w:lang w:val="hy-AM"/>
              </w:rPr>
              <w:t>․</w:t>
            </w:r>
            <w:r w:rsidR="00C564CC" w:rsidRPr="00EC6889">
              <w:rPr>
                <w:rFonts w:ascii="GHEA Grapalat" w:eastAsia="Times New Roman" w:hAnsi="GHEA Grapalat" w:cs="Times New Roman"/>
                <w:color w:val="000000" w:themeColor="text1"/>
                <w:sz w:val="24"/>
                <w:szCs w:val="24"/>
                <w:lang w:val="hy-AM"/>
              </w:rPr>
              <w:t>01</w:t>
            </w:r>
            <w:r w:rsidR="00C564CC" w:rsidRPr="00EC6889">
              <w:rPr>
                <w:rFonts w:ascii="Tahoma" w:eastAsia="MS Mincho" w:hAnsi="Tahoma" w:cs="Tahoma"/>
                <w:color w:val="000000" w:themeColor="text1"/>
                <w:sz w:val="24"/>
                <w:szCs w:val="24"/>
                <w:lang w:val="hy-AM"/>
              </w:rPr>
              <w:t>․</w:t>
            </w:r>
            <w:r w:rsidR="00C564CC" w:rsidRPr="00EC6889">
              <w:rPr>
                <w:rFonts w:ascii="GHEA Grapalat" w:eastAsia="Times New Roman" w:hAnsi="GHEA Grapalat" w:cs="Times New Roman"/>
                <w:color w:val="000000" w:themeColor="text1"/>
                <w:sz w:val="24"/>
                <w:szCs w:val="24"/>
                <w:lang w:val="hy-AM"/>
              </w:rPr>
              <w:t>2025</w:t>
            </w:r>
            <w:r w:rsidR="00C564CC" w:rsidRPr="00EC6889">
              <w:rPr>
                <w:rFonts w:ascii="GHEA Grapalat" w:eastAsia="Times New Roman" w:hAnsi="GHEA Grapalat" w:cs="GHEA Grapalat"/>
                <w:color w:val="000000" w:themeColor="text1"/>
                <w:sz w:val="24"/>
                <w:szCs w:val="24"/>
                <w:lang w:val="hy-AM"/>
              </w:rPr>
              <w:t>թ</w:t>
            </w:r>
            <w:r w:rsidR="00C564CC" w:rsidRPr="00EC6889">
              <w:rPr>
                <w:rFonts w:ascii="Tahoma" w:eastAsia="MS Mincho" w:hAnsi="Tahoma" w:cs="Tahoma"/>
                <w:color w:val="000000" w:themeColor="text1"/>
                <w:sz w:val="24"/>
                <w:szCs w:val="24"/>
                <w:lang w:val="hy-AM"/>
              </w:rPr>
              <w:t>․</w:t>
            </w:r>
          </w:p>
        </w:tc>
      </w:tr>
      <w:tr w:rsidR="006326BA" w:rsidRPr="00EC6889" w14:paraId="1E10D5D0" w14:textId="77777777" w:rsidTr="00C564CC">
        <w:trPr>
          <w:tblCellSpacing w:w="0" w:type="dxa"/>
          <w:jc w:val="center"/>
        </w:trPr>
        <w:tc>
          <w:tcPr>
            <w:tcW w:w="8987" w:type="dxa"/>
            <w:vMerge/>
            <w:tcBorders>
              <w:left w:val="outset" w:sz="6" w:space="0" w:color="auto"/>
              <w:bottom w:val="outset" w:sz="6" w:space="0" w:color="auto"/>
              <w:right w:val="outset" w:sz="6" w:space="0" w:color="auto"/>
            </w:tcBorders>
            <w:shd w:val="clear" w:color="auto" w:fill="D0CECE" w:themeFill="background2" w:themeFillShade="E6"/>
          </w:tcPr>
          <w:p w14:paraId="33D58057" w14:textId="77777777" w:rsidR="00C564CC" w:rsidRPr="00EC6889" w:rsidRDefault="00C564CC" w:rsidP="00BF4B2E">
            <w:pPr>
              <w:spacing w:after="0" w:line="276" w:lineRule="auto"/>
              <w:jc w:val="both"/>
              <w:rPr>
                <w:rFonts w:ascii="GHEA Grapalat" w:eastAsiaTheme="minorEastAsia" w:hAnsi="GHEA Grapalat" w:cs="Sylfaen"/>
                <w:color w:val="000000" w:themeColor="text1"/>
                <w:sz w:val="24"/>
                <w:szCs w:val="24"/>
                <w:lang w:val="hy-AM"/>
              </w:rPr>
            </w:pPr>
          </w:p>
        </w:tc>
        <w:tc>
          <w:tcPr>
            <w:tcW w:w="4325" w:type="dxa"/>
            <w:gridSpan w:val="2"/>
            <w:tcBorders>
              <w:top w:val="outset" w:sz="6" w:space="0" w:color="auto"/>
              <w:left w:val="outset" w:sz="6" w:space="0" w:color="auto"/>
              <w:bottom w:val="outset" w:sz="6" w:space="0" w:color="auto"/>
              <w:right w:val="outset" w:sz="6" w:space="0" w:color="auto"/>
            </w:tcBorders>
            <w:shd w:val="clear" w:color="auto" w:fill="D0CECE" w:themeFill="background2" w:themeFillShade="E6"/>
          </w:tcPr>
          <w:p w14:paraId="20A9683E" w14:textId="55AB622C" w:rsidR="00C564CC" w:rsidRPr="00EC6889" w:rsidRDefault="00E51C2A" w:rsidP="00521C0F">
            <w:pPr>
              <w:spacing w:after="0" w:line="240" w:lineRule="auto"/>
              <w:ind w:left="260"/>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01//00233-2025</w:t>
            </w:r>
          </w:p>
        </w:tc>
      </w:tr>
      <w:tr w:rsidR="006326BA" w:rsidRPr="00EC6889" w14:paraId="2AC51E36" w14:textId="77777777" w:rsidTr="007B7F83">
        <w:trPr>
          <w:tblCellSpacing w:w="0" w:type="dxa"/>
          <w:jc w:val="center"/>
        </w:trPr>
        <w:tc>
          <w:tcPr>
            <w:tcW w:w="8987" w:type="dxa"/>
            <w:tcBorders>
              <w:top w:val="outset" w:sz="6" w:space="0" w:color="auto"/>
              <w:left w:val="outset" w:sz="6" w:space="0" w:color="auto"/>
              <w:bottom w:val="outset" w:sz="6" w:space="0" w:color="auto"/>
              <w:right w:val="outset" w:sz="6" w:space="0" w:color="auto"/>
            </w:tcBorders>
            <w:shd w:val="clear" w:color="auto" w:fill="FFFFFF"/>
          </w:tcPr>
          <w:p w14:paraId="7616A8E0" w14:textId="0394F3D3" w:rsidR="00C564CC" w:rsidRPr="00EC6889" w:rsidRDefault="00E51C2A" w:rsidP="00BF4B2E">
            <w:pPr>
              <w:spacing w:after="0" w:line="276" w:lineRule="auto"/>
              <w:jc w:val="both"/>
              <w:rPr>
                <w:rFonts w:ascii="GHEA Grapalat" w:eastAsiaTheme="minorEastAsia" w:hAnsi="GHEA Grapalat" w:cs="Sylfaen"/>
                <w:color w:val="000000" w:themeColor="text1"/>
                <w:sz w:val="24"/>
                <w:szCs w:val="24"/>
                <w:lang w:val="hy-AM"/>
              </w:rPr>
            </w:pPr>
            <w:r w:rsidRPr="00EC6889">
              <w:rPr>
                <w:rFonts w:ascii="GHEA Grapalat" w:eastAsiaTheme="minorEastAsia" w:hAnsi="GHEA Grapalat" w:cs="Sylfaen"/>
                <w:color w:val="000000" w:themeColor="text1"/>
                <w:sz w:val="24"/>
                <w:szCs w:val="24"/>
                <w:lang w:val="hy-AM"/>
              </w:rPr>
              <w:t xml:space="preserve">ՀՀ Արարատի մարզի համայնքների ղեկավարների հետ քննարկվել է Հայաստանի Հանրապետությունում ավիացիոն պատահարների և միջադեպերի </w:t>
            </w:r>
            <w:r w:rsidRPr="00EC6889">
              <w:rPr>
                <w:rFonts w:ascii="GHEA Grapalat" w:eastAsiaTheme="minorEastAsia" w:hAnsi="GHEA Grapalat" w:cs="Sylfaen"/>
                <w:color w:val="000000" w:themeColor="text1"/>
                <w:sz w:val="24"/>
                <w:szCs w:val="24"/>
                <w:lang w:val="hy-AM"/>
              </w:rPr>
              <w:lastRenderedPageBreak/>
              <w:t>քննության անցկացման կարգը սահմանելու և Հայաստանի Հանրապետության կառավարության 2003 թվականի դեկտեմբերի 11-ի N 1777-Ն որոշումը ուժը կորցրած ճանաչելու մասին Հայաստանի Հանրապետության կառավարության որոշման նախագիծը, որի առնչությամբ հայտնում ենք, որ վերոնշյալ որոշման նախագծի վերաբերյալ դիտողություններ և առաջարկություններ չկան:</w:t>
            </w:r>
          </w:p>
        </w:tc>
        <w:tc>
          <w:tcPr>
            <w:tcW w:w="4325" w:type="dxa"/>
            <w:gridSpan w:val="2"/>
            <w:tcBorders>
              <w:top w:val="outset" w:sz="6" w:space="0" w:color="auto"/>
              <w:left w:val="outset" w:sz="6" w:space="0" w:color="auto"/>
              <w:bottom w:val="outset" w:sz="6" w:space="0" w:color="auto"/>
              <w:right w:val="outset" w:sz="6" w:space="0" w:color="auto"/>
            </w:tcBorders>
            <w:shd w:val="clear" w:color="auto" w:fill="FFFFFF"/>
          </w:tcPr>
          <w:p w14:paraId="5E598160" w14:textId="22C6DB9A" w:rsidR="00C564CC" w:rsidRPr="00EC6889" w:rsidRDefault="00484D62" w:rsidP="00521C0F">
            <w:pPr>
              <w:spacing w:after="0" w:line="240" w:lineRule="auto"/>
              <w:ind w:left="260"/>
              <w:jc w:val="both"/>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lastRenderedPageBreak/>
              <w:t>Ընդունվել է ի գիտություն։</w:t>
            </w:r>
          </w:p>
        </w:tc>
      </w:tr>
      <w:tr w:rsidR="0092556E" w:rsidRPr="00EC6889" w14:paraId="29D9A007" w14:textId="77777777" w:rsidTr="007C61FF">
        <w:trPr>
          <w:trHeight w:val="195"/>
          <w:tblCellSpacing w:w="0" w:type="dxa"/>
          <w:jc w:val="center"/>
        </w:trPr>
        <w:tc>
          <w:tcPr>
            <w:tcW w:w="8987" w:type="dxa"/>
            <w:vMerge w:val="restart"/>
            <w:tcBorders>
              <w:top w:val="outset" w:sz="6" w:space="0" w:color="auto"/>
              <w:left w:val="outset" w:sz="6" w:space="0" w:color="auto"/>
              <w:right w:val="outset" w:sz="6" w:space="0" w:color="auto"/>
            </w:tcBorders>
            <w:shd w:val="clear" w:color="auto" w:fill="D0CECE" w:themeFill="background2" w:themeFillShade="E6"/>
          </w:tcPr>
          <w:p w14:paraId="08BCD1FC" w14:textId="28DDDCAD" w:rsidR="0092556E" w:rsidRPr="00EC6889" w:rsidRDefault="0092556E" w:rsidP="00D20FB2">
            <w:pPr>
              <w:spacing w:after="0" w:line="276" w:lineRule="auto"/>
              <w:jc w:val="center"/>
              <w:rPr>
                <w:rFonts w:ascii="GHEA Grapalat" w:eastAsiaTheme="minorEastAsia" w:hAnsi="GHEA Grapalat" w:cs="Tahoma"/>
                <w:color w:val="E7E6E6" w:themeColor="background2"/>
                <w:sz w:val="24"/>
                <w:szCs w:val="24"/>
                <w:lang w:val="hy-AM"/>
              </w:rPr>
            </w:pPr>
            <w:bookmarkStart w:id="1" w:name="_Hlk197955664"/>
            <w:r w:rsidRPr="00EC6889">
              <w:rPr>
                <w:rFonts w:ascii="GHEA Grapalat" w:eastAsiaTheme="minorEastAsia" w:hAnsi="GHEA Grapalat" w:cs="Sylfaen"/>
                <w:sz w:val="24"/>
                <w:szCs w:val="24"/>
                <w:lang w:val="hy-AM"/>
              </w:rPr>
              <w:t>24</w:t>
            </w:r>
            <w:r w:rsidRPr="00EC6889">
              <w:rPr>
                <w:rFonts w:ascii="Tahoma" w:eastAsiaTheme="minorEastAsia" w:hAnsi="Tahoma" w:cs="Tahoma"/>
                <w:sz w:val="24"/>
                <w:szCs w:val="24"/>
                <w:lang w:val="hy-AM"/>
              </w:rPr>
              <w:t>․</w:t>
            </w:r>
            <w:r w:rsidRPr="00EC6889">
              <w:rPr>
                <w:rFonts w:ascii="GHEA Grapalat" w:eastAsiaTheme="minorEastAsia" w:hAnsi="GHEA Grapalat" w:cs="Tahoma"/>
                <w:sz w:val="24"/>
                <w:szCs w:val="24"/>
                <w:lang w:val="hy-AM"/>
              </w:rPr>
              <w:t xml:space="preserve"> ՀՀ արդարադատության նախարարություն</w:t>
            </w:r>
          </w:p>
        </w:tc>
        <w:tc>
          <w:tcPr>
            <w:tcW w:w="4325" w:type="dxa"/>
            <w:gridSpan w:val="2"/>
            <w:tcBorders>
              <w:top w:val="outset" w:sz="6" w:space="0" w:color="auto"/>
              <w:left w:val="outset" w:sz="6" w:space="0" w:color="auto"/>
              <w:bottom w:val="outset" w:sz="6" w:space="0" w:color="auto"/>
              <w:right w:val="outset" w:sz="6" w:space="0" w:color="auto"/>
            </w:tcBorders>
            <w:shd w:val="clear" w:color="auto" w:fill="D0CECE" w:themeFill="background2" w:themeFillShade="E6"/>
          </w:tcPr>
          <w:p w14:paraId="4ED05855" w14:textId="6FA460BD" w:rsidR="0092556E" w:rsidRPr="00EC6889" w:rsidRDefault="002056A8" w:rsidP="001E4D07">
            <w:pPr>
              <w:spacing w:after="0" w:line="240" w:lineRule="auto"/>
              <w:ind w:left="260"/>
              <w:jc w:val="both"/>
              <w:rPr>
                <w:rFonts w:ascii="GHEA Grapalat" w:eastAsia="Times New Roman" w:hAnsi="GHEA Grapalat" w:cs="Tahoma"/>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17</w:t>
            </w:r>
            <w:r w:rsidRPr="00EC6889">
              <w:rPr>
                <w:rFonts w:ascii="Tahoma" w:eastAsia="Times New Roman" w:hAnsi="Tahoma" w:cs="Tahoma"/>
                <w:color w:val="000000" w:themeColor="text1"/>
                <w:sz w:val="24"/>
                <w:szCs w:val="24"/>
                <w:lang w:val="hy-AM"/>
              </w:rPr>
              <w:t>․</w:t>
            </w:r>
            <w:r w:rsidRPr="00EC6889">
              <w:rPr>
                <w:rFonts w:ascii="GHEA Grapalat" w:eastAsia="Times New Roman" w:hAnsi="GHEA Grapalat" w:cs="Tahoma"/>
                <w:color w:val="000000" w:themeColor="text1"/>
                <w:sz w:val="24"/>
                <w:szCs w:val="24"/>
                <w:lang w:val="hy-AM"/>
              </w:rPr>
              <w:t>04</w:t>
            </w:r>
            <w:r w:rsidRPr="00EC6889">
              <w:rPr>
                <w:rFonts w:ascii="Tahoma" w:eastAsia="Times New Roman" w:hAnsi="Tahoma" w:cs="Tahoma"/>
                <w:color w:val="000000" w:themeColor="text1"/>
                <w:sz w:val="24"/>
                <w:szCs w:val="24"/>
                <w:lang w:val="hy-AM"/>
              </w:rPr>
              <w:t>․</w:t>
            </w:r>
            <w:r w:rsidRPr="00EC6889">
              <w:rPr>
                <w:rFonts w:ascii="GHEA Grapalat" w:eastAsia="Times New Roman" w:hAnsi="GHEA Grapalat" w:cs="Tahoma"/>
                <w:color w:val="000000" w:themeColor="text1"/>
                <w:sz w:val="24"/>
                <w:szCs w:val="24"/>
                <w:lang w:val="hy-AM"/>
              </w:rPr>
              <w:t>2025</w:t>
            </w:r>
            <w:r w:rsidRPr="00EC6889">
              <w:rPr>
                <w:rFonts w:ascii="GHEA Grapalat" w:eastAsia="Times New Roman" w:hAnsi="GHEA Grapalat" w:cs="GHEA Grapalat"/>
                <w:color w:val="000000" w:themeColor="text1"/>
                <w:sz w:val="24"/>
                <w:szCs w:val="24"/>
                <w:lang w:val="hy-AM"/>
              </w:rPr>
              <w:t>թ</w:t>
            </w:r>
            <w:r w:rsidRPr="00EC6889">
              <w:rPr>
                <w:rFonts w:ascii="Tahoma" w:eastAsia="Times New Roman" w:hAnsi="Tahoma" w:cs="Tahoma"/>
                <w:color w:val="000000" w:themeColor="text1"/>
                <w:sz w:val="24"/>
                <w:szCs w:val="24"/>
                <w:lang w:val="hy-AM"/>
              </w:rPr>
              <w:t>․</w:t>
            </w:r>
          </w:p>
        </w:tc>
      </w:tr>
      <w:tr w:rsidR="0092556E" w:rsidRPr="00EC6889" w14:paraId="02CA3F15" w14:textId="77777777" w:rsidTr="007C61FF">
        <w:trPr>
          <w:trHeight w:val="165"/>
          <w:tblCellSpacing w:w="0" w:type="dxa"/>
          <w:jc w:val="center"/>
        </w:trPr>
        <w:tc>
          <w:tcPr>
            <w:tcW w:w="8987" w:type="dxa"/>
            <w:vMerge/>
            <w:tcBorders>
              <w:left w:val="outset" w:sz="6" w:space="0" w:color="auto"/>
              <w:bottom w:val="outset" w:sz="6" w:space="0" w:color="auto"/>
              <w:right w:val="outset" w:sz="6" w:space="0" w:color="auto"/>
            </w:tcBorders>
            <w:shd w:val="clear" w:color="auto" w:fill="D0CECE" w:themeFill="background2" w:themeFillShade="E6"/>
          </w:tcPr>
          <w:p w14:paraId="7E31CD7F" w14:textId="77777777" w:rsidR="0092556E" w:rsidRPr="00EC6889" w:rsidRDefault="0092556E" w:rsidP="00D20FB2">
            <w:pPr>
              <w:spacing w:after="0" w:line="276" w:lineRule="auto"/>
              <w:jc w:val="center"/>
              <w:rPr>
                <w:rFonts w:ascii="GHEA Grapalat" w:eastAsiaTheme="minorEastAsia" w:hAnsi="GHEA Grapalat" w:cs="Sylfaen"/>
                <w:sz w:val="24"/>
                <w:szCs w:val="24"/>
                <w:lang w:val="hy-AM"/>
              </w:rPr>
            </w:pPr>
          </w:p>
        </w:tc>
        <w:tc>
          <w:tcPr>
            <w:tcW w:w="4325" w:type="dxa"/>
            <w:gridSpan w:val="2"/>
            <w:tcBorders>
              <w:top w:val="outset" w:sz="6" w:space="0" w:color="auto"/>
              <w:left w:val="outset" w:sz="6" w:space="0" w:color="auto"/>
              <w:bottom w:val="outset" w:sz="6" w:space="0" w:color="auto"/>
              <w:right w:val="outset" w:sz="6" w:space="0" w:color="auto"/>
            </w:tcBorders>
            <w:shd w:val="clear" w:color="auto" w:fill="D0CECE" w:themeFill="background2" w:themeFillShade="E6"/>
          </w:tcPr>
          <w:p w14:paraId="57A57D71" w14:textId="01064E36" w:rsidR="0092556E" w:rsidRPr="00EC6889" w:rsidRDefault="002056A8" w:rsidP="001E4D07">
            <w:pPr>
              <w:spacing w:after="0" w:line="240" w:lineRule="auto"/>
              <w:ind w:left="260"/>
              <w:jc w:val="both"/>
              <w:rPr>
                <w:rFonts w:ascii="GHEA Grapalat" w:eastAsia="Times New Roman" w:hAnsi="GHEA Grapalat" w:cs="Times New Roman"/>
                <w:color w:val="000000" w:themeColor="text1"/>
                <w:sz w:val="24"/>
                <w:szCs w:val="24"/>
              </w:rPr>
            </w:pPr>
            <w:r w:rsidRPr="00EC6889">
              <w:rPr>
                <w:rFonts w:ascii="GHEA Grapalat" w:eastAsia="Times New Roman" w:hAnsi="GHEA Grapalat" w:cs="Times New Roman"/>
                <w:color w:val="000000" w:themeColor="text1"/>
                <w:sz w:val="24"/>
                <w:szCs w:val="24"/>
              </w:rPr>
              <w:t>/27.1/16614-2025</w:t>
            </w:r>
          </w:p>
        </w:tc>
      </w:tr>
      <w:bookmarkEnd w:id="1"/>
      <w:tr w:rsidR="00D20FB2" w:rsidRPr="003A3D04" w14:paraId="426D7ADA" w14:textId="77777777" w:rsidTr="007B7F83">
        <w:trPr>
          <w:tblCellSpacing w:w="0" w:type="dxa"/>
          <w:jc w:val="center"/>
        </w:trPr>
        <w:tc>
          <w:tcPr>
            <w:tcW w:w="8987" w:type="dxa"/>
            <w:tcBorders>
              <w:top w:val="outset" w:sz="6" w:space="0" w:color="auto"/>
              <w:left w:val="outset" w:sz="6" w:space="0" w:color="auto"/>
              <w:bottom w:val="outset" w:sz="6" w:space="0" w:color="auto"/>
              <w:right w:val="outset" w:sz="6" w:space="0" w:color="auto"/>
            </w:tcBorders>
            <w:shd w:val="clear" w:color="auto" w:fill="FFFFFF"/>
          </w:tcPr>
          <w:p w14:paraId="7938895B" w14:textId="77777777" w:rsidR="004B02A6" w:rsidRPr="00EC6889" w:rsidRDefault="004B02A6" w:rsidP="004B02A6">
            <w:pPr>
              <w:spacing w:after="0" w:line="276" w:lineRule="auto"/>
              <w:jc w:val="both"/>
              <w:rPr>
                <w:rFonts w:ascii="GHEA Grapalat" w:eastAsiaTheme="minorEastAsia" w:hAnsi="GHEA Grapalat" w:cs="Sylfaen"/>
                <w:color w:val="000000" w:themeColor="text1"/>
                <w:sz w:val="24"/>
                <w:szCs w:val="24"/>
                <w:lang w:val="hy-AM"/>
              </w:rPr>
            </w:pPr>
            <w:r w:rsidRPr="00EC6889">
              <w:rPr>
                <w:rFonts w:ascii="GHEA Grapalat" w:eastAsiaTheme="minorEastAsia" w:hAnsi="GHEA Grapalat" w:cs="Sylfaen"/>
                <w:color w:val="000000" w:themeColor="text1"/>
                <w:sz w:val="24"/>
                <w:szCs w:val="24"/>
                <w:lang w:val="hy-AM"/>
              </w:rPr>
              <w:t>«Հայաստանի Հանրապետությունում ավիացիոն պատահարների և միջադեպերի քննության անցկացման կարգը սահմանելու և Հայաստանի Հանրապետության կառավարության 2003 թվականի դեկտեմբերի 11-ի N 1777-Ն որոշումը ուժը կորցրած ճանաչելու մասին» Հայաստանի Հանրապետության կառավարության որոշման նախագծի (այսուհետ՝ Նախագիծ) վերաբերյալ հայտնում ենք հետևյալը՝</w:t>
            </w:r>
          </w:p>
          <w:p w14:paraId="08FA6F62" w14:textId="77777777" w:rsidR="004B02A6" w:rsidRPr="00EC6889" w:rsidRDefault="004B02A6" w:rsidP="004B02A6">
            <w:pPr>
              <w:spacing w:after="0" w:line="276" w:lineRule="auto"/>
              <w:jc w:val="both"/>
              <w:rPr>
                <w:rFonts w:ascii="GHEA Grapalat" w:eastAsiaTheme="minorEastAsia" w:hAnsi="GHEA Grapalat" w:cs="Sylfaen"/>
                <w:color w:val="000000" w:themeColor="text1"/>
                <w:sz w:val="24"/>
                <w:szCs w:val="24"/>
                <w:lang w:val="hy-AM"/>
              </w:rPr>
            </w:pPr>
            <w:r w:rsidRPr="00EC6889">
              <w:rPr>
                <w:rFonts w:ascii="GHEA Grapalat" w:eastAsiaTheme="minorEastAsia" w:hAnsi="GHEA Grapalat" w:cs="Sylfaen"/>
                <w:color w:val="000000" w:themeColor="text1"/>
                <w:sz w:val="24"/>
                <w:szCs w:val="24"/>
                <w:lang w:val="hy-AM"/>
              </w:rPr>
              <w:t>1. Նախագծի հավելվածի  2-րդ կետի 2-րդ ենթակետի «ա» պարբերության մեջ «5.2 և 5.3 կետերով» բառերն առաջարկում ենք փոխարինել «5.2-րդ և 5.3-րդ կետերով» բառերով:</w:t>
            </w:r>
          </w:p>
          <w:p w14:paraId="0A8FB7E1" w14:textId="77777777" w:rsidR="004B02A6" w:rsidRPr="00EC6889" w:rsidRDefault="004B02A6" w:rsidP="004B02A6">
            <w:pPr>
              <w:spacing w:after="0" w:line="276" w:lineRule="auto"/>
              <w:jc w:val="both"/>
              <w:rPr>
                <w:rFonts w:ascii="GHEA Grapalat" w:eastAsiaTheme="minorEastAsia" w:hAnsi="GHEA Grapalat" w:cs="Sylfaen"/>
                <w:color w:val="000000" w:themeColor="text1"/>
                <w:sz w:val="24"/>
                <w:szCs w:val="24"/>
                <w:lang w:val="hy-AM"/>
              </w:rPr>
            </w:pPr>
            <w:r w:rsidRPr="00EC6889">
              <w:rPr>
                <w:rFonts w:ascii="GHEA Grapalat" w:eastAsiaTheme="minorEastAsia" w:hAnsi="GHEA Grapalat" w:cs="Sylfaen"/>
                <w:color w:val="000000" w:themeColor="text1"/>
                <w:sz w:val="24"/>
                <w:szCs w:val="24"/>
                <w:lang w:val="hy-AM"/>
              </w:rPr>
              <w:t xml:space="preserve">2. Նախագծի հավելվածի 7-րդ կետի 2-րդ ենթակետի «ա» պարբերությամբ նախատեսված է, որ </w:t>
            </w:r>
            <w:r w:rsidRPr="00EC6889">
              <w:rPr>
                <w:rFonts w:ascii="GHEA Grapalat" w:eastAsiaTheme="minorEastAsia" w:hAnsi="GHEA Grapalat" w:cs="Sylfaen"/>
                <w:i/>
                <w:color w:val="000000" w:themeColor="text1"/>
                <w:sz w:val="24"/>
                <w:szCs w:val="24"/>
                <w:lang w:val="hy-AM"/>
              </w:rPr>
              <w:t>միայն վիճակագրական տվյալների միատեսակության նպատակներով մարմնական վնասվածքը, որի արդյունքում մահը վրա է հասել պատահարի պահից 30 օրվա ընթացքում՝ դասակարգվում է որպես մահացու վնասվածք</w:t>
            </w:r>
            <w:r w:rsidRPr="00EC6889">
              <w:rPr>
                <w:rFonts w:ascii="GHEA Grapalat" w:eastAsiaTheme="minorEastAsia" w:hAnsi="GHEA Grapalat" w:cs="Sylfaen"/>
                <w:color w:val="000000" w:themeColor="text1"/>
                <w:sz w:val="24"/>
                <w:szCs w:val="24"/>
                <w:lang w:val="hy-AM"/>
              </w:rPr>
              <w:t>:</w:t>
            </w:r>
          </w:p>
          <w:p w14:paraId="468DEBD5" w14:textId="77777777" w:rsidR="004B02A6" w:rsidRPr="00EC6889" w:rsidRDefault="004B02A6" w:rsidP="004B02A6">
            <w:pPr>
              <w:spacing w:after="0" w:line="276" w:lineRule="auto"/>
              <w:jc w:val="both"/>
              <w:rPr>
                <w:rFonts w:ascii="GHEA Grapalat" w:eastAsiaTheme="minorEastAsia" w:hAnsi="GHEA Grapalat" w:cs="Sylfaen"/>
                <w:color w:val="000000" w:themeColor="text1"/>
                <w:sz w:val="24"/>
                <w:szCs w:val="24"/>
                <w:lang w:val="hy-AM"/>
              </w:rPr>
            </w:pPr>
            <w:r w:rsidRPr="00EC6889">
              <w:rPr>
                <w:rFonts w:ascii="GHEA Grapalat" w:eastAsiaTheme="minorEastAsia" w:hAnsi="GHEA Grapalat" w:cs="Sylfaen"/>
                <w:color w:val="000000" w:themeColor="text1"/>
                <w:sz w:val="24"/>
                <w:szCs w:val="24"/>
                <w:lang w:val="hy-AM"/>
              </w:rPr>
              <w:t xml:space="preserve">Իսկ Նախագծի հավելվածի 7-րդ կետի 4-րդ ենթակետով սահմանվում է մահացու վնասվածք հասկացությունը՝ </w:t>
            </w:r>
            <w:r w:rsidRPr="00EC6889">
              <w:rPr>
                <w:rFonts w:ascii="GHEA Grapalat" w:eastAsiaTheme="minorEastAsia" w:hAnsi="GHEA Grapalat" w:cs="Sylfaen"/>
                <w:i/>
                <w:color w:val="000000" w:themeColor="text1"/>
                <w:sz w:val="24"/>
                <w:szCs w:val="24"/>
                <w:lang w:val="hy-AM"/>
              </w:rPr>
              <w:t xml:space="preserve">վնասվածք, որը ստացել է անձը պատահարի ժամանակ՝ և որը հանգեցնում է նրա մահվան՝ պատահարի օրվանից 30 օրվա ընթացքում։ </w:t>
            </w:r>
          </w:p>
          <w:p w14:paraId="4D9D33F4" w14:textId="77777777" w:rsidR="004B02A6" w:rsidRPr="00EC6889" w:rsidRDefault="004B02A6" w:rsidP="004B02A6">
            <w:pPr>
              <w:spacing w:after="0" w:line="276" w:lineRule="auto"/>
              <w:jc w:val="both"/>
              <w:rPr>
                <w:rFonts w:ascii="GHEA Grapalat" w:eastAsiaTheme="minorEastAsia" w:hAnsi="GHEA Grapalat" w:cs="Sylfaen"/>
                <w:color w:val="000000" w:themeColor="text1"/>
                <w:sz w:val="24"/>
                <w:szCs w:val="24"/>
                <w:lang w:val="hy-AM"/>
              </w:rPr>
            </w:pPr>
            <w:r w:rsidRPr="00EC6889">
              <w:rPr>
                <w:rFonts w:ascii="GHEA Grapalat" w:eastAsiaTheme="minorEastAsia" w:hAnsi="GHEA Grapalat" w:cs="Sylfaen"/>
                <w:color w:val="000000" w:themeColor="text1"/>
                <w:sz w:val="24"/>
                <w:szCs w:val="24"/>
                <w:lang w:val="hy-AM"/>
              </w:rPr>
              <w:lastRenderedPageBreak/>
              <w:t xml:space="preserve"> Հիմք ընդունելով «Նորմատիվ իրավական ակտերի մասին» օրենքի 13-րդ հոդվածի 8-րդ մասը, որի համաձայն՝ </w:t>
            </w:r>
            <w:r w:rsidRPr="00EC6889">
              <w:rPr>
                <w:rFonts w:ascii="GHEA Grapalat" w:eastAsiaTheme="minorEastAsia" w:hAnsi="GHEA Grapalat" w:cs="Sylfaen"/>
                <w:b/>
                <w:color w:val="000000" w:themeColor="text1"/>
                <w:sz w:val="24"/>
                <w:szCs w:val="24"/>
                <w:lang w:val="hy-AM"/>
              </w:rPr>
              <w:t xml:space="preserve">Նորմատիվ իրավական ակտերում բացառվում են իրավական նորմերի անհիմն կրկնությունները և ներքին հակասությունները </w:t>
            </w:r>
            <w:r w:rsidRPr="00EC6889">
              <w:rPr>
                <w:rFonts w:ascii="GHEA Grapalat" w:eastAsiaTheme="minorEastAsia" w:hAnsi="GHEA Grapalat" w:cs="Sylfaen"/>
                <w:color w:val="000000" w:themeColor="text1"/>
                <w:sz w:val="24"/>
                <w:szCs w:val="24"/>
                <w:lang w:val="hy-AM"/>
              </w:rPr>
              <w:t xml:space="preserve">և նկատի ունենալով, որ մահացու վնասվածք հասկացությունը սահմանված է Նախագծի հավելվածի 7-րդ կետի 4-րդ կետով՝ առաջարկում ենք զերծ մնալ Նախագծի հավելվածի  7-րդ կետի 2-րդ ենթակետի «ա» պարբերությամբ կարգավորումը կրկնելուց։ </w:t>
            </w:r>
          </w:p>
          <w:p w14:paraId="22DEEEDC" w14:textId="77777777" w:rsidR="004B02A6" w:rsidRPr="00EC6889" w:rsidRDefault="004B02A6" w:rsidP="004B02A6">
            <w:pPr>
              <w:spacing w:after="0" w:line="276" w:lineRule="auto"/>
              <w:jc w:val="both"/>
              <w:rPr>
                <w:rFonts w:ascii="GHEA Grapalat" w:eastAsiaTheme="minorEastAsia" w:hAnsi="GHEA Grapalat" w:cs="Sylfaen"/>
                <w:color w:val="000000" w:themeColor="text1"/>
                <w:sz w:val="24"/>
                <w:szCs w:val="24"/>
                <w:lang w:val="hy-AM"/>
              </w:rPr>
            </w:pPr>
            <w:r w:rsidRPr="00EC6889">
              <w:rPr>
                <w:rFonts w:ascii="GHEA Grapalat" w:eastAsiaTheme="minorEastAsia" w:hAnsi="GHEA Grapalat" w:cs="Sylfaen"/>
                <w:color w:val="000000" w:themeColor="text1"/>
                <w:sz w:val="24"/>
                <w:szCs w:val="24"/>
                <w:lang w:val="hy-AM"/>
              </w:rPr>
              <w:t>3. Նախագծի հավելվածի 5-րդ, 13-րդ, 14-րդ և 107-րդ կետերում անհրաժեշտ է վերանայել «դասեր քաղել» ձևակերպումը:</w:t>
            </w:r>
          </w:p>
          <w:p w14:paraId="5D7E31E1" w14:textId="77777777" w:rsidR="004B02A6" w:rsidRPr="00EC6889" w:rsidRDefault="004B02A6" w:rsidP="004B02A6">
            <w:pPr>
              <w:spacing w:after="0" w:line="276" w:lineRule="auto"/>
              <w:jc w:val="both"/>
              <w:rPr>
                <w:rFonts w:ascii="GHEA Grapalat" w:eastAsiaTheme="minorEastAsia" w:hAnsi="GHEA Grapalat" w:cs="Sylfaen"/>
                <w:color w:val="000000" w:themeColor="text1"/>
                <w:sz w:val="24"/>
                <w:szCs w:val="24"/>
                <w:lang w:val="hy-AM"/>
              </w:rPr>
            </w:pPr>
            <w:r w:rsidRPr="00EC6889">
              <w:rPr>
                <w:rFonts w:ascii="GHEA Grapalat" w:eastAsiaTheme="minorEastAsia" w:hAnsi="GHEA Grapalat" w:cs="Sylfaen"/>
                <w:color w:val="000000" w:themeColor="text1"/>
                <w:sz w:val="24"/>
                <w:szCs w:val="24"/>
                <w:lang w:val="hy-AM"/>
              </w:rPr>
              <w:t xml:space="preserve">4. Նախագծի հավելվածի 17-րդ կետով նախատեսված է, որ Կոնվենցիայի N 13 հավելվածին և ԵՄ 996/2010 կանոնակարգին համապատասխան` պատահարներ քննող մարմնին տրվում են քննության վարման անկախություն և </w:t>
            </w:r>
            <w:r w:rsidRPr="00EC6889">
              <w:rPr>
                <w:rFonts w:ascii="GHEA Grapalat" w:eastAsiaTheme="minorEastAsia" w:hAnsi="GHEA Grapalat" w:cs="Sylfaen"/>
                <w:b/>
                <w:color w:val="000000" w:themeColor="text1"/>
                <w:sz w:val="24"/>
                <w:szCs w:val="24"/>
                <w:lang w:val="hy-AM"/>
              </w:rPr>
              <w:t>անսահմանափակ լիազորություններ</w:t>
            </w:r>
            <w:r w:rsidRPr="00EC6889">
              <w:rPr>
                <w:rFonts w:ascii="GHEA Grapalat" w:eastAsiaTheme="minorEastAsia" w:hAnsi="GHEA Grapalat" w:cs="Sylfaen"/>
                <w:color w:val="000000" w:themeColor="text1"/>
                <w:sz w:val="24"/>
                <w:szCs w:val="24"/>
                <w:lang w:val="hy-AM"/>
              </w:rPr>
              <w:t>:</w:t>
            </w:r>
          </w:p>
          <w:p w14:paraId="4D4C7B46" w14:textId="77777777" w:rsidR="004B02A6" w:rsidRPr="00EC6889" w:rsidRDefault="004B02A6" w:rsidP="004B02A6">
            <w:pPr>
              <w:spacing w:after="0" w:line="276" w:lineRule="auto"/>
              <w:jc w:val="both"/>
              <w:rPr>
                <w:rFonts w:ascii="GHEA Grapalat" w:eastAsiaTheme="minorEastAsia" w:hAnsi="GHEA Grapalat" w:cs="Sylfaen"/>
                <w:color w:val="000000" w:themeColor="text1"/>
                <w:sz w:val="24"/>
                <w:szCs w:val="24"/>
                <w:lang w:val="hy-AM"/>
              </w:rPr>
            </w:pPr>
            <w:r w:rsidRPr="00EC6889">
              <w:rPr>
                <w:rFonts w:ascii="GHEA Grapalat" w:eastAsiaTheme="minorEastAsia" w:hAnsi="GHEA Grapalat" w:cs="Sylfaen"/>
                <w:color w:val="000000" w:themeColor="text1"/>
                <w:sz w:val="24"/>
                <w:szCs w:val="24"/>
                <w:lang w:val="hy-AM"/>
              </w:rPr>
              <w:t>Հիմք ընդունելով Կոնվենցիայի N 13 հավելվածի և ԵՄ 996/2010 կանոնակարգերի կարգավորումները՝ առաջարկում ենք հստակեցնել, թե կոնկրետ որ լիազորությունների իրականացման ընթացքում է պատահարներ քննող մարմինն օժտված անսահմանափակ լիազորություններով:</w:t>
            </w:r>
          </w:p>
          <w:p w14:paraId="0A2213E9" w14:textId="77777777" w:rsidR="004B02A6" w:rsidRPr="00EC6889" w:rsidRDefault="004B02A6" w:rsidP="004B02A6">
            <w:pPr>
              <w:spacing w:after="0" w:line="276" w:lineRule="auto"/>
              <w:jc w:val="both"/>
              <w:rPr>
                <w:rFonts w:ascii="GHEA Grapalat" w:eastAsiaTheme="minorEastAsia" w:hAnsi="GHEA Grapalat" w:cs="Sylfaen"/>
                <w:color w:val="000000" w:themeColor="text1"/>
                <w:sz w:val="24"/>
                <w:szCs w:val="24"/>
                <w:lang w:val="hy-AM"/>
              </w:rPr>
            </w:pPr>
            <w:r w:rsidRPr="00EC6889">
              <w:rPr>
                <w:rFonts w:ascii="GHEA Grapalat" w:eastAsiaTheme="minorEastAsia" w:hAnsi="GHEA Grapalat" w:cs="Sylfaen"/>
                <w:color w:val="000000" w:themeColor="text1"/>
                <w:sz w:val="24"/>
                <w:szCs w:val="24"/>
                <w:lang w:val="hy-AM"/>
              </w:rPr>
              <w:t xml:space="preserve">5. Նախագծի հավելվածի 27-րդ կետի համաձայն՝ Անօդաչու ավիացիոն համակարգերի նկատմամբ քննության անցկացման դեպքում ուսումնասիրվում են միայն այն օդանավերը, որոնք սերտիֆիկացված են Կոնվենցիայի «Օդանավի թռիչքային պիտանիություն» N 8 հավելվածի համաձայն </w:t>
            </w:r>
            <w:r w:rsidRPr="00EC6889">
              <w:rPr>
                <w:rFonts w:ascii="GHEA Grapalat" w:eastAsiaTheme="minorEastAsia" w:hAnsi="GHEA Grapalat" w:cs="Sylfaen"/>
                <w:b/>
                <w:color w:val="000000" w:themeColor="text1"/>
                <w:sz w:val="24"/>
                <w:szCs w:val="24"/>
                <w:lang w:val="hy-AM"/>
              </w:rPr>
              <w:t xml:space="preserve">և/կամ </w:t>
            </w:r>
            <w:r w:rsidRPr="00EC6889">
              <w:rPr>
                <w:rFonts w:ascii="GHEA Grapalat" w:eastAsiaTheme="minorEastAsia" w:hAnsi="GHEA Grapalat" w:cs="Sylfaen"/>
                <w:color w:val="000000" w:themeColor="text1"/>
                <w:sz w:val="24"/>
                <w:szCs w:val="24"/>
                <w:lang w:val="hy-AM"/>
              </w:rPr>
              <w:t>շահագործվում են Կոնվենցիայի N 6 հավելվածի համաձայն։</w:t>
            </w:r>
          </w:p>
          <w:p w14:paraId="58627F33" w14:textId="77777777" w:rsidR="004B02A6" w:rsidRPr="00EC6889" w:rsidRDefault="004B02A6" w:rsidP="004B02A6">
            <w:pPr>
              <w:spacing w:after="0" w:line="276" w:lineRule="auto"/>
              <w:jc w:val="both"/>
              <w:rPr>
                <w:rFonts w:ascii="GHEA Grapalat" w:eastAsiaTheme="minorEastAsia" w:hAnsi="GHEA Grapalat" w:cs="Sylfaen"/>
                <w:color w:val="000000" w:themeColor="text1"/>
                <w:sz w:val="24"/>
                <w:szCs w:val="24"/>
                <w:lang w:val="hy-AM"/>
              </w:rPr>
            </w:pPr>
            <w:r w:rsidRPr="00EC6889">
              <w:rPr>
                <w:rFonts w:ascii="GHEA Grapalat" w:eastAsiaTheme="minorEastAsia" w:hAnsi="GHEA Grapalat" w:cs="Sylfaen"/>
                <w:color w:val="000000" w:themeColor="text1"/>
                <w:sz w:val="24"/>
                <w:szCs w:val="24"/>
                <w:lang w:val="hy-AM"/>
              </w:rPr>
              <w:t>Ելնելով «Նորմատիվ իրավական ակտերի մասին» օրենքի 16-րդ հոդվածի կարգավորումներից` առաջարկում ենք բացառել «և» և «կամ» շաղկապների համաժամանակյա կիրառութ</w:t>
            </w:r>
            <w:r w:rsidRPr="00EC6889">
              <w:rPr>
                <w:rFonts w:ascii="Cambria Math" w:eastAsiaTheme="minorEastAsia" w:hAnsi="Cambria Math" w:cs="Cambria Math"/>
                <w:color w:val="000000" w:themeColor="text1"/>
                <w:sz w:val="24"/>
                <w:szCs w:val="24"/>
                <w:lang w:val="hy-AM"/>
              </w:rPr>
              <w:t>​​</w:t>
            </w:r>
            <w:r w:rsidRPr="00EC6889">
              <w:rPr>
                <w:rFonts w:ascii="GHEA Grapalat" w:eastAsiaTheme="minorEastAsia" w:hAnsi="GHEA Grapalat" w:cs="Sylfaen"/>
                <w:color w:val="000000" w:themeColor="text1"/>
                <w:sz w:val="24"/>
                <w:szCs w:val="24"/>
                <w:lang w:val="hy-AM"/>
              </w:rPr>
              <w:t>յունը:</w:t>
            </w:r>
          </w:p>
          <w:p w14:paraId="55B6B226" w14:textId="77777777" w:rsidR="004B02A6" w:rsidRPr="00EC6889" w:rsidRDefault="004B02A6" w:rsidP="004B02A6">
            <w:pPr>
              <w:spacing w:after="0" w:line="276" w:lineRule="auto"/>
              <w:jc w:val="both"/>
              <w:rPr>
                <w:rFonts w:ascii="GHEA Grapalat" w:eastAsiaTheme="minorEastAsia" w:hAnsi="GHEA Grapalat" w:cs="Sylfaen"/>
                <w:color w:val="000000" w:themeColor="text1"/>
                <w:sz w:val="24"/>
                <w:szCs w:val="24"/>
                <w:lang w:val="hy-AM"/>
              </w:rPr>
            </w:pPr>
            <w:r w:rsidRPr="00EC6889">
              <w:rPr>
                <w:rFonts w:ascii="GHEA Grapalat" w:eastAsiaTheme="minorEastAsia" w:hAnsi="GHEA Grapalat" w:cs="Sylfaen"/>
                <w:color w:val="000000" w:themeColor="text1"/>
                <w:sz w:val="24"/>
                <w:szCs w:val="24"/>
                <w:lang w:val="hy-AM"/>
              </w:rPr>
              <w:lastRenderedPageBreak/>
              <w:t>6. Նախագծի հավելվածի 28-րդ կետում «</w:t>
            </w:r>
            <w:r w:rsidRPr="00EC6889">
              <w:rPr>
                <w:rFonts w:ascii="GHEA Grapalat" w:eastAsiaTheme="minorEastAsia" w:hAnsi="GHEA Grapalat" w:cs="Sylfaen"/>
                <w:b/>
                <w:color w:val="000000" w:themeColor="text1"/>
                <w:sz w:val="24"/>
                <w:szCs w:val="24"/>
                <w:lang w:val="hy-AM"/>
              </w:rPr>
              <w:t>համաձայն</w:t>
            </w:r>
            <w:r w:rsidRPr="00EC6889">
              <w:rPr>
                <w:rFonts w:ascii="GHEA Grapalat" w:eastAsiaTheme="minorEastAsia" w:hAnsi="GHEA Grapalat" w:cs="Sylfaen"/>
                <w:color w:val="000000" w:themeColor="text1"/>
                <w:sz w:val="24"/>
                <w:szCs w:val="24"/>
                <w:lang w:val="hy-AM"/>
              </w:rPr>
              <w:t xml:space="preserve"> «Ավիացիայի մասին» օրենքի 54-րդ հոդվածի 4-րդ </w:t>
            </w:r>
            <w:r w:rsidRPr="00EC6889">
              <w:rPr>
                <w:rFonts w:ascii="GHEA Grapalat" w:eastAsiaTheme="minorEastAsia" w:hAnsi="GHEA Grapalat" w:cs="Sylfaen"/>
                <w:b/>
                <w:color w:val="000000" w:themeColor="text1"/>
                <w:sz w:val="24"/>
                <w:szCs w:val="24"/>
                <w:lang w:val="hy-AM"/>
              </w:rPr>
              <w:t>մասով</w:t>
            </w:r>
            <w:r w:rsidRPr="00EC6889">
              <w:rPr>
                <w:rFonts w:ascii="GHEA Grapalat" w:eastAsiaTheme="minorEastAsia" w:hAnsi="GHEA Grapalat" w:cs="Sylfaen"/>
                <w:color w:val="000000" w:themeColor="text1"/>
                <w:sz w:val="24"/>
                <w:szCs w:val="24"/>
                <w:lang w:val="hy-AM"/>
              </w:rPr>
              <w:t>» բառերն առաջարկում ենք փոխարինել «</w:t>
            </w:r>
            <w:r w:rsidRPr="00EC6889">
              <w:rPr>
                <w:rFonts w:ascii="GHEA Grapalat" w:eastAsiaTheme="minorEastAsia" w:hAnsi="GHEA Grapalat" w:cs="Sylfaen"/>
                <w:b/>
                <w:color w:val="000000" w:themeColor="text1"/>
                <w:sz w:val="24"/>
                <w:szCs w:val="24"/>
                <w:lang w:val="hy-AM"/>
              </w:rPr>
              <w:t xml:space="preserve">համաձայն </w:t>
            </w:r>
            <w:r w:rsidRPr="00EC6889">
              <w:rPr>
                <w:rFonts w:ascii="GHEA Grapalat" w:eastAsiaTheme="minorEastAsia" w:hAnsi="GHEA Grapalat" w:cs="Sylfaen"/>
                <w:color w:val="000000" w:themeColor="text1"/>
                <w:sz w:val="24"/>
                <w:szCs w:val="24"/>
                <w:lang w:val="hy-AM"/>
              </w:rPr>
              <w:t xml:space="preserve">«Ավիացիայի մասին» օրենքի 54-րդ հոդվածի 4-րդ </w:t>
            </w:r>
            <w:r w:rsidRPr="00EC6889">
              <w:rPr>
                <w:rFonts w:ascii="GHEA Grapalat" w:eastAsiaTheme="minorEastAsia" w:hAnsi="GHEA Grapalat" w:cs="Sylfaen"/>
                <w:b/>
                <w:color w:val="000000" w:themeColor="text1"/>
                <w:sz w:val="24"/>
                <w:szCs w:val="24"/>
                <w:lang w:val="hy-AM"/>
              </w:rPr>
              <w:t>մասի</w:t>
            </w:r>
            <w:r w:rsidRPr="00EC6889">
              <w:rPr>
                <w:rFonts w:ascii="GHEA Grapalat" w:eastAsiaTheme="minorEastAsia" w:hAnsi="GHEA Grapalat" w:cs="Sylfaen"/>
                <w:color w:val="000000" w:themeColor="text1"/>
                <w:sz w:val="24"/>
                <w:szCs w:val="24"/>
                <w:lang w:val="hy-AM"/>
              </w:rPr>
              <w:t>» բառերով:</w:t>
            </w:r>
          </w:p>
          <w:p w14:paraId="5CDD47DA" w14:textId="77777777" w:rsidR="004B02A6" w:rsidRPr="00EC6889" w:rsidRDefault="004B02A6" w:rsidP="004B02A6">
            <w:pPr>
              <w:spacing w:after="0" w:line="276" w:lineRule="auto"/>
              <w:jc w:val="both"/>
              <w:rPr>
                <w:rFonts w:ascii="GHEA Grapalat" w:eastAsiaTheme="minorEastAsia" w:hAnsi="GHEA Grapalat" w:cs="Sylfaen"/>
                <w:color w:val="000000" w:themeColor="text1"/>
                <w:sz w:val="24"/>
                <w:szCs w:val="24"/>
                <w:lang w:val="hy-AM"/>
              </w:rPr>
            </w:pPr>
            <w:r w:rsidRPr="00EC6889">
              <w:rPr>
                <w:rFonts w:ascii="GHEA Grapalat" w:eastAsiaTheme="minorEastAsia" w:hAnsi="GHEA Grapalat" w:cs="Sylfaen"/>
                <w:color w:val="000000" w:themeColor="text1"/>
                <w:sz w:val="24"/>
                <w:szCs w:val="24"/>
                <w:lang w:val="hy-AM"/>
              </w:rPr>
              <w:t>Ինչպես նաև Նախագծի հավելվածի 81-րդ կետի 4-րդ ենթակետում «Կոնվենցիայի N 13 հավելվածի 5</w:t>
            </w:r>
            <w:r w:rsidRPr="00EC6889">
              <w:rPr>
                <w:rFonts w:ascii="Tahoma" w:eastAsiaTheme="minorEastAsia" w:hAnsi="Tahoma" w:cs="Tahoma"/>
                <w:color w:val="000000" w:themeColor="text1"/>
                <w:sz w:val="24"/>
                <w:szCs w:val="24"/>
                <w:lang w:val="hy-AM"/>
              </w:rPr>
              <w:t>․</w:t>
            </w:r>
            <w:r w:rsidRPr="00EC6889">
              <w:rPr>
                <w:rFonts w:ascii="GHEA Grapalat" w:eastAsiaTheme="minorEastAsia" w:hAnsi="GHEA Grapalat" w:cs="Sylfaen"/>
                <w:color w:val="000000" w:themeColor="text1"/>
                <w:sz w:val="24"/>
                <w:szCs w:val="24"/>
                <w:lang w:val="hy-AM"/>
              </w:rPr>
              <w:t xml:space="preserve">22-րդ </w:t>
            </w:r>
            <w:r w:rsidRPr="00EC6889">
              <w:rPr>
                <w:rFonts w:ascii="GHEA Grapalat" w:eastAsiaTheme="minorEastAsia" w:hAnsi="GHEA Grapalat" w:cs="Sylfaen"/>
                <w:b/>
                <w:color w:val="000000" w:themeColor="text1"/>
                <w:sz w:val="24"/>
                <w:szCs w:val="24"/>
                <w:lang w:val="hy-AM"/>
              </w:rPr>
              <w:t>կետին</w:t>
            </w:r>
            <w:r w:rsidRPr="00EC6889">
              <w:rPr>
                <w:rFonts w:ascii="GHEA Grapalat" w:eastAsiaTheme="minorEastAsia" w:hAnsi="GHEA Grapalat" w:cs="Sylfaen"/>
                <w:color w:val="000000" w:themeColor="text1"/>
                <w:sz w:val="24"/>
                <w:szCs w:val="24"/>
                <w:lang w:val="hy-AM"/>
              </w:rPr>
              <w:t xml:space="preserve"> համաձայն» բառերն առաջարկում ենք փոխարինել «Կոնվենցիայի N 13 հավելվածի 5</w:t>
            </w:r>
            <w:r w:rsidRPr="00EC6889">
              <w:rPr>
                <w:rFonts w:ascii="Tahoma" w:eastAsiaTheme="minorEastAsia" w:hAnsi="Tahoma" w:cs="Tahoma"/>
                <w:color w:val="000000" w:themeColor="text1"/>
                <w:sz w:val="24"/>
                <w:szCs w:val="24"/>
                <w:lang w:val="hy-AM"/>
              </w:rPr>
              <w:t>․</w:t>
            </w:r>
            <w:r w:rsidRPr="00EC6889">
              <w:rPr>
                <w:rFonts w:ascii="GHEA Grapalat" w:eastAsiaTheme="minorEastAsia" w:hAnsi="GHEA Grapalat" w:cs="Sylfaen"/>
                <w:color w:val="000000" w:themeColor="text1"/>
                <w:sz w:val="24"/>
                <w:szCs w:val="24"/>
                <w:lang w:val="hy-AM"/>
              </w:rPr>
              <w:t xml:space="preserve">22-րդ </w:t>
            </w:r>
            <w:r w:rsidRPr="00EC6889">
              <w:rPr>
                <w:rFonts w:ascii="GHEA Grapalat" w:eastAsiaTheme="minorEastAsia" w:hAnsi="GHEA Grapalat" w:cs="Sylfaen"/>
                <w:b/>
                <w:color w:val="000000" w:themeColor="text1"/>
                <w:sz w:val="24"/>
                <w:szCs w:val="24"/>
                <w:lang w:val="hy-AM"/>
              </w:rPr>
              <w:t>կետի</w:t>
            </w:r>
            <w:r w:rsidRPr="00EC6889">
              <w:rPr>
                <w:rFonts w:ascii="GHEA Grapalat" w:eastAsiaTheme="minorEastAsia" w:hAnsi="GHEA Grapalat" w:cs="Sylfaen"/>
                <w:color w:val="000000" w:themeColor="text1"/>
                <w:sz w:val="24"/>
                <w:szCs w:val="24"/>
                <w:lang w:val="hy-AM"/>
              </w:rPr>
              <w:t xml:space="preserve"> համաձայն» բառերով:</w:t>
            </w:r>
          </w:p>
          <w:p w14:paraId="301A4D30" w14:textId="77777777" w:rsidR="004B02A6" w:rsidRPr="00EC6889" w:rsidRDefault="004B02A6" w:rsidP="004B02A6">
            <w:pPr>
              <w:spacing w:after="0" w:line="276" w:lineRule="auto"/>
              <w:jc w:val="both"/>
              <w:rPr>
                <w:rFonts w:ascii="GHEA Grapalat" w:eastAsiaTheme="minorEastAsia" w:hAnsi="GHEA Grapalat" w:cs="Sylfaen"/>
                <w:color w:val="000000" w:themeColor="text1"/>
                <w:sz w:val="24"/>
                <w:szCs w:val="24"/>
                <w:lang w:val="hy-AM"/>
              </w:rPr>
            </w:pPr>
            <w:r w:rsidRPr="00EC6889">
              <w:rPr>
                <w:rFonts w:ascii="GHEA Grapalat" w:eastAsiaTheme="minorEastAsia" w:hAnsi="GHEA Grapalat" w:cs="Sylfaen"/>
                <w:color w:val="000000" w:themeColor="text1"/>
                <w:sz w:val="24"/>
                <w:szCs w:val="24"/>
                <w:lang w:val="hy-AM"/>
              </w:rPr>
              <w:t>Վերոնշյալ դիտարկումը տարածվում է նաև Նախագծի հավելվածի 84-րդ կետի 4-րդ ենթակետով նախատեսված կարգավորման վրա:</w:t>
            </w:r>
          </w:p>
          <w:p w14:paraId="3DE49CE6" w14:textId="34FFE6DC" w:rsidR="00D20FB2" w:rsidRPr="00EC6889" w:rsidRDefault="004B02A6" w:rsidP="00BF4B2E">
            <w:pPr>
              <w:spacing w:after="0" w:line="276" w:lineRule="auto"/>
              <w:jc w:val="both"/>
              <w:rPr>
                <w:rFonts w:ascii="GHEA Grapalat" w:eastAsiaTheme="minorEastAsia" w:hAnsi="GHEA Grapalat" w:cs="Sylfaen"/>
                <w:color w:val="000000" w:themeColor="text1"/>
                <w:sz w:val="24"/>
                <w:szCs w:val="24"/>
                <w:lang w:val="hy-AM"/>
              </w:rPr>
            </w:pPr>
            <w:r w:rsidRPr="00EC6889">
              <w:rPr>
                <w:rFonts w:ascii="GHEA Grapalat" w:eastAsiaTheme="minorEastAsia" w:hAnsi="GHEA Grapalat" w:cs="Sylfaen"/>
                <w:color w:val="000000" w:themeColor="text1"/>
                <w:sz w:val="24"/>
                <w:szCs w:val="24"/>
                <w:lang w:val="hy-AM"/>
              </w:rPr>
              <w:t>7. Նախագծի հավելվածի 98-րդ և 99-րդ կետերում անհրաժեշտ է վերանայել ենթակետերի համարակալումները՝ դրանք համապատասխանեցնելով «Նորմատիվ իրավական ակտերի մասին» օրենքի 14-րդ հոդվածի 5-րդ մասի պահանջներին:</w:t>
            </w:r>
          </w:p>
        </w:tc>
        <w:tc>
          <w:tcPr>
            <w:tcW w:w="4325" w:type="dxa"/>
            <w:gridSpan w:val="2"/>
            <w:tcBorders>
              <w:top w:val="outset" w:sz="6" w:space="0" w:color="auto"/>
              <w:left w:val="outset" w:sz="6" w:space="0" w:color="auto"/>
              <w:bottom w:val="outset" w:sz="6" w:space="0" w:color="auto"/>
              <w:right w:val="outset" w:sz="6" w:space="0" w:color="auto"/>
            </w:tcBorders>
            <w:shd w:val="clear" w:color="auto" w:fill="FFFFFF"/>
          </w:tcPr>
          <w:p w14:paraId="0663EC50" w14:textId="075B8B15" w:rsidR="00D20FB2" w:rsidRPr="00EC6889" w:rsidRDefault="00B35F2F" w:rsidP="00B35F2F">
            <w:pPr>
              <w:spacing w:after="0" w:line="240" w:lineRule="auto"/>
              <w:ind w:left="260"/>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lastRenderedPageBreak/>
              <w:t>Ընդունվել է։ Նախագծում կատարվել են համապատասխան փոփոխություններ։</w:t>
            </w:r>
          </w:p>
        </w:tc>
      </w:tr>
      <w:tr w:rsidR="00D85E08" w:rsidRPr="00EC6889" w14:paraId="2B644729" w14:textId="77777777" w:rsidTr="00BE20E9">
        <w:trPr>
          <w:trHeight w:val="195"/>
          <w:tblCellSpacing w:w="0" w:type="dxa"/>
          <w:jc w:val="center"/>
        </w:trPr>
        <w:tc>
          <w:tcPr>
            <w:tcW w:w="8987" w:type="dxa"/>
            <w:vMerge w:val="restart"/>
            <w:tcBorders>
              <w:top w:val="outset" w:sz="6" w:space="0" w:color="auto"/>
              <w:left w:val="outset" w:sz="6" w:space="0" w:color="auto"/>
              <w:right w:val="outset" w:sz="6" w:space="0" w:color="auto"/>
            </w:tcBorders>
            <w:shd w:val="clear" w:color="auto" w:fill="D0CECE" w:themeFill="background2" w:themeFillShade="E6"/>
          </w:tcPr>
          <w:p w14:paraId="523EE584" w14:textId="3ABC0FCA" w:rsidR="00D85E08" w:rsidRPr="00EC6889" w:rsidRDefault="00D85E08" w:rsidP="00BE20E9">
            <w:pPr>
              <w:spacing w:after="0" w:line="276" w:lineRule="auto"/>
              <w:jc w:val="center"/>
              <w:rPr>
                <w:rFonts w:ascii="GHEA Grapalat" w:eastAsiaTheme="minorEastAsia" w:hAnsi="GHEA Grapalat" w:cs="Tahoma"/>
                <w:color w:val="E7E6E6" w:themeColor="background2"/>
                <w:sz w:val="24"/>
                <w:szCs w:val="24"/>
                <w:lang w:val="hy-AM"/>
              </w:rPr>
            </w:pPr>
            <w:r w:rsidRPr="00EC6889">
              <w:rPr>
                <w:rFonts w:ascii="GHEA Grapalat" w:eastAsiaTheme="minorEastAsia" w:hAnsi="GHEA Grapalat" w:cs="Sylfaen"/>
                <w:sz w:val="24"/>
                <w:szCs w:val="24"/>
                <w:lang w:val="hy-AM"/>
              </w:rPr>
              <w:lastRenderedPageBreak/>
              <w:t>25</w:t>
            </w:r>
            <w:r w:rsidRPr="00EC6889">
              <w:rPr>
                <w:rFonts w:ascii="Tahoma" w:eastAsiaTheme="minorEastAsia" w:hAnsi="Tahoma" w:cs="Tahoma"/>
                <w:sz w:val="24"/>
                <w:szCs w:val="24"/>
                <w:lang w:val="hy-AM"/>
              </w:rPr>
              <w:t>․</w:t>
            </w:r>
            <w:r w:rsidRPr="00EC6889">
              <w:rPr>
                <w:rFonts w:ascii="GHEA Grapalat" w:eastAsiaTheme="minorEastAsia" w:hAnsi="GHEA Grapalat" w:cs="Tahoma"/>
                <w:sz w:val="24"/>
                <w:szCs w:val="24"/>
                <w:lang w:val="hy-AM"/>
              </w:rPr>
              <w:t xml:space="preserve"> ՀՀ վարչապետի աշխատակազմ</w:t>
            </w:r>
          </w:p>
        </w:tc>
        <w:tc>
          <w:tcPr>
            <w:tcW w:w="4325" w:type="dxa"/>
            <w:gridSpan w:val="2"/>
            <w:tcBorders>
              <w:top w:val="outset" w:sz="6" w:space="0" w:color="auto"/>
              <w:left w:val="outset" w:sz="6" w:space="0" w:color="auto"/>
              <w:bottom w:val="outset" w:sz="6" w:space="0" w:color="auto"/>
              <w:right w:val="outset" w:sz="6" w:space="0" w:color="auto"/>
            </w:tcBorders>
            <w:shd w:val="clear" w:color="auto" w:fill="D0CECE" w:themeFill="background2" w:themeFillShade="E6"/>
          </w:tcPr>
          <w:p w14:paraId="51F7D2F1" w14:textId="015FBBC1" w:rsidR="00D85E08" w:rsidRPr="00EC6889" w:rsidRDefault="00D85E08" w:rsidP="00BE20E9">
            <w:pPr>
              <w:spacing w:after="0" w:line="240" w:lineRule="auto"/>
              <w:ind w:left="260"/>
              <w:jc w:val="both"/>
              <w:rPr>
                <w:rFonts w:ascii="GHEA Grapalat" w:eastAsia="Times New Roman" w:hAnsi="GHEA Grapalat" w:cs="Tahoma"/>
                <w:color w:val="000000" w:themeColor="text1"/>
                <w:sz w:val="24"/>
                <w:szCs w:val="24"/>
                <w:lang w:val="hy-AM"/>
              </w:rPr>
            </w:pPr>
            <w:r w:rsidRPr="00EC6889">
              <w:rPr>
                <w:rFonts w:ascii="GHEA Grapalat" w:eastAsia="Times New Roman" w:hAnsi="GHEA Grapalat" w:cs="Tahoma"/>
                <w:color w:val="000000" w:themeColor="text1"/>
                <w:sz w:val="24"/>
                <w:szCs w:val="24"/>
                <w:lang w:val="hy-AM"/>
              </w:rPr>
              <w:t>08</w:t>
            </w:r>
            <w:r w:rsidRPr="00EC6889">
              <w:rPr>
                <w:rFonts w:ascii="Tahoma" w:eastAsia="Times New Roman" w:hAnsi="Tahoma" w:cs="Tahoma"/>
                <w:color w:val="000000" w:themeColor="text1"/>
                <w:sz w:val="24"/>
                <w:szCs w:val="24"/>
                <w:lang w:val="hy-AM"/>
              </w:rPr>
              <w:t>․</w:t>
            </w:r>
            <w:r w:rsidRPr="00EC6889">
              <w:rPr>
                <w:rFonts w:ascii="GHEA Grapalat" w:eastAsia="Times New Roman" w:hAnsi="GHEA Grapalat" w:cs="Tahoma"/>
                <w:color w:val="000000" w:themeColor="text1"/>
                <w:sz w:val="24"/>
                <w:szCs w:val="24"/>
                <w:lang w:val="hy-AM"/>
              </w:rPr>
              <w:t>05</w:t>
            </w:r>
            <w:r w:rsidRPr="00EC6889">
              <w:rPr>
                <w:rFonts w:ascii="Tahoma" w:eastAsia="Times New Roman" w:hAnsi="Tahoma" w:cs="Tahoma"/>
                <w:color w:val="000000" w:themeColor="text1"/>
                <w:sz w:val="24"/>
                <w:szCs w:val="24"/>
                <w:lang w:val="hy-AM"/>
              </w:rPr>
              <w:t>․</w:t>
            </w:r>
            <w:r w:rsidRPr="00EC6889">
              <w:rPr>
                <w:rFonts w:ascii="GHEA Grapalat" w:eastAsia="Times New Roman" w:hAnsi="GHEA Grapalat" w:cs="Tahoma"/>
                <w:color w:val="000000" w:themeColor="text1"/>
                <w:sz w:val="24"/>
                <w:szCs w:val="24"/>
                <w:lang w:val="hy-AM"/>
              </w:rPr>
              <w:t>2025</w:t>
            </w:r>
            <w:r w:rsidRPr="00EC6889">
              <w:rPr>
                <w:rFonts w:ascii="GHEA Grapalat" w:eastAsia="Times New Roman" w:hAnsi="GHEA Grapalat" w:cs="GHEA Grapalat"/>
                <w:color w:val="000000" w:themeColor="text1"/>
                <w:sz w:val="24"/>
                <w:szCs w:val="24"/>
                <w:lang w:val="hy-AM"/>
              </w:rPr>
              <w:t>թ</w:t>
            </w:r>
            <w:r w:rsidRPr="00EC6889">
              <w:rPr>
                <w:rFonts w:ascii="Tahoma" w:eastAsia="Times New Roman" w:hAnsi="Tahoma" w:cs="Tahoma"/>
                <w:color w:val="000000" w:themeColor="text1"/>
                <w:sz w:val="24"/>
                <w:szCs w:val="24"/>
                <w:lang w:val="hy-AM"/>
              </w:rPr>
              <w:t>․</w:t>
            </w:r>
          </w:p>
        </w:tc>
      </w:tr>
      <w:tr w:rsidR="00D85E08" w:rsidRPr="00EC6889" w14:paraId="1598C22B" w14:textId="77777777" w:rsidTr="00BE20E9">
        <w:trPr>
          <w:trHeight w:val="165"/>
          <w:tblCellSpacing w:w="0" w:type="dxa"/>
          <w:jc w:val="center"/>
        </w:trPr>
        <w:tc>
          <w:tcPr>
            <w:tcW w:w="8987" w:type="dxa"/>
            <w:vMerge/>
            <w:tcBorders>
              <w:left w:val="outset" w:sz="6" w:space="0" w:color="auto"/>
              <w:bottom w:val="outset" w:sz="6" w:space="0" w:color="auto"/>
              <w:right w:val="outset" w:sz="6" w:space="0" w:color="auto"/>
            </w:tcBorders>
            <w:shd w:val="clear" w:color="auto" w:fill="D0CECE" w:themeFill="background2" w:themeFillShade="E6"/>
          </w:tcPr>
          <w:p w14:paraId="410AC10B" w14:textId="77777777" w:rsidR="00D85E08" w:rsidRPr="00EC6889" w:rsidRDefault="00D85E08" w:rsidP="00BE20E9">
            <w:pPr>
              <w:spacing w:after="0" w:line="276" w:lineRule="auto"/>
              <w:jc w:val="center"/>
              <w:rPr>
                <w:rFonts w:ascii="GHEA Grapalat" w:eastAsiaTheme="minorEastAsia" w:hAnsi="GHEA Grapalat" w:cs="Sylfaen"/>
                <w:sz w:val="24"/>
                <w:szCs w:val="24"/>
                <w:lang w:val="hy-AM"/>
              </w:rPr>
            </w:pPr>
          </w:p>
        </w:tc>
        <w:tc>
          <w:tcPr>
            <w:tcW w:w="4325" w:type="dxa"/>
            <w:gridSpan w:val="2"/>
            <w:tcBorders>
              <w:top w:val="outset" w:sz="6" w:space="0" w:color="auto"/>
              <w:left w:val="outset" w:sz="6" w:space="0" w:color="auto"/>
              <w:bottom w:val="outset" w:sz="6" w:space="0" w:color="auto"/>
              <w:right w:val="outset" w:sz="6" w:space="0" w:color="auto"/>
            </w:tcBorders>
            <w:shd w:val="clear" w:color="auto" w:fill="D0CECE" w:themeFill="background2" w:themeFillShade="E6"/>
          </w:tcPr>
          <w:p w14:paraId="549C91F8" w14:textId="63E1CD7A" w:rsidR="00D85E08" w:rsidRPr="00EC6889" w:rsidRDefault="00D85E08" w:rsidP="00BE20E9">
            <w:pPr>
              <w:spacing w:after="0" w:line="240" w:lineRule="auto"/>
              <w:ind w:left="260"/>
              <w:jc w:val="both"/>
              <w:rPr>
                <w:rFonts w:ascii="GHEA Grapalat" w:eastAsia="Times New Roman" w:hAnsi="GHEA Grapalat" w:cs="Times New Roman"/>
                <w:color w:val="000000" w:themeColor="text1"/>
                <w:sz w:val="24"/>
                <w:szCs w:val="24"/>
              </w:rPr>
            </w:pPr>
            <w:r w:rsidRPr="00EC6889">
              <w:rPr>
                <w:rFonts w:ascii="GHEA Grapalat" w:eastAsia="Times New Roman" w:hAnsi="GHEA Grapalat" w:cs="Times New Roman"/>
                <w:color w:val="000000" w:themeColor="text1"/>
                <w:sz w:val="24"/>
                <w:szCs w:val="24"/>
              </w:rPr>
              <w:t>02/16.20/14926-2025</w:t>
            </w:r>
          </w:p>
        </w:tc>
      </w:tr>
      <w:tr w:rsidR="00D85E08" w:rsidRPr="003A3D04" w14:paraId="530E1E26" w14:textId="77777777" w:rsidTr="007B7F83">
        <w:trPr>
          <w:tblCellSpacing w:w="0" w:type="dxa"/>
          <w:jc w:val="center"/>
        </w:trPr>
        <w:tc>
          <w:tcPr>
            <w:tcW w:w="8987" w:type="dxa"/>
            <w:tcBorders>
              <w:top w:val="outset" w:sz="6" w:space="0" w:color="auto"/>
              <w:left w:val="outset" w:sz="6" w:space="0" w:color="auto"/>
              <w:bottom w:val="outset" w:sz="6" w:space="0" w:color="auto"/>
              <w:right w:val="outset" w:sz="6" w:space="0" w:color="auto"/>
            </w:tcBorders>
            <w:shd w:val="clear" w:color="auto" w:fill="FFFFFF"/>
          </w:tcPr>
          <w:p w14:paraId="682EF669" w14:textId="77777777" w:rsidR="00D85E08" w:rsidRPr="00D85E08" w:rsidRDefault="00D85E08" w:rsidP="00D85E08">
            <w:pPr>
              <w:spacing w:after="0" w:line="276" w:lineRule="auto"/>
              <w:jc w:val="both"/>
              <w:rPr>
                <w:rFonts w:ascii="GHEA Grapalat" w:eastAsiaTheme="minorEastAsia" w:hAnsi="GHEA Grapalat" w:cs="Sylfaen"/>
                <w:b/>
                <w:color w:val="000000" w:themeColor="text1"/>
                <w:sz w:val="24"/>
                <w:szCs w:val="24"/>
                <w:lang w:val="hy-AM"/>
              </w:rPr>
            </w:pPr>
            <w:r w:rsidRPr="00D85E08">
              <w:rPr>
                <w:rFonts w:ascii="GHEA Grapalat" w:eastAsiaTheme="minorEastAsia" w:hAnsi="GHEA Grapalat" w:cs="Sylfaen"/>
                <w:b/>
                <w:color w:val="000000" w:themeColor="text1"/>
                <w:sz w:val="24"/>
                <w:szCs w:val="24"/>
                <w:lang w:val="hy-AM"/>
              </w:rPr>
              <w:t>Պետաիրավական վարչություն</w:t>
            </w:r>
          </w:p>
          <w:p w14:paraId="08191C01" w14:textId="41C26722" w:rsidR="00D85E08" w:rsidRPr="00EC6889" w:rsidRDefault="00D85E08" w:rsidP="00D85E08">
            <w:pPr>
              <w:spacing w:after="0" w:line="276" w:lineRule="auto"/>
              <w:jc w:val="both"/>
              <w:rPr>
                <w:rFonts w:ascii="GHEA Grapalat" w:eastAsiaTheme="minorEastAsia" w:hAnsi="GHEA Grapalat" w:cs="Sylfaen"/>
                <w:color w:val="000000" w:themeColor="text1"/>
                <w:sz w:val="24"/>
                <w:szCs w:val="24"/>
                <w:lang w:val="hy-AM"/>
              </w:rPr>
            </w:pPr>
            <w:r w:rsidRPr="00D85E08">
              <w:rPr>
                <w:rFonts w:ascii="GHEA Grapalat" w:eastAsiaTheme="minorEastAsia" w:hAnsi="GHEA Grapalat" w:cs="Sylfaen"/>
                <w:color w:val="000000" w:themeColor="text1"/>
                <w:sz w:val="24"/>
                <w:szCs w:val="24"/>
                <w:lang w:val="hy-AM"/>
              </w:rPr>
              <w:t xml:space="preserve">Նախագծի ընդունման համար իրավական հիմք հանդիսացող համապատասխան իրավադրույթը Կառավարությանը լիազորում է ընդունելու միայն </w:t>
            </w:r>
            <w:r w:rsidRPr="00D85E08">
              <w:rPr>
                <w:rFonts w:ascii="GHEA Grapalat" w:eastAsiaTheme="minorEastAsia" w:hAnsi="GHEA Grapalat" w:cs="Sylfaen"/>
                <w:b/>
                <w:color w:val="000000" w:themeColor="text1"/>
                <w:sz w:val="24"/>
                <w:szCs w:val="24"/>
                <w:lang w:val="hy-AM"/>
              </w:rPr>
              <w:t>Հայաստանի Հանրապետությունում ավիացիոն պատահարների կամ միջադեպերի քննության անցկացման կարգը,</w:t>
            </w:r>
            <w:r w:rsidRPr="00D85E08">
              <w:rPr>
                <w:rFonts w:ascii="GHEA Grapalat" w:eastAsiaTheme="minorEastAsia" w:hAnsi="GHEA Grapalat" w:cs="Sylfaen"/>
                <w:color w:val="000000" w:themeColor="text1"/>
                <w:sz w:val="24"/>
                <w:szCs w:val="24"/>
                <w:lang w:val="hy-AM"/>
              </w:rPr>
              <w:t xml:space="preserve"> մինչդեռ, նախագծային կարգավորումների որոշ մասը (օրինակ՝ քննության հանձնաժողովի աշխատանքի կազմակերպման և կարգին վերաբերող դրույթները, նախագծի 79-րդ, 93-96-րդ կետեր և այլն) դուրս է նախատեսվող լիազորող նորմի շրջանակներից: Ըստ այդմ, նախագիծը նշված տրամաբանությամբ ամբողջությամբ վերանայման կարիք ունի:</w:t>
            </w:r>
          </w:p>
          <w:p w14:paraId="6E5BF295" w14:textId="77777777" w:rsidR="003A3D04" w:rsidRDefault="003A3D04" w:rsidP="00D85E08">
            <w:pPr>
              <w:spacing w:after="0" w:line="276" w:lineRule="auto"/>
              <w:jc w:val="both"/>
              <w:rPr>
                <w:rFonts w:ascii="GHEA Grapalat" w:eastAsiaTheme="minorEastAsia" w:hAnsi="GHEA Grapalat" w:cs="Sylfaen"/>
                <w:b/>
                <w:bCs/>
                <w:color w:val="000000" w:themeColor="text1"/>
                <w:sz w:val="24"/>
                <w:szCs w:val="24"/>
                <w:lang w:val="hy-AM"/>
              </w:rPr>
            </w:pPr>
          </w:p>
          <w:p w14:paraId="46C4485B" w14:textId="77777777" w:rsidR="003A3D04" w:rsidRDefault="003A3D04" w:rsidP="00D85E08">
            <w:pPr>
              <w:spacing w:after="0" w:line="276" w:lineRule="auto"/>
              <w:jc w:val="both"/>
              <w:rPr>
                <w:rFonts w:ascii="GHEA Grapalat" w:eastAsiaTheme="minorEastAsia" w:hAnsi="GHEA Grapalat" w:cs="Sylfaen"/>
                <w:b/>
                <w:bCs/>
                <w:color w:val="000000" w:themeColor="text1"/>
                <w:sz w:val="24"/>
                <w:szCs w:val="24"/>
                <w:lang w:val="hy-AM"/>
              </w:rPr>
            </w:pPr>
          </w:p>
          <w:p w14:paraId="59FB594B" w14:textId="5876205C" w:rsidR="0099503B" w:rsidRPr="00EC6889" w:rsidRDefault="0099503B" w:rsidP="00D85E08">
            <w:pPr>
              <w:spacing w:after="0" w:line="276" w:lineRule="auto"/>
              <w:jc w:val="both"/>
              <w:rPr>
                <w:rFonts w:ascii="GHEA Grapalat" w:eastAsiaTheme="minorEastAsia" w:hAnsi="GHEA Grapalat" w:cs="Sylfaen"/>
                <w:b/>
                <w:bCs/>
                <w:color w:val="000000" w:themeColor="text1"/>
                <w:sz w:val="24"/>
                <w:szCs w:val="24"/>
                <w:lang w:val="hy-AM"/>
              </w:rPr>
            </w:pPr>
            <w:r w:rsidRPr="00EC6889">
              <w:rPr>
                <w:rFonts w:ascii="GHEA Grapalat" w:eastAsiaTheme="minorEastAsia" w:hAnsi="GHEA Grapalat" w:cs="Sylfaen"/>
                <w:b/>
                <w:bCs/>
                <w:color w:val="000000" w:themeColor="text1"/>
                <w:sz w:val="24"/>
                <w:szCs w:val="24"/>
                <w:lang w:val="hy-AM"/>
              </w:rPr>
              <w:lastRenderedPageBreak/>
              <w:t>Իրավաբանական վարչություն</w:t>
            </w:r>
          </w:p>
          <w:p w14:paraId="2D1BBE31" w14:textId="77777777" w:rsidR="0099503B" w:rsidRPr="00EC6889" w:rsidRDefault="0099503B" w:rsidP="0099503B">
            <w:pPr>
              <w:spacing w:after="0" w:line="276" w:lineRule="auto"/>
              <w:jc w:val="both"/>
              <w:rPr>
                <w:rFonts w:ascii="GHEA Grapalat" w:eastAsiaTheme="minorEastAsia" w:hAnsi="GHEA Grapalat" w:cs="Sylfaen"/>
                <w:color w:val="000000" w:themeColor="text1"/>
                <w:sz w:val="24"/>
                <w:szCs w:val="24"/>
                <w:lang w:val="hy-AM"/>
              </w:rPr>
            </w:pPr>
            <w:r w:rsidRPr="00EC6889">
              <w:rPr>
                <w:rFonts w:ascii="GHEA Grapalat" w:eastAsiaTheme="minorEastAsia" w:hAnsi="GHEA Grapalat" w:cs="Sylfaen"/>
                <w:color w:val="000000" w:themeColor="text1"/>
                <w:sz w:val="24"/>
                <w:szCs w:val="24"/>
                <w:lang w:val="hy-AM"/>
              </w:rPr>
              <w:t>1.</w:t>
            </w:r>
            <w:r w:rsidRPr="00EC6889">
              <w:rPr>
                <w:rFonts w:ascii="GHEA Grapalat" w:eastAsiaTheme="minorEastAsia" w:hAnsi="GHEA Grapalat" w:cs="Sylfaen"/>
                <w:color w:val="000000" w:themeColor="text1"/>
                <w:sz w:val="24"/>
                <w:szCs w:val="24"/>
                <w:lang w:val="hy-AM"/>
              </w:rPr>
              <w:tab/>
              <w:t>Որպես ընդհանուր դիտարկում՝ նախագծում առկա են մի շարք դրույթներ, որոնք դուրս են սույն կարգի կարգավորման առարկայից (օրինակ՝ հավելվածի 1-ին, 3-րդ, 10-րդ, 11-րդ կետեր, 79-րդ կետի 1-ին ենթակետ, 81-րդ, 84-րդ, 93-103-րդ, 104-106-րդ, 108-109-րդ կետեր), կամ իրավակարգավորիչ նշանակությունն չունեն (օրինակ՝ 5-րդ, 18-րդ, 19-րդ, 20-րդ կետեր): Որոշ դեպքերում հղումներ են կատարվում կոնվենցիոն դրույթներին, այն պարագայում, երբ այդ հարցերը սույն կարգի կարգավորման առարկան պետք է լինեն (օրինակ՝ 12-րդ կետը): Արդյունքում նախագծի բովանդակային, ինչպես նաև կառուցվածքային տրամաբանությունը խաթարված է, որի պարագայում այն ամբողջությամբ վերանայման կարիք ունի:</w:t>
            </w:r>
          </w:p>
          <w:p w14:paraId="1C5C2A61" w14:textId="77777777" w:rsidR="0099503B" w:rsidRPr="00EC6889" w:rsidRDefault="0099503B" w:rsidP="0099503B">
            <w:pPr>
              <w:spacing w:after="0" w:line="276" w:lineRule="auto"/>
              <w:jc w:val="both"/>
              <w:rPr>
                <w:rFonts w:ascii="GHEA Grapalat" w:eastAsiaTheme="minorEastAsia" w:hAnsi="GHEA Grapalat" w:cs="Sylfaen"/>
                <w:color w:val="000000" w:themeColor="text1"/>
                <w:sz w:val="24"/>
                <w:szCs w:val="24"/>
                <w:lang w:val="hy-AM"/>
              </w:rPr>
            </w:pPr>
          </w:p>
          <w:p w14:paraId="16D29725" w14:textId="77777777" w:rsidR="0099503B" w:rsidRPr="00EC6889" w:rsidRDefault="0099503B" w:rsidP="0099503B">
            <w:pPr>
              <w:spacing w:after="0" w:line="276" w:lineRule="auto"/>
              <w:jc w:val="both"/>
              <w:rPr>
                <w:rFonts w:ascii="GHEA Grapalat" w:eastAsiaTheme="minorEastAsia" w:hAnsi="GHEA Grapalat" w:cs="Sylfaen"/>
                <w:color w:val="000000" w:themeColor="text1"/>
                <w:sz w:val="24"/>
                <w:szCs w:val="24"/>
                <w:lang w:val="hy-AM"/>
              </w:rPr>
            </w:pPr>
            <w:r w:rsidRPr="00EC6889">
              <w:rPr>
                <w:rFonts w:ascii="GHEA Grapalat" w:eastAsiaTheme="minorEastAsia" w:hAnsi="GHEA Grapalat" w:cs="Sylfaen"/>
                <w:color w:val="000000" w:themeColor="text1"/>
                <w:sz w:val="24"/>
                <w:szCs w:val="24"/>
                <w:lang w:val="hy-AM"/>
              </w:rPr>
              <w:t>Նախագծի առանձին դրույթների հետ կապված ևս առկա են մի շարք խնդիրներ.</w:t>
            </w:r>
          </w:p>
          <w:p w14:paraId="27FD19FE" w14:textId="77777777" w:rsidR="0099503B" w:rsidRPr="00EC6889" w:rsidRDefault="0099503B" w:rsidP="0099503B">
            <w:pPr>
              <w:spacing w:after="0" w:line="276" w:lineRule="auto"/>
              <w:jc w:val="both"/>
              <w:rPr>
                <w:rFonts w:ascii="GHEA Grapalat" w:eastAsiaTheme="minorEastAsia" w:hAnsi="GHEA Grapalat" w:cs="Sylfaen"/>
                <w:color w:val="000000" w:themeColor="text1"/>
                <w:sz w:val="24"/>
                <w:szCs w:val="24"/>
                <w:lang w:val="hy-AM"/>
              </w:rPr>
            </w:pPr>
            <w:r w:rsidRPr="00EC6889">
              <w:rPr>
                <w:rFonts w:ascii="GHEA Grapalat" w:eastAsiaTheme="minorEastAsia" w:hAnsi="GHEA Grapalat" w:cs="Sylfaen"/>
                <w:color w:val="000000" w:themeColor="text1"/>
                <w:sz w:val="24"/>
                <w:szCs w:val="24"/>
                <w:lang w:val="hy-AM"/>
              </w:rPr>
              <w:t>2.</w:t>
            </w:r>
            <w:r w:rsidRPr="00EC6889">
              <w:rPr>
                <w:rFonts w:ascii="GHEA Grapalat" w:eastAsiaTheme="minorEastAsia" w:hAnsi="GHEA Grapalat" w:cs="Sylfaen"/>
                <w:color w:val="000000" w:themeColor="text1"/>
                <w:sz w:val="24"/>
                <w:szCs w:val="24"/>
                <w:lang w:val="hy-AM"/>
              </w:rPr>
              <w:tab/>
              <w:t>Նախագծի 7-րդ կետի 22-րդ ենթակետով «քննությունը» սահմանվում է որպես պատահարների, լուրջ միջադեպերի և միջադեպերի կանխման նպատակով անցկացվող գործընթաց (...), մինչդեռ սույն դրույթից ստացվում է, որ քննությունն իրականացվում է պատահարներն ու միջադեպերը կանխելու նպատակով՝ մինչև դրանց տեղի ունենալը, ինչը չի համապատասխանում նախագծի հետագա դրույթներով ամրագրված քննության ընդհանուր էությանը (օրինակ՝ 26-րդ կետի համաձայն՝ (...) տեղի ունեցած պատահարի կամ լուրջ միջադեպի դեպքում քննությունն անհապաղ կազմակերպում և վարում է պատահարներ քննող մարմինը):</w:t>
            </w:r>
          </w:p>
          <w:p w14:paraId="33DAFDEA" w14:textId="77777777" w:rsidR="0099503B" w:rsidRPr="00EC6889" w:rsidRDefault="0099503B" w:rsidP="0099503B">
            <w:pPr>
              <w:spacing w:after="0" w:line="276" w:lineRule="auto"/>
              <w:jc w:val="both"/>
              <w:rPr>
                <w:rFonts w:ascii="GHEA Grapalat" w:eastAsiaTheme="minorEastAsia" w:hAnsi="GHEA Grapalat" w:cs="Sylfaen"/>
                <w:color w:val="000000" w:themeColor="text1"/>
                <w:sz w:val="24"/>
                <w:szCs w:val="24"/>
                <w:lang w:val="hy-AM"/>
              </w:rPr>
            </w:pPr>
            <w:r w:rsidRPr="00EC6889">
              <w:rPr>
                <w:rFonts w:ascii="GHEA Grapalat" w:eastAsiaTheme="minorEastAsia" w:hAnsi="GHEA Grapalat" w:cs="Sylfaen"/>
                <w:color w:val="000000" w:themeColor="text1"/>
                <w:sz w:val="24"/>
                <w:szCs w:val="24"/>
                <w:lang w:val="hy-AM"/>
              </w:rPr>
              <w:t>3.</w:t>
            </w:r>
            <w:r w:rsidRPr="00EC6889">
              <w:rPr>
                <w:rFonts w:ascii="GHEA Grapalat" w:eastAsiaTheme="minorEastAsia" w:hAnsi="GHEA Grapalat" w:cs="Sylfaen"/>
                <w:color w:val="000000" w:themeColor="text1"/>
                <w:sz w:val="24"/>
                <w:szCs w:val="24"/>
                <w:lang w:val="hy-AM"/>
              </w:rPr>
              <w:tab/>
              <w:t xml:space="preserve">Հավելվածի 16-րդ կետի համաձայն՝ պատահարներ քննող մարմինը կարող է չսկսել քննություն անօդաչու ավիացիոն համակարգերի պատահարների կամ լուրջ միջադեպերի նկատմամբ (...), սակայն սույն ձևակերպման պարագայում </w:t>
            </w:r>
            <w:r w:rsidRPr="00EC6889">
              <w:rPr>
                <w:rFonts w:ascii="GHEA Grapalat" w:eastAsiaTheme="minorEastAsia" w:hAnsi="GHEA Grapalat" w:cs="Sylfaen"/>
                <w:color w:val="000000" w:themeColor="text1"/>
                <w:sz w:val="24"/>
                <w:szCs w:val="24"/>
                <w:lang w:val="hy-AM"/>
              </w:rPr>
              <w:lastRenderedPageBreak/>
              <w:t>պատահարներ քննող մարմինը հայեցողական լիազորություն է ստանում, ինչի արդյունքում չի որոշակիացվում, թե կոնկրետ որ դեպքերում չպետք է քննություն սկսի:</w:t>
            </w:r>
          </w:p>
          <w:p w14:paraId="734BCF46" w14:textId="77777777" w:rsidR="0099503B" w:rsidRPr="00EC6889" w:rsidRDefault="0099503B" w:rsidP="0099503B">
            <w:pPr>
              <w:spacing w:after="0" w:line="276" w:lineRule="auto"/>
              <w:jc w:val="both"/>
              <w:rPr>
                <w:rFonts w:ascii="GHEA Grapalat" w:eastAsiaTheme="minorEastAsia" w:hAnsi="GHEA Grapalat" w:cs="Sylfaen"/>
                <w:color w:val="000000" w:themeColor="text1"/>
                <w:sz w:val="24"/>
                <w:szCs w:val="24"/>
                <w:lang w:val="hy-AM"/>
              </w:rPr>
            </w:pPr>
            <w:r w:rsidRPr="00EC6889">
              <w:rPr>
                <w:rFonts w:ascii="GHEA Grapalat" w:eastAsiaTheme="minorEastAsia" w:hAnsi="GHEA Grapalat" w:cs="Sylfaen"/>
                <w:color w:val="000000" w:themeColor="text1"/>
                <w:sz w:val="24"/>
                <w:szCs w:val="24"/>
                <w:lang w:val="hy-AM"/>
              </w:rPr>
              <w:t>4.</w:t>
            </w:r>
            <w:r w:rsidRPr="00EC6889">
              <w:rPr>
                <w:rFonts w:ascii="GHEA Grapalat" w:eastAsiaTheme="minorEastAsia" w:hAnsi="GHEA Grapalat" w:cs="Sylfaen"/>
                <w:color w:val="000000" w:themeColor="text1"/>
                <w:sz w:val="24"/>
                <w:szCs w:val="24"/>
                <w:lang w:val="hy-AM"/>
              </w:rPr>
              <w:tab/>
              <w:t>Հավելվածի 17-րդ կետի համաձայն՝ Կոնվենցիայի N 13 հավելվածին և ԵՄ 996/2010 կանոնակարգին համապատասխան` պատահարներ քննող մարմնին տրվում են քննության վարման անկախություն և անսահմանափակ լիազորություններ քննության բոլոր փուլերում, սակայն պարզ չէ, թե ինչ է ենթադրում «անսահամանփակ լիազորությունը»:</w:t>
            </w:r>
          </w:p>
          <w:p w14:paraId="3E5BA565" w14:textId="77777777" w:rsidR="0099503B" w:rsidRPr="00EC6889" w:rsidRDefault="0099503B" w:rsidP="0099503B">
            <w:pPr>
              <w:spacing w:after="0" w:line="276" w:lineRule="auto"/>
              <w:jc w:val="both"/>
              <w:rPr>
                <w:rFonts w:ascii="GHEA Grapalat" w:eastAsiaTheme="minorEastAsia" w:hAnsi="GHEA Grapalat" w:cs="Sylfaen"/>
                <w:color w:val="000000" w:themeColor="text1"/>
                <w:sz w:val="24"/>
                <w:szCs w:val="24"/>
                <w:lang w:val="hy-AM"/>
              </w:rPr>
            </w:pPr>
            <w:r w:rsidRPr="00EC6889">
              <w:rPr>
                <w:rFonts w:ascii="GHEA Grapalat" w:eastAsiaTheme="minorEastAsia" w:hAnsi="GHEA Grapalat" w:cs="Sylfaen"/>
                <w:color w:val="000000" w:themeColor="text1"/>
                <w:sz w:val="24"/>
                <w:szCs w:val="24"/>
                <w:lang w:val="hy-AM"/>
              </w:rPr>
              <w:t>5.</w:t>
            </w:r>
            <w:r w:rsidRPr="00EC6889">
              <w:rPr>
                <w:rFonts w:ascii="GHEA Grapalat" w:eastAsiaTheme="minorEastAsia" w:hAnsi="GHEA Grapalat" w:cs="Sylfaen"/>
                <w:color w:val="000000" w:themeColor="text1"/>
                <w:sz w:val="24"/>
                <w:szCs w:val="24"/>
                <w:lang w:val="hy-AM"/>
              </w:rPr>
              <w:tab/>
              <w:t>Հավելվածի 23-րդ կետի համաձայն՝ ՀՀ կառավարությունը նախարարությանը տրամադրում է այն միջոցները, որոնք անհրաժեշտ են պատահարներ քննող մարմնի՝ Նախարարության ավիացիոն պատահարների և լուրջ միջադեպերի քննության բաժնի կողմից ավիացիոն պատահարների և լուրջ միջադեպերի քննության անցկացման պարտականություններն ինքնուրույն կատարելու համար, մինչդեռ պարզ չէ, թե ինչ միջոցների մասին է խոսքը, և ինչ իրավական հիմքերի շրջանակներում պետք է Կառավարությունը դրանք տրամադրի:</w:t>
            </w:r>
          </w:p>
          <w:p w14:paraId="5CE4DBFF" w14:textId="77777777" w:rsidR="0099503B" w:rsidRPr="00EC6889" w:rsidRDefault="0099503B" w:rsidP="0099503B">
            <w:pPr>
              <w:spacing w:after="0" w:line="276" w:lineRule="auto"/>
              <w:jc w:val="both"/>
              <w:rPr>
                <w:rFonts w:ascii="GHEA Grapalat" w:eastAsiaTheme="minorEastAsia" w:hAnsi="GHEA Grapalat" w:cs="Sylfaen"/>
                <w:color w:val="000000" w:themeColor="text1"/>
                <w:sz w:val="24"/>
                <w:szCs w:val="24"/>
                <w:lang w:val="hy-AM"/>
              </w:rPr>
            </w:pPr>
            <w:r w:rsidRPr="00EC6889">
              <w:rPr>
                <w:rFonts w:ascii="GHEA Grapalat" w:eastAsiaTheme="minorEastAsia" w:hAnsi="GHEA Grapalat" w:cs="Sylfaen"/>
                <w:color w:val="000000" w:themeColor="text1"/>
                <w:sz w:val="24"/>
                <w:szCs w:val="24"/>
                <w:lang w:val="hy-AM"/>
              </w:rPr>
              <w:t>Բացի այդ, սույն կետի 1-5-րդ ենթակետերով նախատեսված դրույթները խնդրահարույց են իրավական որոշակիության սկզբունքի համատեքստում:</w:t>
            </w:r>
          </w:p>
          <w:p w14:paraId="52D8AA57" w14:textId="77777777" w:rsidR="0099503B" w:rsidRPr="00EC6889" w:rsidRDefault="0099503B" w:rsidP="0099503B">
            <w:pPr>
              <w:spacing w:after="0" w:line="276" w:lineRule="auto"/>
              <w:jc w:val="both"/>
              <w:rPr>
                <w:rFonts w:ascii="GHEA Grapalat" w:eastAsiaTheme="minorEastAsia" w:hAnsi="GHEA Grapalat" w:cs="Sylfaen"/>
                <w:color w:val="000000" w:themeColor="text1"/>
                <w:sz w:val="24"/>
                <w:szCs w:val="24"/>
                <w:lang w:val="hy-AM"/>
              </w:rPr>
            </w:pPr>
            <w:r w:rsidRPr="00EC6889">
              <w:rPr>
                <w:rFonts w:ascii="GHEA Grapalat" w:eastAsiaTheme="minorEastAsia" w:hAnsi="GHEA Grapalat" w:cs="Sylfaen"/>
                <w:color w:val="000000" w:themeColor="text1"/>
                <w:sz w:val="24"/>
                <w:szCs w:val="24"/>
                <w:lang w:val="hy-AM"/>
              </w:rPr>
              <w:t>6.</w:t>
            </w:r>
            <w:r w:rsidRPr="00EC6889">
              <w:rPr>
                <w:rFonts w:ascii="GHEA Grapalat" w:eastAsiaTheme="minorEastAsia" w:hAnsi="GHEA Grapalat" w:cs="Sylfaen"/>
                <w:color w:val="000000" w:themeColor="text1"/>
                <w:sz w:val="24"/>
                <w:szCs w:val="24"/>
                <w:lang w:val="hy-AM"/>
              </w:rPr>
              <w:tab/>
              <w:t>Հավելվածի 24-րդ կետով նախատեսվում է, թե որ մարմինների կողմից պետք է իրականացվեն պատահարների, միջադեպերի ու լուրջ միջադեպերի քննությունը, մինչդեռ դրանք արդեն իսկ բացահայտված են հասկացությունների բաժնում, որի պարագայում սույն դրույթը նախագծում ևս մեկ անգամ ամրագրելն անհասկանալի է:</w:t>
            </w:r>
          </w:p>
          <w:p w14:paraId="5D0BAA3D" w14:textId="77777777" w:rsidR="0099503B" w:rsidRPr="00EC6889" w:rsidRDefault="0099503B" w:rsidP="0099503B">
            <w:pPr>
              <w:spacing w:after="0" w:line="276" w:lineRule="auto"/>
              <w:jc w:val="both"/>
              <w:rPr>
                <w:rFonts w:ascii="GHEA Grapalat" w:eastAsiaTheme="minorEastAsia" w:hAnsi="GHEA Grapalat" w:cs="Sylfaen"/>
                <w:color w:val="000000" w:themeColor="text1"/>
                <w:sz w:val="24"/>
                <w:szCs w:val="24"/>
                <w:lang w:val="hy-AM"/>
              </w:rPr>
            </w:pPr>
            <w:r w:rsidRPr="00EC6889">
              <w:rPr>
                <w:rFonts w:ascii="GHEA Grapalat" w:eastAsiaTheme="minorEastAsia" w:hAnsi="GHEA Grapalat" w:cs="Sylfaen"/>
                <w:color w:val="000000" w:themeColor="text1"/>
                <w:sz w:val="24"/>
                <w:szCs w:val="24"/>
                <w:lang w:val="hy-AM"/>
              </w:rPr>
              <w:t>7.</w:t>
            </w:r>
            <w:r w:rsidRPr="00EC6889">
              <w:rPr>
                <w:rFonts w:ascii="GHEA Grapalat" w:eastAsiaTheme="minorEastAsia" w:hAnsi="GHEA Grapalat" w:cs="Sylfaen"/>
                <w:color w:val="000000" w:themeColor="text1"/>
                <w:sz w:val="24"/>
                <w:szCs w:val="24"/>
                <w:lang w:val="hy-AM"/>
              </w:rPr>
              <w:tab/>
              <w:t xml:space="preserve">Հավելվածի 47-րդ կետի համաձայն՝ պատահարի կամ լուրջ միջադեպի քննության աշխատանքների ֆինանսավորումը կատարվում է ՀՀ </w:t>
            </w:r>
            <w:r w:rsidRPr="00EC6889">
              <w:rPr>
                <w:rFonts w:ascii="GHEA Grapalat" w:eastAsiaTheme="minorEastAsia" w:hAnsi="GHEA Grapalat" w:cs="Sylfaen"/>
                <w:color w:val="000000" w:themeColor="text1"/>
                <w:sz w:val="24"/>
                <w:szCs w:val="24"/>
                <w:lang w:val="hy-AM"/>
              </w:rPr>
              <w:lastRenderedPageBreak/>
              <w:t>կառավարության որոշմամբ, մինչդեռ որոշակիացման կարիք ունի, թե ինչ որոշման մասին է խոսքը, և ինչ իրավական հիմքերի շրջանակներում է այդ որոշումն ընդունվում:</w:t>
            </w:r>
          </w:p>
          <w:p w14:paraId="238ECFD0" w14:textId="77777777" w:rsidR="0099503B" w:rsidRPr="00EC6889" w:rsidRDefault="0099503B" w:rsidP="0099503B">
            <w:pPr>
              <w:spacing w:after="0" w:line="276" w:lineRule="auto"/>
              <w:jc w:val="both"/>
              <w:rPr>
                <w:rFonts w:ascii="GHEA Grapalat" w:eastAsiaTheme="minorEastAsia" w:hAnsi="GHEA Grapalat" w:cs="Sylfaen"/>
                <w:color w:val="000000" w:themeColor="text1"/>
                <w:sz w:val="24"/>
                <w:szCs w:val="24"/>
                <w:lang w:val="hy-AM"/>
              </w:rPr>
            </w:pPr>
            <w:r w:rsidRPr="00EC6889">
              <w:rPr>
                <w:rFonts w:ascii="GHEA Grapalat" w:eastAsiaTheme="minorEastAsia" w:hAnsi="GHEA Grapalat" w:cs="Sylfaen"/>
                <w:color w:val="000000" w:themeColor="text1"/>
                <w:sz w:val="24"/>
                <w:szCs w:val="24"/>
                <w:lang w:val="hy-AM"/>
              </w:rPr>
              <w:t>8.</w:t>
            </w:r>
            <w:r w:rsidRPr="00EC6889">
              <w:rPr>
                <w:rFonts w:ascii="GHEA Grapalat" w:eastAsiaTheme="minorEastAsia" w:hAnsi="GHEA Grapalat" w:cs="Sylfaen"/>
                <w:color w:val="000000" w:themeColor="text1"/>
                <w:sz w:val="24"/>
                <w:szCs w:val="24"/>
                <w:lang w:val="hy-AM"/>
              </w:rPr>
              <w:tab/>
              <w:t>Հավելվածի 71-րդ կետի համաձայն՝ հանձնաժողովի աշխատանքի ապահովման համար պատահարներ քննող մարմինը կամ քաղաքացիական ավիացիայի բնագավառում ծառայություն մատուցող կազմակերպության ղեկավարը, որի բազայում կատարվում է քննությունը, հրամանով նշանակում է  նյութատեխնիկական ապահովման խումբ, մինչդեռ պարզաբանման անհրաժեշտություն ունի, թե ինչու պետք է հանձնաժողովի աշխատանքների ապահովման համար խումբը ստեղծվի այն կազմակերպության ղեկավարի հրամանով, որի բազայում կատարվում է քննությունը:</w:t>
            </w:r>
          </w:p>
          <w:p w14:paraId="38C71663" w14:textId="77777777" w:rsidR="0099503B" w:rsidRPr="00EC6889" w:rsidRDefault="0099503B" w:rsidP="0099503B">
            <w:pPr>
              <w:spacing w:after="0" w:line="276" w:lineRule="auto"/>
              <w:jc w:val="both"/>
              <w:rPr>
                <w:rFonts w:ascii="GHEA Grapalat" w:eastAsiaTheme="minorEastAsia" w:hAnsi="GHEA Grapalat" w:cs="Sylfaen"/>
                <w:color w:val="000000" w:themeColor="text1"/>
                <w:sz w:val="24"/>
                <w:szCs w:val="24"/>
                <w:lang w:val="hy-AM"/>
              </w:rPr>
            </w:pPr>
            <w:r w:rsidRPr="00EC6889">
              <w:rPr>
                <w:rFonts w:ascii="GHEA Grapalat" w:eastAsiaTheme="minorEastAsia" w:hAnsi="GHEA Grapalat" w:cs="Sylfaen"/>
                <w:color w:val="000000" w:themeColor="text1"/>
                <w:sz w:val="24"/>
                <w:szCs w:val="24"/>
                <w:lang w:val="hy-AM"/>
              </w:rPr>
              <w:t>9.</w:t>
            </w:r>
            <w:r w:rsidRPr="00EC6889">
              <w:rPr>
                <w:rFonts w:ascii="GHEA Grapalat" w:eastAsiaTheme="minorEastAsia" w:hAnsi="GHEA Grapalat" w:cs="Sylfaen"/>
                <w:color w:val="000000" w:themeColor="text1"/>
                <w:sz w:val="24"/>
                <w:szCs w:val="24"/>
                <w:lang w:val="hy-AM"/>
              </w:rPr>
              <w:tab/>
              <w:t>Հավելվածի 107-րդ կետը վերաբերում է քննություն անցկացնող պետության լիազորությունների շրջանակներին, մինչդեռ սույն դրույթում ընդգրկվող կարգավորումների մեծ մասը դուրս են գալիս վերոնշյալ կետի կարգավորման առարկայի շրջանակներից, որի պարագայում հնարավոր չէ գնահատել սույն կետով ամրագրված դրույթների իրավաչափությունը:</w:t>
            </w:r>
          </w:p>
          <w:p w14:paraId="153CE99D" w14:textId="73B22396" w:rsidR="00D85E08" w:rsidRPr="00EC6889" w:rsidRDefault="0099503B" w:rsidP="0099503B">
            <w:pPr>
              <w:spacing w:after="0" w:line="276" w:lineRule="auto"/>
              <w:jc w:val="both"/>
              <w:rPr>
                <w:rFonts w:ascii="GHEA Grapalat" w:eastAsiaTheme="minorEastAsia" w:hAnsi="GHEA Grapalat" w:cs="Sylfaen"/>
                <w:color w:val="000000" w:themeColor="text1"/>
                <w:sz w:val="24"/>
                <w:szCs w:val="24"/>
                <w:lang w:val="hy-AM"/>
              </w:rPr>
            </w:pPr>
            <w:r w:rsidRPr="00EC6889">
              <w:rPr>
                <w:rFonts w:ascii="GHEA Grapalat" w:eastAsiaTheme="minorEastAsia" w:hAnsi="GHEA Grapalat" w:cs="Sylfaen"/>
                <w:color w:val="000000" w:themeColor="text1"/>
                <w:sz w:val="24"/>
                <w:szCs w:val="24"/>
                <w:lang w:val="hy-AM"/>
              </w:rPr>
              <w:t>10.</w:t>
            </w:r>
            <w:r w:rsidRPr="00EC6889">
              <w:rPr>
                <w:rFonts w:ascii="GHEA Grapalat" w:eastAsiaTheme="minorEastAsia" w:hAnsi="GHEA Grapalat" w:cs="Sylfaen"/>
                <w:color w:val="000000" w:themeColor="text1"/>
                <w:sz w:val="24"/>
                <w:szCs w:val="24"/>
                <w:lang w:val="hy-AM"/>
              </w:rPr>
              <w:tab/>
              <w:t>Նախագծի վերնագիրը բովանդակային առումով չծանրաբեռնելու նպատակով, առաջարկում ենք նախագծի վերնագրում չարտացոլել գործող որոշումը ուժը կորցրած ճանաչելու մասին դրույթը՝ հաշվի առնելով այն հանգամանքը, որ այդպիսի դրույթ առկա է որոշման նախագծի 2-րդ կետով: Հաշվի առնելով նաև այն հանգամանքը, որ «Նորմատիվ իրավական ակտերի մասին» ՀՀ օրենքի 12-րդ հոդվածով համանման պահանջ նախատեսված չէ:</w:t>
            </w:r>
          </w:p>
        </w:tc>
        <w:tc>
          <w:tcPr>
            <w:tcW w:w="4325" w:type="dxa"/>
            <w:gridSpan w:val="2"/>
            <w:tcBorders>
              <w:top w:val="outset" w:sz="6" w:space="0" w:color="auto"/>
              <w:left w:val="outset" w:sz="6" w:space="0" w:color="auto"/>
              <w:bottom w:val="outset" w:sz="6" w:space="0" w:color="auto"/>
              <w:right w:val="outset" w:sz="6" w:space="0" w:color="auto"/>
            </w:tcBorders>
            <w:shd w:val="clear" w:color="auto" w:fill="FFFFFF"/>
          </w:tcPr>
          <w:p w14:paraId="05AF944E" w14:textId="73F54BC5" w:rsidR="00D85E08" w:rsidRDefault="006C1642" w:rsidP="00B35F2F">
            <w:pPr>
              <w:spacing w:after="0" w:line="240" w:lineRule="auto"/>
              <w:ind w:left="260"/>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lastRenderedPageBreak/>
              <w:t xml:space="preserve">Զուգահեռաբար իրականացվում են համապատասխան օրենսդրական փոփոխություններ լիազորող նորմում։ </w:t>
            </w:r>
          </w:p>
          <w:p w14:paraId="165A56E8" w14:textId="77777777" w:rsidR="006C1642" w:rsidRDefault="006C1642" w:rsidP="00B35F2F">
            <w:pPr>
              <w:spacing w:after="0" w:line="240" w:lineRule="auto"/>
              <w:ind w:left="260"/>
              <w:rPr>
                <w:rFonts w:ascii="GHEA Grapalat" w:eastAsia="Times New Roman" w:hAnsi="GHEA Grapalat" w:cs="Times New Roman"/>
                <w:color w:val="000000" w:themeColor="text1"/>
                <w:sz w:val="24"/>
                <w:szCs w:val="24"/>
                <w:lang w:val="hy-AM"/>
              </w:rPr>
            </w:pPr>
          </w:p>
          <w:p w14:paraId="72E77DD5" w14:textId="77777777" w:rsidR="006C1642" w:rsidRDefault="006C1642" w:rsidP="00B35F2F">
            <w:pPr>
              <w:spacing w:after="0" w:line="240" w:lineRule="auto"/>
              <w:ind w:left="260"/>
              <w:rPr>
                <w:rFonts w:ascii="GHEA Grapalat" w:eastAsia="Times New Roman" w:hAnsi="GHEA Grapalat" w:cs="Times New Roman"/>
                <w:color w:val="000000" w:themeColor="text1"/>
                <w:sz w:val="24"/>
                <w:szCs w:val="24"/>
                <w:lang w:val="hy-AM"/>
              </w:rPr>
            </w:pPr>
          </w:p>
          <w:p w14:paraId="0389961C" w14:textId="77777777" w:rsidR="006C1642" w:rsidRDefault="006C1642" w:rsidP="00B35F2F">
            <w:pPr>
              <w:spacing w:after="0" w:line="240" w:lineRule="auto"/>
              <w:ind w:left="260"/>
              <w:rPr>
                <w:rFonts w:ascii="GHEA Grapalat" w:eastAsia="Times New Roman" w:hAnsi="GHEA Grapalat" w:cs="Times New Roman"/>
                <w:color w:val="000000" w:themeColor="text1"/>
                <w:sz w:val="24"/>
                <w:szCs w:val="24"/>
                <w:lang w:val="hy-AM"/>
              </w:rPr>
            </w:pPr>
          </w:p>
          <w:p w14:paraId="36848F0E" w14:textId="77777777" w:rsidR="006C1642" w:rsidRDefault="006C1642" w:rsidP="00B35F2F">
            <w:pPr>
              <w:spacing w:after="0" w:line="240" w:lineRule="auto"/>
              <w:ind w:left="260"/>
              <w:rPr>
                <w:rFonts w:ascii="GHEA Grapalat" w:eastAsia="Times New Roman" w:hAnsi="GHEA Grapalat" w:cs="Times New Roman"/>
                <w:color w:val="000000" w:themeColor="text1"/>
                <w:sz w:val="24"/>
                <w:szCs w:val="24"/>
                <w:lang w:val="hy-AM"/>
              </w:rPr>
            </w:pPr>
          </w:p>
          <w:p w14:paraId="04682451" w14:textId="77777777" w:rsidR="006C1642" w:rsidRDefault="006C1642" w:rsidP="00B35F2F">
            <w:pPr>
              <w:spacing w:after="0" w:line="240" w:lineRule="auto"/>
              <w:ind w:left="260"/>
              <w:rPr>
                <w:rFonts w:ascii="GHEA Grapalat" w:eastAsia="Times New Roman" w:hAnsi="GHEA Grapalat" w:cs="Times New Roman"/>
                <w:color w:val="000000" w:themeColor="text1"/>
                <w:sz w:val="24"/>
                <w:szCs w:val="24"/>
                <w:lang w:val="hy-AM"/>
              </w:rPr>
            </w:pPr>
          </w:p>
          <w:p w14:paraId="5703D515" w14:textId="77777777" w:rsidR="006C1642" w:rsidRDefault="006C1642" w:rsidP="00B35F2F">
            <w:pPr>
              <w:spacing w:after="0" w:line="240" w:lineRule="auto"/>
              <w:ind w:left="260"/>
              <w:rPr>
                <w:rFonts w:ascii="GHEA Grapalat" w:eastAsia="Times New Roman" w:hAnsi="GHEA Grapalat" w:cs="Times New Roman"/>
                <w:color w:val="000000" w:themeColor="text1"/>
                <w:sz w:val="24"/>
                <w:szCs w:val="24"/>
                <w:lang w:val="hy-AM"/>
              </w:rPr>
            </w:pPr>
          </w:p>
          <w:p w14:paraId="6067D4A3" w14:textId="77777777" w:rsidR="006C1642" w:rsidRDefault="006C1642" w:rsidP="00B35F2F">
            <w:pPr>
              <w:spacing w:after="0" w:line="240" w:lineRule="auto"/>
              <w:ind w:left="260"/>
              <w:rPr>
                <w:rFonts w:ascii="GHEA Grapalat" w:eastAsia="Times New Roman" w:hAnsi="GHEA Grapalat" w:cs="Times New Roman"/>
                <w:color w:val="000000" w:themeColor="text1"/>
                <w:sz w:val="24"/>
                <w:szCs w:val="24"/>
                <w:lang w:val="hy-AM"/>
              </w:rPr>
            </w:pPr>
          </w:p>
          <w:p w14:paraId="05D10264" w14:textId="77777777" w:rsidR="006C1642" w:rsidRDefault="006C1642" w:rsidP="00B35F2F">
            <w:pPr>
              <w:spacing w:after="0" w:line="240" w:lineRule="auto"/>
              <w:ind w:left="260"/>
              <w:rPr>
                <w:rFonts w:ascii="GHEA Grapalat" w:eastAsia="Times New Roman" w:hAnsi="GHEA Grapalat" w:cs="Times New Roman"/>
                <w:color w:val="000000" w:themeColor="text1"/>
                <w:sz w:val="24"/>
                <w:szCs w:val="24"/>
                <w:lang w:val="hy-AM"/>
              </w:rPr>
            </w:pPr>
          </w:p>
          <w:p w14:paraId="6D027E6E" w14:textId="77777777" w:rsidR="006C1642" w:rsidRDefault="006C1642" w:rsidP="00B35F2F">
            <w:pPr>
              <w:spacing w:after="0" w:line="240" w:lineRule="auto"/>
              <w:ind w:left="260"/>
              <w:rPr>
                <w:rFonts w:ascii="GHEA Grapalat" w:eastAsia="Times New Roman" w:hAnsi="GHEA Grapalat" w:cs="Times New Roman"/>
                <w:color w:val="000000" w:themeColor="text1"/>
                <w:sz w:val="24"/>
                <w:szCs w:val="24"/>
                <w:lang w:val="hy-AM"/>
              </w:rPr>
            </w:pPr>
          </w:p>
          <w:p w14:paraId="6797D040" w14:textId="77777777" w:rsidR="006C1642" w:rsidRDefault="006C1642" w:rsidP="006C1642">
            <w:pPr>
              <w:spacing w:after="0" w:line="240" w:lineRule="auto"/>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Ընդունվել է։ Նախագծում կատարվել են համապատասխան փոփոխություններ։</w:t>
            </w:r>
          </w:p>
          <w:p w14:paraId="62D6747B" w14:textId="77777777" w:rsidR="006C1642" w:rsidRDefault="006C1642" w:rsidP="006C1642">
            <w:pPr>
              <w:spacing w:after="0" w:line="240" w:lineRule="auto"/>
              <w:rPr>
                <w:rFonts w:ascii="GHEA Grapalat" w:eastAsia="Times New Roman" w:hAnsi="GHEA Grapalat" w:cs="Times New Roman"/>
                <w:color w:val="000000" w:themeColor="text1"/>
                <w:sz w:val="24"/>
                <w:szCs w:val="24"/>
                <w:lang w:val="hy-AM"/>
              </w:rPr>
            </w:pPr>
          </w:p>
          <w:p w14:paraId="17779CB8" w14:textId="77777777" w:rsidR="006C1642" w:rsidRDefault="006C1642" w:rsidP="006C1642">
            <w:pPr>
              <w:spacing w:after="0" w:line="240" w:lineRule="auto"/>
              <w:rPr>
                <w:rFonts w:ascii="GHEA Grapalat" w:eastAsia="Times New Roman" w:hAnsi="GHEA Grapalat" w:cs="Times New Roman"/>
                <w:color w:val="000000" w:themeColor="text1"/>
                <w:sz w:val="24"/>
                <w:szCs w:val="24"/>
                <w:lang w:val="hy-AM"/>
              </w:rPr>
            </w:pPr>
          </w:p>
          <w:p w14:paraId="1664353A" w14:textId="77777777" w:rsidR="006C1642" w:rsidRDefault="006C1642" w:rsidP="006C1642">
            <w:pPr>
              <w:spacing w:after="0" w:line="240" w:lineRule="auto"/>
              <w:rPr>
                <w:rFonts w:ascii="GHEA Grapalat" w:eastAsia="Times New Roman" w:hAnsi="GHEA Grapalat" w:cs="Times New Roman"/>
                <w:color w:val="000000" w:themeColor="text1"/>
                <w:sz w:val="24"/>
                <w:szCs w:val="24"/>
                <w:lang w:val="hy-AM"/>
              </w:rPr>
            </w:pPr>
          </w:p>
          <w:p w14:paraId="3917E2D6" w14:textId="77777777" w:rsidR="006C1642" w:rsidRDefault="006C1642" w:rsidP="006C1642">
            <w:pPr>
              <w:spacing w:after="0" w:line="240" w:lineRule="auto"/>
              <w:rPr>
                <w:rFonts w:ascii="GHEA Grapalat" w:eastAsia="Times New Roman" w:hAnsi="GHEA Grapalat" w:cs="Times New Roman"/>
                <w:color w:val="000000" w:themeColor="text1"/>
                <w:sz w:val="24"/>
                <w:szCs w:val="24"/>
                <w:lang w:val="hy-AM"/>
              </w:rPr>
            </w:pPr>
          </w:p>
          <w:p w14:paraId="3572FF06" w14:textId="77777777" w:rsidR="006C1642" w:rsidRDefault="006C1642" w:rsidP="006C1642">
            <w:pPr>
              <w:spacing w:after="0" w:line="240" w:lineRule="auto"/>
              <w:rPr>
                <w:rFonts w:ascii="GHEA Grapalat" w:eastAsia="Times New Roman" w:hAnsi="GHEA Grapalat" w:cs="Times New Roman"/>
                <w:color w:val="000000" w:themeColor="text1"/>
                <w:sz w:val="24"/>
                <w:szCs w:val="24"/>
                <w:lang w:val="hy-AM"/>
              </w:rPr>
            </w:pPr>
          </w:p>
          <w:p w14:paraId="14A15074" w14:textId="77777777" w:rsidR="006C1642" w:rsidRDefault="006C1642" w:rsidP="006C1642">
            <w:pPr>
              <w:spacing w:after="0" w:line="240" w:lineRule="auto"/>
              <w:rPr>
                <w:rFonts w:ascii="GHEA Grapalat" w:eastAsia="Times New Roman" w:hAnsi="GHEA Grapalat" w:cs="Times New Roman"/>
                <w:color w:val="000000" w:themeColor="text1"/>
                <w:sz w:val="24"/>
                <w:szCs w:val="24"/>
                <w:lang w:val="hy-AM"/>
              </w:rPr>
            </w:pPr>
          </w:p>
          <w:p w14:paraId="67F3440A" w14:textId="77777777" w:rsidR="006C1642" w:rsidRDefault="006C1642" w:rsidP="006C1642">
            <w:pPr>
              <w:spacing w:after="0" w:line="240" w:lineRule="auto"/>
              <w:rPr>
                <w:rFonts w:ascii="GHEA Grapalat" w:eastAsia="Times New Roman" w:hAnsi="GHEA Grapalat" w:cs="Times New Roman"/>
                <w:color w:val="000000" w:themeColor="text1"/>
                <w:sz w:val="24"/>
                <w:szCs w:val="24"/>
                <w:lang w:val="hy-AM"/>
              </w:rPr>
            </w:pPr>
          </w:p>
          <w:p w14:paraId="097C8A8C" w14:textId="77777777" w:rsidR="006C1642" w:rsidRDefault="006C1642" w:rsidP="006C1642">
            <w:pPr>
              <w:spacing w:after="0" w:line="240" w:lineRule="auto"/>
              <w:rPr>
                <w:rFonts w:ascii="GHEA Grapalat" w:eastAsia="Times New Roman" w:hAnsi="GHEA Grapalat" w:cs="Times New Roman"/>
                <w:color w:val="000000" w:themeColor="text1"/>
                <w:sz w:val="24"/>
                <w:szCs w:val="24"/>
                <w:lang w:val="hy-AM"/>
              </w:rPr>
            </w:pPr>
          </w:p>
          <w:p w14:paraId="5163FE72" w14:textId="77777777" w:rsidR="006C1642" w:rsidRDefault="006C1642" w:rsidP="006C1642">
            <w:pPr>
              <w:spacing w:after="0" w:line="240" w:lineRule="auto"/>
              <w:rPr>
                <w:rFonts w:ascii="GHEA Grapalat" w:eastAsia="Times New Roman" w:hAnsi="GHEA Grapalat" w:cs="Times New Roman"/>
                <w:color w:val="000000" w:themeColor="text1"/>
                <w:sz w:val="24"/>
                <w:szCs w:val="24"/>
                <w:lang w:val="hy-AM"/>
              </w:rPr>
            </w:pPr>
          </w:p>
          <w:p w14:paraId="2605276C" w14:textId="77777777" w:rsidR="006C1642" w:rsidRDefault="006C1642" w:rsidP="006C1642">
            <w:pPr>
              <w:spacing w:after="0" w:line="240" w:lineRule="auto"/>
              <w:rPr>
                <w:rFonts w:ascii="GHEA Grapalat" w:eastAsia="Times New Roman" w:hAnsi="GHEA Grapalat" w:cs="Times New Roman"/>
                <w:color w:val="000000" w:themeColor="text1"/>
                <w:sz w:val="24"/>
                <w:szCs w:val="24"/>
                <w:lang w:val="hy-AM"/>
              </w:rPr>
            </w:pPr>
          </w:p>
          <w:p w14:paraId="565F0D76" w14:textId="77777777" w:rsidR="006C1642" w:rsidRDefault="006C1642" w:rsidP="006C1642">
            <w:pPr>
              <w:spacing w:after="0" w:line="240" w:lineRule="auto"/>
              <w:rPr>
                <w:rFonts w:ascii="GHEA Grapalat" w:eastAsia="Times New Roman" w:hAnsi="GHEA Grapalat" w:cs="Times New Roman"/>
                <w:color w:val="000000" w:themeColor="text1"/>
                <w:sz w:val="24"/>
                <w:szCs w:val="24"/>
                <w:lang w:val="hy-AM"/>
              </w:rPr>
            </w:pPr>
            <w:r w:rsidRPr="006C1642">
              <w:rPr>
                <w:rFonts w:ascii="GHEA Grapalat" w:eastAsia="Times New Roman" w:hAnsi="GHEA Grapalat" w:cs="Times New Roman"/>
                <w:color w:val="000000" w:themeColor="text1"/>
                <w:sz w:val="24"/>
                <w:szCs w:val="24"/>
                <w:lang w:val="hy-AM"/>
              </w:rPr>
              <w:t>Ընդունվել է։ Նախագծում կատարվել են համապատասխան փոփոխություններ։</w:t>
            </w:r>
          </w:p>
          <w:p w14:paraId="2F055EC7" w14:textId="77777777" w:rsidR="006C1642" w:rsidRDefault="006C1642" w:rsidP="006C1642">
            <w:pPr>
              <w:spacing w:after="0" w:line="240" w:lineRule="auto"/>
              <w:rPr>
                <w:rFonts w:ascii="GHEA Grapalat" w:eastAsia="Times New Roman" w:hAnsi="GHEA Grapalat" w:cs="Times New Roman"/>
                <w:color w:val="000000" w:themeColor="text1"/>
                <w:sz w:val="24"/>
                <w:szCs w:val="24"/>
                <w:lang w:val="hy-AM"/>
              </w:rPr>
            </w:pPr>
          </w:p>
          <w:p w14:paraId="52A8D4AB" w14:textId="77777777" w:rsidR="006C1642" w:rsidRDefault="006C1642" w:rsidP="006C1642">
            <w:pPr>
              <w:spacing w:after="0" w:line="240" w:lineRule="auto"/>
              <w:rPr>
                <w:rFonts w:ascii="GHEA Grapalat" w:eastAsia="Times New Roman" w:hAnsi="GHEA Grapalat" w:cs="Times New Roman"/>
                <w:color w:val="000000" w:themeColor="text1"/>
                <w:sz w:val="24"/>
                <w:szCs w:val="24"/>
                <w:lang w:val="hy-AM"/>
              </w:rPr>
            </w:pPr>
          </w:p>
          <w:p w14:paraId="683C351E" w14:textId="77777777" w:rsidR="006C1642" w:rsidRDefault="006C1642" w:rsidP="006C1642">
            <w:pPr>
              <w:spacing w:after="0" w:line="240" w:lineRule="auto"/>
              <w:rPr>
                <w:rFonts w:ascii="GHEA Grapalat" w:eastAsia="Times New Roman" w:hAnsi="GHEA Grapalat" w:cs="Times New Roman"/>
                <w:color w:val="000000" w:themeColor="text1"/>
                <w:sz w:val="24"/>
                <w:szCs w:val="24"/>
                <w:lang w:val="hy-AM"/>
              </w:rPr>
            </w:pPr>
          </w:p>
          <w:p w14:paraId="5E957826" w14:textId="77777777" w:rsidR="006C1642" w:rsidRDefault="006C1642" w:rsidP="006C1642">
            <w:pPr>
              <w:spacing w:after="0" w:line="240" w:lineRule="auto"/>
              <w:rPr>
                <w:rFonts w:ascii="GHEA Grapalat" w:eastAsia="Times New Roman" w:hAnsi="GHEA Grapalat" w:cs="Times New Roman"/>
                <w:color w:val="000000" w:themeColor="text1"/>
                <w:sz w:val="24"/>
                <w:szCs w:val="24"/>
                <w:lang w:val="hy-AM"/>
              </w:rPr>
            </w:pPr>
          </w:p>
          <w:p w14:paraId="5B56CA7C" w14:textId="77777777" w:rsidR="006C1642" w:rsidRDefault="006C1642" w:rsidP="006C1642">
            <w:pPr>
              <w:spacing w:after="0" w:line="240" w:lineRule="auto"/>
              <w:rPr>
                <w:rFonts w:ascii="GHEA Grapalat" w:eastAsia="Times New Roman" w:hAnsi="GHEA Grapalat" w:cs="Times New Roman"/>
                <w:color w:val="000000" w:themeColor="text1"/>
                <w:sz w:val="24"/>
                <w:szCs w:val="24"/>
                <w:lang w:val="hy-AM"/>
              </w:rPr>
            </w:pPr>
          </w:p>
          <w:p w14:paraId="2250CDD3" w14:textId="77777777" w:rsidR="006C1642" w:rsidRDefault="006C1642" w:rsidP="006C1642">
            <w:pPr>
              <w:spacing w:after="0" w:line="240" w:lineRule="auto"/>
              <w:rPr>
                <w:rFonts w:ascii="GHEA Grapalat" w:eastAsia="Times New Roman" w:hAnsi="GHEA Grapalat" w:cs="Times New Roman"/>
                <w:color w:val="000000" w:themeColor="text1"/>
                <w:sz w:val="24"/>
                <w:szCs w:val="24"/>
                <w:lang w:val="hy-AM"/>
              </w:rPr>
            </w:pPr>
          </w:p>
          <w:p w14:paraId="1EB08E28" w14:textId="77777777" w:rsidR="006C1642" w:rsidRDefault="006C1642" w:rsidP="006C1642">
            <w:pPr>
              <w:spacing w:after="0" w:line="240" w:lineRule="auto"/>
              <w:rPr>
                <w:rFonts w:ascii="GHEA Grapalat" w:eastAsia="Times New Roman" w:hAnsi="GHEA Grapalat" w:cs="Times New Roman"/>
                <w:color w:val="000000" w:themeColor="text1"/>
                <w:sz w:val="24"/>
                <w:szCs w:val="24"/>
                <w:lang w:val="hy-AM"/>
              </w:rPr>
            </w:pPr>
          </w:p>
          <w:p w14:paraId="1CE12D92" w14:textId="77777777" w:rsidR="006C1642" w:rsidRDefault="006C1642" w:rsidP="006C1642">
            <w:pPr>
              <w:spacing w:after="0" w:line="240" w:lineRule="auto"/>
              <w:rPr>
                <w:rFonts w:ascii="GHEA Grapalat" w:eastAsia="Times New Roman" w:hAnsi="GHEA Grapalat" w:cs="Times New Roman"/>
                <w:color w:val="000000" w:themeColor="text1"/>
                <w:sz w:val="24"/>
                <w:szCs w:val="24"/>
                <w:lang w:val="hy-AM"/>
              </w:rPr>
            </w:pPr>
          </w:p>
          <w:p w14:paraId="68D2ED52" w14:textId="77777777" w:rsidR="006C1642" w:rsidRDefault="006C1642" w:rsidP="006C1642">
            <w:pPr>
              <w:spacing w:after="0" w:line="240" w:lineRule="auto"/>
              <w:rPr>
                <w:rFonts w:ascii="GHEA Grapalat" w:eastAsia="Times New Roman" w:hAnsi="GHEA Grapalat" w:cs="Times New Roman"/>
                <w:color w:val="000000" w:themeColor="text1"/>
                <w:sz w:val="24"/>
                <w:szCs w:val="24"/>
                <w:lang w:val="hy-AM"/>
              </w:rPr>
            </w:pPr>
            <w:r w:rsidRPr="006C1642">
              <w:rPr>
                <w:rFonts w:ascii="GHEA Grapalat" w:eastAsia="Times New Roman" w:hAnsi="GHEA Grapalat" w:cs="Times New Roman"/>
                <w:color w:val="000000" w:themeColor="text1"/>
                <w:sz w:val="24"/>
                <w:szCs w:val="24"/>
                <w:lang w:val="hy-AM"/>
              </w:rPr>
              <w:t>Ընդունվել է։ Նախագծում կատարվել են համապատասխան փոփոխություններ։</w:t>
            </w:r>
          </w:p>
          <w:p w14:paraId="0A21863D" w14:textId="77777777" w:rsidR="006C1642" w:rsidRDefault="006C1642" w:rsidP="006C1642">
            <w:pPr>
              <w:spacing w:after="0" w:line="240" w:lineRule="auto"/>
              <w:rPr>
                <w:rFonts w:ascii="GHEA Grapalat" w:eastAsia="Times New Roman" w:hAnsi="GHEA Grapalat" w:cs="Times New Roman"/>
                <w:color w:val="000000" w:themeColor="text1"/>
                <w:sz w:val="24"/>
                <w:szCs w:val="24"/>
                <w:lang w:val="hy-AM"/>
              </w:rPr>
            </w:pPr>
          </w:p>
          <w:p w14:paraId="5EEB0820" w14:textId="77777777" w:rsidR="006C1642" w:rsidRDefault="006C1642" w:rsidP="006C1642">
            <w:pPr>
              <w:spacing w:after="0" w:line="240" w:lineRule="auto"/>
              <w:rPr>
                <w:rFonts w:ascii="GHEA Grapalat" w:eastAsia="Times New Roman" w:hAnsi="GHEA Grapalat" w:cs="Times New Roman"/>
                <w:color w:val="000000" w:themeColor="text1"/>
                <w:sz w:val="24"/>
                <w:szCs w:val="24"/>
                <w:lang w:val="hy-AM"/>
              </w:rPr>
            </w:pPr>
          </w:p>
          <w:p w14:paraId="1595FBF4" w14:textId="77777777" w:rsidR="006C1642" w:rsidRDefault="006C1642" w:rsidP="006C1642">
            <w:pPr>
              <w:spacing w:after="0" w:line="240" w:lineRule="auto"/>
              <w:rPr>
                <w:rFonts w:ascii="GHEA Grapalat" w:eastAsia="Times New Roman" w:hAnsi="GHEA Grapalat" w:cs="Times New Roman"/>
                <w:color w:val="000000" w:themeColor="text1"/>
                <w:sz w:val="24"/>
                <w:szCs w:val="24"/>
                <w:lang w:val="hy-AM"/>
              </w:rPr>
            </w:pPr>
          </w:p>
          <w:p w14:paraId="3ED80F4B" w14:textId="77777777" w:rsidR="006C1642" w:rsidRDefault="006C1642" w:rsidP="006C1642">
            <w:pPr>
              <w:spacing w:after="0" w:line="240" w:lineRule="auto"/>
              <w:rPr>
                <w:rFonts w:ascii="GHEA Grapalat" w:eastAsia="Times New Roman" w:hAnsi="GHEA Grapalat" w:cs="Times New Roman"/>
                <w:color w:val="000000" w:themeColor="text1"/>
                <w:sz w:val="24"/>
                <w:szCs w:val="24"/>
                <w:lang w:val="hy-AM"/>
              </w:rPr>
            </w:pPr>
          </w:p>
          <w:p w14:paraId="31F8D751" w14:textId="77777777" w:rsidR="006C1642" w:rsidRDefault="006C1642" w:rsidP="006C1642">
            <w:pPr>
              <w:spacing w:after="0" w:line="240" w:lineRule="auto"/>
              <w:rPr>
                <w:rFonts w:ascii="GHEA Grapalat" w:eastAsia="Times New Roman" w:hAnsi="GHEA Grapalat" w:cs="Times New Roman"/>
                <w:color w:val="000000" w:themeColor="text1"/>
                <w:sz w:val="24"/>
                <w:szCs w:val="24"/>
                <w:lang w:val="hy-AM"/>
              </w:rPr>
            </w:pPr>
            <w:r w:rsidRPr="006C1642">
              <w:rPr>
                <w:rFonts w:ascii="GHEA Grapalat" w:eastAsia="Times New Roman" w:hAnsi="GHEA Grapalat" w:cs="Times New Roman"/>
                <w:color w:val="000000" w:themeColor="text1"/>
                <w:sz w:val="24"/>
                <w:szCs w:val="24"/>
                <w:lang w:val="hy-AM"/>
              </w:rPr>
              <w:t>Ընդունվել է։ Նախագծում կատարվել են համապատասխան փոփոխություններ։</w:t>
            </w:r>
          </w:p>
          <w:p w14:paraId="050E37CB" w14:textId="77777777" w:rsidR="006C1642" w:rsidRDefault="006C1642" w:rsidP="006C1642">
            <w:pPr>
              <w:spacing w:after="0" w:line="240" w:lineRule="auto"/>
              <w:rPr>
                <w:rFonts w:ascii="GHEA Grapalat" w:eastAsia="Times New Roman" w:hAnsi="GHEA Grapalat" w:cs="Times New Roman"/>
                <w:color w:val="000000" w:themeColor="text1"/>
                <w:sz w:val="24"/>
                <w:szCs w:val="24"/>
                <w:lang w:val="hy-AM"/>
              </w:rPr>
            </w:pPr>
          </w:p>
          <w:p w14:paraId="5F3218FB" w14:textId="77777777" w:rsidR="006C1642" w:rsidRDefault="006C1642" w:rsidP="006C1642">
            <w:pPr>
              <w:spacing w:after="0" w:line="240" w:lineRule="auto"/>
              <w:rPr>
                <w:rFonts w:ascii="GHEA Grapalat" w:eastAsia="Times New Roman" w:hAnsi="GHEA Grapalat" w:cs="Times New Roman"/>
                <w:color w:val="000000" w:themeColor="text1"/>
                <w:sz w:val="24"/>
                <w:szCs w:val="24"/>
                <w:lang w:val="hy-AM"/>
              </w:rPr>
            </w:pPr>
          </w:p>
          <w:p w14:paraId="20AE9617" w14:textId="77777777" w:rsidR="006C1642" w:rsidRDefault="006C1642" w:rsidP="006C1642">
            <w:pPr>
              <w:spacing w:after="0" w:line="240" w:lineRule="auto"/>
              <w:rPr>
                <w:rFonts w:ascii="GHEA Grapalat" w:eastAsia="Times New Roman" w:hAnsi="GHEA Grapalat" w:cs="Times New Roman"/>
                <w:color w:val="000000" w:themeColor="text1"/>
                <w:sz w:val="24"/>
                <w:szCs w:val="24"/>
                <w:lang w:val="hy-AM"/>
              </w:rPr>
            </w:pPr>
          </w:p>
          <w:p w14:paraId="61825B25" w14:textId="77777777" w:rsidR="006C1642" w:rsidRDefault="006C1642" w:rsidP="006C1642">
            <w:pPr>
              <w:spacing w:after="0" w:line="240" w:lineRule="auto"/>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Ընդունվել է։ Նախագծում կատարվել են համապատասխան փոփոխություններ։</w:t>
            </w:r>
          </w:p>
          <w:p w14:paraId="6029BED9" w14:textId="77777777" w:rsidR="006C1642" w:rsidRDefault="006C1642" w:rsidP="006C1642">
            <w:pPr>
              <w:spacing w:after="0" w:line="240" w:lineRule="auto"/>
              <w:rPr>
                <w:rFonts w:ascii="GHEA Grapalat" w:eastAsia="Times New Roman" w:hAnsi="GHEA Grapalat" w:cs="Times New Roman"/>
                <w:color w:val="000000" w:themeColor="text1"/>
                <w:sz w:val="24"/>
                <w:szCs w:val="24"/>
                <w:lang w:val="hy-AM"/>
              </w:rPr>
            </w:pPr>
          </w:p>
          <w:p w14:paraId="4E0EA4B6" w14:textId="77777777" w:rsidR="006C1642" w:rsidRDefault="006C1642" w:rsidP="006C1642">
            <w:pPr>
              <w:spacing w:after="0" w:line="240" w:lineRule="auto"/>
              <w:rPr>
                <w:rFonts w:ascii="GHEA Grapalat" w:eastAsia="Times New Roman" w:hAnsi="GHEA Grapalat" w:cs="Times New Roman"/>
                <w:color w:val="000000" w:themeColor="text1"/>
                <w:sz w:val="24"/>
                <w:szCs w:val="24"/>
                <w:lang w:val="hy-AM"/>
              </w:rPr>
            </w:pPr>
          </w:p>
          <w:p w14:paraId="633C20CD" w14:textId="77777777" w:rsidR="006C1642" w:rsidRDefault="006C1642" w:rsidP="006C1642">
            <w:pPr>
              <w:spacing w:after="0" w:line="240" w:lineRule="auto"/>
              <w:rPr>
                <w:rFonts w:ascii="GHEA Grapalat" w:eastAsia="Times New Roman" w:hAnsi="GHEA Grapalat" w:cs="Times New Roman"/>
                <w:color w:val="000000" w:themeColor="text1"/>
                <w:sz w:val="24"/>
                <w:szCs w:val="24"/>
                <w:lang w:val="hy-AM"/>
              </w:rPr>
            </w:pPr>
          </w:p>
          <w:p w14:paraId="23142EB5" w14:textId="77777777" w:rsidR="006C1642" w:rsidRDefault="006C1642" w:rsidP="006C1642">
            <w:pPr>
              <w:spacing w:after="0" w:line="240" w:lineRule="auto"/>
              <w:rPr>
                <w:rFonts w:ascii="GHEA Grapalat" w:eastAsia="Times New Roman" w:hAnsi="GHEA Grapalat" w:cs="Times New Roman"/>
                <w:color w:val="000000" w:themeColor="text1"/>
                <w:sz w:val="24"/>
                <w:szCs w:val="24"/>
                <w:lang w:val="hy-AM"/>
              </w:rPr>
            </w:pPr>
          </w:p>
          <w:p w14:paraId="251D8910" w14:textId="77777777" w:rsidR="006C1642" w:rsidRDefault="006C1642" w:rsidP="006C1642">
            <w:pPr>
              <w:spacing w:after="0" w:line="240" w:lineRule="auto"/>
              <w:rPr>
                <w:rFonts w:ascii="GHEA Grapalat" w:eastAsia="Times New Roman" w:hAnsi="GHEA Grapalat" w:cs="Times New Roman"/>
                <w:color w:val="000000" w:themeColor="text1"/>
                <w:sz w:val="24"/>
                <w:szCs w:val="24"/>
                <w:lang w:val="hy-AM"/>
              </w:rPr>
            </w:pPr>
          </w:p>
          <w:p w14:paraId="5B3739A9" w14:textId="77777777" w:rsidR="006C1642" w:rsidRDefault="006C1642" w:rsidP="006C1642">
            <w:pPr>
              <w:spacing w:after="0" w:line="240" w:lineRule="auto"/>
              <w:rPr>
                <w:rFonts w:ascii="GHEA Grapalat" w:eastAsia="Times New Roman" w:hAnsi="GHEA Grapalat" w:cs="Times New Roman"/>
                <w:color w:val="000000" w:themeColor="text1"/>
                <w:sz w:val="24"/>
                <w:szCs w:val="24"/>
                <w:lang w:val="hy-AM"/>
              </w:rPr>
            </w:pPr>
          </w:p>
          <w:p w14:paraId="0D6365DA" w14:textId="77777777" w:rsidR="006C1642" w:rsidRDefault="006C1642" w:rsidP="006C1642">
            <w:pPr>
              <w:spacing w:after="0" w:line="240" w:lineRule="auto"/>
              <w:rPr>
                <w:rFonts w:ascii="GHEA Grapalat" w:eastAsia="Times New Roman" w:hAnsi="GHEA Grapalat" w:cs="Times New Roman"/>
                <w:color w:val="000000" w:themeColor="text1"/>
                <w:sz w:val="24"/>
                <w:szCs w:val="24"/>
                <w:lang w:val="hy-AM"/>
              </w:rPr>
            </w:pPr>
          </w:p>
          <w:p w14:paraId="761A0C30" w14:textId="77777777" w:rsidR="006C1642" w:rsidRDefault="006C1642" w:rsidP="006C1642">
            <w:pPr>
              <w:spacing w:after="0" w:line="240" w:lineRule="auto"/>
              <w:rPr>
                <w:rFonts w:ascii="GHEA Grapalat" w:eastAsia="Times New Roman" w:hAnsi="GHEA Grapalat" w:cs="Times New Roman"/>
                <w:color w:val="000000" w:themeColor="text1"/>
                <w:sz w:val="24"/>
                <w:szCs w:val="24"/>
                <w:lang w:val="hy-AM"/>
              </w:rPr>
            </w:pPr>
          </w:p>
          <w:p w14:paraId="3122730A" w14:textId="77777777" w:rsidR="006C1642" w:rsidRDefault="006C1642" w:rsidP="006C1642">
            <w:pPr>
              <w:spacing w:after="0" w:line="240" w:lineRule="auto"/>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Ընդունվել է։ Նախագծում կատարվել են համապատասխան փոփոխություններ։</w:t>
            </w:r>
          </w:p>
          <w:p w14:paraId="5F819F02" w14:textId="77777777" w:rsidR="006C1642" w:rsidRDefault="006C1642" w:rsidP="006C1642">
            <w:pPr>
              <w:spacing w:after="0" w:line="240" w:lineRule="auto"/>
              <w:rPr>
                <w:rFonts w:ascii="GHEA Grapalat" w:eastAsia="Times New Roman" w:hAnsi="GHEA Grapalat" w:cs="Times New Roman"/>
                <w:color w:val="000000" w:themeColor="text1"/>
                <w:sz w:val="24"/>
                <w:szCs w:val="24"/>
                <w:lang w:val="hy-AM"/>
              </w:rPr>
            </w:pPr>
          </w:p>
          <w:p w14:paraId="0535EBDC" w14:textId="77777777" w:rsidR="006C1642" w:rsidRDefault="00873E3A" w:rsidP="006C1642">
            <w:pPr>
              <w:spacing w:after="0" w:line="240" w:lineRule="auto"/>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br/>
            </w:r>
            <w:r w:rsidR="006C1642" w:rsidRPr="00EC6889">
              <w:rPr>
                <w:rFonts w:ascii="GHEA Grapalat" w:eastAsia="Times New Roman" w:hAnsi="GHEA Grapalat" w:cs="Times New Roman"/>
                <w:color w:val="000000" w:themeColor="text1"/>
                <w:sz w:val="24"/>
                <w:szCs w:val="24"/>
                <w:lang w:val="hy-AM"/>
              </w:rPr>
              <w:t xml:space="preserve">Ընդունվել է։ Նախագծում կատարվել </w:t>
            </w:r>
            <w:r w:rsidR="006C1642" w:rsidRPr="00EC6889">
              <w:rPr>
                <w:rFonts w:ascii="GHEA Grapalat" w:eastAsia="Times New Roman" w:hAnsi="GHEA Grapalat" w:cs="Times New Roman"/>
                <w:color w:val="000000" w:themeColor="text1"/>
                <w:sz w:val="24"/>
                <w:szCs w:val="24"/>
                <w:lang w:val="hy-AM"/>
              </w:rPr>
              <w:lastRenderedPageBreak/>
              <w:t>են համապատասխան փոփոխություններ։</w:t>
            </w:r>
          </w:p>
          <w:p w14:paraId="7E87AA1A" w14:textId="77777777" w:rsidR="00873E3A" w:rsidRDefault="00873E3A" w:rsidP="006C1642">
            <w:pPr>
              <w:spacing w:after="0" w:line="240" w:lineRule="auto"/>
              <w:rPr>
                <w:rFonts w:ascii="GHEA Grapalat" w:eastAsia="Times New Roman" w:hAnsi="GHEA Grapalat" w:cs="Times New Roman"/>
                <w:color w:val="000000" w:themeColor="text1"/>
                <w:sz w:val="24"/>
                <w:szCs w:val="24"/>
                <w:lang w:val="hy-AM"/>
              </w:rPr>
            </w:pPr>
          </w:p>
          <w:p w14:paraId="468A4868" w14:textId="77777777" w:rsidR="00873E3A" w:rsidRDefault="00873E3A" w:rsidP="006C1642">
            <w:pPr>
              <w:spacing w:after="0" w:line="240" w:lineRule="auto"/>
              <w:rPr>
                <w:rFonts w:ascii="GHEA Grapalat" w:eastAsia="Times New Roman" w:hAnsi="GHEA Grapalat" w:cs="Times New Roman"/>
                <w:color w:val="000000" w:themeColor="text1"/>
                <w:sz w:val="24"/>
                <w:szCs w:val="24"/>
                <w:lang w:val="hy-AM"/>
              </w:rPr>
            </w:pPr>
          </w:p>
          <w:p w14:paraId="0E5B91E1" w14:textId="77777777" w:rsidR="00873E3A" w:rsidRDefault="00873E3A" w:rsidP="006C1642">
            <w:pPr>
              <w:spacing w:after="0" w:line="240" w:lineRule="auto"/>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Ընդունվել է։ Նախագծում կատարվել են համապատասխան փոփոխություններ։</w:t>
            </w:r>
          </w:p>
          <w:p w14:paraId="70DF23F5" w14:textId="77777777" w:rsidR="00873E3A" w:rsidRDefault="00873E3A" w:rsidP="006C1642">
            <w:pPr>
              <w:spacing w:after="0" w:line="240" w:lineRule="auto"/>
              <w:rPr>
                <w:rFonts w:ascii="GHEA Grapalat" w:eastAsia="Times New Roman" w:hAnsi="GHEA Grapalat" w:cs="Times New Roman"/>
                <w:color w:val="000000" w:themeColor="text1"/>
                <w:sz w:val="24"/>
                <w:szCs w:val="24"/>
                <w:lang w:val="hy-AM"/>
              </w:rPr>
            </w:pPr>
          </w:p>
          <w:p w14:paraId="528C24B6" w14:textId="77777777" w:rsidR="00873E3A" w:rsidRDefault="00873E3A" w:rsidP="006C1642">
            <w:pPr>
              <w:spacing w:after="0" w:line="240" w:lineRule="auto"/>
              <w:rPr>
                <w:rFonts w:ascii="GHEA Grapalat" w:eastAsia="Times New Roman" w:hAnsi="GHEA Grapalat" w:cs="Times New Roman"/>
                <w:color w:val="000000" w:themeColor="text1"/>
                <w:sz w:val="24"/>
                <w:szCs w:val="24"/>
                <w:lang w:val="hy-AM"/>
              </w:rPr>
            </w:pPr>
          </w:p>
          <w:p w14:paraId="12BB4FFE" w14:textId="77777777" w:rsidR="00873E3A" w:rsidRDefault="00873E3A" w:rsidP="006C1642">
            <w:pPr>
              <w:spacing w:after="0" w:line="240" w:lineRule="auto"/>
              <w:rPr>
                <w:rFonts w:ascii="GHEA Grapalat" w:eastAsia="Times New Roman" w:hAnsi="GHEA Grapalat" w:cs="Times New Roman"/>
                <w:color w:val="000000" w:themeColor="text1"/>
                <w:sz w:val="24"/>
                <w:szCs w:val="24"/>
                <w:lang w:val="hy-AM"/>
              </w:rPr>
            </w:pPr>
          </w:p>
          <w:p w14:paraId="78CA690F" w14:textId="77777777" w:rsidR="00873E3A" w:rsidRDefault="00873E3A" w:rsidP="006C1642">
            <w:pPr>
              <w:spacing w:after="0" w:line="240" w:lineRule="auto"/>
              <w:rPr>
                <w:rFonts w:ascii="GHEA Grapalat" w:eastAsia="Times New Roman" w:hAnsi="GHEA Grapalat" w:cs="Times New Roman"/>
                <w:color w:val="000000" w:themeColor="text1"/>
                <w:sz w:val="24"/>
                <w:szCs w:val="24"/>
                <w:lang w:val="hy-AM"/>
              </w:rPr>
            </w:pPr>
          </w:p>
          <w:p w14:paraId="514D02E6" w14:textId="77777777" w:rsidR="00873E3A" w:rsidRDefault="00873E3A" w:rsidP="006C1642">
            <w:pPr>
              <w:spacing w:after="0" w:line="240" w:lineRule="auto"/>
              <w:rPr>
                <w:rFonts w:ascii="GHEA Grapalat" w:eastAsia="Times New Roman" w:hAnsi="GHEA Grapalat" w:cs="Times New Roman"/>
                <w:color w:val="000000" w:themeColor="text1"/>
                <w:sz w:val="24"/>
                <w:szCs w:val="24"/>
                <w:lang w:val="hy-AM"/>
              </w:rPr>
            </w:pPr>
          </w:p>
          <w:p w14:paraId="301A89AA" w14:textId="77777777" w:rsidR="00873E3A" w:rsidRDefault="00873E3A" w:rsidP="006C1642">
            <w:pPr>
              <w:spacing w:after="0" w:line="240" w:lineRule="auto"/>
              <w:rPr>
                <w:rFonts w:ascii="GHEA Grapalat" w:eastAsia="Times New Roman" w:hAnsi="GHEA Grapalat" w:cs="Times New Roman"/>
                <w:color w:val="000000" w:themeColor="text1"/>
                <w:sz w:val="24"/>
                <w:szCs w:val="24"/>
                <w:lang w:val="hy-AM"/>
              </w:rPr>
            </w:pPr>
          </w:p>
          <w:p w14:paraId="51B757D4" w14:textId="77777777" w:rsidR="00873E3A" w:rsidRDefault="00873E3A" w:rsidP="006C1642">
            <w:pPr>
              <w:spacing w:after="0" w:line="240" w:lineRule="auto"/>
              <w:rPr>
                <w:rFonts w:ascii="GHEA Grapalat" w:eastAsia="Times New Roman" w:hAnsi="GHEA Grapalat" w:cs="Times New Roman"/>
                <w:color w:val="000000" w:themeColor="text1"/>
                <w:sz w:val="24"/>
                <w:szCs w:val="24"/>
                <w:lang w:val="hy-AM"/>
              </w:rPr>
            </w:pPr>
            <w:r w:rsidRPr="00EC6889">
              <w:rPr>
                <w:rFonts w:ascii="GHEA Grapalat" w:eastAsia="Times New Roman" w:hAnsi="GHEA Grapalat" w:cs="Times New Roman"/>
                <w:color w:val="000000" w:themeColor="text1"/>
                <w:sz w:val="24"/>
                <w:szCs w:val="24"/>
                <w:lang w:val="hy-AM"/>
              </w:rPr>
              <w:t>Ընդունվել է։ Նախագծում կատարվել են համապատասխան փոփոխություններ։</w:t>
            </w:r>
          </w:p>
          <w:p w14:paraId="091080B2" w14:textId="77777777" w:rsidR="00873E3A" w:rsidRDefault="00873E3A" w:rsidP="006C1642">
            <w:pPr>
              <w:spacing w:after="0" w:line="240" w:lineRule="auto"/>
              <w:rPr>
                <w:rFonts w:ascii="GHEA Grapalat" w:eastAsia="Times New Roman" w:hAnsi="GHEA Grapalat" w:cs="Times New Roman"/>
                <w:color w:val="000000" w:themeColor="text1"/>
                <w:sz w:val="24"/>
                <w:szCs w:val="24"/>
                <w:lang w:val="hy-AM"/>
              </w:rPr>
            </w:pPr>
          </w:p>
          <w:p w14:paraId="1F9890C7" w14:textId="77777777" w:rsidR="00873E3A" w:rsidRDefault="00873E3A" w:rsidP="006C1642">
            <w:pPr>
              <w:spacing w:after="0" w:line="240" w:lineRule="auto"/>
              <w:rPr>
                <w:rFonts w:ascii="GHEA Grapalat" w:eastAsia="Times New Roman" w:hAnsi="GHEA Grapalat" w:cs="Times New Roman"/>
                <w:color w:val="000000" w:themeColor="text1"/>
                <w:sz w:val="24"/>
                <w:szCs w:val="24"/>
                <w:lang w:val="hy-AM"/>
              </w:rPr>
            </w:pPr>
          </w:p>
          <w:p w14:paraId="2C2004F8" w14:textId="77777777" w:rsidR="00873E3A" w:rsidRDefault="00873E3A" w:rsidP="006C1642">
            <w:pPr>
              <w:spacing w:after="0" w:line="240" w:lineRule="auto"/>
              <w:rPr>
                <w:rFonts w:ascii="GHEA Grapalat" w:eastAsia="Times New Roman" w:hAnsi="GHEA Grapalat" w:cs="Times New Roman"/>
                <w:color w:val="000000" w:themeColor="text1"/>
                <w:sz w:val="24"/>
                <w:szCs w:val="24"/>
                <w:lang w:val="hy-AM"/>
              </w:rPr>
            </w:pPr>
          </w:p>
          <w:p w14:paraId="5CDADAF0" w14:textId="73FEC907" w:rsidR="00873E3A" w:rsidRPr="00EC6889" w:rsidRDefault="00873E3A" w:rsidP="006C1642">
            <w:pPr>
              <w:spacing w:after="0" w:line="240" w:lineRule="auto"/>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Չի ընդունվել, քանի որ ՀՀ «Նորմատիվ իրավական ակտերի մասին» օրենքի 12-րդ հոդվածի համաձայն՝ նախագ</w:t>
            </w:r>
            <w:r w:rsidR="004E776C">
              <w:rPr>
                <w:rFonts w:ascii="GHEA Grapalat" w:eastAsia="Times New Roman" w:hAnsi="GHEA Grapalat" w:cs="Times New Roman"/>
                <w:color w:val="000000" w:themeColor="text1"/>
                <w:sz w:val="24"/>
                <w:szCs w:val="24"/>
                <w:lang w:val="hy-AM"/>
              </w:rPr>
              <w:t>ծի վերնագիր</w:t>
            </w:r>
            <w:r>
              <w:rPr>
                <w:rFonts w:ascii="GHEA Grapalat" w:eastAsia="Times New Roman" w:hAnsi="GHEA Grapalat" w:cs="Times New Roman"/>
                <w:color w:val="000000" w:themeColor="text1"/>
                <w:sz w:val="24"/>
                <w:szCs w:val="24"/>
                <w:lang w:val="hy-AM"/>
              </w:rPr>
              <w:t>ը պետք է համապատասխանի բովանդակությանը։</w:t>
            </w:r>
          </w:p>
        </w:tc>
      </w:tr>
    </w:tbl>
    <w:p w14:paraId="1C086CB3" w14:textId="77777777" w:rsidR="008F3785" w:rsidRPr="00EC6889" w:rsidRDefault="008F3785" w:rsidP="004D0AFC">
      <w:pPr>
        <w:spacing w:after="0" w:line="240" w:lineRule="auto"/>
        <w:jc w:val="both"/>
        <w:rPr>
          <w:rFonts w:ascii="GHEA Grapalat" w:eastAsia="Times New Roman" w:hAnsi="GHEA Grapalat" w:cs="Calibri"/>
          <w:color w:val="000000" w:themeColor="text1"/>
          <w:sz w:val="24"/>
          <w:szCs w:val="24"/>
          <w:lang w:val="hy-AM"/>
        </w:rPr>
      </w:pPr>
    </w:p>
    <w:sectPr w:rsidR="008F3785" w:rsidRPr="00EC6889" w:rsidSect="003D4AA6">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icrosoft YaHei">
    <w:panose1 w:val="020B0503020204020204"/>
    <w:charset w:val="86"/>
    <w:family w:val="swiss"/>
    <w:pitch w:val="variable"/>
    <w:sig w:usb0="80000287" w:usb1="2ACF3C50" w:usb2="00000016" w:usb3="00000000" w:csb0="0004001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2086"/>
    <w:rsid w:val="00010DB6"/>
    <w:rsid w:val="000176CB"/>
    <w:rsid w:val="00024BED"/>
    <w:rsid w:val="000278EC"/>
    <w:rsid w:val="000303BA"/>
    <w:rsid w:val="00035F17"/>
    <w:rsid w:val="00047514"/>
    <w:rsid w:val="000535ED"/>
    <w:rsid w:val="00057F96"/>
    <w:rsid w:val="000607F1"/>
    <w:rsid w:val="000625CF"/>
    <w:rsid w:val="00062EEC"/>
    <w:rsid w:val="00073BF8"/>
    <w:rsid w:val="0008516A"/>
    <w:rsid w:val="000B200C"/>
    <w:rsid w:val="000C4BAC"/>
    <w:rsid w:val="000C4CE4"/>
    <w:rsid w:val="000D2052"/>
    <w:rsid w:val="000D547F"/>
    <w:rsid w:val="000D7CA7"/>
    <w:rsid w:val="000E0740"/>
    <w:rsid w:val="000E1BA1"/>
    <w:rsid w:val="000E3956"/>
    <w:rsid w:val="000F1C68"/>
    <w:rsid w:val="0011342B"/>
    <w:rsid w:val="00115FE7"/>
    <w:rsid w:val="001213D9"/>
    <w:rsid w:val="00134AC6"/>
    <w:rsid w:val="00136589"/>
    <w:rsid w:val="00137FE0"/>
    <w:rsid w:val="00140FAE"/>
    <w:rsid w:val="00152600"/>
    <w:rsid w:val="00157840"/>
    <w:rsid w:val="0016232D"/>
    <w:rsid w:val="00162621"/>
    <w:rsid w:val="001629CC"/>
    <w:rsid w:val="00167FEF"/>
    <w:rsid w:val="00173211"/>
    <w:rsid w:val="00176101"/>
    <w:rsid w:val="001779C0"/>
    <w:rsid w:val="0018752F"/>
    <w:rsid w:val="001930F6"/>
    <w:rsid w:val="001934C7"/>
    <w:rsid w:val="00195D9D"/>
    <w:rsid w:val="001A20D0"/>
    <w:rsid w:val="001A53A5"/>
    <w:rsid w:val="001C1CA9"/>
    <w:rsid w:val="001C3BBB"/>
    <w:rsid w:val="001D0A63"/>
    <w:rsid w:val="001E09B5"/>
    <w:rsid w:val="001E4D07"/>
    <w:rsid w:val="001F2481"/>
    <w:rsid w:val="001F4574"/>
    <w:rsid w:val="002002C0"/>
    <w:rsid w:val="002042F5"/>
    <w:rsid w:val="002056A8"/>
    <w:rsid w:val="00213ADA"/>
    <w:rsid w:val="00220974"/>
    <w:rsid w:val="002277D6"/>
    <w:rsid w:val="00231C1F"/>
    <w:rsid w:val="00232C29"/>
    <w:rsid w:val="0023696F"/>
    <w:rsid w:val="00242C33"/>
    <w:rsid w:val="0026412B"/>
    <w:rsid w:val="00281C41"/>
    <w:rsid w:val="002A0694"/>
    <w:rsid w:val="002A3FF8"/>
    <w:rsid w:val="002A7726"/>
    <w:rsid w:val="002B1D1E"/>
    <w:rsid w:val="002B2D36"/>
    <w:rsid w:val="002B7637"/>
    <w:rsid w:val="002C4EB5"/>
    <w:rsid w:val="002D24D7"/>
    <w:rsid w:val="002E6E25"/>
    <w:rsid w:val="002F27D2"/>
    <w:rsid w:val="002F4DE4"/>
    <w:rsid w:val="002F6571"/>
    <w:rsid w:val="002F6BD0"/>
    <w:rsid w:val="00310E26"/>
    <w:rsid w:val="00326BA0"/>
    <w:rsid w:val="00330BA0"/>
    <w:rsid w:val="00350E9E"/>
    <w:rsid w:val="003533A6"/>
    <w:rsid w:val="0035413B"/>
    <w:rsid w:val="00360C89"/>
    <w:rsid w:val="00375768"/>
    <w:rsid w:val="00382E00"/>
    <w:rsid w:val="00391298"/>
    <w:rsid w:val="003922EE"/>
    <w:rsid w:val="003A38B8"/>
    <w:rsid w:val="003A3D04"/>
    <w:rsid w:val="003A451A"/>
    <w:rsid w:val="003B690A"/>
    <w:rsid w:val="003C03BC"/>
    <w:rsid w:val="003C5104"/>
    <w:rsid w:val="003C73BC"/>
    <w:rsid w:val="003C744C"/>
    <w:rsid w:val="003D4AA6"/>
    <w:rsid w:val="003F7431"/>
    <w:rsid w:val="0040359A"/>
    <w:rsid w:val="00411190"/>
    <w:rsid w:val="00416CCD"/>
    <w:rsid w:val="00423B28"/>
    <w:rsid w:val="004308AD"/>
    <w:rsid w:val="00430FB2"/>
    <w:rsid w:val="004417C5"/>
    <w:rsid w:val="00451781"/>
    <w:rsid w:val="00451824"/>
    <w:rsid w:val="004567FA"/>
    <w:rsid w:val="00462BC9"/>
    <w:rsid w:val="00465835"/>
    <w:rsid w:val="00474A31"/>
    <w:rsid w:val="004774E5"/>
    <w:rsid w:val="00481774"/>
    <w:rsid w:val="00484D62"/>
    <w:rsid w:val="0049219F"/>
    <w:rsid w:val="004B02A6"/>
    <w:rsid w:val="004B6DAD"/>
    <w:rsid w:val="004C00EA"/>
    <w:rsid w:val="004D0AFC"/>
    <w:rsid w:val="004D47E9"/>
    <w:rsid w:val="004E2340"/>
    <w:rsid w:val="004E776C"/>
    <w:rsid w:val="0050095A"/>
    <w:rsid w:val="005029EF"/>
    <w:rsid w:val="005033FD"/>
    <w:rsid w:val="00520CF0"/>
    <w:rsid w:val="00521C0F"/>
    <w:rsid w:val="005274CE"/>
    <w:rsid w:val="0053144A"/>
    <w:rsid w:val="00533ED2"/>
    <w:rsid w:val="005349F9"/>
    <w:rsid w:val="0053516A"/>
    <w:rsid w:val="005422C3"/>
    <w:rsid w:val="00551D85"/>
    <w:rsid w:val="00554DEF"/>
    <w:rsid w:val="00556AB1"/>
    <w:rsid w:val="00557255"/>
    <w:rsid w:val="0056246A"/>
    <w:rsid w:val="00574926"/>
    <w:rsid w:val="00575661"/>
    <w:rsid w:val="005858D8"/>
    <w:rsid w:val="00595FB1"/>
    <w:rsid w:val="005A191D"/>
    <w:rsid w:val="005A39F8"/>
    <w:rsid w:val="005A4FA1"/>
    <w:rsid w:val="005B17F8"/>
    <w:rsid w:val="005B638B"/>
    <w:rsid w:val="005C3D61"/>
    <w:rsid w:val="005C50B5"/>
    <w:rsid w:val="005D146B"/>
    <w:rsid w:val="005D40F4"/>
    <w:rsid w:val="005E0DD2"/>
    <w:rsid w:val="005E1130"/>
    <w:rsid w:val="006154C9"/>
    <w:rsid w:val="00621A0A"/>
    <w:rsid w:val="0062233F"/>
    <w:rsid w:val="00622619"/>
    <w:rsid w:val="006322B1"/>
    <w:rsid w:val="006326BA"/>
    <w:rsid w:val="00634467"/>
    <w:rsid w:val="00635BDF"/>
    <w:rsid w:val="00642C3C"/>
    <w:rsid w:val="006558E9"/>
    <w:rsid w:val="006927DD"/>
    <w:rsid w:val="006B499A"/>
    <w:rsid w:val="006C1642"/>
    <w:rsid w:val="006C1DAB"/>
    <w:rsid w:val="006C655B"/>
    <w:rsid w:val="006C6E93"/>
    <w:rsid w:val="006D73B1"/>
    <w:rsid w:val="006E3D9C"/>
    <w:rsid w:val="006E7174"/>
    <w:rsid w:val="006F51C8"/>
    <w:rsid w:val="00711D1F"/>
    <w:rsid w:val="00715246"/>
    <w:rsid w:val="00721A3C"/>
    <w:rsid w:val="00727738"/>
    <w:rsid w:val="0074684E"/>
    <w:rsid w:val="007509E2"/>
    <w:rsid w:val="00752B62"/>
    <w:rsid w:val="00757069"/>
    <w:rsid w:val="00767908"/>
    <w:rsid w:val="00773EBE"/>
    <w:rsid w:val="007925DD"/>
    <w:rsid w:val="00794055"/>
    <w:rsid w:val="007A3CBD"/>
    <w:rsid w:val="007A419A"/>
    <w:rsid w:val="007A6B4E"/>
    <w:rsid w:val="007B7319"/>
    <w:rsid w:val="007B7943"/>
    <w:rsid w:val="007B7F83"/>
    <w:rsid w:val="007C1A3C"/>
    <w:rsid w:val="007C326E"/>
    <w:rsid w:val="007C3739"/>
    <w:rsid w:val="007C41DF"/>
    <w:rsid w:val="007D4DBD"/>
    <w:rsid w:val="007D641C"/>
    <w:rsid w:val="007E2CA3"/>
    <w:rsid w:val="007E4C25"/>
    <w:rsid w:val="00804413"/>
    <w:rsid w:val="008141F4"/>
    <w:rsid w:val="008165F6"/>
    <w:rsid w:val="00867013"/>
    <w:rsid w:val="00870803"/>
    <w:rsid w:val="00871C67"/>
    <w:rsid w:val="00873E3A"/>
    <w:rsid w:val="0087450D"/>
    <w:rsid w:val="008755E6"/>
    <w:rsid w:val="008813F7"/>
    <w:rsid w:val="00885BF5"/>
    <w:rsid w:val="008955B6"/>
    <w:rsid w:val="008A0BD6"/>
    <w:rsid w:val="008A216C"/>
    <w:rsid w:val="008A43FB"/>
    <w:rsid w:val="008A5495"/>
    <w:rsid w:val="008B5BF6"/>
    <w:rsid w:val="008C18BB"/>
    <w:rsid w:val="008D065E"/>
    <w:rsid w:val="008D133B"/>
    <w:rsid w:val="008E6D8B"/>
    <w:rsid w:val="008E7CFC"/>
    <w:rsid w:val="008F060F"/>
    <w:rsid w:val="008F3785"/>
    <w:rsid w:val="00901C92"/>
    <w:rsid w:val="00923C30"/>
    <w:rsid w:val="0092556E"/>
    <w:rsid w:val="00930F77"/>
    <w:rsid w:val="00932C95"/>
    <w:rsid w:val="00933E9A"/>
    <w:rsid w:val="00936B48"/>
    <w:rsid w:val="00940853"/>
    <w:rsid w:val="00945906"/>
    <w:rsid w:val="00945D97"/>
    <w:rsid w:val="009504E7"/>
    <w:rsid w:val="0095652C"/>
    <w:rsid w:val="00963CE7"/>
    <w:rsid w:val="00964E9D"/>
    <w:rsid w:val="00977708"/>
    <w:rsid w:val="00981D9D"/>
    <w:rsid w:val="00984526"/>
    <w:rsid w:val="00990229"/>
    <w:rsid w:val="0099503B"/>
    <w:rsid w:val="00997C69"/>
    <w:rsid w:val="009B19EB"/>
    <w:rsid w:val="009B4621"/>
    <w:rsid w:val="009C3806"/>
    <w:rsid w:val="009C6DA5"/>
    <w:rsid w:val="009D03B6"/>
    <w:rsid w:val="009D28C6"/>
    <w:rsid w:val="009D330C"/>
    <w:rsid w:val="009D6402"/>
    <w:rsid w:val="009D7954"/>
    <w:rsid w:val="009E6AD0"/>
    <w:rsid w:val="009E78D0"/>
    <w:rsid w:val="00A24283"/>
    <w:rsid w:val="00A333A4"/>
    <w:rsid w:val="00A43DEC"/>
    <w:rsid w:val="00A61DBA"/>
    <w:rsid w:val="00A829DD"/>
    <w:rsid w:val="00A96482"/>
    <w:rsid w:val="00A97769"/>
    <w:rsid w:val="00AA3D00"/>
    <w:rsid w:val="00AE164F"/>
    <w:rsid w:val="00AF0D52"/>
    <w:rsid w:val="00AF69B6"/>
    <w:rsid w:val="00B00A2D"/>
    <w:rsid w:val="00B20D01"/>
    <w:rsid w:val="00B304CD"/>
    <w:rsid w:val="00B31FE9"/>
    <w:rsid w:val="00B34EFF"/>
    <w:rsid w:val="00B35F2F"/>
    <w:rsid w:val="00B634F1"/>
    <w:rsid w:val="00B6746A"/>
    <w:rsid w:val="00B733B4"/>
    <w:rsid w:val="00B86109"/>
    <w:rsid w:val="00BA1856"/>
    <w:rsid w:val="00BA7CE8"/>
    <w:rsid w:val="00BB0732"/>
    <w:rsid w:val="00BB6364"/>
    <w:rsid w:val="00BC5601"/>
    <w:rsid w:val="00BD67E0"/>
    <w:rsid w:val="00BE5E46"/>
    <w:rsid w:val="00BF1C6E"/>
    <w:rsid w:val="00BF4B2E"/>
    <w:rsid w:val="00C068CF"/>
    <w:rsid w:val="00C119F0"/>
    <w:rsid w:val="00C11D80"/>
    <w:rsid w:val="00C12288"/>
    <w:rsid w:val="00C16C93"/>
    <w:rsid w:val="00C17458"/>
    <w:rsid w:val="00C42CFA"/>
    <w:rsid w:val="00C47B65"/>
    <w:rsid w:val="00C564CC"/>
    <w:rsid w:val="00C57C4A"/>
    <w:rsid w:val="00C673F3"/>
    <w:rsid w:val="00C67DED"/>
    <w:rsid w:val="00C912E6"/>
    <w:rsid w:val="00CB7085"/>
    <w:rsid w:val="00CD58FE"/>
    <w:rsid w:val="00CF4100"/>
    <w:rsid w:val="00CF5FD6"/>
    <w:rsid w:val="00D02155"/>
    <w:rsid w:val="00D04B53"/>
    <w:rsid w:val="00D20FB2"/>
    <w:rsid w:val="00D21A58"/>
    <w:rsid w:val="00D312DA"/>
    <w:rsid w:val="00D725CA"/>
    <w:rsid w:val="00D75199"/>
    <w:rsid w:val="00D804F5"/>
    <w:rsid w:val="00D82086"/>
    <w:rsid w:val="00D85E08"/>
    <w:rsid w:val="00D92A70"/>
    <w:rsid w:val="00D92ECB"/>
    <w:rsid w:val="00D9766D"/>
    <w:rsid w:val="00D97887"/>
    <w:rsid w:val="00D97FD4"/>
    <w:rsid w:val="00DB2E2F"/>
    <w:rsid w:val="00DB5BF0"/>
    <w:rsid w:val="00DB5D00"/>
    <w:rsid w:val="00DB7322"/>
    <w:rsid w:val="00DE23F8"/>
    <w:rsid w:val="00DE521A"/>
    <w:rsid w:val="00DE6379"/>
    <w:rsid w:val="00DE7020"/>
    <w:rsid w:val="00DE7547"/>
    <w:rsid w:val="00E024F2"/>
    <w:rsid w:val="00E07A9A"/>
    <w:rsid w:val="00E14689"/>
    <w:rsid w:val="00E1548F"/>
    <w:rsid w:val="00E1577F"/>
    <w:rsid w:val="00E20FB3"/>
    <w:rsid w:val="00E27002"/>
    <w:rsid w:val="00E31522"/>
    <w:rsid w:val="00E41383"/>
    <w:rsid w:val="00E42154"/>
    <w:rsid w:val="00E42A93"/>
    <w:rsid w:val="00E45455"/>
    <w:rsid w:val="00E47DE2"/>
    <w:rsid w:val="00E51C2A"/>
    <w:rsid w:val="00E54EF5"/>
    <w:rsid w:val="00E605C8"/>
    <w:rsid w:val="00E61B94"/>
    <w:rsid w:val="00E72599"/>
    <w:rsid w:val="00EA6393"/>
    <w:rsid w:val="00EB0F4F"/>
    <w:rsid w:val="00EC6889"/>
    <w:rsid w:val="00ED6DB2"/>
    <w:rsid w:val="00EF7631"/>
    <w:rsid w:val="00F02CA6"/>
    <w:rsid w:val="00F2752A"/>
    <w:rsid w:val="00F3351A"/>
    <w:rsid w:val="00F337D7"/>
    <w:rsid w:val="00F555F1"/>
    <w:rsid w:val="00F7127E"/>
    <w:rsid w:val="00F71CE6"/>
    <w:rsid w:val="00F81B95"/>
    <w:rsid w:val="00F93DB2"/>
    <w:rsid w:val="00FA1E92"/>
    <w:rsid w:val="00FA1F61"/>
    <w:rsid w:val="00FA5075"/>
    <w:rsid w:val="00FA63B1"/>
    <w:rsid w:val="00FB3584"/>
    <w:rsid w:val="00FB4137"/>
    <w:rsid w:val="00FB5259"/>
    <w:rsid w:val="00FB73E9"/>
    <w:rsid w:val="00FC0D15"/>
    <w:rsid w:val="00FC2DB8"/>
    <w:rsid w:val="00FD6155"/>
    <w:rsid w:val="00FE057C"/>
    <w:rsid w:val="00FE2E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03E083"/>
  <w15:chartTrackingRefBased/>
  <w15:docId w15:val="{D1632C60-B973-4E43-B138-D9114E0D9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Обычный (Web)1,Знак Знак,Char Char Char,Char Char Char Char,Char Char Char1"/>
    <w:basedOn w:val="Normal"/>
    <w:link w:val="NormalWebChar"/>
    <w:uiPriority w:val="99"/>
    <w:unhideWhenUsed/>
    <w:qFormat/>
    <w:rsid w:val="0045178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51781"/>
    <w:rPr>
      <w:b/>
      <w:bCs/>
    </w:rPr>
  </w:style>
  <w:style w:type="paragraph" w:styleId="ListParagraph">
    <w:name w:val="List Paragraph"/>
    <w:basedOn w:val="Normal"/>
    <w:uiPriority w:val="34"/>
    <w:qFormat/>
    <w:rsid w:val="00CF4100"/>
    <w:pPr>
      <w:ind w:left="720"/>
      <w:contextualSpacing/>
    </w:p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Обычный (Web)1 Char,Знак Знак Char"/>
    <w:link w:val="NormalWeb"/>
    <w:uiPriority w:val="99"/>
    <w:locked/>
    <w:rsid w:val="00FA1E92"/>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2069749">
      <w:bodyDiv w:val="1"/>
      <w:marLeft w:val="0"/>
      <w:marRight w:val="0"/>
      <w:marTop w:val="0"/>
      <w:marBottom w:val="0"/>
      <w:divBdr>
        <w:top w:val="none" w:sz="0" w:space="0" w:color="auto"/>
        <w:left w:val="none" w:sz="0" w:space="0" w:color="auto"/>
        <w:bottom w:val="none" w:sz="0" w:space="0" w:color="auto"/>
        <w:right w:val="none" w:sz="0" w:space="0" w:color="auto"/>
      </w:divBdr>
    </w:div>
    <w:div w:id="1903328080">
      <w:bodyDiv w:val="1"/>
      <w:marLeft w:val="0"/>
      <w:marRight w:val="0"/>
      <w:marTop w:val="0"/>
      <w:marBottom w:val="0"/>
      <w:divBdr>
        <w:top w:val="none" w:sz="0" w:space="0" w:color="auto"/>
        <w:left w:val="none" w:sz="0" w:space="0" w:color="auto"/>
        <w:bottom w:val="none" w:sz="0" w:space="0" w:color="auto"/>
        <w:right w:val="none" w:sz="0" w:space="0" w:color="auto"/>
      </w:divBdr>
      <w:divsChild>
        <w:div w:id="1410008048">
          <w:marLeft w:val="0"/>
          <w:marRight w:val="0"/>
          <w:marTop w:val="0"/>
          <w:marBottom w:val="0"/>
          <w:divBdr>
            <w:top w:val="none" w:sz="0" w:space="0" w:color="auto"/>
            <w:left w:val="none" w:sz="0" w:space="0" w:color="auto"/>
            <w:bottom w:val="none" w:sz="0" w:space="0" w:color="auto"/>
            <w:right w:val="none" w:sz="0" w:space="0" w:color="auto"/>
          </w:divBdr>
          <w:divsChild>
            <w:div w:id="2070884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3310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BA758F-3DD0-4134-A37F-8E4D4C3503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264</TotalTime>
  <Pages>39</Pages>
  <Words>8251</Words>
  <Characters>47033</Characters>
  <Application>Microsoft Office Word</Application>
  <DocSecurity>0</DocSecurity>
  <Lines>391</Lines>
  <Paragraphs>110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55174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Milena_K</dc:creator>
  <cp:keywords>https://mul2-mta.gov.am/tasks/1851994/oneclick?token=db878d3d1ab4fd3416e1e5b1aa9215e4</cp:keywords>
  <dc:description/>
  <cp:lastModifiedBy>Meri Aghajanyan</cp:lastModifiedBy>
  <cp:revision>50</cp:revision>
  <cp:lastPrinted>2025-03-10T06:10:00Z</cp:lastPrinted>
  <dcterms:created xsi:type="dcterms:W3CDTF">2025-03-04T08:11:00Z</dcterms:created>
  <dcterms:modified xsi:type="dcterms:W3CDTF">2025-06-10T13:08:00Z</dcterms:modified>
</cp:coreProperties>
</file>