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F4140" w:rsidRDefault="001F4140" w:rsidP="001F4140">
      <w:pPr>
        <w:jc w:val="center"/>
        <w:rPr>
          <w:b/>
        </w:rPr>
      </w:pPr>
      <w:r>
        <w:rPr>
          <w:b/>
        </w:rPr>
        <w:t>ՀԻՄՆԱՎՈՐՈՒՄ</w:t>
      </w:r>
    </w:p>
    <w:p w:rsidR="001F4140" w:rsidRDefault="001F4140" w:rsidP="001F4140">
      <w:pPr>
        <w:jc w:val="center"/>
        <w:rPr>
          <w:b/>
        </w:rPr>
      </w:pPr>
      <w:bookmarkStart w:id="0" w:name="_Hlk202860116"/>
      <w:r>
        <w:rPr>
          <w:b/>
          <w:lang w:eastAsia="ru-RU"/>
        </w:rPr>
        <w:t xml:space="preserve">«Համայնքային սեփականություն հանդիսացող հողամասերը </w:t>
      </w:r>
      <w:bookmarkStart w:id="1" w:name="_Hlk202860588"/>
      <w:r>
        <w:rPr>
          <w:b/>
          <w:lang w:eastAsia="ru-RU"/>
        </w:rPr>
        <w:t xml:space="preserve">և շինությունները </w:t>
      </w:r>
      <w:bookmarkEnd w:id="1"/>
      <w:r>
        <w:rPr>
          <w:b/>
          <w:lang w:eastAsia="ru-RU"/>
        </w:rPr>
        <w:t xml:space="preserve">նվիրաբերությամբ տրամադրելուն համաձայնություն տալու մասին» </w:t>
      </w:r>
      <w:r>
        <w:rPr>
          <w:b/>
        </w:rPr>
        <w:t>ՀՀ կառավարության որոշման նախագծի ընդունման անհրաժեշտության մասին</w:t>
      </w:r>
    </w:p>
    <w:p w:rsidR="001F4140" w:rsidRDefault="001F4140" w:rsidP="001F4140">
      <w:pPr>
        <w:spacing w:line="360" w:lineRule="auto"/>
        <w:jc w:val="center"/>
        <w:rPr>
          <w:b/>
        </w:rPr>
      </w:pPr>
    </w:p>
    <w:bookmarkEnd w:id="0"/>
    <w:p w:rsidR="001F4140" w:rsidRDefault="001F4140" w:rsidP="001F4140">
      <w:pPr>
        <w:spacing w:line="360" w:lineRule="auto"/>
        <w:ind w:firstLine="450"/>
        <w:jc w:val="both"/>
        <w:rPr>
          <w:rFonts w:ascii="MS Mincho" w:eastAsia="MS Mincho" w:cs="MS Mincho"/>
          <w:b/>
        </w:rPr>
      </w:pPr>
      <w:r w:rsidRPr="001F4140">
        <w:rPr>
          <w:b/>
        </w:rPr>
        <w:t>1.</w:t>
      </w:r>
      <w:r w:rsidRPr="001F4140">
        <w:rPr>
          <w:b/>
        </w:rPr>
        <w:tab/>
        <w:t>Անհրաժեշտությունը պայմանավորված է հետգևյալով</w:t>
      </w:r>
      <w:r w:rsidRPr="001F4140">
        <w:rPr>
          <w:rFonts w:ascii="MS Gothic" w:eastAsia="MS Gothic" w:hAnsi="MS Gothic" w:cs="MS Gothic" w:hint="eastAsia"/>
          <w:b/>
        </w:rPr>
        <w:t>․</w:t>
      </w:r>
    </w:p>
    <w:p w:rsidR="001F4140" w:rsidRDefault="001F4140" w:rsidP="001F4140">
      <w:pPr>
        <w:pStyle w:val="NormalWeb"/>
        <w:spacing w:before="0" w:beforeAutospacing="0" w:after="0" w:afterAutospacing="0" w:line="360" w:lineRule="auto"/>
        <w:ind w:firstLine="706"/>
        <w:jc w:val="both"/>
        <w:rPr>
          <w:rFonts w:cs="Sylfaen" w:hint="eastAsia"/>
          <w:lang w:val="hy-AM"/>
        </w:rPr>
      </w:pPr>
      <w:proofErr w:type="spellStart"/>
      <w:r>
        <w:rPr>
          <w:lang w:val="hy-AM"/>
        </w:rPr>
        <w:t>Կարևորելով</w:t>
      </w:r>
      <w:proofErr w:type="spellEnd"/>
      <w:r>
        <w:rPr>
          <w:lang w:val="hy-AM"/>
        </w:rPr>
        <w:t xml:space="preserve"> սահմանամերձ բնակավայրերի համաչափ զարգացումն ապահովելու, Սյունիքի մարզում բնակիչների կյանքի որակը համայնքային զարգացման </w:t>
      </w:r>
      <w:proofErr w:type="spellStart"/>
      <w:r>
        <w:rPr>
          <w:lang w:val="hy-AM"/>
        </w:rPr>
        <w:t>երեխայակենտրոն</w:t>
      </w:r>
      <w:proofErr w:type="spellEnd"/>
      <w:r>
        <w:rPr>
          <w:lang w:val="hy-AM"/>
        </w:rPr>
        <w:t xml:space="preserve"> ծրագրերի միջոցով իրականացնելու անհրաժեշտությունը, «Հայաստանի մանուկներ» բարեգործական հիմնադրամը համագործակցելով Գորիս համայնքի տեղական ինքնակառավարման մարմինների հետ,  նախատեսում է Գորիս քաղաքում իրականացնել «Գորիսի համայնքային զարգացում» ծրագիրը՝ մասնավորապես </w:t>
      </w:r>
      <w:proofErr w:type="spellStart"/>
      <w:r>
        <w:rPr>
          <w:lang w:val="hy-AM"/>
        </w:rPr>
        <w:t>Գորիսում</w:t>
      </w:r>
      <w:proofErr w:type="spellEnd"/>
      <w:r>
        <w:rPr>
          <w:lang w:val="hy-AM"/>
        </w:rPr>
        <w:t xml:space="preserve"> ստեղծել «ՔՈԱՖ ՍՄԱՐԹ» </w:t>
      </w:r>
      <w:proofErr w:type="spellStart"/>
      <w:r>
        <w:rPr>
          <w:lang w:val="hy-AM"/>
        </w:rPr>
        <w:t>ուսումնակրթական</w:t>
      </w:r>
      <w:proofErr w:type="spellEnd"/>
      <w:r>
        <w:rPr>
          <w:lang w:val="hy-AM"/>
        </w:rPr>
        <w:t>, «</w:t>
      </w:r>
      <w:r>
        <w:rPr>
          <w:rFonts w:cs="Sylfaen"/>
          <w:lang w:val="hy-AM"/>
        </w:rPr>
        <w:t>ՔՈԱՖՍՄԱՐԹՖԱՐՄ</w:t>
      </w:r>
      <w:r>
        <w:rPr>
          <w:rFonts w:cs="Calibri"/>
          <w:lang w:val="hy-AM"/>
        </w:rPr>
        <w:t xml:space="preserve">» </w:t>
      </w:r>
      <w:r>
        <w:rPr>
          <w:rFonts w:cs="Sylfaen"/>
          <w:lang w:val="hy-AM"/>
        </w:rPr>
        <w:t>գյուղատնտեսական համալիրներ:</w:t>
      </w:r>
    </w:p>
    <w:p w:rsidR="001F4140" w:rsidRDefault="001F4140" w:rsidP="001F4140">
      <w:pPr>
        <w:pStyle w:val="NormalWeb"/>
        <w:spacing w:before="0" w:beforeAutospacing="0" w:after="0" w:afterAutospacing="0" w:line="360" w:lineRule="auto"/>
        <w:ind w:firstLine="450"/>
        <w:jc w:val="both"/>
        <w:rPr>
          <w:lang w:val="hy-AM"/>
        </w:rPr>
      </w:pPr>
      <w:r>
        <w:rPr>
          <w:shd w:val="clear" w:color="auto" w:fill="FFFFFF"/>
          <w:lang w:val="hy-AM"/>
        </w:rPr>
        <w:t xml:space="preserve">ՀՀ փոխվարչապետի </w:t>
      </w:r>
      <w:r>
        <w:rPr>
          <w:lang w:val="hy-AM"/>
        </w:rPr>
        <w:t>2023 թվականի հոկտեմբերի 11-ի N702-Ա որոշմամբ «Գորիսի համայնքային զարգացում» ծրագիրը որակվել է բարեգործական:</w:t>
      </w:r>
    </w:p>
    <w:p w:rsidR="001F4140" w:rsidRDefault="001F4140" w:rsidP="001F4140">
      <w:pPr>
        <w:pStyle w:val="NormalWeb"/>
        <w:spacing w:before="0" w:beforeAutospacing="0" w:after="0" w:afterAutospacing="0" w:line="360" w:lineRule="auto"/>
        <w:ind w:firstLine="450"/>
        <w:jc w:val="both"/>
        <w:rPr>
          <w:lang w:val="hy-AM"/>
        </w:rPr>
      </w:pPr>
      <w:r>
        <w:rPr>
          <w:lang w:val="hy-AM"/>
        </w:rPr>
        <w:t xml:space="preserve">Գորիս համայնքի տեղական ինքնակառավարման մարմինները նախատեսում են, վերը նշված ծրագրի իրականացման նպատակով առանձնացված, համայնքային սեփականություն հանդիսացող, ընդհանուր 57.76518 հեկտար (7 միավոր) մակերեսով հողամասերը և շինությունները, այդ թվում՝ </w:t>
      </w:r>
      <w:r>
        <w:rPr>
          <w:bCs/>
          <w:iCs/>
          <w:lang w:val="hy-AM"/>
        </w:rPr>
        <w:t xml:space="preserve">քաղաք Գորիս, Այգեստան թաղամաս, 52 հասցեում գտնվող անբարեկարգ մարզադաշտը </w:t>
      </w:r>
      <w:proofErr w:type="spellStart"/>
      <w:r>
        <w:rPr>
          <w:bCs/>
          <w:iCs/>
          <w:lang w:val="hy-AM"/>
        </w:rPr>
        <w:t>ապամոնտաժման</w:t>
      </w:r>
      <w:proofErr w:type="spellEnd"/>
      <w:r>
        <w:rPr>
          <w:bCs/>
          <w:iCs/>
          <w:lang w:val="hy-AM"/>
        </w:rPr>
        <w:t xml:space="preserve"> ենթակա մետաղական, կիսաքանդ 381.8քմ շինություններով, </w:t>
      </w:r>
      <w:r>
        <w:rPr>
          <w:lang w:val="hy-AM"/>
        </w:rPr>
        <w:t>անհատույց սեփականության իրավունքով, նվիրաբերել «Հայաստանի մանուկներ» բարեգործական հիմնադրամին:</w:t>
      </w:r>
    </w:p>
    <w:p w:rsidR="001F4140" w:rsidRDefault="001F4140" w:rsidP="001F4140">
      <w:pPr>
        <w:pStyle w:val="NormalWeb"/>
        <w:spacing w:before="0" w:beforeAutospacing="0" w:after="0" w:afterAutospacing="0" w:line="360" w:lineRule="auto"/>
        <w:ind w:firstLine="446"/>
        <w:jc w:val="both"/>
        <w:rPr>
          <w:shd w:val="clear" w:color="auto" w:fill="FFFFFF"/>
          <w:lang w:val="hy-AM"/>
        </w:rPr>
      </w:pPr>
      <w:r>
        <w:rPr>
          <w:lang w:val="hy-AM"/>
        </w:rPr>
        <w:t xml:space="preserve">Սույն որոշման նախագծի ընդունման անհրաժեշտությունը պայմանավորված է այն հանգամանքով, որ համաձայն ՀՀ հողային օրենսգրքի 65-րդ հոդվածի 6-րդ մասի համայնքային սեփականություն հանդիսացող հողամասերը և շինությունները </w:t>
      </w:r>
      <w:r>
        <w:rPr>
          <w:shd w:val="clear" w:color="auto" w:fill="FFFFFF"/>
          <w:lang w:val="hy-AM"/>
        </w:rPr>
        <w:t>բարեգործական ծրագրեր</w:t>
      </w:r>
      <w:r>
        <w:rPr>
          <w:rFonts w:ascii="Arial" w:hAnsi="Arial" w:cs="Arial"/>
          <w:shd w:val="clear" w:color="auto" w:fill="FFFFFF"/>
          <w:lang w:val="hy-AM"/>
        </w:rPr>
        <w:t> </w:t>
      </w:r>
      <w:r>
        <w:rPr>
          <w:rFonts w:cs="Arial Unicode"/>
          <w:shd w:val="clear" w:color="auto" w:fill="FFFFFF"/>
          <w:lang w:val="hy-AM"/>
        </w:rPr>
        <w:t>իրականացնելու նպատակո</w:t>
      </w:r>
      <w:r>
        <w:rPr>
          <w:shd w:val="clear" w:color="auto" w:fill="FFFFFF"/>
          <w:lang w:val="hy-AM"/>
        </w:rPr>
        <w:t xml:space="preserve">վ </w:t>
      </w:r>
      <w:proofErr w:type="spellStart"/>
      <w:r>
        <w:rPr>
          <w:shd w:val="clear" w:color="auto" w:fill="FFFFFF"/>
          <w:lang w:val="hy-AM"/>
        </w:rPr>
        <w:t>նվիրաբերության</w:t>
      </w:r>
      <w:proofErr w:type="spellEnd"/>
      <w:r>
        <w:rPr>
          <w:shd w:val="clear" w:color="auto" w:fill="FFFFFF"/>
          <w:lang w:val="hy-AM"/>
        </w:rPr>
        <w:t xml:space="preserve"> պայմանագրով անհատույց սեփականության իրավունքով կարող են տրամադրել ՀՀ կառավարության համաձայնությամբ:</w:t>
      </w:r>
    </w:p>
    <w:p w:rsidR="001F4140" w:rsidRDefault="001F4140" w:rsidP="001F4140">
      <w:pPr>
        <w:spacing w:line="360" w:lineRule="auto"/>
        <w:ind w:firstLine="446"/>
        <w:jc w:val="both"/>
        <w:rPr>
          <w:b/>
        </w:rPr>
      </w:pPr>
      <w:r>
        <w:rPr>
          <w:b/>
        </w:rPr>
        <w:t>2.</w:t>
      </w:r>
      <w:r>
        <w:rPr>
          <w:b/>
        </w:rPr>
        <w:tab/>
        <w:t>Ընթացիկ իրավիճակը և խնդիրներ</w:t>
      </w:r>
    </w:p>
    <w:p w:rsidR="001F4140" w:rsidRDefault="001F4140" w:rsidP="001F4140">
      <w:pPr>
        <w:pStyle w:val="NormalWeb"/>
        <w:spacing w:before="0" w:beforeAutospacing="0" w:after="0" w:afterAutospacing="0" w:line="360" w:lineRule="auto"/>
        <w:ind w:firstLine="446"/>
        <w:jc w:val="both"/>
        <w:rPr>
          <w:lang w:val="hy-AM"/>
        </w:rPr>
      </w:pPr>
      <w:r>
        <w:rPr>
          <w:shd w:val="clear" w:color="auto" w:fill="FFFFFF"/>
          <w:lang w:val="hy-AM"/>
        </w:rPr>
        <w:t xml:space="preserve">ՀՀ կառավարության որոշման նախագծի </w:t>
      </w:r>
      <w:proofErr w:type="spellStart"/>
      <w:r>
        <w:rPr>
          <w:shd w:val="clear" w:color="auto" w:fill="FFFFFF"/>
          <w:lang w:val="hy-AM"/>
        </w:rPr>
        <w:t>ընդունմամբ</w:t>
      </w:r>
      <w:proofErr w:type="spellEnd"/>
      <w:r>
        <w:rPr>
          <w:shd w:val="clear" w:color="auto" w:fill="FFFFFF"/>
          <w:lang w:val="hy-AM"/>
        </w:rPr>
        <w:t xml:space="preserve"> Գորիս համայնքի տեղական ինքնակառավարման մարմինները հնարավորություն կունենան բարեգործական ծրագրի իրականացման նպատակով, </w:t>
      </w:r>
      <w:proofErr w:type="spellStart"/>
      <w:r>
        <w:rPr>
          <w:shd w:val="clear" w:color="auto" w:fill="FFFFFF"/>
          <w:lang w:val="hy-AM"/>
        </w:rPr>
        <w:t>նվիրաբերության</w:t>
      </w:r>
      <w:proofErr w:type="spellEnd"/>
      <w:r>
        <w:rPr>
          <w:shd w:val="clear" w:color="auto" w:fill="FFFFFF"/>
          <w:lang w:val="hy-AM"/>
        </w:rPr>
        <w:t xml:space="preserve"> պայմանագրով, անհատույց սեփականության </w:t>
      </w:r>
      <w:r>
        <w:rPr>
          <w:shd w:val="clear" w:color="auto" w:fill="FFFFFF"/>
          <w:lang w:val="hy-AM"/>
        </w:rPr>
        <w:lastRenderedPageBreak/>
        <w:t xml:space="preserve">իրավունքով, համայնքային սեփականության հողամասերը և շինությունները տրամադրեն </w:t>
      </w:r>
      <w:r>
        <w:rPr>
          <w:lang w:val="hy-AM"/>
        </w:rPr>
        <w:t>«Հայաստանի մանուկներ» բարեգործական հիմնադրամին:</w:t>
      </w:r>
    </w:p>
    <w:p w:rsidR="001F4140" w:rsidRDefault="001F4140" w:rsidP="001F4140">
      <w:pPr>
        <w:spacing w:line="360" w:lineRule="auto"/>
        <w:ind w:firstLine="450"/>
        <w:rPr>
          <w:b/>
        </w:rPr>
      </w:pPr>
      <w:r>
        <w:rPr>
          <w:b/>
        </w:rPr>
        <w:t>3.</w:t>
      </w:r>
      <w:r>
        <w:rPr>
          <w:b/>
        </w:rPr>
        <w:tab/>
        <w:t>Կարգավորման նպատակը և բնույթը՝</w:t>
      </w:r>
    </w:p>
    <w:p w:rsidR="001F4140" w:rsidRDefault="001F4140" w:rsidP="001F4140">
      <w:pPr>
        <w:pStyle w:val="NormalWeb"/>
        <w:spacing w:before="0" w:beforeAutospacing="0" w:after="0" w:afterAutospacing="0" w:line="360" w:lineRule="auto"/>
        <w:jc w:val="both"/>
        <w:rPr>
          <w:rFonts w:cs="Sylfaen"/>
          <w:lang w:val="hy-AM"/>
        </w:rPr>
      </w:pPr>
      <w:r>
        <w:rPr>
          <w:lang w:val="hy-AM"/>
        </w:rPr>
        <w:t xml:space="preserve">Նախատեսում է Գորիս քաղաքում իրականացնել «Գորիսի համայնքային զարգացում» ծրագիրը՝ մասնավորապես </w:t>
      </w:r>
      <w:proofErr w:type="spellStart"/>
      <w:r>
        <w:rPr>
          <w:lang w:val="hy-AM"/>
        </w:rPr>
        <w:t>Գորիսում</w:t>
      </w:r>
      <w:proofErr w:type="spellEnd"/>
      <w:r>
        <w:rPr>
          <w:lang w:val="hy-AM"/>
        </w:rPr>
        <w:t xml:space="preserve"> ստեղծել «ՔՈԱՖ ՍՄԱՐԹ» </w:t>
      </w:r>
      <w:proofErr w:type="spellStart"/>
      <w:r>
        <w:rPr>
          <w:lang w:val="hy-AM"/>
        </w:rPr>
        <w:t>ուսումնակրթական</w:t>
      </w:r>
      <w:proofErr w:type="spellEnd"/>
      <w:r>
        <w:rPr>
          <w:lang w:val="hy-AM"/>
        </w:rPr>
        <w:t>, «</w:t>
      </w:r>
      <w:r>
        <w:rPr>
          <w:rFonts w:cs="Sylfaen"/>
          <w:lang w:val="hy-AM"/>
        </w:rPr>
        <w:t>ՔՈԱՖՍՄԱՐԹՖԱՐՄ</w:t>
      </w:r>
      <w:r>
        <w:rPr>
          <w:rFonts w:cs="Calibri"/>
          <w:lang w:val="hy-AM"/>
        </w:rPr>
        <w:t xml:space="preserve">» </w:t>
      </w:r>
      <w:r>
        <w:rPr>
          <w:rFonts w:cs="Sylfaen"/>
          <w:lang w:val="hy-AM"/>
        </w:rPr>
        <w:t>գյուղատնտեսական համալիրներ:</w:t>
      </w:r>
    </w:p>
    <w:p w:rsidR="001F4140" w:rsidRDefault="001F4140" w:rsidP="001F4140">
      <w:pPr>
        <w:pStyle w:val="NoSpacing"/>
        <w:ind w:firstLine="450"/>
        <w:jc w:val="both"/>
        <w:rPr>
          <w:rFonts w:ascii="GHEA Grapalat" w:hAnsi="GHEA Grapalat" w:cs="Sylfaen"/>
          <w:b/>
          <w:sz w:val="24"/>
          <w:lang w:val="hy-AM"/>
        </w:rPr>
      </w:pPr>
      <w:r>
        <w:rPr>
          <w:rFonts w:ascii="GHEA Grapalat" w:hAnsi="GHEA Grapalat" w:cs="Sylfaen"/>
          <w:b/>
          <w:sz w:val="24"/>
          <w:lang w:val="hy-AM"/>
        </w:rPr>
        <w:t>4</w:t>
      </w:r>
      <w:r>
        <w:rPr>
          <w:rFonts w:ascii="MS Gothic" w:eastAsia="MS Gothic" w:hAnsi="MS Gothic" w:cs="MS Gothic" w:hint="eastAsia"/>
          <w:b/>
          <w:sz w:val="24"/>
          <w:lang w:val="hy-AM"/>
        </w:rPr>
        <w:t>․</w:t>
      </w:r>
      <w:r>
        <w:rPr>
          <w:rFonts w:ascii="MS Mincho" w:eastAsia="MS Mincho" w:cs="MS Mincho" w:hint="eastAsia"/>
          <w:b/>
          <w:sz w:val="24"/>
          <w:lang w:val="hy-AM"/>
        </w:rPr>
        <w:t xml:space="preserve"> </w:t>
      </w:r>
      <w:r>
        <w:rPr>
          <w:rFonts w:ascii="GHEA Grapalat" w:hAnsi="GHEA Grapalat" w:cs="Sylfaen"/>
          <w:b/>
          <w:sz w:val="24"/>
          <w:lang w:val="hy-AM"/>
        </w:rPr>
        <w:t xml:space="preserve">ՀՀ կառավարության որոշման </w:t>
      </w:r>
      <w:proofErr w:type="spellStart"/>
      <w:r>
        <w:rPr>
          <w:rFonts w:ascii="GHEA Grapalat" w:hAnsi="GHEA Grapalat" w:cs="Sylfaen"/>
          <w:b/>
          <w:sz w:val="24"/>
          <w:lang w:val="hy-AM"/>
        </w:rPr>
        <w:t>ընդունմամբ</w:t>
      </w:r>
      <w:proofErr w:type="spellEnd"/>
      <w:r>
        <w:rPr>
          <w:rFonts w:ascii="GHEA Grapalat" w:hAnsi="GHEA Grapalat" w:cs="Sylfaen"/>
          <w:b/>
          <w:sz w:val="24"/>
          <w:lang w:val="hy-AM"/>
        </w:rPr>
        <w:t xml:space="preserve"> պետական բյուջեում եկամուտների և ծախսերի ավելացման կամ նվազեցման մասին</w:t>
      </w:r>
    </w:p>
    <w:p w:rsidR="001F4140" w:rsidRDefault="001F4140" w:rsidP="001F4140">
      <w:pPr>
        <w:pStyle w:val="NoSpacing"/>
        <w:ind w:firstLine="450"/>
        <w:jc w:val="both"/>
        <w:rPr>
          <w:rFonts w:ascii="GHEA Grapalat" w:hAnsi="GHEA Grapalat"/>
          <w:sz w:val="24"/>
          <w:lang w:val="hy-AM"/>
        </w:rPr>
      </w:pPr>
    </w:p>
    <w:p w:rsidR="001F4140" w:rsidRDefault="001F4140" w:rsidP="001F4140">
      <w:pPr>
        <w:spacing w:line="360" w:lineRule="auto"/>
        <w:ind w:firstLine="270"/>
        <w:jc w:val="both"/>
      </w:pPr>
      <w:r>
        <w:t>Նախագծի ընդունումը պետական բյուջեում ծախսերի և եկամուտների ավելացում կամ նվազեցում չի առաջացնում:</w:t>
      </w:r>
    </w:p>
    <w:p w:rsidR="001F4140" w:rsidRDefault="001F4140" w:rsidP="001F4140">
      <w:pPr>
        <w:ind w:firstLine="270"/>
        <w:jc w:val="both"/>
        <w:rPr>
          <w:rFonts w:cs="Sylfaen"/>
          <w:b/>
          <w:bCs/>
        </w:rPr>
      </w:pPr>
      <w:r>
        <w:rPr>
          <w:b/>
          <w:bCs/>
        </w:rPr>
        <w:t>5</w:t>
      </w:r>
      <w:r>
        <w:rPr>
          <w:rFonts w:ascii="MS Gothic" w:eastAsia="MS Gothic" w:hAnsi="MS Gothic" w:cs="MS Gothic" w:hint="eastAsia"/>
          <w:b/>
          <w:bCs/>
        </w:rPr>
        <w:t>․</w:t>
      </w:r>
      <w:r>
        <w:rPr>
          <w:rFonts w:ascii="MS Mincho" w:eastAsia="MS Mincho" w:cs="MS Mincho" w:hint="eastAsia"/>
          <w:b/>
          <w:bCs/>
        </w:rPr>
        <w:t xml:space="preserve"> </w:t>
      </w:r>
      <w:r>
        <w:rPr>
          <w:rFonts w:cs="Sylfaen"/>
          <w:b/>
          <w:bCs/>
        </w:rPr>
        <w:t>ՀՀ կառավարության որոշման ընդունմամբ</w:t>
      </w:r>
      <w:r>
        <w:rPr>
          <w:b/>
          <w:bCs/>
        </w:rPr>
        <w:t xml:space="preserve"> նոր իրավական ակտեր ընդունելու կամ գործող իրավական ակտերում փոփոխություններ կատարելու անհրաժեշտության  մասին</w:t>
      </w:r>
      <w:r>
        <w:rPr>
          <w:rFonts w:cs="Sylfaen"/>
          <w:b/>
          <w:bCs/>
        </w:rPr>
        <w:t xml:space="preserve"> </w:t>
      </w:r>
    </w:p>
    <w:p w:rsidR="001F4140" w:rsidRDefault="001F4140" w:rsidP="001F4140">
      <w:pPr>
        <w:ind w:firstLine="270"/>
        <w:jc w:val="both"/>
        <w:rPr>
          <w:rFonts w:cs="Sylfaen"/>
          <w:b/>
          <w:bCs/>
        </w:rPr>
      </w:pPr>
    </w:p>
    <w:p w:rsidR="001F4140" w:rsidRDefault="001F4140" w:rsidP="001F4140">
      <w:pPr>
        <w:spacing w:line="360" w:lineRule="auto"/>
        <w:ind w:firstLine="270"/>
        <w:jc w:val="both"/>
      </w:pPr>
      <w:r>
        <w:t>Նախագծի ընդունումը նոր իրավական ակտեր ընդունելու կամ գործող իրավական ակտերում փոփոխություններ կատարելու անհրաժեշտություն չի առաջացնում:</w:t>
      </w:r>
    </w:p>
    <w:p w:rsidR="001F4140" w:rsidRDefault="001F4140" w:rsidP="001F4140">
      <w:pPr>
        <w:spacing w:line="360" w:lineRule="auto"/>
        <w:ind w:firstLine="270"/>
        <w:jc w:val="both"/>
        <w:rPr>
          <w:b/>
        </w:rPr>
      </w:pPr>
      <w:r>
        <w:t>6</w:t>
      </w:r>
      <w:r>
        <w:rPr>
          <w:rFonts w:ascii="MS Gothic" w:eastAsia="MS Gothic" w:hAnsi="MS Gothic" w:cs="MS Gothic" w:hint="eastAsia"/>
        </w:rPr>
        <w:t>․</w:t>
      </w:r>
      <w:r>
        <w:rPr>
          <w:rFonts w:ascii="MS Mincho" w:eastAsia="MS Mincho" w:cs="MS Mincho" w:hint="eastAsia"/>
        </w:rPr>
        <w:t xml:space="preserve"> </w:t>
      </w:r>
      <w:r>
        <w:rPr>
          <w:b/>
        </w:rPr>
        <w:t>Նախագծի մշակման գործընթացում ներգրավված ինստիտուտները և անձիք</w:t>
      </w:r>
    </w:p>
    <w:p w:rsidR="001F4140" w:rsidRDefault="001F4140" w:rsidP="001F4140">
      <w:pPr>
        <w:spacing w:line="360" w:lineRule="auto"/>
        <w:jc w:val="both"/>
      </w:pPr>
      <w:r>
        <w:t xml:space="preserve">Նախագիծը մշակվել է Գորիս համայնքի տեղական ինքնակառավարման մարմինների միջնորդության արդյունքում: </w:t>
      </w:r>
    </w:p>
    <w:p w:rsidR="001F4140" w:rsidRDefault="001F4140" w:rsidP="001F4140">
      <w:pPr>
        <w:spacing w:line="360" w:lineRule="auto"/>
        <w:ind w:firstLine="270"/>
        <w:jc w:val="both"/>
      </w:pPr>
      <w:r>
        <w:t>Նախագիծը մշակվել է Սյունիքի մարզպետի աշխատակազմի կողմից:</w:t>
      </w:r>
    </w:p>
    <w:p w:rsidR="001F4140" w:rsidRDefault="001F4140" w:rsidP="001F4140">
      <w:pPr>
        <w:tabs>
          <w:tab w:val="left" w:pos="90"/>
        </w:tabs>
        <w:spacing w:line="360" w:lineRule="auto"/>
        <w:ind w:right="-90" w:firstLine="360"/>
        <w:jc w:val="both"/>
        <w:rPr>
          <w:rFonts w:cs="Sylfaen"/>
          <w:b/>
        </w:rPr>
      </w:pPr>
      <w:r>
        <w:rPr>
          <w:rFonts w:cs="Sylfaen"/>
          <w:b/>
          <w:lang w:val="es-ES_tradnl"/>
        </w:rPr>
        <w:t>7. Կապը ռազմավարական փաստաթղթերի հետ՝</w:t>
      </w:r>
    </w:p>
    <w:p w:rsidR="001F4140" w:rsidRDefault="001F4140" w:rsidP="001F4140">
      <w:pPr>
        <w:pStyle w:val="ListParagraph"/>
        <w:tabs>
          <w:tab w:val="left" w:pos="142"/>
        </w:tabs>
        <w:spacing w:after="0" w:line="360" w:lineRule="auto"/>
        <w:ind w:left="0" w:firstLine="270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Նախագիծը  բխում է </w:t>
      </w:r>
      <w:r>
        <w:rPr>
          <w:rFonts w:ascii="GHEA Grapalat" w:eastAsia="GHEA Grapalat" w:hAnsi="GHEA Grapalat" w:cs="GHEA Grapalat"/>
          <w:sz w:val="24"/>
          <w:szCs w:val="24"/>
        </w:rPr>
        <w:t xml:space="preserve">2021 </w:t>
      </w:r>
      <w:proofErr w:type="spellStart"/>
      <w:r>
        <w:rPr>
          <w:rFonts w:ascii="GHEA Grapalat" w:eastAsia="GHEA Grapalat" w:hAnsi="GHEA Grapalat" w:cs="GHEA Grapalat"/>
          <w:sz w:val="24"/>
          <w:szCs w:val="24"/>
        </w:rPr>
        <w:t>թվականի</w:t>
      </w:r>
      <w:proofErr w:type="spellEnd"/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>
        <w:rPr>
          <w:rFonts w:ascii="GHEA Grapalat" w:eastAsia="GHEA Grapalat" w:hAnsi="GHEA Grapalat" w:cs="GHEA Grapalat"/>
          <w:sz w:val="24"/>
          <w:szCs w:val="24"/>
        </w:rPr>
        <w:t>օգոստոսի</w:t>
      </w:r>
      <w:proofErr w:type="spellEnd"/>
      <w:r>
        <w:rPr>
          <w:rFonts w:ascii="GHEA Grapalat" w:eastAsia="GHEA Grapalat" w:hAnsi="GHEA Grapalat" w:cs="GHEA Grapalat"/>
          <w:sz w:val="24"/>
          <w:szCs w:val="24"/>
        </w:rPr>
        <w:t xml:space="preserve"> 26-իԱԺՕ-002-Ն </w:t>
      </w:r>
      <w:proofErr w:type="spellStart"/>
      <w:r>
        <w:rPr>
          <w:rFonts w:ascii="GHEA Grapalat" w:eastAsia="GHEA Grapalat" w:hAnsi="GHEA Grapalat" w:cs="GHEA Grapalat"/>
          <w:sz w:val="24"/>
          <w:szCs w:val="24"/>
        </w:rPr>
        <w:t>որոշմամբ</w:t>
      </w:r>
      <w:proofErr w:type="spellEnd"/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>
        <w:rPr>
          <w:rFonts w:ascii="GHEA Grapalat" w:eastAsia="GHEA Grapalat" w:hAnsi="GHEA Grapalat" w:cs="GHEA Grapalat"/>
          <w:sz w:val="24"/>
          <w:szCs w:val="24"/>
        </w:rPr>
        <w:t>հավանության</w:t>
      </w:r>
      <w:proofErr w:type="spellEnd"/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>
        <w:rPr>
          <w:rFonts w:ascii="GHEA Grapalat" w:eastAsia="GHEA Grapalat" w:hAnsi="GHEA Grapalat" w:cs="GHEA Grapalat"/>
          <w:sz w:val="24"/>
          <w:szCs w:val="24"/>
        </w:rPr>
        <w:t>արժանացած</w:t>
      </w:r>
      <w:proofErr w:type="spellEnd"/>
      <w:r>
        <w:rPr>
          <w:rFonts w:ascii="GHEA Grapalat" w:eastAsia="GHEA Grapalat" w:hAnsi="GHEA Grapalat" w:cs="GHEA Grapalat"/>
          <w:sz w:val="24"/>
          <w:szCs w:val="24"/>
        </w:rPr>
        <w:t xml:space="preserve"> ՀՀ </w:t>
      </w:r>
      <w:proofErr w:type="spellStart"/>
      <w:r>
        <w:rPr>
          <w:rFonts w:ascii="GHEA Grapalat" w:eastAsia="GHEA Grapalat" w:hAnsi="GHEA Grapalat" w:cs="GHEA Grapalat"/>
          <w:sz w:val="24"/>
          <w:szCs w:val="24"/>
        </w:rPr>
        <w:t>կառավարության</w:t>
      </w:r>
      <w:proofErr w:type="spellEnd"/>
      <w:r>
        <w:rPr>
          <w:rFonts w:ascii="GHEA Grapalat" w:eastAsia="GHEA Grapalat" w:hAnsi="GHEA Grapalat" w:cs="GHEA Grapalat"/>
          <w:sz w:val="24"/>
          <w:szCs w:val="24"/>
        </w:rPr>
        <w:t xml:space="preserve"> 2021-2026թթ </w:t>
      </w:r>
      <w:proofErr w:type="spellStart"/>
      <w:r>
        <w:rPr>
          <w:rFonts w:ascii="GHEA Grapalat" w:eastAsia="GHEA Grapalat" w:hAnsi="GHEA Grapalat" w:cs="GHEA Grapalat"/>
          <w:sz w:val="24"/>
          <w:szCs w:val="24"/>
        </w:rPr>
        <w:t>ծրագրի</w:t>
      </w:r>
      <w:proofErr w:type="spellEnd"/>
      <w:r>
        <w:rPr>
          <w:rFonts w:ascii="GHEA Grapalat" w:eastAsia="GHEA Grapalat" w:hAnsi="GHEA Grapalat" w:cs="GHEA Grapalat"/>
          <w:sz w:val="24"/>
          <w:szCs w:val="24"/>
        </w:rPr>
        <w:t xml:space="preserve"> 2.4՝ </w:t>
      </w:r>
      <w:proofErr w:type="spellStart"/>
      <w:r>
        <w:rPr>
          <w:rFonts w:ascii="GHEA Grapalat" w:eastAsia="GHEA Grapalat" w:hAnsi="GHEA Grapalat" w:cs="GHEA Grapalat"/>
          <w:sz w:val="24"/>
          <w:szCs w:val="24"/>
        </w:rPr>
        <w:t>Գյուղատնտեսություն</w:t>
      </w:r>
      <w:proofErr w:type="spellEnd"/>
      <w:r>
        <w:rPr>
          <w:rFonts w:ascii="GHEA Grapalat" w:eastAsia="GHEA Grapalat" w:hAnsi="GHEA Grapalat" w:cs="GHEA Grapalat"/>
          <w:sz w:val="24"/>
          <w:szCs w:val="24"/>
        </w:rPr>
        <w:t xml:space="preserve">,  4.3՝ </w:t>
      </w:r>
      <w:proofErr w:type="spellStart"/>
      <w:r>
        <w:rPr>
          <w:rFonts w:ascii="GHEA Grapalat" w:eastAsia="GHEA Grapalat" w:hAnsi="GHEA Grapalat" w:cs="GHEA Grapalat"/>
          <w:sz w:val="24"/>
          <w:szCs w:val="24"/>
        </w:rPr>
        <w:t>Կրթություն</w:t>
      </w:r>
      <w:proofErr w:type="spellEnd"/>
      <w:r>
        <w:rPr>
          <w:rFonts w:ascii="GHEA Grapalat" w:eastAsia="GHEA Grapalat" w:hAnsi="GHEA Grapalat" w:cs="GHEA Grapalat"/>
          <w:sz w:val="24"/>
          <w:szCs w:val="24"/>
        </w:rPr>
        <w:t xml:space="preserve">, 4.7՝ </w:t>
      </w:r>
      <w:proofErr w:type="spellStart"/>
      <w:r>
        <w:rPr>
          <w:rFonts w:ascii="GHEA Grapalat" w:eastAsia="GHEA Grapalat" w:hAnsi="GHEA Grapalat" w:cs="GHEA Grapalat"/>
          <w:sz w:val="24"/>
          <w:szCs w:val="24"/>
        </w:rPr>
        <w:t>Երիտասարդություն</w:t>
      </w:r>
      <w:proofErr w:type="spellEnd"/>
      <w:r>
        <w:rPr>
          <w:rFonts w:ascii="GHEA Grapalat" w:eastAsia="GHEA Grapalat" w:hAnsi="GHEA Grapalat" w:cs="GHEA Grapalat"/>
          <w:sz w:val="24"/>
          <w:szCs w:val="24"/>
        </w:rPr>
        <w:t xml:space="preserve">, 4.8՝ </w:t>
      </w:r>
      <w:proofErr w:type="spellStart"/>
      <w:r>
        <w:rPr>
          <w:rFonts w:ascii="GHEA Grapalat" w:eastAsia="GHEA Grapalat" w:hAnsi="GHEA Grapalat" w:cs="GHEA Grapalat"/>
          <w:sz w:val="24"/>
          <w:szCs w:val="24"/>
        </w:rPr>
        <w:t>Սպորտ</w:t>
      </w:r>
      <w:proofErr w:type="spellEnd"/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>
        <w:rPr>
          <w:rFonts w:ascii="GHEA Grapalat" w:eastAsia="GHEA Grapalat" w:hAnsi="GHEA Grapalat" w:cs="GHEA Grapalat"/>
          <w:sz w:val="24"/>
          <w:szCs w:val="24"/>
        </w:rPr>
        <w:t>բաժիններից</w:t>
      </w:r>
      <w:proofErr w:type="spellEnd"/>
      <w:r>
        <w:rPr>
          <w:rFonts w:ascii="GHEA Grapalat" w:eastAsia="GHEA Grapalat" w:hAnsi="GHEA Grapalat" w:cs="GHEA Grapalat"/>
          <w:sz w:val="24"/>
          <w:szCs w:val="24"/>
        </w:rPr>
        <w:t>։</w:t>
      </w:r>
    </w:p>
    <w:p w:rsidR="001F4140" w:rsidRDefault="001F4140" w:rsidP="001F4140">
      <w:pPr>
        <w:spacing w:line="360" w:lineRule="auto"/>
        <w:jc w:val="both"/>
      </w:pPr>
    </w:p>
    <w:p w:rsidR="001F4140" w:rsidRDefault="001F4140" w:rsidP="001F4140"/>
    <w:p w:rsidR="001F4140" w:rsidRDefault="001F4140" w:rsidP="001F4140"/>
    <w:p w:rsidR="001F4140" w:rsidRDefault="001F4140" w:rsidP="001F4140"/>
    <w:p w:rsidR="001F4140" w:rsidRDefault="001F4140" w:rsidP="001F4140"/>
    <w:p w:rsidR="001F4140" w:rsidRDefault="001F4140" w:rsidP="001F4140"/>
    <w:p w:rsidR="001F4140" w:rsidRDefault="001F4140" w:rsidP="001F4140"/>
    <w:p w:rsidR="001F4140" w:rsidRDefault="001F4140" w:rsidP="001F4140"/>
    <w:p w:rsidR="001F4140" w:rsidRDefault="001F4140" w:rsidP="001F4140"/>
    <w:p w:rsidR="001F4140" w:rsidRDefault="001F4140" w:rsidP="001F4140"/>
    <w:p w:rsidR="001F4140" w:rsidRDefault="001F4140" w:rsidP="001F4140">
      <w:pPr>
        <w:spacing w:line="360" w:lineRule="auto"/>
        <w:jc w:val="both"/>
      </w:pPr>
    </w:p>
    <w:p w:rsidR="004443B1" w:rsidRPr="001F4140" w:rsidRDefault="004443B1" w:rsidP="001F4140">
      <w:bookmarkStart w:id="2" w:name="_GoBack"/>
      <w:bookmarkEnd w:id="2"/>
    </w:p>
    <w:sectPr w:rsidR="004443B1" w:rsidRPr="001F4140" w:rsidSect="00803C40">
      <w:pgSz w:w="12240" w:h="15840"/>
      <w:pgMar w:top="540" w:right="810" w:bottom="630" w:left="9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MS Mincho">
    <w:altName w:val="Yu Gothic UI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"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4443B1"/>
    <w:rsid w:val="00167E95"/>
    <w:rsid w:val="001F4140"/>
    <w:rsid w:val="00283A2A"/>
    <w:rsid w:val="004443B1"/>
    <w:rsid w:val="0059120A"/>
    <w:rsid w:val="006C09E7"/>
    <w:rsid w:val="00712193"/>
    <w:rsid w:val="00726232"/>
    <w:rsid w:val="00750DC0"/>
    <w:rsid w:val="007B366C"/>
    <w:rsid w:val="0080194A"/>
    <w:rsid w:val="00803C40"/>
    <w:rsid w:val="008F32EB"/>
    <w:rsid w:val="009E67EE"/>
    <w:rsid w:val="00A5066A"/>
    <w:rsid w:val="00A57E27"/>
    <w:rsid w:val="00C03840"/>
    <w:rsid w:val="00D9479A"/>
    <w:rsid w:val="00DB4024"/>
    <w:rsid w:val="00E90957"/>
    <w:rsid w:val="00FF2A5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BBED0411-2110-425F-9622-15F235FB84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443B1"/>
    <w:pPr>
      <w:spacing w:after="0" w:line="240" w:lineRule="auto"/>
    </w:pPr>
    <w:rPr>
      <w:rFonts w:ascii="GHEA Grapalat" w:eastAsia="Times New Roman" w:hAnsi="GHEA Grapalat" w:cs="Times New Roman"/>
      <w:noProof/>
      <w:sz w:val="24"/>
      <w:szCs w:val="24"/>
      <w:lang w:val="hy-AM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s2">
    <w:name w:val="s2"/>
    <w:basedOn w:val="DefaultParagraphFont"/>
    <w:rsid w:val="004443B1"/>
  </w:style>
  <w:style w:type="paragraph" w:styleId="NormalWeb">
    <w:name w:val="Normal (Web)"/>
    <w:basedOn w:val="Normal"/>
    <w:uiPriority w:val="99"/>
    <w:unhideWhenUsed/>
    <w:rsid w:val="004443B1"/>
    <w:pPr>
      <w:spacing w:before="100" w:beforeAutospacing="1" w:after="100" w:afterAutospacing="1"/>
    </w:pPr>
    <w:rPr>
      <w:rFonts w:eastAsiaTheme="minorEastAsia"/>
      <w:noProof w:val="0"/>
      <w:lang w:val="ru-RU" w:eastAsia="ru-RU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"/>
    <w:basedOn w:val="Normal"/>
    <w:link w:val="ListParagraphChar"/>
    <w:qFormat/>
    <w:rsid w:val="00726232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noProof w:val="0"/>
      <w:sz w:val="22"/>
      <w:szCs w:val="22"/>
      <w:lang w:val="af-ZA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"/>
    <w:link w:val="ListParagraph"/>
    <w:rsid w:val="00726232"/>
    <w:rPr>
      <w:lang w:val="af-ZA"/>
    </w:rPr>
  </w:style>
  <w:style w:type="paragraph" w:styleId="NoSpacing">
    <w:name w:val="No Spacing"/>
    <w:uiPriority w:val="1"/>
    <w:qFormat/>
    <w:rsid w:val="001F4140"/>
    <w:pPr>
      <w:spacing w:after="0" w:line="240" w:lineRule="auto"/>
    </w:pPr>
    <w:rPr>
      <w:rFonts w:eastAsiaTheme="minorEastAsia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8776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3</Pages>
  <Words>349</Words>
  <Characters>2906</Characters>
  <Application>Microsoft Office Word</Application>
  <DocSecurity>0</DocSecurity>
  <Lines>66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keywords>https://mul2.gov.am/tasks/1173697/oneclick?token=d21317e216afa33b47bb4ddbd44ba1f3</cp:keywords>
  <cp:lastModifiedBy>Jemma Dadoyan</cp:lastModifiedBy>
  <cp:revision>7</cp:revision>
  <dcterms:created xsi:type="dcterms:W3CDTF">2022-08-08T12:53:00Z</dcterms:created>
  <dcterms:modified xsi:type="dcterms:W3CDTF">2025-07-08T13:07:00Z</dcterms:modified>
</cp:coreProperties>
</file>