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F62" w:rsidRDefault="00753F62" w:rsidP="00753F62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  <w:r>
        <w:rPr>
          <w:rFonts w:cs="Arial Unicode"/>
          <w:sz w:val="18"/>
          <w:szCs w:val="18"/>
        </w:rPr>
        <w:t xml:space="preserve">Հավելված </w:t>
      </w:r>
      <w:r>
        <w:rPr>
          <w:rFonts w:cs="Arial Unicode"/>
          <w:sz w:val="18"/>
          <w:szCs w:val="18"/>
          <w:lang w:val="en-US"/>
        </w:rPr>
        <w:t>N</w:t>
      </w:r>
      <w:r>
        <w:rPr>
          <w:rFonts w:cs="Arial Unicode"/>
          <w:sz w:val="18"/>
          <w:szCs w:val="18"/>
        </w:rPr>
        <w:t>2</w:t>
      </w:r>
    </w:p>
    <w:p w:rsidR="00753F62" w:rsidRDefault="00753F62" w:rsidP="00753F62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  <w:r>
        <w:rPr>
          <w:rFonts w:cs="Arial Unicode"/>
          <w:sz w:val="18"/>
          <w:szCs w:val="18"/>
        </w:rPr>
        <w:t>ՀՀ կառավարության 202</w:t>
      </w:r>
      <w:r>
        <w:rPr>
          <w:rFonts w:cs="Arial Unicode"/>
          <w:sz w:val="18"/>
          <w:szCs w:val="18"/>
          <w:lang w:val="en-US"/>
        </w:rPr>
        <w:t>5</w:t>
      </w:r>
      <w:r>
        <w:rPr>
          <w:rFonts w:cs="Arial Unicode"/>
          <w:sz w:val="18"/>
          <w:szCs w:val="18"/>
        </w:rPr>
        <w:t xml:space="preserve"> թվականի</w:t>
      </w:r>
    </w:p>
    <w:p w:rsidR="00753F62" w:rsidRDefault="00753F62" w:rsidP="00753F62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  <w:r>
        <w:rPr>
          <w:rFonts w:cs="Arial Unicode"/>
          <w:sz w:val="18"/>
          <w:szCs w:val="18"/>
        </w:rPr>
        <w:t>_____________ -ի N ____-Ա որոշման</w:t>
      </w:r>
    </w:p>
    <w:p w:rsidR="00753F62" w:rsidRDefault="00753F62" w:rsidP="00753F62">
      <w:pPr>
        <w:rPr>
          <w:b/>
          <w:lang w:val="en-US"/>
        </w:rPr>
      </w:pPr>
    </w:p>
    <w:p w:rsidR="00753F62" w:rsidRDefault="00753F62" w:rsidP="00753F62">
      <w:pPr>
        <w:rPr>
          <w:b/>
          <w:lang w:val="en-US"/>
        </w:rPr>
      </w:pPr>
    </w:p>
    <w:p w:rsidR="00753F62" w:rsidRDefault="00753F62" w:rsidP="00753F62">
      <w:pPr>
        <w:pStyle w:val="NoSpacing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ՀԱՅԱՍՏԱՆԻ ՀԱՆՐԱՊԵՏՈՒԹՅԱՆ </w:t>
      </w:r>
      <w:r>
        <w:rPr>
          <w:sz w:val="22"/>
          <w:szCs w:val="22"/>
          <w:lang w:val="en-US"/>
        </w:rPr>
        <w:t>ՍՅՈՒՆԻՔԻ</w:t>
      </w:r>
      <w:r>
        <w:rPr>
          <w:sz w:val="22"/>
          <w:szCs w:val="22"/>
        </w:rPr>
        <w:t xml:space="preserve"> ՄԱՐԶԻ </w:t>
      </w:r>
      <w:r>
        <w:rPr>
          <w:sz w:val="22"/>
          <w:szCs w:val="22"/>
          <w:lang w:val="en-US"/>
        </w:rPr>
        <w:t xml:space="preserve">ԳՈՐԻՍ </w:t>
      </w:r>
      <w:r>
        <w:rPr>
          <w:sz w:val="22"/>
          <w:szCs w:val="22"/>
        </w:rPr>
        <w:t>ՀԱՄԱՅՆՔՈՒՄ «</w:t>
      </w:r>
      <w:r>
        <w:rPr>
          <w:sz w:val="22"/>
          <w:szCs w:val="22"/>
          <w:lang w:val="en-US"/>
        </w:rPr>
        <w:t>ԳՈՐԻՍԻ ՀԱՄԱՅՆՔԱՅԻՆ ԶԱՐԳԱՑՈՒՄ</w:t>
      </w:r>
      <w:r>
        <w:rPr>
          <w:sz w:val="22"/>
          <w:szCs w:val="22"/>
        </w:rPr>
        <w:t>»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 xml:space="preserve">ԾՐԱԳՐԻ ՇՐՋԱՆԱԿՆԵՐՈՒՄ ԿՆՔՎՈՂ </w:t>
      </w:r>
      <w:r>
        <w:rPr>
          <w:sz w:val="22"/>
          <w:szCs w:val="22"/>
          <w:lang w:val="en-US"/>
        </w:rPr>
        <w:t xml:space="preserve">ՆՎԻՐԱԲԵՐՈՒԹՅԱՄԲ ՏՐԱՄԱԴՐԵԼՈՒ </w:t>
      </w:r>
      <w:r>
        <w:rPr>
          <w:sz w:val="22"/>
          <w:szCs w:val="22"/>
        </w:rPr>
        <w:t>ԳՈՐԾԱՐՔ</w:t>
      </w:r>
      <w:r>
        <w:rPr>
          <w:sz w:val="22"/>
          <w:szCs w:val="22"/>
          <w:lang w:val="en-US"/>
        </w:rPr>
        <w:t>ՆԵՐ</w:t>
      </w:r>
      <w:r>
        <w:rPr>
          <w:sz w:val="22"/>
          <w:szCs w:val="22"/>
        </w:rPr>
        <w:t>Ի ՀԻՄՆԱԿԱՆ ՊԱՅՄԱՆՆԵՐԸ</w:t>
      </w:r>
    </w:p>
    <w:tbl>
      <w:tblPr>
        <w:tblStyle w:val="TableGrid"/>
        <w:tblW w:w="10560" w:type="dxa"/>
        <w:tblLayout w:type="fixed"/>
        <w:tblLook w:val="04A0" w:firstRow="1" w:lastRow="0" w:firstColumn="1" w:lastColumn="0" w:noHBand="0" w:noVBand="1"/>
      </w:tblPr>
      <w:tblGrid>
        <w:gridCol w:w="3976"/>
        <w:gridCol w:w="6584"/>
      </w:tblGrid>
      <w:tr w:rsidR="00753F62" w:rsidRPr="00753F62" w:rsidTr="00753F62">
        <w:trPr>
          <w:trHeight w:val="548"/>
        </w:trPr>
        <w:tc>
          <w:tcPr>
            <w:tcW w:w="3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3F62" w:rsidRDefault="00753F62">
            <w:pPr>
              <w:rPr>
                <w:b/>
                <w:sz w:val="22"/>
                <w:lang w:val="ru-RU"/>
              </w:rPr>
            </w:pPr>
            <w:r>
              <w:rPr>
                <w:b/>
                <w:sz w:val="22"/>
                <w:lang w:val="ru-RU"/>
              </w:rPr>
              <w:t>Գույք նվիրաբերողը</w:t>
            </w:r>
          </w:p>
        </w:tc>
        <w:tc>
          <w:tcPr>
            <w:tcW w:w="6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3F62" w:rsidRDefault="00753F62">
            <w:pPr>
              <w:rPr>
                <w:sz w:val="22"/>
                <w:lang w:val="ru-RU"/>
              </w:rPr>
            </w:pPr>
            <w:r>
              <w:rPr>
                <w:sz w:val="22"/>
                <w:lang w:val="en-US"/>
              </w:rPr>
              <w:t>ՀՀ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Սյունիքի</w:t>
            </w:r>
            <w:r>
              <w:rPr>
                <w:sz w:val="22"/>
                <w:lang w:val="ru-RU"/>
              </w:rPr>
              <w:t xml:space="preserve"> մարզի </w:t>
            </w:r>
            <w:r>
              <w:rPr>
                <w:sz w:val="22"/>
                <w:lang w:val="en-US"/>
              </w:rPr>
              <w:t>Գորիս</w:t>
            </w:r>
            <w:r>
              <w:rPr>
                <w:sz w:val="22"/>
                <w:lang w:val="ru-RU"/>
              </w:rPr>
              <w:t xml:space="preserve"> համայնք</w:t>
            </w:r>
          </w:p>
        </w:tc>
      </w:tr>
      <w:tr w:rsidR="00753F62" w:rsidTr="00753F62">
        <w:trPr>
          <w:trHeight w:val="720"/>
        </w:trPr>
        <w:tc>
          <w:tcPr>
            <w:tcW w:w="3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3F62" w:rsidRDefault="00753F62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Սեփականության իրավունք ձեռք բերողը (նվիրառու)</w:t>
            </w:r>
          </w:p>
        </w:tc>
        <w:tc>
          <w:tcPr>
            <w:tcW w:w="6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3F62" w:rsidRDefault="00753F62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 xml:space="preserve">«Հայաստանի մանուկներ» բարեգործական </w:t>
            </w:r>
            <w:r>
              <w:rPr>
                <w:sz w:val="22"/>
                <w:szCs w:val="22"/>
                <w:lang w:val="en-US"/>
              </w:rPr>
              <w:t>հիմնադրամ</w:t>
            </w:r>
          </w:p>
        </w:tc>
      </w:tr>
      <w:tr w:rsidR="00753F62" w:rsidRPr="00753F62" w:rsidTr="00753F62">
        <w:trPr>
          <w:trHeight w:val="720"/>
        </w:trPr>
        <w:tc>
          <w:tcPr>
            <w:tcW w:w="3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3F62" w:rsidRDefault="00753F62">
            <w:pPr>
              <w:rPr>
                <w:b/>
                <w:sz w:val="22"/>
                <w:lang w:val="ru-RU"/>
              </w:rPr>
            </w:pPr>
            <w:r>
              <w:rPr>
                <w:b/>
                <w:sz w:val="22"/>
                <w:lang w:val="ru-RU"/>
              </w:rPr>
              <w:t>Նվիրաբերման պայմանագրի կնքման ժամկետը</w:t>
            </w:r>
          </w:p>
        </w:tc>
        <w:tc>
          <w:tcPr>
            <w:tcW w:w="6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3F62" w:rsidRDefault="00753F62">
            <w:pPr>
              <w:rPr>
                <w:sz w:val="22"/>
                <w:lang w:val="ru-RU"/>
              </w:rPr>
            </w:pPr>
            <w:r>
              <w:rPr>
                <w:sz w:val="22"/>
                <w:lang w:val="en-US"/>
              </w:rPr>
              <w:t>Հ</w:t>
            </w:r>
            <w:r>
              <w:rPr>
                <w:sz w:val="22"/>
                <w:lang w:val="ru-RU"/>
              </w:rPr>
              <w:t>ողամասը նվիրաբերող մարմնի կողմից որոշումը կայացնելուց հետո 10-օրյա ժամկետում</w:t>
            </w:r>
          </w:p>
        </w:tc>
      </w:tr>
      <w:tr w:rsidR="00753F62" w:rsidRPr="00753F62" w:rsidTr="00753F62">
        <w:trPr>
          <w:trHeight w:val="720"/>
        </w:trPr>
        <w:tc>
          <w:tcPr>
            <w:tcW w:w="3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3F62" w:rsidRDefault="00753F62">
            <w:pPr>
              <w:rPr>
                <w:b/>
                <w:sz w:val="22"/>
                <w:lang w:val="ru-RU"/>
              </w:rPr>
            </w:pPr>
            <w:r>
              <w:rPr>
                <w:b/>
                <w:sz w:val="22"/>
                <w:lang w:val="ru-RU"/>
              </w:rPr>
              <w:t>Հողի սեփականության իրավունքների փոխանցում</w:t>
            </w:r>
          </w:p>
        </w:tc>
        <w:tc>
          <w:tcPr>
            <w:tcW w:w="6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3F62" w:rsidRDefault="00753F62">
            <w:pPr>
              <w:rPr>
                <w:sz w:val="22"/>
                <w:lang w:val="ru-RU"/>
              </w:rPr>
            </w:pPr>
            <w:r>
              <w:rPr>
                <w:sz w:val="22"/>
                <w:lang w:val="en-US"/>
              </w:rPr>
              <w:t>Գ</w:t>
            </w:r>
            <w:r>
              <w:rPr>
                <w:sz w:val="22"/>
                <w:lang w:val="ru-RU"/>
              </w:rPr>
              <w:t>ույքի նկատմամբ իրավունքների պետական գրանցման պահից</w:t>
            </w:r>
          </w:p>
        </w:tc>
      </w:tr>
      <w:tr w:rsidR="00753F62" w:rsidRPr="00753F62" w:rsidTr="00753F62">
        <w:trPr>
          <w:trHeight w:val="720"/>
        </w:trPr>
        <w:tc>
          <w:tcPr>
            <w:tcW w:w="3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3F62" w:rsidRDefault="00753F62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Նվիրաբերման պայմանագրի կնքման  և գույքային իրավունքների պետական գրանցման ծախսերը կատարվում է</w:t>
            </w:r>
          </w:p>
        </w:tc>
        <w:tc>
          <w:tcPr>
            <w:tcW w:w="6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3F62" w:rsidRDefault="00753F62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 xml:space="preserve">«Հայաստանի մանուկներ» բարեգործական </w:t>
            </w:r>
            <w:r>
              <w:rPr>
                <w:sz w:val="22"/>
              </w:rPr>
              <w:t>հիմնադրամի միջոցներով:</w:t>
            </w:r>
          </w:p>
        </w:tc>
      </w:tr>
      <w:tr w:rsidR="00753F62" w:rsidRPr="00753F62" w:rsidTr="00753F62">
        <w:trPr>
          <w:trHeight w:val="720"/>
        </w:trPr>
        <w:tc>
          <w:tcPr>
            <w:tcW w:w="3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3F62" w:rsidRDefault="00753F62">
            <w:pPr>
              <w:rPr>
                <w:b/>
                <w:sz w:val="22"/>
                <w:lang w:val="ru-RU"/>
              </w:rPr>
            </w:pPr>
            <w:r>
              <w:rPr>
                <w:b/>
                <w:sz w:val="22"/>
                <w:lang w:val="ru-RU"/>
              </w:rPr>
              <w:t>Կողմերի պարտավորությունները</w:t>
            </w:r>
          </w:p>
        </w:tc>
        <w:tc>
          <w:tcPr>
            <w:tcW w:w="6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3F62" w:rsidRDefault="00753F62">
            <w:pPr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 xml:space="preserve">1. </w:t>
            </w:r>
            <w:r>
              <w:rPr>
                <w:sz w:val="22"/>
                <w:lang w:val="en-US"/>
              </w:rPr>
              <w:t>Ն</w:t>
            </w:r>
            <w:r>
              <w:rPr>
                <w:sz w:val="22"/>
                <w:lang w:val="ru-RU"/>
              </w:rPr>
              <w:t>վիրաբերողը պարտավորվում է նվիրա</w:t>
            </w:r>
            <w:r>
              <w:rPr>
                <w:sz w:val="22"/>
                <w:lang w:val="en-US"/>
              </w:rPr>
              <w:t>ռ</w:t>
            </w:r>
            <w:r>
              <w:rPr>
                <w:sz w:val="22"/>
                <w:lang w:val="ru-RU"/>
              </w:rPr>
              <w:t xml:space="preserve">ուին տրամադրել </w:t>
            </w:r>
            <w:r>
              <w:rPr>
                <w:sz w:val="22"/>
                <w:lang w:val="en-US"/>
              </w:rPr>
              <w:t>երրորդ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անձանց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իրավունքներից</w:t>
            </w:r>
            <w:r>
              <w:rPr>
                <w:sz w:val="22"/>
                <w:lang w:val="ru-RU"/>
              </w:rPr>
              <w:t xml:space="preserve">, </w:t>
            </w:r>
            <w:r>
              <w:rPr>
                <w:sz w:val="22"/>
                <w:lang w:val="en-US"/>
              </w:rPr>
              <w:t>փաստացի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տիրապետումից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ազատ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հողամասեր</w:t>
            </w:r>
            <w:r>
              <w:rPr>
                <w:sz w:val="22"/>
                <w:lang w:val="ru-RU"/>
              </w:rPr>
              <w:t>.</w:t>
            </w:r>
          </w:p>
          <w:p w:rsidR="00753F62" w:rsidRDefault="00753F62">
            <w:pPr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 xml:space="preserve">2. </w:t>
            </w:r>
            <w:r>
              <w:rPr>
                <w:sz w:val="22"/>
                <w:lang w:val="en-US"/>
              </w:rPr>
              <w:t>Նվիրառուն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պարտավոր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է</w:t>
            </w:r>
            <w:r>
              <w:rPr>
                <w:sz w:val="22"/>
                <w:lang w:val="ru-RU"/>
              </w:rPr>
              <w:t>.</w:t>
            </w:r>
          </w:p>
          <w:p w:rsidR="00753F62" w:rsidRDefault="00753F62">
            <w:pPr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en-US"/>
              </w:rPr>
              <w:t>ա</w:t>
            </w:r>
            <w:r>
              <w:rPr>
                <w:sz w:val="22"/>
                <w:lang w:val="ru-RU"/>
              </w:rPr>
              <w:t xml:space="preserve">) </w:t>
            </w:r>
            <w:r>
              <w:rPr>
                <w:sz w:val="22"/>
                <w:lang w:val="en-US"/>
              </w:rPr>
              <w:t>հողամասերը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օգտագործել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բացառապես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ծրագրով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նախատեսված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ենթակառուցվածքների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կառուցման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նպատակով</w:t>
            </w:r>
            <w:r>
              <w:rPr>
                <w:sz w:val="22"/>
                <w:lang w:val="ru-RU"/>
              </w:rPr>
              <w:t>.</w:t>
            </w:r>
          </w:p>
          <w:p w:rsidR="00753F62" w:rsidRDefault="00753F62">
            <w:pPr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en-US"/>
              </w:rPr>
              <w:t>բ</w:t>
            </w:r>
            <w:r>
              <w:rPr>
                <w:sz w:val="22"/>
                <w:lang w:val="ru-RU"/>
              </w:rPr>
              <w:t xml:space="preserve">) </w:t>
            </w:r>
            <w:r>
              <w:rPr>
                <w:sz w:val="22"/>
                <w:lang w:val="en-US"/>
              </w:rPr>
              <w:t>հողամասերում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կառուցապատումներն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իրականացնել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նվիրաբերման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պայմանագիրը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կնքելու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պահից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մինչև</w:t>
            </w:r>
            <w:r>
              <w:rPr>
                <w:sz w:val="22"/>
                <w:lang w:val="ru-RU"/>
              </w:rPr>
              <w:t xml:space="preserve"> 2033 </w:t>
            </w:r>
            <w:r>
              <w:rPr>
                <w:sz w:val="22"/>
                <w:lang w:val="en-US"/>
              </w:rPr>
              <w:t>թվականի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սեպտեմբերի</w:t>
            </w:r>
            <w:r>
              <w:rPr>
                <w:sz w:val="22"/>
                <w:lang w:val="ru-RU"/>
              </w:rPr>
              <w:t xml:space="preserve"> 30-</w:t>
            </w:r>
            <w:r>
              <w:rPr>
                <w:sz w:val="22"/>
                <w:lang w:val="en-US"/>
              </w:rPr>
              <w:t>ը</w:t>
            </w:r>
            <w:r>
              <w:rPr>
                <w:sz w:val="22"/>
                <w:lang w:val="ru-RU"/>
              </w:rPr>
              <w:t>.</w:t>
            </w:r>
          </w:p>
          <w:p w:rsidR="00753F62" w:rsidRDefault="00753F62">
            <w:pPr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en-US"/>
              </w:rPr>
              <w:t>գ</w:t>
            </w:r>
            <w:r>
              <w:rPr>
                <w:sz w:val="22"/>
                <w:lang w:val="ru-RU"/>
              </w:rPr>
              <w:t xml:space="preserve">) </w:t>
            </w:r>
            <w:r>
              <w:rPr>
                <w:sz w:val="22"/>
                <w:lang w:val="en-US"/>
              </w:rPr>
              <w:t>բացառել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իր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կողմից</w:t>
            </w:r>
            <w:r>
              <w:rPr>
                <w:sz w:val="22"/>
                <w:lang w:val="ru-RU"/>
              </w:rPr>
              <w:t xml:space="preserve">, </w:t>
            </w:r>
            <w:r>
              <w:rPr>
                <w:sz w:val="22"/>
                <w:lang w:val="en-US"/>
              </w:rPr>
              <w:t>ծրագրի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իրականացման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ժամանակահատվածում</w:t>
            </w:r>
            <w:r>
              <w:rPr>
                <w:sz w:val="22"/>
                <w:lang w:val="ru-RU"/>
              </w:rPr>
              <w:t xml:space="preserve">, </w:t>
            </w:r>
            <w:r>
              <w:rPr>
                <w:sz w:val="22"/>
                <w:lang w:val="en-US"/>
              </w:rPr>
              <w:t>նվիրաբերման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կարգով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ձեռք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բերված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հողամասերի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օտարումը</w:t>
            </w:r>
            <w:r>
              <w:rPr>
                <w:sz w:val="22"/>
                <w:lang w:val="ru-RU"/>
              </w:rPr>
              <w:t xml:space="preserve">, </w:t>
            </w:r>
            <w:r>
              <w:rPr>
                <w:sz w:val="22"/>
                <w:lang w:val="en-US"/>
              </w:rPr>
              <w:t>գրավադրումը</w:t>
            </w:r>
            <w:r>
              <w:rPr>
                <w:sz w:val="22"/>
                <w:lang w:val="ru-RU"/>
              </w:rPr>
              <w:t xml:space="preserve">, </w:t>
            </w:r>
            <w:r>
              <w:rPr>
                <w:sz w:val="22"/>
                <w:lang w:val="en-US"/>
              </w:rPr>
              <w:t>վարձակալության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կամ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օգտագործման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  <w:lang w:val="en-US"/>
              </w:rPr>
              <w:t>տրամադրումը</w:t>
            </w:r>
            <w:r>
              <w:rPr>
                <w:sz w:val="22"/>
                <w:lang w:val="ru-RU"/>
              </w:rPr>
              <w:t>.</w:t>
            </w:r>
          </w:p>
        </w:tc>
      </w:tr>
      <w:tr w:rsidR="00753F62" w:rsidTr="00753F62">
        <w:trPr>
          <w:trHeight w:val="720"/>
        </w:trPr>
        <w:tc>
          <w:tcPr>
            <w:tcW w:w="3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3F62" w:rsidRDefault="00753F62">
            <w:pPr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>Կողմերի պատասխանատվությունը</w:t>
            </w:r>
          </w:p>
        </w:tc>
        <w:tc>
          <w:tcPr>
            <w:tcW w:w="6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3F62" w:rsidRDefault="00753F6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Կողմերը Հայաստանի Հանրապետության օրենսդրությամբ պատասխանատվություն են կրում պայմանագրի պայմանների խախտման համար:</w:t>
            </w:r>
          </w:p>
        </w:tc>
      </w:tr>
    </w:tbl>
    <w:p w:rsidR="00753F62" w:rsidRDefault="00753F62" w:rsidP="00753F62"/>
    <w:p w:rsidR="00F474E4" w:rsidRPr="00753F62" w:rsidRDefault="00753F62" w:rsidP="00753F62">
      <w:bookmarkStart w:id="0" w:name="_GoBack"/>
      <w:bookmarkEnd w:id="0"/>
    </w:p>
    <w:sectPr w:rsidR="00F474E4" w:rsidRPr="00753F62" w:rsidSect="0016075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6075E"/>
    <w:rsid w:val="000F1D01"/>
    <w:rsid w:val="0016075E"/>
    <w:rsid w:val="00385C7E"/>
    <w:rsid w:val="003B7DE7"/>
    <w:rsid w:val="00435E28"/>
    <w:rsid w:val="005D06FA"/>
    <w:rsid w:val="00611B98"/>
    <w:rsid w:val="00615C8E"/>
    <w:rsid w:val="006E43A4"/>
    <w:rsid w:val="00753F62"/>
    <w:rsid w:val="007F0E16"/>
    <w:rsid w:val="0098497D"/>
    <w:rsid w:val="009F4890"/>
    <w:rsid w:val="00C4670E"/>
    <w:rsid w:val="00D8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487306-4F2A-4AAA-95EC-9337BEFD6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75E"/>
    <w:pPr>
      <w:spacing w:after="0" w:line="240" w:lineRule="auto"/>
    </w:pPr>
    <w:rPr>
      <w:rFonts w:ascii="GHEA Grapalat" w:eastAsia="Times New Roman" w:hAnsi="GHEA Grapalat" w:cs="Times New Roman"/>
      <w:noProof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075E"/>
    <w:pPr>
      <w:spacing w:after="0" w:line="240" w:lineRule="auto"/>
      <w:jc w:val="both"/>
    </w:pPr>
    <w:rPr>
      <w:rFonts w:ascii="GHEA Grapalat" w:hAnsi="GHEA Grapalat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16075E"/>
    <w:pPr>
      <w:spacing w:after="0" w:line="240" w:lineRule="auto"/>
    </w:pPr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0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155</Words>
  <Characters>1291</Characters>
  <Application>Microsoft Office Word</Application>
  <DocSecurity>0</DocSecurity>
  <Lines>48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https://mul2.gov.am/tasks/1173697/oneclick?token=4e6894c5b2e6af4ddedcdb26ba61614a</cp:keywords>
  <cp:lastModifiedBy>Jemma Dadoyan</cp:lastModifiedBy>
  <cp:revision>7</cp:revision>
  <dcterms:created xsi:type="dcterms:W3CDTF">2025-06-03T12:48:00Z</dcterms:created>
  <dcterms:modified xsi:type="dcterms:W3CDTF">2025-07-08T13:08:00Z</dcterms:modified>
</cp:coreProperties>
</file>