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89C" w:rsidRPr="00415121" w:rsidRDefault="0043789C" w:rsidP="00562F9B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415121">
        <w:rPr>
          <w:rFonts w:ascii="GHEA Grapalat" w:hAnsi="GHEA Grapalat"/>
          <w:b/>
          <w:sz w:val="24"/>
          <w:szCs w:val="24"/>
          <w:lang w:val="fr-FR"/>
        </w:rPr>
        <w:t>ՀԻՄՆԱՎՈՐՈՒՄ</w:t>
      </w:r>
    </w:p>
    <w:p w:rsidR="0043789C" w:rsidRPr="00415121" w:rsidRDefault="0043789C" w:rsidP="00562F9B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415121">
        <w:rPr>
          <w:rFonts w:ascii="GHEA Grapalat" w:hAnsi="GHEA Grapalat"/>
          <w:b/>
          <w:sz w:val="24"/>
          <w:szCs w:val="24"/>
          <w:lang w:val="fr-FR"/>
        </w:rPr>
        <w:t>«ՀԱՐԿԱՅԻՆ ՎԱՐՉԱՐԱՐՈՒԹՅ</w:t>
      </w:r>
      <w:r w:rsidR="00E121F8">
        <w:rPr>
          <w:rFonts w:ascii="GHEA Grapalat" w:hAnsi="GHEA Grapalat"/>
          <w:b/>
          <w:sz w:val="24"/>
          <w:szCs w:val="24"/>
          <w:lang w:val="fr-FR"/>
        </w:rPr>
        <w:t>ՈՒ</w:t>
      </w:r>
      <w:r w:rsidRPr="00415121">
        <w:rPr>
          <w:rFonts w:ascii="GHEA Grapalat" w:hAnsi="GHEA Grapalat"/>
          <w:b/>
          <w:sz w:val="24"/>
          <w:szCs w:val="24"/>
          <w:lang w:val="fr-FR"/>
        </w:rPr>
        <w:t>Ն ԻՐԱԿԱՆԱՑՆ</w:t>
      </w:r>
      <w:r w:rsidR="00E121F8">
        <w:rPr>
          <w:rFonts w:ascii="GHEA Grapalat" w:hAnsi="GHEA Grapalat"/>
          <w:b/>
          <w:sz w:val="24"/>
          <w:szCs w:val="24"/>
          <w:lang w:val="fr-FR"/>
        </w:rPr>
        <w:t>ԵԼՈՒ</w:t>
      </w:r>
      <w:r w:rsidRPr="00415121">
        <w:rPr>
          <w:rFonts w:ascii="GHEA Grapalat" w:hAnsi="GHEA Grapalat"/>
          <w:b/>
          <w:sz w:val="24"/>
          <w:szCs w:val="24"/>
          <w:lang w:val="fr-FR"/>
        </w:rPr>
        <w:t xml:space="preserve"> ՆՊԱՏԱԿՈՎ ԱՊՀ ՄԱՍՆԱԿԻՑ ՊԵՏՈՒԹՅՈՒՆՆԵՐԻ ՄԻՋԵՎ ԷԼԵԿՏՐՈՆԱՅԻՆ ԵՂԱՆԱԿՈՎ ՏԵՂԵԿԱՏՎՈՒԹՅ</w:t>
      </w:r>
      <w:r w:rsidR="00E121F8">
        <w:rPr>
          <w:rFonts w:ascii="GHEA Grapalat" w:hAnsi="GHEA Grapalat"/>
          <w:b/>
          <w:sz w:val="24"/>
          <w:szCs w:val="24"/>
          <w:lang w:val="fr-FR"/>
        </w:rPr>
        <w:t>ՈՒ</w:t>
      </w:r>
      <w:r w:rsidRPr="00415121">
        <w:rPr>
          <w:rFonts w:ascii="GHEA Grapalat" w:hAnsi="GHEA Grapalat"/>
          <w:b/>
          <w:sz w:val="24"/>
          <w:szCs w:val="24"/>
          <w:lang w:val="fr-FR"/>
        </w:rPr>
        <w:t>Ն ՓՈԽԱՆԱԿ</w:t>
      </w:r>
      <w:r w:rsidR="00E121F8">
        <w:rPr>
          <w:rFonts w:ascii="GHEA Grapalat" w:hAnsi="GHEA Grapalat"/>
          <w:b/>
          <w:sz w:val="24"/>
          <w:szCs w:val="24"/>
          <w:lang w:val="fr-FR"/>
        </w:rPr>
        <w:t xml:space="preserve">ԵԼՈՒ </w:t>
      </w:r>
      <w:r w:rsidRPr="00415121">
        <w:rPr>
          <w:rFonts w:ascii="GHEA Grapalat" w:hAnsi="GHEA Grapalat"/>
          <w:b/>
          <w:sz w:val="24"/>
          <w:szCs w:val="24"/>
          <w:lang w:val="fr-FR"/>
        </w:rPr>
        <w:t xml:space="preserve">ՄԱՍԻՆ» ԱՐՁԱՆԱԳՐՈՒԹՅԱՆ </w:t>
      </w:r>
      <w:r w:rsidR="00866744">
        <w:rPr>
          <w:rFonts w:ascii="GHEA Grapalat" w:hAnsi="GHEA Grapalat"/>
          <w:b/>
          <w:sz w:val="24"/>
          <w:szCs w:val="24"/>
          <w:lang w:val="fr-FR"/>
        </w:rPr>
        <w:t>ՎԱՎԵՐԱՑՄԱՆ Ն</w:t>
      </w:r>
      <w:r w:rsidRPr="00415121">
        <w:rPr>
          <w:rFonts w:ascii="GHEA Grapalat" w:hAnsi="GHEA Grapalat"/>
          <w:b/>
          <w:sz w:val="24"/>
          <w:szCs w:val="24"/>
          <w:lang w:val="fr-FR"/>
        </w:rPr>
        <w:t>ՊԱՏԱԿԱՀԱՐՄԱՐՈՒԹՅԱՆ ՄԱՍԻՆ</w:t>
      </w:r>
    </w:p>
    <w:p w:rsidR="00E121F8" w:rsidRDefault="00E121F8" w:rsidP="00562F9B">
      <w:pPr>
        <w:spacing w:line="240" w:lineRule="auto"/>
        <w:jc w:val="center"/>
        <w:rPr>
          <w:rFonts w:ascii="GHEA Grapalat" w:hAnsi="GHEA Grapalat"/>
          <w:sz w:val="24"/>
        </w:rPr>
      </w:pPr>
    </w:p>
    <w:p w:rsidR="00D86E12" w:rsidRDefault="00E121F8" w:rsidP="00562F9B">
      <w:pPr>
        <w:spacing w:after="0" w:line="240" w:lineRule="auto"/>
        <w:ind w:right="-31" w:firstLine="708"/>
        <w:jc w:val="both"/>
        <w:rPr>
          <w:rFonts w:ascii="GHEA Grapalat" w:hAnsi="GHEA Grapalat"/>
          <w:color w:val="000000"/>
          <w:sz w:val="24"/>
          <w:szCs w:val="24"/>
        </w:rPr>
      </w:pPr>
      <w:r w:rsidRPr="00491BAA">
        <w:rPr>
          <w:rFonts w:ascii="GHEA Grapalat" w:hAnsi="GHEA Grapalat"/>
          <w:sz w:val="24"/>
          <w:szCs w:val="24"/>
        </w:rPr>
        <w:t xml:space="preserve"> «Հարկային վարչարարություն իրականացնելու նպատակով ԱՊՀ մասնակից պետությունների միջ</w:t>
      </w:r>
      <w:r w:rsidR="00491BAA" w:rsidRPr="00491BAA">
        <w:rPr>
          <w:rFonts w:ascii="GHEA Grapalat" w:hAnsi="GHEA Grapalat"/>
          <w:sz w:val="24"/>
          <w:szCs w:val="24"/>
        </w:rPr>
        <w:t>և</w:t>
      </w:r>
      <w:r w:rsidRPr="00491BAA">
        <w:rPr>
          <w:rFonts w:ascii="GHEA Grapalat" w:hAnsi="GHEA Grapalat"/>
          <w:sz w:val="24"/>
          <w:szCs w:val="24"/>
        </w:rPr>
        <w:t xml:space="preserve"> էլեկտրոնային եղանակով տեղեկատվություն փոխանակելու մասին» արձանագրության</w:t>
      </w:r>
      <w:r w:rsidR="00491BAA">
        <w:rPr>
          <w:rFonts w:ascii="GHEA Grapalat" w:hAnsi="GHEA Grapalat"/>
          <w:sz w:val="24"/>
          <w:szCs w:val="24"/>
        </w:rPr>
        <w:t xml:space="preserve"> </w:t>
      </w:r>
      <w:r w:rsidR="00B44D25">
        <w:rPr>
          <w:rFonts w:ascii="GHEA Grapalat" w:hAnsi="GHEA Grapalat"/>
          <w:sz w:val="24"/>
          <w:szCs w:val="24"/>
        </w:rPr>
        <w:t xml:space="preserve">(այսուհետ` Արձանագրություն) </w:t>
      </w:r>
      <w:r w:rsidR="00AA5FF8">
        <w:rPr>
          <w:rFonts w:ascii="GHEA Grapalat" w:hAnsi="GHEA Grapalat"/>
          <w:color w:val="000000"/>
          <w:sz w:val="24"/>
          <w:szCs w:val="24"/>
          <w:lang w:val="hy-AM"/>
        </w:rPr>
        <w:t>մշակումը պայմանավորված է ԱՊՀ մասնակից պետությունների միջև առևտրատնտեսական փոխգործակցության զարգացման համար նպաստավոր պայմանների ստեղծման կարևորությամբ:</w:t>
      </w:r>
      <w:r w:rsidR="00AA5FF8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4640B8" w:rsidRDefault="00AA5FF8" w:rsidP="00562F9B">
      <w:pPr>
        <w:spacing w:after="0" w:line="240" w:lineRule="auto"/>
        <w:ind w:right="-31"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Արձանագրությամբ </w:t>
      </w:r>
      <w:r w:rsidR="00B44D25">
        <w:rPr>
          <w:rFonts w:ascii="GHEA Grapalat" w:hAnsi="GHEA Grapalat"/>
          <w:sz w:val="24"/>
          <w:szCs w:val="24"/>
        </w:rPr>
        <w:t>նախատեսվում է</w:t>
      </w:r>
      <w:r w:rsidR="00340B8D">
        <w:rPr>
          <w:rFonts w:ascii="GHEA Grapalat" w:hAnsi="GHEA Grapalat"/>
          <w:sz w:val="24"/>
          <w:szCs w:val="24"/>
        </w:rPr>
        <w:t xml:space="preserve">, որ </w:t>
      </w:r>
      <w:r w:rsidR="00415121">
        <w:rPr>
          <w:rFonts w:ascii="GHEA Grapalat" w:hAnsi="GHEA Grapalat"/>
          <w:sz w:val="24"/>
          <w:szCs w:val="24"/>
        </w:rPr>
        <w:t xml:space="preserve">ԱՊՀ մասնակից </w:t>
      </w:r>
      <w:r w:rsidR="00340B8D">
        <w:rPr>
          <w:rFonts w:ascii="GHEA Grapalat" w:hAnsi="GHEA Grapalat"/>
          <w:sz w:val="24"/>
          <w:szCs w:val="24"/>
        </w:rPr>
        <w:t xml:space="preserve">պետությունների հարկային մարմինները </w:t>
      </w:r>
      <w:r w:rsidR="00436F0E">
        <w:rPr>
          <w:rFonts w:ascii="GHEA Grapalat" w:hAnsi="GHEA Grapalat"/>
          <w:sz w:val="24"/>
          <w:szCs w:val="24"/>
        </w:rPr>
        <w:t xml:space="preserve">փոխանակում են </w:t>
      </w:r>
      <w:r w:rsidR="00436F0E" w:rsidRPr="00FD77B4">
        <w:rPr>
          <w:rFonts w:ascii="GHEA Grapalat" w:hAnsi="GHEA Grapalat"/>
          <w:sz w:val="24"/>
          <w:szCs w:val="24"/>
        </w:rPr>
        <w:t xml:space="preserve">իրավաբանական և ֆիզիկական անձանց եկամուտների առանձին տեսակների վերաբերյալ, ինչպես նաև </w:t>
      </w:r>
      <w:r w:rsidR="004640B8">
        <w:rPr>
          <w:rFonts w:ascii="GHEA Grapalat" w:hAnsi="GHEA Grapalat"/>
          <w:sz w:val="24"/>
          <w:szCs w:val="24"/>
        </w:rPr>
        <w:t xml:space="preserve">մասնակից </w:t>
      </w:r>
      <w:r w:rsidR="00436F0E" w:rsidRPr="00FD77B4">
        <w:rPr>
          <w:rFonts w:ascii="GHEA Grapalat" w:hAnsi="GHEA Grapalat"/>
          <w:sz w:val="24"/>
          <w:szCs w:val="24"/>
        </w:rPr>
        <w:t xml:space="preserve">պետության տարածքում </w:t>
      </w:r>
      <w:r w:rsidR="00FD77B4" w:rsidRPr="00FD77B4">
        <w:rPr>
          <w:rFonts w:ascii="GHEA Grapalat" w:hAnsi="GHEA Grapalat"/>
          <w:sz w:val="24"/>
          <w:szCs w:val="24"/>
        </w:rPr>
        <w:t xml:space="preserve">նշված անձանց անունով գրանցված </w:t>
      </w:r>
      <w:r w:rsidR="00436F0E" w:rsidRPr="00FD77B4">
        <w:rPr>
          <w:rFonts w:ascii="GHEA Grapalat" w:hAnsi="GHEA Grapalat"/>
          <w:sz w:val="24"/>
          <w:szCs w:val="24"/>
        </w:rPr>
        <w:t xml:space="preserve">գույքի առանձին տեսակների և </w:t>
      </w:r>
      <w:r w:rsidR="00540154">
        <w:rPr>
          <w:rFonts w:ascii="GHEA Grapalat" w:hAnsi="GHEA Grapalat"/>
          <w:sz w:val="24"/>
          <w:szCs w:val="24"/>
        </w:rPr>
        <w:t xml:space="preserve">գույքի </w:t>
      </w:r>
      <w:r w:rsidR="00436F0E" w:rsidRPr="00FD77B4">
        <w:rPr>
          <w:rFonts w:ascii="GHEA Grapalat" w:hAnsi="GHEA Grapalat"/>
          <w:sz w:val="24"/>
          <w:szCs w:val="24"/>
        </w:rPr>
        <w:t>սեփականատերերի վերաբերյալ տեղեկատվություն:</w:t>
      </w:r>
      <w:r w:rsidR="00AB02DA">
        <w:rPr>
          <w:rFonts w:ascii="GHEA Grapalat" w:hAnsi="GHEA Grapalat"/>
          <w:sz w:val="24"/>
          <w:szCs w:val="24"/>
        </w:rPr>
        <w:t xml:space="preserve"> </w:t>
      </w:r>
    </w:p>
    <w:p w:rsidR="00B9386E" w:rsidRDefault="00B9386E" w:rsidP="00562F9B">
      <w:pPr>
        <w:spacing w:after="0" w:line="240" w:lineRule="auto"/>
        <w:ind w:right="-31"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Արձանագրության ա</w:t>
      </w:r>
      <w:r w:rsidR="00D86E12">
        <w:rPr>
          <w:rFonts w:ascii="GHEA Grapalat" w:hAnsi="GHEA Grapalat"/>
          <w:sz w:val="24"/>
          <w:szCs w:val="24"/>
        </w:rPr>
        <w:t xml:space="preserve">րդիականությունը </w:t>
      </w:r>
      <w:r>
        <w:rPr>
          <w:rFonts w:ascii="GHEA Grapalat" w:hAnsi="GHEA Grapalat"/>
          <w:sz w:val="24"/>
          <w:szCs w:val="24"/>
        </w:rPr>
        <w:t>պայմանավորված է նրանով, որ ԱՊՀ մասնակից պետությունների իրավասու մարմինների միջև հարկային հարցերով էլեկտրոնային եղանակով տեղեկատվության փոխանակման իրականացումը լրացուցիչ գործիք կ</w:t>
      </w:r>
      <w:r w:rsidR="00D86E12">
        <w:rPr>
          <w:rFonts w:ascii="GHEA Grapalat" w:hAnsi="GHEA Grapalat"/>
          <w:sz w:val="24"/>
          <w:szCs w:val="24"/>
        </w:rPr>
        <w:t xml:space="preserve">հանդիսանա </w:t>
      </w:r>
      <w:r>
        <w:rPr>
          <w:rFonts w:ascii="GHEA Grapalat" w:hAnsi="GHEA Grapalat"/>
          <w:sz w:val="24"/>
          <w:szCs w:val="24"/>
        </w:rPr>
        <w:t>ստվերային տնտեսության կրճատման և հա</w:t>
      </w:r>
      <w:r w:rsidR="004640B8">
        <w:rPr>
          <w:rFonts w:ascii="GHEA Grapalat" w:hAnsi="GHEA Grapalat"/>
          <w:sz w:val="24"/>
          <w:szCs w:val="24"/>
        </w:rPr>
        <w:t>ր</w:t>
      </w:r>
      <w:r>
        <w:rPr>
          <w:rFonts w:ascii="GHEA Grapalat" w:hAnsi="GHEA Grapalat"/>
          <w:sz w:val="24"/>
          <w:szCs w:val="24"/>
        </w:rPr>
        <w:t>կումից խուսափելու համար</w:t>
      </w:r>
      <w:r w:rsidR="00D86E12"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</w:rPr>
        <w:t xml:space="preserve"> </w:t>
      </w:r>
      <w:r w:rsidR="00D86E1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 </w:t>
      </w:r>
    </w:p>
    <w:p w:rsidR="00D86E12" w:rsidRDefault="00D86E12" w:rsidP="00562F9B">
      <w:pPr>
        <w:spacing w:after="0" w:line="240" w:lineRule="auto"/>
        <w:ind w:right="-31"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Արձանագրության նպատակներից է ապահովել հարկային վարչարարության ոլորտում տնտեսական բարեփոխումների իրականացումը, ինչը հնարավորություն կընձեռի խուսափել </w:t>
      </w:r>
      <w:r w:rsidR="004640B8">
        <w:rPr>
          <w:rFonts w:ascii="GHEA Grapalat" w:hAnsi="GHEA Grapalat"/>
          <w:color w:val="000000"/>
          <w:sz w:val="24"/>
          <w:szCs w:val="24"/>
        </w:rPr>
        <w:t>կրկնակի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հարկային պարտավորություններից, ինչպես նաև կասեցնել հարկային պարտավորություններից խուսափելու փորձերը:</w:t>
      </w:r>
    </w:p>
    <w:p w:rsidR="00D86E12" w:rsidRDefault="00D86E12" w:rsidP="00562F9B">
      <w:pPr>
        <w:spacing w:after="0" w:line="240" w:lineRule="auto"/>
        <w:ind w:right="-31"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Արձանագրության դրույթների կիրառումը կնպաստի նաև տվյալ ոլորտում տնտեսական փոխգործակցության թափանցելիության մակարդակի բարձրացմանը:</w:t>
      </w:r>
    </w:p>
    <w:p w:rsidR="00BE799E" w:rsidRDefault="00BE799E" w:rsidP="00562F9B">
      <w:pPr>
        <w:spacing w:after="0" w:line="24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Ելնելով վերո</w:t>
      </w:r>
      <w:r w:rsidR="00D86E12" w:rsidRPr="00562F9B">
        <w:rPr>
          <w:rFonts w:ascii="GHEA Grapalat" w:hAnsi="GHEA Grapalat"/>
          <w:sz w:val="24"/>
          <w:szCs w:val="24"/>
          <w:lang w:val="hy-AM"/>
        </w:rPr>
        <w:t xml:space="preserve">գրյալից </w:t>
      </w:r>
      <w:r w:rsidR="00866744" w:rsidRPr="00562F9B">
        <w:rPr>
          <w:rFonts w:ascii="GHEA Grapalat" w:hAnsi="GHEA Grapalat"/>
          <w:sz w:val="24"/>
          <w:szCs w:val="24"/>
          <w:lang w:val="hy-AM"/>
        </w:rPr>
        <w:t xml:space="preserve">հայտնում ենք, որ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9A178F" w:rsidRPr="00562F9B">
        <w:rPr>
          <w:rFonts w:ascii="GHEA Grapalat" w:hAnsi="GHEA Grapalat"/>
          <w:sz w:val="24"/>
          <w:szCs w:val="24"/>
          <w:lang w:val="hy-AM"/>
        </w:rPr>
        <w:t xml:space="preserve">պետական եկամուտների կոմիտեն </w:t>
      </w:r>
      <w:r>
        <w:rPr>
          <w:rFonts w:ascii="GHEA Grapalat" w:hAnsi="GHEA Grapalat"/>
          <w:sz w:val="24"/>
          <w:szCs w:val="24"/>
          <w:lang w:val="hy-AM"/>
        </w:rPr>
        <w:t>նպատակահարմար է գտնում Արձանագրության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2719" w:rsidRPr="00562F9B">
        <w:rPr>
          <w:rFonts w:ascii="GHEA Grapalat" w:hAnsi="GHEA Grapalat"/>
          <w:color w:val="000000"/>
          <w:sz w:val="24"/>
          <w:szCs w:val="24"/>
          <w:lang w:val="hy-AM"/>
        </w:rPr>
        <w:t>վավերացումը</w:t>
      </w:r>
      <w:r w:rsidR="00866744" w:rsidRPr="00562F9B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B12719" w:rsidRPr="00562F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BE799E" w:rsidRPr="00562F9B" w:rsidRDefault="00BE799E" w:rsidP="00562F9B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C08F0" w:rsidRPr="00562F9B" w:rsidRDefault="005C08F0" w:rsidP="00562F9B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96875" w:rsidRPr="00562F9B" w:rsidRDefault="00696875" w:rsidP="00562F9B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96875" w:rsidRPr="00562F9B" w:rsidRDefault="00696875" w:rsidP="00562F9B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62F9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696875" w:rsidRPr="00562F9B" w:rsidRDefault="00696875" w:rsidP="00562F9B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62F9B">
        <w:rPr>
          <w:rFonts w:ascii="GHEA Grapalat" w:hAnsi="GHEA Grapalat"/>
          <w:sz w:val="24"/>
          <w:szCs w:val="24"/>
          <w:lang w:val="hy-AM"/>
        </w:rPr>
        <w:t>ՊԵՏԱԿԱՆ ԵԿԱՄՈՒՏՆԵՐԻ</w:t>
      </w:r>
    </w:p>
    <w:p w:rsidR="00696875" w:rsidRDefault="00696875" w:rsidP="00562F9B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62F9B">
        <w:rPr>
          <w:rFonts w:ascii="GHEA Grapalat" w:hAnsi="GHEA Grapalat"/>
          <w:sz w:val="24"/>
          <w:szCs w:val="24"/>
          <w:lang w:val="hy-AM"/>
        </w:rPr>
        <w:t xml:space="preserve">ԿՈՄԻՏԵԻ ՆԱԽԱԳԱՀ </w:t>
      </w:r>
    </w:p>
    <w:p w:rsidR="00562F9B" w:rsidRPr="00562F9B" w:rsidRDefault="00562F9B" w:rsidP="00562F9B">
      <w:pPr>
        <w:spacing w:after="0" w:line="240" w:lineRule="auto"/>
        <w:ind w:firstLine="708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6pt;height:95.8pt">
            <v:imagedata r:id="rId4" o:title=""/>
            <o:lock v:ext="edit" ungrouping="t" rotation="t" cropping="t" verticies="t" text="t" grouping="t"/>
            <o:signatureline v:ext="edit" id="{855A9E9B-B251-435D-A46C-6D126FAF3CC0}" provid="{00000000-0000-0000-0000-000000000000}" issignatureline="t"/>
          </v:shape>
        </w:pict>
      </w:r>
      <w:bookmarkStart w:id="0" w:name="_GoBack"/>
      <w:bookmarkEnd w:id="0"/>
    </w:p>
    <w:p w:rsidR="00696875" w:rsidRPr="00FB7273" w:rsidRDefault="00696875" w:rsidP="00562F9B">
      <w:pPr>
        <w:spacing w:after="0" w:line="240" w:lineRule="auto"/>
        <w:ind w:left="648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ԴԱՎԻԹ ԱՆԱՆՅԱՆ</w:t>
      </w:r>
    </w:p>
    <w:sectPr w:rsidR="00696875" w:rsidRPr="00FB7273" w:rsidSect="00562F9B">
      <w:pgSz w:w="12240" w:h="15840"/>
      <w:pgMar w:top="851" w:right="1041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900"/>
    <w:rsid w:val="00080DE7"/>
    <w:rsid w:val="00201121"/>
    <w:rsid w:val="00340B8D"/>
    <w:rsid w:val="003F6159"/>
    <w:rsid w:val="00415121"/>
    <w:rsid w:val="00436F0E"/>
    <w:rsid w:val="0043789C"/>
    <w:rsid w:val="004640B8"/>
    <w:rsid w:val="00491BAA"/>
    <w:rsid w:val="00540154"/>
    <w:rsid w:val="00562F9B"/>
    <w:rsid w:val="005C08F0"/>
    <w:rsid w:val="00696875"/>
    <w:rsid w:val="00782272"/>
    <w:rsid w:val="00866744"/>
    <w:rsid w:val="00881EE6"/>
    <w:rsid w:val="009A178F"/>
    <w:rsid w:val="00A11C36"/>
    <w:rsid w:val="00AA5FF8"/>
    <w:rsid w:val="00AB02DA"/>
    <w:rsid w:val="00B12719"/>
    <w:rsid w:val="00B44D25"/>
    <w:rsid w:val="00B9386E"/>
    <w:rsid w:val="00BE799E"/>
    <w:rsid w:val="00C86455"/>
    <w:rsid w:val="00D32ADE"/>
    <w:rsid w:val="00D86E12"/>
    <w:rsid w:val="00E00DEC"/>
    <w:rsid w:val="00E121F8"/>
    <w:rsid w:val="00EE2BBB"/>
    <w:rsid w:val="00F4025C"/>
    <w:rsid w:val="00F64900"/>
    <w:rsid w:val="00FB7273"/>
    <w:rsid w:val="00FD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8ECF0B-DF4A-4F2C-8C32-363A9C829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2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F0E"/>
    <w:pPr>
      <w:ind w:left="720"/>
      <w:contextualSpacing/>
    </w:pPr>
  </w:style>
  <w:style w:type="paragraph" w:styleId="NoSpacing">
    <w:name w:val="No Spacing"/>
    <w:uiPriority w:val="1"/>
    <w:qFormat/>
    <w:rsid w:val="00BE799E"/>
    <w:pPr>
      <w:spacing w:after="0" w:line="240" w:lineRule="auto"/>
    </w:pPr>
    <w:rPr>
      <w:rFonts w:ascii="Times New Roman" w:eastAsia="Calibri" w:hAnsi="Times New Roman" w:cs="Times New Roman"/>
      <w:sz w:val="28"/>
      <w:lang w:val="ru-RU"/>
    </w:rPr>
  </w:style>
  <w:style w:type="paragraph" w:customStyle="1" w:styleId="BodyText21">
    <w:name w:val="Body Text 21"/>
    <w:basedOn w:val="Normal"/>
    <w:rsid w:val="00BE799E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customStyle="1" w:styleId="ConsPlusNormal">
    <w:name w:val="ConsPlusNormal"/>
    <w:uiPriority w:val="99"/>
    <w:rsid w:val="00BE799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val="ru-RU"/>
    </w:rPr>
  </w:style>
  <w:style w:type="paragraph" w:styleId="Title">
    <w:name w:val="Title"/>
    <w:basedOn w:val="Normal"/>
    <w:link w:val="TitleChar"/>
    <w:uiPriority w:val="99"/>
    <w:qFormat/>
    <w:rsid w:val="004151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rsid w:val="00415121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Bodytext34">
    <w:name w:val="Body text (34)_"/>
    <w:basedOn w:val="DefaultParagraphFont"/>
    <w:link w:val="Bodytext340"/>
    <w:rsid w:val="00E121F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35">
    <w:name w:val="Body text (35)_"/>
    <w:basedOn w:val="DefaultParagraphFont"/>
    <w:link w:val="Bodytext350"/>
    <w:rsid w:val="00E121F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34Bold">
    <w:name w:val="Body text (34) + Bold"/>
    <w:basedOn w:val="Bodytext34"/>
    <w:rsid w:val="00E121F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  <w:style w:type="paragraph" w:customStyle="1" w:styleId="Bodytext340">
    <w:name w:val="Body text (34)"/>
    <w:basedOn w:val="Normal"/>
    <w:link w:val="Bodytext34"/>
    <w:rsid w:val="00E121F8"/>
    <w:pPr>
      <w:widowControl w:val="0"/>
      <w:shd w:val="clear" w:color="auto" w:fill="FFFFFF"/>
      <w:spacing w:after="18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50">
    <w:name w:val="Body text (35)"/>
    <w:basedOn w:val="Normal"/>
    <w:link w:val="Bodytext35"/>
    <w:rsid w:val="00E121F8"/>
    <w:pPr>
      <w:widowControl w:val="0"/>
      <w:shd w:val="clear" w:color="auto" w:fill="FFFFFF"/>
      <w:spacing w:before="180" w:after="18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c6uBH5Cna8PtUF8WbdLNrSmjWoEPycQGMAgQ7BZreBg=</DigestValue>
    </Reference>
    <Reference Type="http://www.w3.org/2000/09/xmldsig#Object" URI="#idOfficeObject">
      <DigestMethod Algorithm="http://www.w3.org/2001/04/xmlenc#sha256"/>
      <DigestValue>05ZWcUHJGX+IZZjpKhLMeeH6s5p/KhaJ3IKk35qXC+8=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tPfLsVpTtzcJlGScejN63nnOKvlV9JRl0cjewERcavo=</DigestValue>
    </Reference>
    <Reference Type="http://www.w3.org/2000/09/xmldsig#Object" URI="#idValidSigLnImg">
      <DigestMethod Algorithm="http://www.w3.org/2001/04/xmlenc#sha256"/>
      <DigestValue>/96Ko7Suzg3uieaSsnISU7rgq5JVBhla3dWVzjGFpys=</DigestValue>
    </Reference>
    <Reference Type="http://www.w3.org/2000/09/xmldsig#Object" URI="#idInvalidSigLnImg">
      <DigestMethod Algorithm="http://www.w3.org/2001/04/xmlenc#sha256"/>
      <DigestValue>wO12fzEh5kx8iE1jiQ7wnsHkPuT9ELhjzCWSzJbdcGE=</DigestValue>
    </Reference>
  </SignedInfo>
  <SignatureValue>STFRFw/Gj2DUysaVP7Rgv/4FJNNzRf4EE5gcNPwvKz6DWtXOELAfCUisxXwYk3IANn7RmboVLgWF
E/qcnoqFNz4aQ/EFJQJ1UA5PymFe2u7TeD82qrV6I+WdcQIgxlrINbzjxptPQIwQlIAtexztEfJo
X5aYErLybr6exWjKZR+2n47RSWx5/ntu4tzvEN3O5BAN+bfYo2Ai7sSVd/A/ALB6Ty7YYeIXNHtC
BNKr10/sh3z8OWOTV4z4jlilGJZkEYs6DthLWlksTHFhGVbnWB1l2AJtFHATTI0lRqmst/AMJ5m4
KAEC9gwuRB/nnavutFOWlQsckcsiixfRY5yBiQ==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UJpyq07tPC5B2Wft/mSLgTO4BLMBGy5gnc7viE3aeAE=</DigestValue>
      </Reference>
      <Reference URI="/word/fontTable.xml?ContentType=application/vnd.openxmlformats-officedocument.wordprocessingml.fontTable+xml">
        <DigestMethod Algorithm="http://www.w3.org/2001/04/xmlenc#sha256"/>
        <DigestValue>tXKeXosDJ5F+K+nLza8FkpYU4SVMAtbEDEmgo53NmPU=</DigestValue>
      </Reference>
      <Reference URI="/word/media/image1.emf?ContentType=image/x-emf">
        <DigestMethod Algorithm="http://www.w3.org/2001/04/xmlenc#sha256"/>
        <DigestValue>0c8skfbNAsh4lzFoDVm8kAuIRTdCPdF7pey1aYPO8L4=</DigestValue>
      </Reference>
      <Reference URI="/word/settings.xml?ContentType=application/vnd.openxmlformats-officedocument.wordprocessingml.settings+xml">
        <DigestMethod Algorithm="http://www.w3.org/2001/04/xmlenc#sha256"/>
        <DigestValue>QQWJqjPUL8XxQqAyX3SdRHnrCkDaYo4bIVVtKwxzLUA=</DigestValue>
      </Reference>
      <Reference URI="/word/styles.xml?ContentType=application/vnd.openxmlformats-officedocument.wordprocessingml.styles+xml">
        <DigestMethod Algorithm="http://www.w3.org/2001/04/xmlenc#sha256"/>
        <DigestValue>vD+TTRoTY3a63Ak4BVU+XSEny6sIi7UNWx6TDgJXGio=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sENYZk0ZZCbF8YuLFQUTIg+WPwBvUxYrb0rvSWQNDwM=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2019-09-17T13:29:56Z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{855A9E9B-B251-435D-A46C-6D126FAF3CC0}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2019-09-17T13:29:56Z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yFEAAMM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BVGqIAPI6/AFUaov//////+CsAACGiAQBACNwGAAAAAAAAAAAAAIA9AAAAALADAABCEMr/AAAAABAAAAADAQAAXBcAAB8AAAEAAAAAAAAAAJwGFggAAAAAAQAAAAEAAAAAAAAABI6/AJad/XYgLQd3OI+/AAkAAAAAAP12AQAAAAkAAADDrRoRbIq/ADBY/HZVGiGiIKOXGgkAAAD/////AAAAAJTG0Bmcir8AAAAAAP////+kir8AAAD/dlUaIaIgo5caCQAAAHk35nfxXqUUAACLBuAIAADojL8ANMbQGVUaIaI7AAAAEQAAAAIAAAJFmPt29JkIZW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f8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H/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/w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f8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H/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/g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f8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H/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/w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f8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H/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/w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f8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H/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/w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f8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H/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+w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f8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H/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+w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f8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H/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/o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f8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H/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/w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f8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H/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/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f8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H/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/w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fk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H/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/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f8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H/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/w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f8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H/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/w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fI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H/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Wg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f9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  <Object Id="idInvalidSigLnImg">AQAAAGwAAAAAAAAAAAAAADEBAACYAAAAAAAAAAAAAACxHwAA1A8AACBFTUYAAAEADFYAAMk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KdQZGanUAAAAAAHDgQAIwAAANBIwxmvsycAZJS/ABo4fFBozbBQAQAAACSgpVBkZqdQaM2wUGRmp1BwlL8AZTl8UAIAAACOaHdQ87MncVjP9gT4/BoABKT3BPA3wxnABO8E+PwaAFCUvwBwmr8AQE7FUQAAAACOaHdQ62Z3UAAA9wS4lL8AuWV3UP////9Yz/YEUDkuCwAAAABQOS4LWM/2BFWGfFDIlL8Aofvld0D+83fwN8MZUDkuCwD/iQsAAC4LBwAAAAAAAADGb2x2UDkuC1QGOX8HAAAA9JW/AIgRYXYB2AAA9JW/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DbF1wAPI6/ANsXXP//////+CsAACFcAQBACNwGAAAAAAAAAAAAAIA9AAAAAPAFAADFCmb/AAAAABAAAAADAQAAXBcAAB8AAAEAAAAAAAAAAJwGFggAAAAAAQAAAAEAAAAAAAAABI6/AJad/XYgLQd3OI+/ABEAAAAAAP12AQAAABEAAADDrRoRbIq/ADBY/HbbFyFc6M9KCxEAAAD/////AAAAAJjKzxmcir8AAAAAAP////+kir8AAAD/dtsXIVzoz0oLEQAAAHk35nfxXqUUAACLBuAIAADojL8AKMrPGdsXIVxfAAAAEQAAAAIAAAJFmPt29JkIZW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f8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H/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/w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f8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H/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/g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f8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H/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/w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f8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H/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/w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f8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H/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/w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f8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H/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+w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f8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H/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+w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f8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H/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/o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f8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H/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/w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f8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H/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/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f8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H/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/w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fk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H/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/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f8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H/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/w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f8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H/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/w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fI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H/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Wg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f9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185</Words>
  <Characters>1548</Characters>
  <Application>Microsoft Office Word</Application>
  <DocSecurity>0</DocSecurity>
  <Lines>51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Narine Fahradyan</dc:creator>
  <cp:keywords>https://mul2.gov.am/tasks/144975/oneclick/2_Npatakaharmarutyan_texekanq.docx?token=5e6d6a7b3758bd1dbac945a4ea6fedea</cp:keywords>
  <cp:lastModifiedBy>Elizabet Mamikonyan</cp:lastModifiedBy>
  <cp:revision>12</cp:revision>
  <cp:lastPrinted>2016-10-14T06:51:00Z</cp:lastPrinted>
  <dcterms:created xsi:type="dcterms:W3CDTF">2017-10-17T08:42:00Z</dcterms:created>
  <dcterms:modified xsi:type="dcterms:W3CDTF">2019-09-17T13:29:00Z</dcterms:modified>
</cp:coreProperties>
</file>