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91F" w:rsidRDefault="00B4091F" w:rsidP="00B4091F">
      <w:pPr>
        <w:pStyle w:val="norm"/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ԱԽԱԳԻԾ</w:t>
      </w:r>
    </w:p>
    <w:p w:rsidR="00B4091F" w:rsidRDefault="00B4091F" w:rsidP="00B4091F">
      <w:pPr>
        <w:jc w:val="center"/>
        <w:rPr>
          <w:rFonts w:ascii="GHEA Grapalat" w:hAnsi="GHEA Grapalat"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ՀԱՅԱՍՏԱՆԻ ՀԱՆՐԱՊԵՏՈՒԹՅԱՆ ԿԱՌԱՎԱՐՈՒԹՅՈՒՆ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Ո Ր Ո Շ Ո Ւ Մ 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3A337C" w:rsidP="00B4091F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>-------- 201</w:t>
      </w:r>
      <w:r w:rsidRPr="003A337C">
        <w:rPr>
          <w:rFonts w:ascii="GHEA Grapalat" w:hAnsi="GHEA Grapalat"/>
        </w:rPr>
        <w:t>9</w:t>
      </w:r>
      <w:r w:rsidR="00B4091F">
        <w:rPr>
          <w:rFonts w:ascii="GHEA Grapalat" w:hAnsi="GHEA Grapalat"/>
        </w:rPr>
        <w:t xml:space="preserve"> թվականի N  .... – Ա </w:t>
      </w:r>
    </w:p>
    <w:p w:rsidR="00B4091F" w:rsidRDefault="00B4091F" w:rsidP="00B4091F">
      <w:pPr>
        <w:jc w:val="center"/>
        <w:rPr>
          <w:rFonts w:ascii="GHEA Grapalat" w:hAnsi="GHEA Grapalat"/>
        </w:rPr>
      </w:pPr>
    </w:p>
    <w:p w:rsidR="00B4091F" w:rsidRPr="00663AC6" w:rsidRDefault="00806AF3" w:rsidP="00E94EE9">
      <w:pPr>
        <w:pStyle w:val="NormalWeb"/>
        <w:pBdr>
          <w:bottom w:val="single" w:sz="6" w:space="1" w:color="auto"/>
        </w:pBdr>
        <w:spacing w:before="0" w:beforeAutospacing="0" w:after="0" w:afterAutospacing="0" w:line="360" w:lineRule="auto"/>
        <w:ind w:firstLine="720"/>
        <w:jc w:val="center"/>
        <w:rPr>
          <w:rFonts w:cs="Times New Roman"/>
          <w:lang w:val="ru-RU"/>
        </w:rPr>
      </w:pPr>
      <w:r>
        <w:rPr>
          <w:rStyle w:val="Strong"/>
          <w:rFonts w:ascii="GHEA Grapalat" w:hAnsi="GHEA Grapalat"/>
          <w:lang w:val="hy-AM"/>
        </w:rPr>
        <w:t>«</w:t>
      </w:r>
      <w:r w:rsidR="003A337C">
        <w:rPr>
          <w:rStyle w:val="Strong"/>
          <w:rFonts w:ascii="GHEA Grapalat" w:hAnsi="GHEA Grapalat"/>
          <w:lang w:val="hy-AM"/>
        </w:rPr>
        <w:t>ՊԵՏԱԿԱՆ ԿԵՆՍԱԹՈՇԱԿՆԵՐԻ ՄԱՍԻՆ</w:t>
      </w:r>
      <w:r>
        <w:rPr>
          <w:rStyle w:val="Strong"/>
          <w:rFonts w:ascii="GHEA Grapalat" w:hAnsi="GHEA Grapalat"/>
          <w:lang w:val="hy-AM"/>
        </w:rPr>
        <w:t>» ՀԱՅԱՍՏԱՆԻ ՀԱՆՐԱՊԵՏՈՒԹՅԱՆ ՕՐԵՆՔՈՒՄ ՓՈՓՈԽՈՒԹՅՈՒՆՆԵՐ</w:t>
      </w:r>
      <w:r w:rsidR="003A337C"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/>
          <w:lang w:val="hy-AM"/>
        </w:rPr>
        <w:t xml:space="preserve">ԿԱՏԱՐԵԼՈՒ ՄԱՍԻՆ» ՀՀ </w:t>
      </w:r>
      <w:r w:rsidR="003A337C">
        <w:rPr>
          <w:rStyle w:val="Strong"/>
          <w:rFonts w:ascii="GHEA Grapalat" w:hAnsi="GHEA Grapalat"/>
          <w:lang w:val="hy-AM"/>
        </w:rPr>
        <w:t>ՕՐԵՆՔ</w:t>
      </w:r>
      <w:r>
        <w:rPr>
          <w:rStyle w:val="Strong"/>
          <w:rFonts w:ascii="GHEA Grapalat" w:hAnsi="GHEA Grapalat"/>
          <w:lang w:val="hy-AM"/>
        </w:rPr>
        <w:t xml:space="preserve">Ի </w:t>
      </w:r>
      <w:r w:rsidR="003A337C">
        <w:rPr>
          <w:rStyle w:val="Strong"/>
          <w:rFonts w:ascii="GHEA Grapalat" w:hAnsi="GHEA Grapalat"/>
          <w:lang w:val="hy-AM"/>
        </w:rPr>
        <w:t>ՆԱԽԱԳԾ</w:t>
      </w:r>
      <w:r>
        <w:rPr>
          <w:rStyle w:val="Strong"/>
          <w:rFonts w:ascii="GHEA Grapalat" w:hAnsi="GHEA Grapalat"/>
          <w:lang w:val="hy-AM"/>
        </w:rPr>
        <w:t xml:space="preserve">Ի </w:t>
      </w:r>
      <w:r w:rsidR="00663AC6">
        <w:rPr>
          <w:rFonts w:ascii="GHEA Grapalat" w:hAnsi="GHEA Grapalat" w:cs="Sylfaen"/>
          <w:b/>
          <w:lang w:val="hy-AM"/>
        </w:rPr>
        <w:t>ՄԱՍԻՆ</w:t>
      </w:r>
    </w:p>
    <w:p w:rsidR="00B4091F" w:rsidRPr="003A337C" w:rsidRDefault="00B4091F" w:rsidP="00B4091F">
      <w:pPr>
        <w:jc w:val="center"/>
        <w:rPr>
          <w:rFonts w:ascii="GHEA Grapalat" w:hAnsi="GHEA Grapalat"/>
        </w:rPr>
      </w:pPr>
    </w:p>
    <w:p w:rsidR="00B4091F" w:rsidRDefault="00B4091F" w:rsidP="00B4091F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FF5392">
        <w:rPr>
          <w:rFonts w:ascii="GHEA Grapalat" w:hAnsi="GHEA Grapalat"/>
          <w:sz w:val="24"/>
          <w:szCs w:val="24"/>
        </w:rPr>
        <w:t>սահմանադրական</w:t>
      </w:r>
      <w:r w:rsidR="00FF5392" w:rsidRPr="00663AC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օրենքի 65-րդ հոդվածի 3-րդ մասը՝ Հայաստանի Հանրապետության կառավարությունը որոշում է.  </w:t>
      </w:r>
    </w:p>
    <w:p w:rsidR="00B4091F" w:rsidRDefault="00B4091F" w:rsidP="00B4091F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Հավանություն </w:t>
      </w:r>
      <w:r w:rsidR="003A337C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bookmarkStart w:id="0" w:name="_GoBack"/>
      <w:r w:rsidR="003A337C" w:rsidRPr="003A337C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3A337C">
        <w:rPr>
          <w:rFonts w:ascii="GHEA Grapalat" w:hAnsi="GHEA Grapalat" w:cs="Arial"/>
          <w:bCs/>
          <w:sz w:val="24"/>
          <w:szCs w:val="24"/>
          <w:lang w:val="hy-AM"/>
        </w:rPr>
        <w:t>Պ</w:t>
      </w:r>
      <w:r w:rsidR="003A337C" w:rsidRPr="003A337C">
        <w:rPr>
          <w:rFonts w:ascii="GHEA Grapalat" w:hAnsi="GHEA Grapalat" w:cs="Arial"/>
          <w:bCs/>
          <w:sz w:val="24"/>
          <w:szCs w:val="24"/>
          <w:lang w:val="hy-AM"/>
        </w:rPr>
        <w:t>ետական</w:t>
      </w:r>
      <w:r w:rsidR="003A337C" w:rsidRPr="003A337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A337C" w:rsidRPr="003A337C">
        <w:rPr>
          <w:rFonts w:ascii="GHEA Grapalat" w:hAnsi="GHEA Grapalat" w:cs="Arial"/>
          <w:bCs/>
          <w:sz w:val="24"/>
          <w:szCs w:val="24"/>
          <w:lang w:val="hy-AM"/>
        </w:rPr>
        <w:t>կենսաթոշակների</w:t>
      </w:r>
      <w:r w:rsidR="003A337C" w:rsidRPr="003A337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A337C" w:rsidRPr="003A337C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="003A337C" w:rsidRPr="003A337C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3A337C">
        <w:rPr>
          <w:rFonts w:ascii="GHEA Grapalat" w:hAnsi="GHEA Grapalat" w:cs="Arial"/>
          <w:bCs/>
          <w:sz w:val="24"/>
          <w:szCs w:val="24"/>
          <w:lang w:val="hy-AM"/>
        </w:rPr>
        <w:t>Հ</w:t>
      </w:r>
      <w:r w:rsidR="003A337C" w:rsidRPr="003A337C">
        <w:rPr>
          <w:rFonts w:ascii="GHEA Grapalat" w:hAnsi="GHEA Grapalat" w:cs="Arial"/>
          <w:bCs/>
          <w:sz w:val="24"/>
          <w:szCs w:val="24"/>
          <w:lang w:val="hy-AM"/>
        </w:rPr>
        <w:t>այաստանի</w:t>
      </w:r>
      <w:r w:rsidR="003A337C" w:rsidRPr="003A337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A337C">
        <w:rPr>
          <w:rFonts w:ascii="GHEA Grapalat" w:hAnsi="GHEA Grapalat" w:cs="Arial"/>
          <w:bCs/>
          <w:sz w:val="24"/>
          <w:szCs w:val="24"/>
          <w:lang w:val="hy-AM"/>
        </w:rPr>
        <w:t>Հ</w:t>
      </w:r>
      <w:r w:rsidR="003A337C" w:rsidRPr="003A337C">
        <w:rPr>
          <w:rFonts w:ascii="GHEA Grapalat" w:hAnsi="GHEA Grapalat" w:cs="Arial"/>
          <w:bCs/>
          <w:sz w:val="24"/>
          <w:szCs w:val="24"/>
          <w:lang w:val="hy-AM"/>
        </w:rPr>
        <w:t>անրապետության</w:t>
      </w:r>
      <w:r w:rsidR="003A337C" w:rsidRPr="003A337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A337C" w:rsidRPr="003A337C">
        <w:rPr>
          <w:rFonts w:ascii="GHEA Grapalat" w:hAnsi="GHEA Grapalat" w:cs="Arial"/>
          <w:bCs/>
          <w:sz w:val="24"/>
          <w:szCs w:val="24"/>
          <w:lang w:val="hy-AM"/>
        </w:rPr>
        <w:t>օրենքում</w:t>
      </w:r>
      <w:r w:rsidR="003A337C" w:rsidRPr="003A337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A337C" w:rsidRPr="003A337C">
        <w:rPr>
          <w:rFonts w:ascii="GHEA Grapalat" w:hAnsi="GHEA Grapalat" w:cs="Arial"/>
          <w:bCs/>
          <w:sz w:val="24"/>
          <w:szCs w:val="24"/>
          <w:lang w:val="hy-AM"/>
        </w:rPr>
        <w:t>փոփոխություններ</w:t>
      </w:r>
      <w:r w:rsidR="003A337C" w:rsidRPr="003A337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A337C" w:rsidRPr="003A337C">
        <w:rPr>
          <w:rFonts w:ascii="GHEA Grapalat" w:hAnsi="GHEA Grapalat" w:cs="Arial"/>
          <w:bCs/>
          <w:sz w:val="24"/>
          <w:szCs w:val="24"/>
          <w:lang w:val="hy-AM"/>
        </w:rPr>
        <w:t>կատարելու</w:t>
      </w:r>
      <w:r w:rsidR="003A337C" w:rsidRPr="003A337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A337C" w:rsidRPr="003A337C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="003A337C" w:rsidRPr="003A337C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3A337C">
        <w:rPr>
          <w:rStyle w:val="Strong"/>
          <w:rFonts w:ascii="GHEA Grapalat" w:hAnsi="GHEA Grapalat"/>
          <w:lang w:val="hy-AM"/>
        </w:rPr>
        <w:t xml:space="preserve"> </w:t>
      </w:r>
      <w:r w:rsidR="00806AF3" w:rsidRPr="00663AC6">
        <w:rPr>
          <w:rFonts w:ascii="GHEA Grapalat" w:hAnsi="GHEA Grapalat" w:cs="Sylfaen"/>
          <w:bCs/>
          <w:sz w:val="24"/>
          <w:szCs w:val="24"/>
          <w:lang w:val="hy-AM"/>
        </w:rPr>
        <w:t xml:space="preserve"> ՀՀ </w:t>
      </w:r>
      <w:r w:rsidR="003A337C">
        <w:rPr>
          <w:rFonts w:ascii="GHEA Grapalat" w:hAnsi="GHEA Grapalat" w:cs="Sylfaen"/>
          <w:bCs/>
          <w:sz w:val="24"/>
          <w:szCs w:val="24"/>
          <w:lang w:val="hy-AM"/>
        </w:rPr>
        <w:t>օրենք</w:t>
      </w:r>
      <w:r w:rsidR="00806AF3" w:rsidRPr="00663AC6">
        <w:rPr>
          <w:rFonts w:ascii="GHEA Grapalat" w:hAnsi="GHEA Grapalat" w:cs="Sylfaen"/>
          <w:bCs/>
          <w:sz w:val="24"/>
          <w:szCs w:val="24"/>
          <w:lang w:val="hy-AM"/>
        </w:rPr>
        <w:t>ի նախագծ</w:t>
      </w:r>
      <w:r w:rsidR="003A337C">
        <w:rPr>
          <w:rFonts w:ascii="GHEA Grapalat" w:hAnsi="GHEA Grapalat" w:cs="Sylfaen"/>
          <w:bCs/>
          <w:sz w:val="24"/>
          <w:szCs w:val="24"/>
          <w:lang w:val="hy-AM"/>
        </w:rPr>
        <w:t>ի</w:t>
      </w:r>
      <w:bookmarkEnd w:id="0"/>
      <w:r w:rsidR="003A337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806AF3">
        <w:rPr>
          <w:rFonts w:ascii="GHEA Grapalat" w:hAnsi="GHEA Grapalat" w:cs="Sylfaen"/>
          <w:sz w:val="24"/>
          <w:szCs w:val="24"/>
          <w:lang w:val="hy-AM"/>
        </w:rPr>
        <w:t>վերաբերյալ Հայաստանի Հանրապետու</w:t>
      </w:r>
      <w:r w:rsidRPr="00806AF3">
        <w:rPr>
          <w:rFonts w:ascii="GHEA Grapalat" w:hAnsi="GHEA Grapalat" w:cs="Sylfaen"/>
          <w:sz w:val="24"/>
          <w:szCs w:val="24"/>
          <w:lang w:val="hy-AM"/>
        </w:rPr>
        <w:softHyphen/>
        <w:t>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կառավարու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B4091F" w:rsidRDefault="00B4091F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af-ZA"/>
        </w:rPr>
        <w:t xml:space="preserve">2.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օրենսդրական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նախա</w:t>
      </w:r>
      <w:r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hy-AM"/>
        </w:rPr>
        <w:t>ձեռ</w:t>
      </w:r>
      <w:r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hy-AM"/>
        </w:rPr>
        <w:t>նությունը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սահմանված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կարգով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ներկայացնել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Ազգային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ժողով</w:t>
      </w:r>
      <w:r>
        <w:rPr>
          <w:rFonts w:ascii="GHEA Grapalat" w:hAnsi="GHEA Grapalat"/>
          <w:lang w:val="af-ZA"/>
        </w:rPr>
        <w:t>:</w:t>
      </w:r>
    </w:p>
    <w:p w:rsidR="003A337C" w:rsidRDefault="003A337C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</w:p>
    <w:p w:rsidR="003A337C" w:rsidRDefault="003A337C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</w:p>
    <w:p w:rsidR="00C355EB" w:rsidRPr="00E94EE9" w:rsidRDefault="003A337C" w:rsidP="00806AF3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Ա</w:t>
      </w:r>
      <w:r w:rsidR="00E94EE9" w:rsidRPr="00E94EE9">
        <w:rPr>
          <w:rFonts w:ascii="GHEA Grapalat" w:hAnsi="GHEA Grapalat"/>
          <w:b/>
          <w:lang w:val="hy-AM"/>
        </w:rPr>
        <w:t xml:space="preserve">շխատանքի և սոցիալական հարցերի նախարար </w:t>
      </w:r>
      <w:r>
        <w:rPr>
          <w:rFonts w:ascii="GHEA Grapalat" w:hAnsi="GHEA Grapalat"/>
          <w:b/>
          <w:lang w:val="hy-AM"/>
        </w:rPr>
        <w:t>Զարուհի Բաթոյան</w:t>
      </w:r>
    </w:p>
    <w:sectPr w:rsidR="00C355EB" w:rsidRPr="00E94EE9" w:rsidSect="00C702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C76EB8"/>
    <w:rsid w:val="003A337C"/>
    <w:rsid w:val="00663AC6"/>
    <w:rsid w:val="00806AF3"/>
    <w:rsid w:val="00835E13"/>
    <w:rsid w:val="00B4091F"/>
    <w:rsid w:val="00C355EB"/>
    <w:rsid w:val="00C702E4"/>
    <w:rsid w:val="00C76EB8"/>
    <w:rsid w:val="00E94EE9"/>
    <w:rsid w:val="00F86EE1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F5FE8"/>
  <w15:docId w15:val="{5E56EB01-3B67-480A-BA55-ADCBAC253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0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B4091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4091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E94EE9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E94EE9"/>
    <w:pPr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styleId="Strong">
    <w:name w:val="Strong"/>
    <w:basedOn w:val="DefaultParagraphFont"/>
    <w:uiPriority w:val="22"/>
    <w:qFormat/>
    <w:rsid w:val="00E94E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3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Miqael Grigoryan</dc:creator>
  <cp:keywords>Mulberry 2.0</cp:keywords>
  <dc:description/>
  <cp:lastModifiedBy>Tatevik Stepanyan</cp:lastModifiedBy>
  <cp:revision>11</cp:revision>
  <dcterms:created xsi:type="dcterms:W3CDTF">2017-07-28T08:14:00Z</dcterms:created>
  <dcterms:modified xsi:type="dcterms:W3CDTF">2019-09-25T10:48:00Z</dcterms:modified>
</cp:coreProperties>
</file>