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77D28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277D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13D3309C" w:rsidR="00914853" w:rsidRPr="00277D28" w:rsidRDefault="00E5517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77D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B9527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ՄԵՏԱԼ ՈՒՈՐԼԴ</w:t>
      </w:r>
      <w:r w:rsidRPr="00277D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277D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277D28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B4EA9A5" w:rsidR="0077537C" w:rsidRPr="00277D28" w:rsidRDefault="00B9527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77D28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77D28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4BF7356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95276" w:rsidRPr="00B95276">
              <w:rPr>
                <w:rFonts w:ascii="GHEA Grapalat" w:eastAsia="Times New Roman" w:hAnsi="GHEA Grapalat" w:cs="Times New Roman"/>
                <w:sz w:val="24"/>
                <w:szCs w:val="24"/>
              </w:rPr>
              <w:t>01/2-1/17966-2025</w:t>
            </w:r>
          </w:p>
        </w:tc>
      </w:tr>
      <w:tr w:rsidR="0077537C" w:rsidRPr="00277D28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B35E9C" w14:textId="77F36385" w:rsidR="00E55174" w:rsidRPr="00277D28" w:rsidRDefault="00195239" w:rsidP="00E5517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77D2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55174"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E55174"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առաջարկություններ չկան:</w:t>
            </w:r>
          </w:p>
          <w:p w14:paraId="04328472" w14:textId="68415F89" w:rsidR="0016145A" w:rsidRPr="00277D28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77D28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372E0F7" w:rsidR="0077537C" w:rsidRPr="00277D28" w:rsidRDefault="00B9527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77D28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333095C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95276" w:rsidRPr="00B95276">
              <w:rPr>
                <w:rFonts w:ascii="GHEA Grapalat" w:eastAsia="Times New Roman" w:hAnsi="GHEA Grapalat" w:cs="Times New Roman"/>
                <w:sz w:val="24"/>
                <w:szCs w:val="24"/>
              </w:rPr>
              <w:t>01/3-2/49994-2025</w:t>
            </w:r>
          </w:p>
        </w:tc>
      </w:tr>
      <w:tr w:rsidR="0077537C" w:rsidRPr="00277D28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A1E9B2" w14:textId="77777777" w:rsidR="00B95276" w:rsidRPr="00B95276" w:rsidRDefault="00CB56B0" w:rsidP="00B9527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277D28" w:rsidRPr="00277D2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77D28"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95276" w:rsidRPr="00B95276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2023 թվականի հունվարի 5-ի N 21-Ա որոշման մեջ լրացումներ և փոփոխություն կատարելու մասին» Հայաստանի Հանրապետության կառավարության որոշման նախագծի վերաբերյալ հայտնում ենք, որ գերակա ոլորտում ներդրումային ծրագրի շրջանակներում ներմուծվող տեխնոլոգիական սարքավորումների, դրանց բաղկացուցիչ ու համալրող մասերի և (կամ) հումքի ու նյութերի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63ED152C" w14:textId="5E8EFF5E" w:rsidR="00EE0123" w:rsidRPr="00277D28" w:rsidRDefault="00B95276" w:rsidP="00B9527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95276">
              <w:rPr>
                <w:rFonts w:ascii="GHEA Grapalat" w:hAnsi="GHEA Grapalat" w:cs="Sylfaen"/>
                <w:sz w:val="24"/>
                <w:szCs w:val="24"/>
                <w:lang w:val="af-ZA"/>
              </w:rPr>
              <w:t>«Մետալ Ուորլդ» սահմանափակ պատասխանատվությամբ ընկերությունը (ՀՎՀՀ 00058169, գրանցված 31.08.1999թ.) գործում է հարկման ընդհանուր համակարգում</w:t>
            </w:r>
            <w:r w:rsidRPr="00B95276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Pr="00B9527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95276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B95276">
              <w:rPr>
                <w:rFonts w:ascii="GHEA Grapalat" w:hAnsi="GHEA Grapalat" w:cs="Sylfaen"/>
                <w:sz w:val="24"/>
                <w:szCs w:val="24"/>
                <w:lang w:val="af-ZA"/>
              </w:rPr>
              <w:t>ստ ներկայացրած վերջին՝ 2025</w:t>
            </w:r>
            <w:r w:rsidRPr="00B9527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9527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թվականի հունիս ամսվա </w:t>
            </w:r>
            <w:r w:rsidRPr="00B95276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եկամտային հարկի և սոցիալական վճարի ամսական հաշվարկի ունի 35 հարկման բազա ունեցող վարձու աշխատողներ։</w:t>
            </w:r>
            <w:r w:rsidRPr="00B9527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Միաժամանակ, 06.08.2025թ. դրությամբ ընկերությունն 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77D28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77D28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277D2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68E1676" w:rsidR="005B08DC" w:rsidRPr="00277D28" w:rsidRDefault="00B9527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77D28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77D2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277D28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77D28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1FC3CAE" w:rsidR="005B08DC" w:rsidRPr="00277D28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95276" w:rsidRPr="00B95276">
              <w:rPr>
                <w:rFonts w:ascii="GHEA Grapalat" w:eastAsia="Times New Roman" w:hAnsi="GHEA Grapalat" w:cs="Times New Roman"/>
                <w:sz w:val="24"/>
                <w:szCs w:val="24"/>
              </w:rPr>
              <w:t>/27.1/35742-2025</w:t>
            </w:r>
          </w:p>
        </w:tc>
      </w:tr>
      <w:tr w:rsidR="005B08DC" w:rsidRPr="00277D28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27B280" w14:textId="77777777" w:rsidR="00B95276" w:rsidRPr="00B95276" w:rsidRDefault="00E90058" w:rsidP="00B95276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77D2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277D28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B95276" w:rsidRPr="00B9527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B95276" w:rsidRPr="00B9527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առաջարկություններ չկան:</w:t>
            </w:r>
          </w:p>
          <w:p w14:paraId="7FEF3C22" w14:textId="2FF7890F" w:rsidR="005B08DC" w:rsidRPr="00277D28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2749AB7" w:rsidR="00642E4F" w:rsidRPr="00277D28" w:rsidRDefault="00CC5B4F" w:rsidP="00B9527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277D28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77D28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95276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2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74</cp:revision>
  <dcterms:created xsi:type="dcterms:W3CDTF">2021-11-10T11:33:00Z</dcterms:created>
  <dcterms:modified xsi:type="dcterms:W3CDTF">2025-08-26T12:16:00Z</dcterms:modified>
</cp:coreProperties>
</file>