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ԱՄՓՈՓԱԹԵՐԹ</w:t>
      </w:r>
    </w:p>
    <w:p w:rsidR="00437DE1" w:rsidRPr="002751D9" w:rsidRDefault="002751D9" w:rsidP="004A1E3B">
      <w:pPr>
        <w:widowControl w:val="0"/>
        <w:tabs>
          <w:tab w:val="left" w:pos="4536"/>
        </w:tabs>
        <w:jc w:val="center"/>
        <w:textAlignment w:val="baseline"/>
        <w:rPr>
          <w:rFonts w:ascii="GHEA Grapalat" w:hAnsi="GHEA Grapalat" w:cs="Sylfaen"/>
          <w:color w:val="000000"/>
          <w:sz w:val="24"/>
          <w:szCs w:val="24"/>
          <w:lang w:val="hy-AM"/>
        </w:rPr>
      </w:pPr>
      <w:r w:rsidRPr="002751D9">
        <w:rPr>
          <w:rFonts w:ascii="GHEA Grapalat" w:hAnsi="GHEA Grapalat"/>
          <w:sz w:val="24"/>
          <w:szCs w:val="24"/>
          <w:lang w:val="hy-AM"/>
        </w:rPr>
        <w:t>Հայաստանի Հանրապետության, Գյումրու քաղաքապետարանի և Վերակառուցման և զարգացման եվրոպական բանկի միջև «</w:t>
      </w:r>
      <w:r w:rsidRPr="002751D9">
        <w:rPr>
          <w:rFonts w:ascii="GHEA Grapalat" w:hAnsi="GHEA Grapalat"/>
          <w:sz w:val="24"/>
          <w:szCs w:val="24"/>
          <w:shd w:val="clear" w:color="auto" w:fill="FFFFFF"/>
          <w:lang w:val="hy-AM"/>
        </w:rPr>
        <w:t xml:space="preserve">Գյումրու քաղաքային ճանապարհներ. Տրանշ </w:t>
      </w:r>
      <w:r w:rsidR="0006594F">
        <w:rPr>
          <w:rFonts w:ascii="GHEA Grapalat" w:hAnsi="GHEA Grapalat"/>
          <w:sz w:val="24"/>
          <w:szCs w:val="24"/>
          <w:shd w:val="clear" w:color="auto" w:fill="FFFFFF"/>
        </w:rPr>
        <w:t>Գ</w:t>
      </w:r>
      <w:r w:rsidRPr="002751D9">
        <w:rPr>
          <w:rFonts w:ascii="GHEA Grapalat" w:hAnsi="GHEA Grapalat"/>
          <w:sz w:val="24"/>
          <w:szCs w:val="24"/>
          <w:shd w:val="clear" w:color="auto" w:fill="FFFFFF"/>
          <w:lang w:val="fr-FR"/>
        </w:rPr>
        <w:t xml:space="preserve">» </w:t>
      </w:r>
      <w:r w:rsidRPr="002751D9">
        <w:rPr>
          <w:rFonts w:ascii="GHEA Grapalat" w:hAnsi="GHEA Grapalat"/>
          <w:sz w:val="24"/>
          <w:szCs w:val="24"/>
          <w:shd w:val="clear" w:color="auto" w:fill="FFFFFF"/>
          <w:lang w:val="hy-AM"/>
        </w:rPr>
        <w:t xml:space="preserve">դրամաշնորհային </w:t>
      </w:r>
      <w:r w:rsidR="007D37E9" w:rsidRPr="002751D9">
        <w:rPr>
          <w:rFonts w:ascii="GHEA Grapalat" w:hAnsi="GHEA Grapalat" w:cs="Sylfaen"/>
          <w:color w:val="000000"/>
          <w:sz w:val="24"/>
          <w:szCs w:val="24"/>
          <w:lang w:val="hy-AM"/>
        </w:rPr>
        <w:t>համաձայնագրի նախագծի</w:t>
      </w:r>
      <w:r w:rsidR="00BB22C5" w:rsidRPr="002751D9">
        <w:rPr>
          <w:rFonts w:ascii="GHEA Grapalat" w:hAnsi="GHEA Grapalat" w:cs="Sylfaen"/>
          <w:color w:val="000000"/>
          <w:sz w:val="24"/>
          <w:szCs w:val="24"/>
          <w:lang w:val="hy-AM"/>
        </w:rPr>
        <w:t xml:space="preserve"> </w:t>
      </w:r>
      <w:r w:rsidR="00437DE1" w:rsidRPr="002751D9">
        <w:rPr>
          <w:rFonts w:ascii="GHEA Grapalat" w:hAnsi="GHEA Grapalat" w:cs="Sylfaen"/>
          <w:color w:val="000000"/>
          <w:sz w:val="24"/>
          <w:szCs w:val="24"/>
          <w:lang w:val="hy-AM"/>
        </w:rPr>
        <w:t xml:space="preserve">վերաբերյալ ներկայացված առաջարկությունների </w:t>
      </w:r>
      <w:r w:rsidR="004247F2" w:rsidRPr="002751D9">
        <w:rPr>
          <w:rFonts w:ascii="GHEA Grapalat" w:hAnsi="GHEA Grapalat" w:cs="Sylfaen"/>
          <w:color w:val="000000"/>
          <w:sz w:val="24"/>
          <w:szCs w:val="24"/>
          <w:lang w:val="hy-AM"/>
        </w:rPr>
        <w:t>և</w:t>
      </w:r>
      <w:r w:rsidR="00437DE1" w:rsidRPr="002751D9">
        <w:rPr>
          <w:rFonts w:ascii="GHEA Grapalat" w:hAnsi="GHEA Grapalat" w:cs="Sylfaen"/>
          <w:color w:val="000000"/>
          <w:sz w:val="24"/>
          <w:szCs w:val="24"/>
          <w:lang w:val="hy-AM"/>
        </w:rPr>
        <w:t xml:space="preserve"> դիտողությունների </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9781"/>
        <w:gridCol w:w="2029"/>
      </w:tblGrid>
      <w:tr w:rsidR="00437DE1" w:rsidRPr="00F30E6F" w:rsidTr="00E32624">
        <w:trPr>
          <w:trHeight w:val="816"/>
        </w:trPr>
        <w:tc>
          <w:tcPr>
            <w:tcW w:w="2836" w:type="dxa"/>
            <w:tcBorders>
              <w:top w:val="single" w:sz="4" w:space="0" w:color="auto"/>
              <w:bottom w:val="single" w:sz="4" w:space="0" w:color="auto"/>
              <w:right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Շահագրգիռ գերատեսչություն</w:t>
            </w:r>
          </w:p>
        </w:tc>
        <w:tc>
          <w:tcPr>
            <w:tcW w:w="9781" w:type="dxa"/>
            <w:tcBorders>
              <w:top w:val="single" w:sz="4" w:space="0" w:color="auto"/>
              <w:left w:val="single" w:sz="4" w:space="0" w:color="auto"/>
              <w:bottom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Ներկայացված առաջարկությունները և դիտողությունները</w:t>
            </w:r>
          </w:p>
        </w:tc>
        <w:tc>
          <w:tcPr>
            <w:tcW w:w="2029" w:type="dxa"/>
            <w:tcBorders>
              <w:top w:val="single" w:sz="4" w:space="0" w:color="auto"/>
              <w:left w:val="single" w:sz="4" w:space="0" w:color="auto"/>
              <w:bottom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Կարգավիճակ</w:t>
            </w:r>
          </w:p>
        </w:tc>
      </w:tr>
      <w:tr w:rsidR="002751D9" w:rsidRPr="00F30E6F" w:rsidTr="00E32624">
        <w:trPr>
          <w:trHeight w:val="816"/>
        </w:trPr>
        <w:tc>
          <w:tcPr>
            <w:tcW w:w="2836" w:type="dxa"/>
            <w:tcBorders>
              <w:top w:val="single" w:sz="4" w:space="0" w:color="auto"/>
              <w:bottom w:val="single" w:sz="4" w:space="0" w:color="auto"/>
              <w:right w:val="single" w:sz="4" w:space="0" w:color="auto"/>
            </w:tcBorders>
            <w:vAlign w:val="center"/>
          </w:tcPr>
          <w:p w:rsidR="002751D9"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ՀՀ արտաքին գործերի նախարարություն</w:t>
            </w:r>
          </w:p>
        </w:tc>
        <w:tc>
          <w:tcPr>
            <w:tcW w:w="9781" w:type="dxa"/>
            <w:tcBorders>
              <w:top w:val="single" w:sz="4" w:space="0" w:color="auto"/>
              <w:left w:val="single" w:sz="4" w:space="0" w:color="auto"/>
              <w:bottom w:val="single" w:sz="4" w:space="0" w:color="auto"/>
            </w:tcBorders>
            <w:vAlign w:val="center"/>
          </w:tcPr>
          <w:p w:rsidR="002751D9" w:rsidRPr="00F30E6F" w:rsidRDefault="002751D9" w:rsidP="00F30E6F">
            <w:pPr>
              <w:spacing w:after="0" w:line="240" w:lineRule="auto"/>
              <w:jc w:val="both"/>
              <w:rPr>
                <w:rFonts w:ascii="GHEA Grapalat" w:hAnsi="GHEA Grapalat" w:cs="Sylfaen"/>
                <w:color w:val="000000"/>
                <w:sz w:val="24"/>
                <w:szCs w:val="24"/>
                <w:lang w:val="hy-AM"/>
              </w:rPr>
            </w:pPr>
            <w:r w:rsidRPr="00F30E6F">
              <w:rPr>
                <w:rFonts w:ascii="GHEA Grapalat" w:hAnsi="GHEA Grapalat"/>
                <w:sz w:val="24"/>
                <w:szCs w:val="24"/>
                <w:lang w:val="hy-AM"/>
              </w:rPr>
              <w:t xml:space="preserve">Հայաստանի Հանրապետության և Վերակառուցման և զարգացման եվրոպական բանկի միջև 2016թ. մայիսի 11-ին ստորագրված «Գյումրու քաղաքային ճանապարհներ» վարկային համաձայնագրով սահմանված «Տրանշ </w:t>
            </w:r>
            <w:r w:rsidR="0006594F" w:rsidRPr="0006594F">
              <w:rPr>
                <w:rFonts w:ascii="GHEA Grapalat" w:hAnsi="GHEA Grapalat"/>
                <w:sz w:val="24"/>
                <w:szCs w:val="24"/>
                <w:lang w:val="hy-AM"/>
              </w:rPr>
              <w:t>Գ</w:t>
            </w:r>
            <w:r w:rsidRPr="00F30E6F">
              <w:rPr>
                <w:rFonts w:ascii="GHEA Grapalat" w:hAnsi="GHEA Grapalat"/>
                <w:sz w:val="24"/>
                <w:szCs w:val="24"/>
                <w:lang w:val="hy-AM"/>
              </w:rPr>
              <w:t>» դրամաշնորհային համաձայնագրով նախատեսվում է 2.</w:t>
            </w:r>
            <w:r w:rsidR="0006594F" w:rsidRPr="0006594F">
              <w:rPr>
                <w:rFonts w:ascii="GHEA Grapalat" w:hAnsi="GHEA Grapalat"/>
                <w:sz w:val="24"/>
                <w:szCs w:val="24"/>
                <w:lang w:val="hy-AM"/>
              </w:rPr>
              <w:t>000</w:t>
            </w:r>
            <w:r w:rsidRPr="00F30E6F">
              <w:rPr>
                <w:rFonts w:ascii="GHEA Grapalat" w:hAnsi="GHEA Grapalat"/>
                <w:sz w:val="24"/>
                <w:szCs w:val="24"/>
                <w:lang w:val="hy-AM"/>
              </w:rPr>
              <w:t xml:space="preserve">.000 եվրո գումար տրամադրել </w:t>
            </w:r>
            <w:r w:rsidRPr="00F30E6F">
              <w:rPr>
                <w:rFonts w:ascii="GHEA Grapalat" w:hAnsi="GHEA Grapalat" w:cs="Sylfaen"/>
                <w:color w:val="000000"/>
                <w:sz w:val="24"/>
                <w:szCs w:val="24"/>
                <w:lang w:val="hy-AM"/>
              </w:rPr>
              <w:t>Հայաստանի Հանրապետությանը՝</w:t>
            </w:r>
            <w:r w:rsidRPr="00F30E6F">
              <w:rPr>
                <w:rFonts w:ascii="GHEA Grapalat" w:hAnsi="GHEA Grapalat"/>
                <w:sz w:val="24"/>
                <w:szCs w:val="24"/>
                <w:lang w:val="hy-AM"/>
              </w:rPr>
              <w:t xml:space="preserve"> </w:t>
            </w:r>
            <w:r w:rsidRPr="00F30E6F">
              <w:rPr>
                <w:rFonts w:ascii="GHEA Grapalat" w:hAnsi="GHEA Grapalat" w:cs="Sylfaen"/>
                <w:color w:val="000000"/>
                <w:sz w:val="24"/>
                <w:szCs w:val="24"/>
                <w:lang w:val="hy-AM"/>
              </w:rPr>
              <w:t xml:space="preserve">Գյումրու քաղաքային ճանապարհների վերակառուցման՝ ներառյալ ճանապարհային անվտանգության և փողոցային լուսավորության աշխատանքներ իրականացնելու նպատակով: </w:t>
            </w:r>
          </w:p>
          <w:p w:rsidR="002751D9" w:rsidRPr="00F30E6F" w:rsidRDefault="002751D9" w:rsidP="0006594F">
            <w:pPr>
              <w:spacing w:after="0" w:line="240" w:lineRule="auto"/>
              <w:jc w:val="both"/>
              <w:rPr>
                <w:rFonts w:ascii="GHEA Grapalat" w:hAnsi="GHEA Grapalat" w:cs="Sylfaen"/>
                <w:color w:val="000000"/>
                <w:sz w:val="24"/>
                <w:szCs w:val="24"/>
                <w:lang w:val="hy-AM"/>
              </w:rPr>
            </w:pPr>
            <w:r w:rsidRPr="00F30E6F">
              <w:rPr>
                <w:rFonts w:ascii="GHEA Grapalat" w:hAnsi="GHEA Grapalat"/>
                <w:sz w:val="24"/>
                <w:szCs w:val="24"/>
                <w:lang w:val="hy-AM"/>
              </w:rPr>
              <w:t>Ելնելով վերոգրյալից՝ հայտնում ենք, որ Միջազգային պայմանագրերի մասին օրենքի 5-րդ հոդվածի հիմքով ՀՀ արտաքին գործերի նախարարությունը նպատակահարմար է համարում Հայաստանի Հանրապետության, Գյումրու քաղաքապետարանի և Վերակառուցման և զարգացման եվրոպական բանկի միջև «Գ</w:t>
            </w:r>
            <w:r w:rsidRPr="00F30E6F">
              <w:rPr>
                <w:rFonts w:ascii="GHEA Grapalat" w:hAnsi="GHEA Grapalat"/>
                <w:sz w:val="24"/>
                <w:szCs w:val="24"/>
                <w:shd w:val="clear" w:color="auto" w:fill="FFFFFF"/>
                <w:lang w:val="hy-AM"/>
              </w:rPr>
              <w:t xml:space="preserve">յումրու քաղաքային ճանապարհներ. Տրանշ </w:t>
            </w:r>
            <w:r w:rsidR="0006594F">
              <w:rPr>
                <w:rFonts w:ascii="GHEA Grapalat" w:hAnsi="GHEA Grapalat"/>
                <w:sz w:val="24"/>
                <w:szCs w:val="24"/>
                <w:shd w:val="clear" w:color="auto" w:fill="FFFFFF"/>
              </w:rPr>
              <w:t>Գ</w:t>
            </w:r>
            <w:r w:rsidRPr="00F30E6F">
              <w:rPr>
                <w:rFonts w:ascii="GHEA Grapalat" w:hAnsi="GHEA Grapalat"/>
                <w:sz w:val="24"/>
                <w:szCs w:val="24"/>
                <w:shd w:val="clear" w:color="auto" w:fill="FFFFFF"/>
                <w:lang w:val="fr-FR"/>
              </w:rPr>
              <w:t xml:space="preserve">» </w:t>
            </w:r>
            <w:r w:rsidRPr="00F30E6F">
              <w:rPr>
                <w:rFonts w:ascii="GHEA Grapalat" w:hAnsi="GHEA Grapalat"/>
                <w:sz w:val="24"/>
                <w:szCs w:val="24"/>
                <w:shd w:val="clear" w:color="auto" w:fill="FFFFFF"/>
                <w:lang w:val="hy-AM"/>
              </w:rPr>
              <w:t>դրամաշնորհային</w:t>
            </w:r>
            <w:r w:rsidRPr="00F30E6F">
              <w:rPr>
                <w:rFonts w:ascii="GHEA Grapalat" w:hAnsi="GHEA Grapalat"/>
                <w:sz w:val="24"/>
                <w:szCs w:val="24"/>
                <w:lang w:val="hy-AM"/>
              </w:rPr>
              <w:t xml:space="preserve"> </w:t>
            </w:r>
            <w:r w:rsidRPr="00F30E6F">
              <w:rPr>
                <w:rFonts w:ascii="GHEA Grapalat" w:hAnsi="GHEA Grapalat" w:cs="Arial"/>
                <w:sz w:val="24"/>
                <w:szCs w:val="24"/>
                <w:lang w:val="hy-AM"/>
              </w:rPr>
              <w:t>համաձայնագրի ստորագրումը:</w:t>
            </w:r>
          </w:p>
        </w:tc>
        <w:tc>
          <w:tcPr>
            <w:tcW w:w="2029" w:type="dxa"/>
            <w:tcBorders>
              <w:top w:val="single" w:sz="4" w:space="0" w:color="auto"/>
              <w:left w:val="single" w:sz="4" w:space="0" w:color="auto"/>
              <w:bottom w:val="single" w:sz="4" w:space="0" w:color="auto"/>
            </w:tcBorders>
            <w:vAlign w:val="center"/>
          </w:tcPr>
          <w:p w:rsidR="002751D9"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4A6FC1" w:rsidRPr="00F30E6F" w:rsidTr="00E32624">
        <w:trPr>
          <w:trHeight w:val="877"/>
        </w:trPr>
        <w:tc>
          <w:tcPr>
            <w:tcW w:w="2836" w:type="dxa"/>
            <w:tcBorders>
              <w:top w:val="single" w:sz="4" w:space="0" w:color="auto"/>
              <w:bottom w:val="single" w:sz="4" w:space="0" w:color="auto"/>
              <w:right w:val="single" w:sz="4" w:space="0" w:color="auto"/>
            </w:tcBorders>
            <w:vAlign w:val="center"/>
          </w:tcPr>
          <w:p w:rsidR="004A6FC1" w:rsidRPr="00F30E6F" w:rsidRDefault="004A6FC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 xml:space="preserve">ՀՀ </w:t>
            </w:r>
            <w:r w:rsidR="004247F2" w:rsidRPr="00F30E6F">
              <w:rPr>
                <w:rFonts w:ascii="GHEA Grapalat" w:hAnsi="GHEA Grapalat" w:cs="Sylfaen"/>
                <w:color w:val="000000"/>
                <w:sz w:val="24"/>
                <w:szCs w:val="24"/>
                <w:lang w:val="hy-AM"/>
              </w:rPr>
              <w:t xml:space="preserve">արդարադատության </w:t>
            </w:r>
            <w:r w:rsidRPr="00F30E6F">
              <w:rPr>
                <w:rFonts w:ascii="GHEA Grapalat" w:hAnsi="GHEA Grapalat" w:cs="Sylfaen"/>
                <w:color w:val="000000"/>
                <w:sz w:val="24"/>
                <w:szCs w:val="24"/>
                <w:lang w:val="hy-AM"/>
              </w:rPr>
              <w:t>նախարարություն</w:t>
            </w:r>
          </w:p>
        </w:tc>
        <w:tc>
          <w:tcPr>
            <w:tcW w:w="9781" w:type="dxa"/>
            <w:tcBorders>
              <w:top w:val="single" w:sz="4" w:space="0" w:color="auto"/>
              <w:left w:val="single" w:sz="4" w:space="0" w:color="auto"/>
              <w:bottom w:val="single" w:sz="4" w:space="0" w:color="auto"/>
            </w:tcBorders>
            <w:vAlign w:val="center"/>
          </w:tcPr>
          <w:p w:rsidR="002751D9" w:rsidRPr="00F30E6F" w:rsidRDefault="002751D9" w:rsidP="00F30E6F">
            <w:pPr>
              <w:spacing w:after="0" w:line="240" w:lineRule="auto"/>
              <w:jc w:val="both"/>
              <w:rPr>
                <w:rFonts w:ascii="GHEA Grapalat" w:hAnsi="GHEA Grapalat" w:cs="Sylfaen"/>
                <w:sz w:val="24"/>
                <w:szCs w:val="24"/>
                <w:lang w:val="hy-AM"/>
              </w:rPr>
            </w:pPr>
            <w:r w:rsidRPr="00F30E6F">
              <w:rPr>
                <w:rFonts w:ascii="GHEA Grapalat" w:hAnsi="GHEA Grapalat" w:cs="Sylfaen"/>
                <w:sz w:val="24"/>
                <w:szCs w:val="24"/>
                <w:lang w:val="hy-AM"/>
              </w:rPr>
              <w:t>Դրամաշնորհային համաձայնագրի նախագիծը չի պարունակում Հայաստանի Հանրապետության օրենքին հակասող, օրենքի</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փոփոխություն</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կամ</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նոր</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օրենքի</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ընդունում</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նախատեսող</w:t>
            </w:r>
            <w:r w:rsidRPr="00F30E6F">
              <w:rPr>
                <w:rFonts w:ascii="GHEA Grapalat" w:hAnsi="GHEA Grapalat" w:cs="Sylfaen"/>
                <w:sz w:val="24"/>
                <w:szCs w:val="24"/>
                <w:lang w:val="fr-FR"/>
              </w:rPr>
              <w:t xml:space="preserve"> </w:t>
            </w:r>
            <w:r w:rsidRPr="00F30E6F">
              <w:rPr>
                <w:rFonts w:ascii="GHEA Grapalat" w:hAnsi="GHEA Grapalat" w:cs="Sylfaen"/>
                <w:sz w:val="24"/>
                <w:szCs w:val="24"/>
                <w:lang w:val="hy-AM"/>
              </w:rPr>
              <w:t>նորմեր:</w:t>
            </w:r>
          </w:p>
          <w:p w:rsidR="004A6FC1" w:rsidRPr="00F30E6F" w:rsidRDefault="002751D9" w:rsidP="00F30E6F">
            <w:pPr>
              <w:spacing w:after="0" w:line="240" w:lineRule="auto"/>
              <w:jc w:val="both"/>
              <w:rPr>
                <w:rFonts w:ascii="GHEA Grapalat" w:hAnsi="GHEA Grapalat" w:cs="Sylfaen"/>
                <w:sz w:val="24"/>
                <w:szCs w:val="24"/>
                <w:lang w:val="hy-AM"/>
              </w:rPr>
            </w:pPr>
            <w:r w:rsidRPr="00F30E6F">
              <w:rPr>
                <w:rFonts w:ascii="GHEA Grapalat" w:hAnsi="GHEA Grapalat" w:cs="Sylfaen"/>
                <w:sz w:val="24"/>
                <w:szCs w:val="24"/>
                <w:lang w:val="hy-AM"/>
              </w:rPr>
              <w:t>Միաժամանակ հայտնում ենք, որ Դրամաշնորհային համաձայնագրի նախագծում վավերացման ենթակա դարձնող հիմքեր առկա չեն:</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6A47D6" w:rsidRPr="00F30E6F" w:rsidTr="00E32624">
        <w:trPr>
          <w:trHeight w:val="877"/>
        </w:trPr>
        <w:tc>
          <w:tcPr>
            <w:tcW w:w="2836" w:type="dxa"/>
            <w:tcBorders>
              <w:top w:val="single" w:sz="4" w:space="0" w:color="auto"/>
              <w:bottom w:val="single" w:sz="4" w:space="0" w:color="auto"/>
              <w:right w:val="single" w:sz="4" w:space="0" w:color="auto"/>
            </w:tcBorders>
            <w:vAlign w:val="center"/>
          </w:tcPr>
          <w:p w:rsidR="006A47D6" w:rsidRPr="006A47D6" w:rsidRDefault="006A47D6" w:rsidP="00F30E6F">
            <w:pPr>
              <w:widowControl w:val="0"/>
              <w:tabs>
                <w:tab w:val="left" w:pos="4536"/>
              </w:tabs>
              <w:spacing w:after="0" w:line="240" w:lineRule="auto"/>
              <w:jc w:val="center"/>
              <w:textAlignment w:val="baseline"/>
              <w:rPr>
                <w:rFonts w:ascii="GHEA Grapalat" w:hAnsi="GHEA Grapalat" w:cs="Sylfaen"/>
                <w:color w:val="000000"/>
                <w:sz w:val="24"/>
                <w:szCs w:val="24"/>
              </w:rPr>
            </w:pPr>
            <w:r>
              <w:rPr>
                <w:rFonts w:ascii="GHEA Grapalat" w:hAnsi="GHEA Grapalat" w:cs="Sylfaen"/>
                <w:color w:val="000000"/>
                <w:sz w:val="24"/>
                <w:szCs w:val="24"/>
              </w:rPr>
              <w:t xml:space="preserve">ՀՀ </w:t>
            </w:r>
            <w:proofErr w:type="spellStart"/>
            <w:r>
              <w:rPr>
                <w:rFonts w:ascii="GHEA Grapalat" w:hAnsi="GHEA Grapalat" w:cs="Sylfaen"/>
                <w:color w:val="000000"/>
                <w:sz w:val="24"/>
                <w:szCs w:val="24"/>
              </w:rPr>
              <w:t>ֆինանսների</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նախարարություն</w:t>
            </w:r>
            <w:proofErr w:type="spellEnd"/>
          </w:p>
        </w:tc>
        <w:tc>
          <w:tcPr>
            <w:tcW w:w="9781" w:type="dxa"/>
            <w:tcBorders>
              <w:top w:val="single" w:sz="4" w:space="0" w:color="auto"/>
              <w:left w:val="single" w:sz="4" w:space="0" w:color="auto"/>
              <w:bottom w:val="single" w:sz="4" w:space="0" w:color="auto"/>
            </w:tcBorders>
            <w:vAlign w:val="center"/>
          </w:tcPr>
          <w:p w:rsidR="006A47D6" w:rsidRDefault="006A47D6" w:rsidP="006A47D6">
            <w:pPr>
              <w:spacing w:after="0" w:line="240" w:lineRule="auto"/>
              <w:jc w:val="both"/>
              <w:rPr>
                <w:rFonts w:ascii="GHEA Grapalat" w:hAnsi="GHEA Grapalat" w:cs="Sylfaen"/>
                <w:sz w:val="24"/>
                <w:szCs w:val="24"/>
              </w:rPr>
            </w:pPr>
            <w:r>
              <w:rPr>
                <w:rFonts w:ascii="GHEA Grapalat" w:hAnsi="GHEA Grapalat" w:cs="Sylfaen"/>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Գյումրու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քաղաքապետարանի</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Վերակառուցման</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զարգացման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եվրոպական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բանկի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միջև</w:t>
            </w:r>
            <w:proofErr w:type="spellEnd"/>
            <w:r>
              <w:rPr>
                <w:rFonts w:ascii="GHEA Grapalat" w:hAnsi="GHEA Grapalat" w:cs="Sylfaen"/>
                <w:sz w:val="24"/>
                <w:szCs w:val="24"/>
              </w:rPr>
              <w:t xml:space="preserve"> «</w:t>
            </w:r>
            <w:proofErr w:type="spellStart"/>
            <w:r>
              <w:rPr>
                <w:rFonts w:ascii="GHEA Grapalat" w:hAnsi="GHEA Grapalat" w:cs="Sylfaen"/>
                <w:sz w:val="24"/>
                <w:szCs w:val="24"/>
              </w:rPr>
              <w:t>Գյումրու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քաղաքային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ճանապարհներ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Տրանշ</w:t>
            </w:r>
            <w:proofErr w:type="spellEnd"/>
            <w:r>
              <w:rPr>
                <w:rFonts w:ascii="GHEA Grapalat" w:hAnsi="GHEA Grapalat" w:cs="Sylfaen"/>
                <w:sz w:val="24"/>
                <w:szCs w:val="24"/>
              </w:rPr>
              <w:t xml:space="preserve"> Գ</w:t>
            </w:r>
            <w:bookmarkStart w:id="0" w:name="_GoBack"/>
            <w:bookmarkEnd w:id="0"/>
            <w:r>
              <w:rPr>
                <w:rFonts w:ascii="GHEA Grapalat" w:hAnsi="GHEA Grapalat" w:cs="Sylfaen"/>
                <w:sz w:val="24"/>
                <w:szCs w:val="24"/>
              </w:rPr>
              <w:t xml:space="preserve">» </w:t>
            </w:r>
            <w:proofErr w:type="spellStart"/>
            <w:r>
              <w:rPr>
                <w:rFonts w:ascii="GHEA Grapalat" w:hAnsi="GHEA Grapalat" w:cs="Sylfaen"/>
                <w:sz w:val="24"/>
                <w:szCs w:val="24"/>
              </w:rPr>
              <w:t>դրամաշնորհային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համաձայնագրի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Հայաստանի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w:t>
            </w:r>
            <w:proofErr w:type="spellEnd"/>
            <w:r>
              <w:rPr>
                <w:rFonts w:ascii="GHEA Grapalat" w:hAnsi="GHEA Grapalat" w:cs="Sylfaen"/>
                <w:sz w:val="24"/>
                <w:szCs w:val="24"/>
              </w:rPr>
              <w:t xml:space="preserve"> </w:t>
            </w:r>
            <w:proofErr w:type="spellStart"/>
            <w:r>
              <w:rPr>
                <w:rFonts w:ascii="GHEA Grapalat" w:hAnsi="GHEA Grapalat" w:cs="Sylfaen"/>
                <w:sz w:val="24"/>
                <w:szCs w:val="24"/>
              </w:rPr>
              <w:t>ֆինանսական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պարտավորություններ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նախատեսող</w:t>
            </w:r>
            <w:proofErr w:type="spellEnd"/>
            <w:r>
              <w:rPr>
                <w:rFonts w:ascii="GHEA Grapalat" w:hAnsi="GHEA Grapalat" w:cs="Sylfaen"/>
                <w:sz w:val="24"/>
                <w:szCs w:val="24"/>
              </w:rPr>
              <w:t xml:space="preserve"> </w:t>
            </w:r>
            <w:proofErr w:type="spellStart"/>
            <w:r>
              <w:rPr>
                <w:rFonts w:ascii="GHEA Grapalat" w:hAnsi="GHEA Grapalat" w:cs="Sylfaen"/>
                <w:sz w:val="24"/>
                <w:szCs w:val="24"/>
              </w:rPr>
              <w:t>դրույթներ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առկա</w:t>
            </w:r>
            <w:proofErr w:type="spellEnd"/>
            <w:r>
              <w:rPr>
                <w:rFonts w:ascii="GHEA Grapalat" w:hAnsi="GHEA Grapalat" w:cs="Sylfaen"/>
                <w:sz w:val="24"/>
                <w:szCs w:val="24"/>
              </w:rPr>
              <w:t xml:space="preserve"> </w:t>
            </w:r>
            <w:proofErr w:type="spellStart"/>
            <w:r>
              <w:rPr>
                <w:rFonts w:ascii="GHEA Grapalat" w:hAnsi="GHEA Grapalat" w:cs="Sylfaen"/>
                <w:sz w:val="24"/>
                <w:szCs w:val="24"/>
              </w:rPr>
              <w:t>չեն</w:t>
            </w:r>
            <w:proofErr w:type="spellEnd"/>
            <w:r>
              <w:rPr>
                <w:rFonts w:ascii="GHEA Grapalat" w:hAnsi="GHEA Grapalat" w:cs="Sylfaen"/>
                <w:sz w:val="24"/>
                <w:szCs w:val="24"/>
              </w:rPr>
              <w:t>:</w:t>
            </w:r>
          </w:p>
        </w:tc>
        <w:tc>
          <w:tcPr>
            <w:tcW w:w="2029" w:type="dxa"/>
            <w:tcBorders>
              <w:top w:val="single" w:sz="4" w:space="0" w:color="auto"/>
              <w:left w:val="single" w:sz="4" w:space="0" w:color="auto"/>
              <w:bottom w:val="single" w:sz="4" w:space="0" w:color="auto"/>
            </w:tcBorders>
            <w:vAlign w:val="center"/>
          </w:tcPr>
          <w:p w:rsidR="006A47D6" w:rsidRDefault="006A47D6">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Pr>
                <w:rFonts w:ascii="GHEA Grapalat" w:hAnsi="GHEA Grapalat" w:cs="Sylfaen"/>
                <w:color w:val="000000"/>
                <w:sz w:val="24"/>
                <w:szCs w:val="24"/>
                <w:lang w:val="hy-AM"/>
              </w:rPr>
              <w:t>Ընդունվել է ի գիտություն:</w:t>
            </w:r>
          </w:p>
        </w:tc>
      </w:tr>
      <w:tr w:rsidR="004A6FC1" w:rsidRPr="00F30E6F" w:rsidTr="00E32624">
        <w:trPr>
          <w:trHeight w:val="1135"/>
        </w:trPr>
        <w:tc>
          <w:tcPr>
            <w:tcW w:w="2836" w:type="dxa"/>
            <w:tcBorders>
              <w:top w:val="single" w:sz="4" w:space="0" w:color="auto"/>
              <w:bottom w:val="single" w:sz="4" w:space="0" w:color="auto"/>
              <w:right w:val="single" w:sz="4" w:space="0" w:color="auto"/>
            </w:tcBorders>
            <w:vAlign w:val="center"/>
          </w:tcPr>
          <w:p w:rsidR="004A6FC1"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lastRenderedPageBreak/>
              <w:t>ՀՀ պետական գույքի կառավարման կոմիտե</w:t>
            </w:r>
          </w:p>
        </w:tc>
        <w:tc>
          <w:tcPr>
            <w:tcW w:w="9781" w:type="dxa"/>
            <w:tcBorders>
              <w:top w:val="single" w:sz="4" w:space="0" w:color="auto"/>
              <w:left w:val="single" w:sz="4" w:space="0" w:color="auto"/>
              <w:bottom w:val="single" w:sz="4" w:space="0" w:color="auto"/>
            </w:tcBorders>
            <w:vAlign w:val="center"/>
          </w:tcPr>
          <w:p w:rsidR="004A6FC1" w:rsidRPr="00F30E6F" w:rsidRDefault="00F30E6F" w:rsidP="00F30E6F">
            <w:pPr>
              <w:spacing w:after="0" w:line="240" w:lineRule="auto"/>
              <w:jc w:val="both"/>
              <w:rPr>
                <w:rFonts w:ascii="GHEA Grapalat" w:hAnsi="GHEA Grapalat"/>
                <w:sz w:val="24"/>
                <w:szCs w:val="24"/>
                <w:lang w:val="hy-AM"/>
              </w:rPr>
            </w:pPr>
            <w:r w:rsidRPr="00F30E6F">
              <w:rPr>
                <w:rFonts w:ascii="GHEA Grapalat" w:hAnsi="GHEA Grapalat" w:cs="Sylfaen"/>
                <w:sz w:val="24"/>
                <w:szCs w:val="24"/>
                <w:lang w:val="hy-AM"/>
              </w:rPr>
              <w:t xml:space="preserve">Ի </w:t>
            </w:r>
            <w:r w:rsidRPr="00F30E6F">
              <w:rPr>
                <w:rFonts w:ascii="GHEA Grapalat" w:hAnsi="GHEA Grapalat"/>
                <w:sz w:val="24"/>
                <w:szCs w:val="24"/>
                <w:lang w:val="hy-AM"/>
              </w:rPr>
              <w:t xml:space="preserve">կատարումն ՀՀ վարչապետի 2019 թվականի հունիսի 7-ի թիվ </w:t>
            </w:r>
            <w:r w:rsidRPr="00F30E6F">
              <w:rPr>
                <w:rFonts w:ascii="GHEA Grapalat" w:hAnsi="GHEA Grapalat"/>
                <w:color w:val="000000"/>
                <w:sz w:val="24"/>
                <w:szCs w:val="24"/>
                <w:shd w:val="clear" w:color="auto" w:fill="FFFFFF"/>
                <w:lang w:val="hy-AM"/>
              </w:rPr>
              <w:t>02/06.5/26738-2019</w:t>
            </w:r>
            <w:r w:rsidRPr="00F30E6F">
              <w:rPr>
                <w:rFonts w:ascii="GHEA Grapalat" w:hAnsi="GHEA Grapalat"/>
                <w:sz w:val="24"/>
                <w:szCs w:val="24"/>
                <w:lang w:val="hy-AM"/>
              </w:rPr>
              <w:t xml:space="preserve"> հանձնարարականի՝ հայտնում ենք, որ «Պետական գույքի կառավարման մասին» ՀՀ օրենքի կարգավորման շրջանակում Հայաստանի Հանրապետության և Վերակառուցման և զարգացման Եվրոպական բանկի միջև 2016 թվականի մայիսի 11-ին ստորագրված «Գյումրու քաղաքային ճանապարհների ծրագիր» վարկային համաձայնագրով (այսուհետ՝ Համաձայնագիր) նախատեսված «Տ</w:t>
            </w:r>
            <w:r w:rsidRPr="00F30E6F">
              <w:rPr>
                <w:rFonts w:ascii="GHEA Grapalat" w:hAnsi="GHEA Grapalat" w:cs="Sylfaen"/>
                <w:sz w:val="24"/>
                <w:szCs w:val="24"/>
                <w:lang w:val="hy-AM"/>
              </w:rPr>
              <w:t>րանշ Բ</w:t>
            </w:r>
            <w:r w:rsidRPr="00F30E6F">
              <w:rPr>
                <w:rFonts w:ascii="GHEA Grapalat" w:hAnsi="GHEA Grapalat"/>
                <w:sz w:val="24"/>
                <w:szCs w:val="24"/>
                <w:lang w:val="hy-AM"/>
              </w:rPr>
              <w:t>» և «Տ</w:t>
            </w:r>
            <w:r w:rsidRPr="00F30E6F">
              <w:rPr>
                <w:rFonts w:ascii="GHEA Grapalat" w:hAnsi="GHEA Grapalat" w:cs="Sylfaen"/>
                <w:sz w:val="24"/>
                <w:szCs w:val="24"/>
                <w:lang w:val="hy-AM"/>
              </w:rPr>
              <w:t>րանշ</w:t>
            </w:r>
            <w:r w:rsidRPr="00F30E6F">
              <w:rPr>
                <w:rFonts w:ascii="GHEA Grapalat" w:hAnsi="GHEA Grapalat"/>
                <w:sz w:val="24"/>
                <w:szCs w:val="24"/>
                <w:lang w:val="af-ZA"/>
              </w:rPr>
              <w:t xml:space="preserve"> </w:t>
            </w:r>
            <w:r w:rsidRPr="00F30E6F">
              <w:rPr>
                <w:rFonts w:ascii="GHEA Grapalat" w:hAnsi="GHEA Grapalat"/>
                <w:sz w:val="24"/>
                <w:szCs w:val="24"/>
                <w:lang w:val="hy-AM"/>
              </w:rPr>
              <w:t>Գ» դրամաշնորհային համաձայնագրերի նախագծեր</w:t>
            </w:r>
            <w:r w:rsidRPr="00F30E6F">
              <w:rPr>
                <w:rFonts w:ascii="GHEA Grapalat" w:hAnsi="GHEA Grapalat" w:cs="Sylfaen"/>
                <w:color w:val="000000"/>
                <w:sz w:val="24"/>
                <w:szCs w:val="24"/>
                <w:lang w:val="hy-AM"/>
              </w:rPr>
              <w:t>ով (այսուհետ՝ Նախագծեր)</w:t>
            </w:r>
            <w:r w:rsidRPr="00F30E6F">
              <w:rPr>
                <w:rFonts w:ascii="GHEA Grapalat" w:hAnsi="GHEA Grapalat" w:cs="Arial"/>
                <w:sz w:val="24"/>
                <w:szCs w:val="24"/>
                <w:lang w:val="hy-AM"/>
              </w:rPr>
              <w:t xml:space="preserve"> </w:t>
            </w:r>
            <w:r w:rsidRPr="00F30E6F">
              <w:rPr>
                <w:rFonts w:ascii="GHEA Grapalat" w:hAnsi="GHEA Grapalat"/>
                <w:sz w:val="24"/>
                <w:szCs w:val="24"/>
                <w:lang w:val="hy-AM"/>
              </w:rPr>
              <w:t xml:space="preserve">Հայաստանի Հանրապետության համար գույքային պարտավորություններ նախատեսող դրույթներ առկա չեն։ </w:t>
            </w:r>
            <w:r w:rsidRPr="006A47D6">
              <w:rPr>
                <w:rFonts w:ascii="GHEA Grapalat" w:hAnsi="GHEA Grapalat"/>
                <w:sz w:val="24"/>
                <w:szCs w:val="24"/>
                <w:lang w:val="hy-AM"/>
              </w:rPr>
              <w:t>Միաժամանակ հայտնում ենք, որ Նախագծերի 3.04 բաժնի (b) կետով կարող են առաջանալ գույքային պարտավորություններ։</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4A6FC1" w:rsidRPr="00F30E6F" w:rsidTr="00E32624">
        <w:trPr>
          <w:trHeight w:val="877"/>
        </w:trPr>
        <w:tc>
          <w:tcPr>
            <w:tcW w:w="2836" w:type="dxa"/>
            <w:tcBorders>
              <w:top w:val="single" w:sz="4" w:space="0" w:color="auto"/>
              <w:bottom w:val="single" w:sz="4" w:space="0" w:color="auto"/>
              <w:right w:val="single" w:sz="4" w:space="0" w:color="auto"/>
            </w:tcBorders>
            <w:vAlign w:val="center"/>
          </w:tcPr>
          <w:p w:rsidR="004A6FC1"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rPr>
            </w:pPr>
            <w:r w:rsidRPr="00F30E6F">
              <w:rPr>
                <w:rFonts w:ascii="GHEA Grapalat" w:hAnsi="GHEA Grapalat" w:cs="Sylfaen"/>
                <w:color w:val="000000"/>
                <w:sz w:val="24"/>
                <w:szCs w:val="24"/>
              </w:rPr>
              <w:t xml:space="preserve">ՀՀ </w:t>
            </w:r>
            <w:proofErr w:type="spellStart"/>
            <w:r w:rsidRPr="00F30E6F">
              <w:rPr>
                <w:rFonts w:ascii="GHEA Grapalat" w:hAnsi="GHEA Grapalat" w:cs="Sylfaen"/>
                <w:color w:val="000000"/>
                <w:sz w:val="24"/>
                <w:szCs w:val="24"/>
              </w:rPr>
              <w:t>տարածքային</w:t>
            </w:r>
            <w:proofErr w:type="spellEnd"/>
            <w:r w:rsidRPr="00F30E6F">
              <w:rPr>
                <w:rFonts w:ascii="GHEA Grapalat" w:hAnsi="GHEA Grapalat" w:cs="Sylfaen"/>
                <w:color w:val="000000"/>
                <w:sz w:val="24"/>
                <w:szCs w:val="24"/>
              </w:rPr>
              <w:t xml:space="preserve"> </w:t>
            </w:r>
            <w:proofErr w:type="spellStart"/>
            <w:r w:rsidRPr="00F30E6F">
              <w:rPr>
                <w:rFonts w:ascii="GHEA Grapalat" w:hAnsi="GHEA Grapalat" w:cs="Sylfaen"/>
                <w:color w:val="000000"/>
                <w:sz w:val="24"/>
                <w:szCs w:val="24"/>
              </w:rPr>
              <w:t>կառավարման</w:t>
            </w:r>
            <w:proofErr w:type="spellEnd"/>
            <w:r w:rsidRPr="00F30E6F">
              <w:rPr>
                <w:rFonts w:ascii="GHEA Grapalat" w:hAnsi="GHEA Grapalat" w:cs="Sylfaen"/>
                <w:color w:val="000000"/>
                <w:sz w:val="24"/>
                <w:szCs w:val="24"/>
              </w:rPr>
              <w:t xml:space="preserve"> և </w:t>
            </w:r>
            <w:proofErr w:type="spellStart"/>
            <w:r w:rsidRPr="00F30E6F">
              <w:rPr>
                <w:rFonts w:ascii="GHEA Grapalat" w:hAnsi="GHEA Grapalat" w:cs="Sylfaen"/>
                <w:color w:val="000000"/>
                <w:sz w:val="24"/>
                <w:szCs w:val="24"/>
              </w:rPr>
              <w:t>ենթակառուցվածքների</w:t>
            </w:r>
            <w:proofErr w:type="spellEnd"/>
            <w:r w:rsidRPr="00F30E6F">
              <w:rPr>
                <w:rFonts w:ascii="GHEA Grapalat" w:hAnsi="GHEA Grapalat" w:cs="Sylfaen"/>
                <w:color w:val="000000"/>
                <w:sz w:val="24"/>
                <w:szCs w:val="24"/>
              </w:rPr>
              <w:t xml:space="preserve"> </w:t>
            </w:r>
            <w:proofErr w:type="spellStart"/>
            <w:r w:rsidRPr="00F30E6F">
              <w:rPr>
                <w:rFonts w:ascii="GHEA Grapalat" w:hAnsi="GHEA Grapalat" w:cs="Sylfaen"/>
                <w:color w:val="000000"/>
                <w:sz w:val="24"/>
                <w:szCs w:val="24"/>
              </w:rPr>
              <w:t>նախարարություն</w:t>
            </w:r>
            <w:proofErr w:type="spellEnd"/>
          </w:p>
        </w:tc>
        <w:tc>
          <w:tcPr>
            <w:tcW w:w="9781" w:type="dxa"/>
            <w:tcBorders>
              <w:top w:val="single" w:sz="4" w:space="0" w:color="auto"/>
              <w:left w:val="single" w:sz="4" w:space="0" w:color="auto"/>
              <w:bottom w:val="single" w:sz="4" w:space="0" w:color="auto"/>
            </w:tcBorders>
            <w:vAlign w:val="center"/>
          </w:tcPr>
          <w:p w:rsidR="004A6FC1" w:rsidRPr="00F30E6F" w:rsidRDefault="002751D9" w:rsidP="00F30E6F">
            <w:pPr>
              <w:spacing w:after="0" w:line="240" w:lineRule="auto"/>
              <w:jc w:val="both"/>
              <w:rPr>
                <w:rFonts w:ascii="GHEA Grapalat" w:hAnsi="GHEA Grapalat"/>
                <w:noProof/>
                <w:sz w:val="24"/>
                <w:szCs w:val="24"/>
                <w:lang w:val="hy-AM"/>
              </w:rPr>
            </w:pPr>
            <w:r w:rsidRPr="00F30E6F">
              <w:rPr>
                <w:rFonts w:ascii="GHEA Grapalat" w:hAnsi="GHEA Grapalat"/>
                <w:noProof/>
                <w:sz w:val="24"/>
                <w:szCs w:val="24"/>
                <w:lang w:val="hy-AM"/>
              </w:rPr>
              <w:t>Հայաստանի Հանրապետության և Վերակառուցման և զարգացման Եվրոպական բանկի միջև 2016 թվականի մայիսի 11-ին ստորագրված «Գյումրու քաղաքային ճանապարհների ծրագիր» վարկային համաձայնագրով նախատեսված «Տրանշ Բ» և «Տրանշ Գ» դրամաշնորհային համաձայնագրերի նախագծերի վերաբերյալ տեղեկացնում ենք, որ ՀՀ տարածքային կառավարման և ենթակառուցվածքների նախարարությունն առաջարկություններ և դիտողություններ չունի:</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6594F"/>
    <w:rsid w:val="000A0DD6"/>
    <w:rsid w:val="000A24F1"/>
    <w:rsid w:val="001543CC"/>
    <w:rsid w:val="00163ACC"/>
    <w:rsid w:val="001C3FF7"/>
    <w:rsid w:val="001D777E"/>
    <w:rsid w:val="00261466"/>
    <w:rsid w:val="002676E4"/>
    <w:rsid w:val="002751D9"/>
    <w:rsid w:val="002A7F55"/>
    <w:rsid w:val="003A5EA2"/>
    <w:rsid w:val="003D71A5"/>
    <w:rsid w:val="003E6CF4"/>
    <w:rsid w:val="00410BD0"/>
    <w:rsid w:val="00410FE7"/>
    <w:rsid w:val="004247F2"/>
    <w:rsid w:val="00437DE1"/>
    <w:rsid w:val="004855A2"/>
    <w:rsid w:val="004A1E3B"/>
    <w:rsid w:val="004A6FC1"/>
    <w:rsid w:val="004B003B"/>
    <w:rsid w:val="004C1117"/>
    <w:rsid w:val="00551AAB"/>
    <w:rsid w:val="00577B4F"/>
    <w:rsid w:val="00594ACB"/>
    <w:rsid w:val="00600858"/>
    <w:rsid w:val="0062718F"/>
    <w:rsid w:val="006645BF"/>
    <w:rsid w:val="006A47D6"/>
    <w:rsid w:val="006B36A8"/>
    <w:rsid w:val="006D005E"/>
    <w:rsid w:val="007070FA"/>
    <w:rsid w:val="00722AD4"/>
    <w:rsid w:val="0077459F"/>
    <w:rsid w:val="007920BB"/>
    <w:rsid w:val="007D37E9"/>
    <w:rsid w:val="007F0E9A"/>
    <w:rsid w:val="0086521B"/>
    <w:rsid w:val="008734E6"/>
    <w:rsid w:val="008A4E0E"/>
    <w:rsid w:val="008D57CD"/>
    <w:rsid w:val="008F02F2"/>
    <w:rsid w:val="0092298D"/>
    <w:rsid w:val="0092352E"/>
    <w:rsid w:val="0093441A"/>
    <w:rsid w:val="009B1332"/>
    <w:rsid w:val="009E44EB"/>
    <w:rsid w:val="00A45E5C"/>
    <w:rsid w:val="00A52A8F"/>
    <w:rsid w:val="00A73A7E"/>
    <w:rsid w:val="00A823A7"/>
    <w:rsid w:val="00AF67B5"/>
    <w:rsid w:val="00B175FD"/>
    <w:rsid w:val="00B27212"/>
    <w:rsid w:val="00B27696"/>
    <w:rsid w:val="00B27758"/>
    <w:rsid w:val="00B75CCE"/>
    <w:rsid w:val="00BB22C5"/>
    <w:rsid w:val="00C35693"/>
    <w:rsid w:val="00C35AAD"/>
    <w:rsid w:val="00C35DD4"/>
    <w:rsid w:val="00C44725"/>
    <w:rsid w:val="00C5729B"/>
    <w:rsid w:val="00C664AB"/>
    <w:rsid w:val="00C95E2E"/>
    <w:rsid w:val="00CC096D"/>
    <w:rsid w:val="00CD4D77"/>
    <w:rsid w:val="00CD508C"/>
    <w:rsid w:val="00D40173"/>
    <w:rsid w:val="00D41622"/>
    <w:rsid w:val="00D5254E"/>
    <w:rsid w:val="00DA3BD1"/>
    <w:rsid w:val="00DB2734"/>
    <w:rsid w:val="00E078DF"/>
    <w:rsid w:val="00E20843"/>
    <w:rsid w:val="00E32624"/>
    <w:rsid w:val="00EB1D85"/>
    <w:rsid w:val="00F30E6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509714417">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Sona Mirzoyan1</dc:creator>
  <cp:keywords>https://mul2.gov.am/tasks/134318/oneclick/05.2. Ampopatert.docx?token=ba721af3a55acbc272b6312c1f11a36f</cp:keywords>
  <cp:lastModifiedBy>Suren Minasyan</cp:lastModifiedBy>
  <cp:revision>80</cp:revision>
  <dcterms:created xsi:type="dcterms:W3CDTF">2018-01-23T10:58:00Z</dcterms:created>
  <dcterms:modified xsi:type="dcterms:W3CDTF">2019-09-24T13:06:00Z</dcterms:modified>
</cp:coreProperties>
</file>