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282" w:rsidRPr="00B33E1E" w:rsidRDefault="003B75E4" w:rsidP="00556D52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  <w:r w:rsidRPr="00B33E1E">
        <w:rPr>
          <w:rFonts w:ascii="GHEA Grapalat" w:hAnsi="GHEA Grapalat"/>
          <w:b/>
          <w:bCs/>
          <w:color w:val="000000"/>
          <w:lang w:val="hy-AM"/>
        </w:rPr>
        <w:t>ԱՄՓՈՓԱԹ</w:t>
      </w:r>
      <w:r w:rsidR="00DC75D0" w:rsidRPr="00B33E1E">
        <w:rPr>
          <w:rFonts w:ascii="GHEA Grapalat" w:hAnsi="GHEA Grapalat"/>
          <w:b/>
          <w:bCs/>
          <w:color w:val="000000"/>
        </w:rPr>
        <w:t>Ե</w:t>
      </w:r>
      <w:r w:rsidRPr="00B33E1E">
        <w:rPr>
          <w:rFonts w:ascii="GHEA Grapalat" w:hAnsi="GHEA Grapalat"/>
          <w:b/>
          <w:bCs/>
          <w:color w:val="000000"/>
          <w:lang w:val="hy-AM"/>
        </w:rPr>
        <w:t>ՐԹ</w:t>
      </w:r>
      <w:bookmarkEnd w:id="0"/>
    </w:p>
    <w:p w:rsidR="009D5282" w:rsidRPr="00B33E1E" w:rsidRDefault="00A925FF" w:rsidP="00556D52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33E1E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DC75D0" w:rsidRPr="00B33E1E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ԿԱՌԱՎԱՐՈՒԹՅԱՆ 2021 ԹՎԱԿԱՆԻ փետրվարի 25-Ի № 252-Լ ՈՐՈՇՄԱՆ ՄԵՋ ՓՈՓՈԽՈՒԹՅՈՒՆ ԿԱՏԱՐԵԼՈՒ ՄԱՍԻՆ» ԿԱՌԱՎԱՐՈՒԹՅԱՆ ՈՐՈՇՄԱՆ </w:t>
      </w:r>
      <w:r w:rsidRPr="00B33E1E">
        <w:rPr>
          <w:rFonts w:ascii="GHEA Grapalat" w:hAnsi="GHEA Grapalat"/>
          <w:b/>
          <w:caps/>
          <w:sz w:val="24"/>
          <w:szCs w:val="24"/>
          <w:lang w:val="hy-AM"/>
        </w:rPr>
        <w:t xml:space="preserve">ՆԱԽԱԳԾԻ </w:t>
      </w:r>
    </w:p>
    <w:tbl>
      <w:tblPr>
        <w:tblW w:w="15196" w:type="dxa"/>
        <w:tblInd w:w="108" w:type="dxa"/>
        <w:tblLook w:val="0000" w:firstRow="0" w:lastRow="0" w:firstColumn="0" w:lastColumn="0" w:noHBand="0" w:noVBand="0"/>
      </w:tblPr>
      <w:tblGrid>
        <w:gridCol w:w="9385"/>
        <w:gridCol w:w="5811"/>
      </w:tblGrid>
      <w:tr w:rsidR="00974868" w:rsidRPr="00B33E1E" w:rsidTr="005B177A">
        <w:trPr>
          <w:trHeight w:val="465"/>
        </w:trPr>
        <w:tc>
          <w:tcPr>
            <w:tcW w:w="9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B33E1E">
              <w:rPr>
                <w:rFonts w:ascii="GHEA Grapalat" w:hAnsi="GHEA Grapalat"/>
                <w:b/>
                <w:caps/>
                <w:sz w:val="24"/>
                <w:szCs w:val="24"/>
              </w:rPr>
              <w:t>արտաքին հետախուզության ծառայություն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08.08</w:t>
            </w: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.2025թ.</w:t>
            </w:r>
          </w:p>
        </w:tc>
      </w:tr>
      <w:tr w:rsidR="00974868" w:rsidRPr="00B33E1E" w:rsidTr="005B177A">
        <w:trPr>
          <w:trHeight w:val="476"/>
        </w:trPr>
        <w:tc>
          <w:tcPr>
            <w:tcW w:w="9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123-2025</w:t>
            </w:r>
          </w:p>
        </w:tc>
      </w:tr>
      <w:tr w:rsidR="00974868" w:rsidRPr="00B33E1E" w:rsidTr="005B177A">
        <w:trPr>
          <w:trHeight w:val="714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4868" w:rsidRPr="00B33E1E" w:rsidRDefault="00974868" w:rsidP="003126F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և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առաջարկություններ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չունի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868" w:rsidRPr="00B33E1E" w:rsidRDefault="00974868" w:rsidP="003126F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974868" w:rsidRPr="00B33E1E" w:rsidTr="005B177A">
        <w:trPr>
          <w:trHeight w:val="465"/>
        </w:trPr>
        <w:tc>
          <w:tcPr>
            <w:tcW w:w="9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B33E1E">
              <w:rPr>
                <w:rFonts w:ascii="GHEA Grapalat" w:hAnsi="GHEA Grapalat"/>
                <w:b/>
                <w:caps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07.08</w:t>
            </w: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.2025թ.</w:t>
            </w:r>
          </w:p>
        </w:tc>
      </w:tr>
      <w:tr w:rsidR="00974868" w:rsidRPr="00B33E1E" w:rsidTr="005B177A">
        <w:trPr>
          <w:trHeight w:val="476"/>
        </w:trPr>
        <w:tc>
          <w:tcPr>
            <w:tcW w:w="9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74868" w:rsidRPr="00B33E1E" w:rsidRDefault="00974868" w:rsidP="003126F6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11/1000</w:t>
            </w:r>
          </w:p>
        </w:tc>
      </w:tr>
      <w:tr w:rsidR="00974868" w:rsidRPr="00B33E1E" w:rsidTr="005B177A">
        <w:trPr>
          <w:trHeight w:val="714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4868" w:rsidRPr="00B33E1E" w:rsidRDefault="00974868" w:rsidP="003126F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և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առաջարկություններ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չունի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868" w:rsidRPr="00B33E1E" w:rsidRDefault="00974868" w:rsidP="003126F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9D5282" w:rsidRPr="00B33E1E" w:rsidTr="005B177A">
        <w:trPr>
          <w:trHeight w:val="465"/>
        </w:trPr>
        <w:tc>
          <w:tcPr>
            <w:tcW w:w="9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33E1E" w:rsidRDefault="00974868" w:rsidP="00974868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</w:t>
            </w:r>
            <w:r w:rsidR="003B75E4"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B33E1E">
              <w:rPr>
                <w:rFonts w:ascii="GHEA Grapalat" w:hAnsi="GHEA Grapalat"/>
                <w:b/>
                <w:caps/>
                <w:sz w:val="24"/>
                <w:szCs w:val="24"/>
              </w:rPr>
              <w:t>պետական վերահսկողական ծառայություն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33E1E" w:rsidRDefault="00974868" w:rsidP="00974868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06.08</w:t>
            </w:r>
            <w:r w:rsidR="003B75E4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EA71FF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3B75E4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9D5282" w:rsidRPr="00B33E1E" w:rsidTr="005B177A">
        <w:trPr>
          <w:trHeight w:val="476"/>
        </w:trPr>
        <w:tc>
          <w:tcPr>
            <w:tcW w:w="9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33E1E" w:rsidRDefault="009D5282" w:rsidP="00556D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33E1E" w:rsidRDefault="003B75E4" w:rsidP="00974868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974868"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Ե/1702-25</w:t>
            </w:r>
          </w:p>
        </w:tc>
      </w:tr>
      <w:tr w:rsidR="009D5282" w:rsidRPr="00B33E1E" w:rsidTr="005B177A">
        <w:trPr>
          <w:trHeight w:val="714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AE2" w:rsidRPr="00B33E1E" w:rsidRDefault="00974868" w:rsidP="00556D5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Դիտողություններ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և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առաջարկություններ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չունի</w:t>
            </w:r>
            <w:proofErr w:type="spellEnd"/>
            <w:r w:rsidRPr="00B33E1E">
              <w:rPr>
                <w:rFonts w:ascii="GHEA Grapalat" w:hAnsi="GHEA Grapalat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AE2" w:rsidRPr="00B33E1E" w:rsidRDefault="00627AE2" w:rsidP="00556D5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651CD" w:rsidRPr="00B33E1E" w:rsidTr="005B177A">
        <w:trPr>
          <w:trHeight w:val="465"/>
        </w:trPr>
        <w:tc>
          <w:tcPr>
            <w:tcW w:w="9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CE21C9" w:rsidP="00D651CD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D651CD"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D651CD" w:rsidRPr="00B33E1E">
              <w:rPr>
                <w:rFonts w:ascii="GHEA Grapalat" w:hAnsi="GHEA Grapalat"/>
                <w:b/>
                <w:cap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CE21C9" w:rsidP="009929BF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13</w:t>
            </w:r>
            <w:r w:rsidR="00D651CD"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.08</w:t>
            </w:r>
            <w:r w:rsidR="00D651CD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.2025թ.</w:t>
            </w:r>
          </w:p>
        </w:tc>
      </w:tr>
      <w:tr w:rsidR="00D651CD" w:rsidRPr="00B33E1E" w:rsidTr="005B177A">
        <w:trPr>
          <w:trHeight w:val="476"/>
        </w:trPr>
        <w:tc>
          <w:tcPr>
            <w:tcW w:w="9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D651CD" w:rsidP="009929B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CE21C9" w:rsidP="00B33E1E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//36129</w:t>
            </w:r>
            <w:r w:rsid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2025</w:t>
            </w:r>
          </w:p>
        </w:tc>
      </w:tr>
      <w:tr w:rsidR="00D651CD" w:rsidRPr="00B33E1E" w:rsidTr="005B177A">
        <w:trPr>
          <w:trHeight w:val="714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CD" w:rsidRPr="00B33E1E" w:rsidRDefault="00CE21C9" w:rsidP="00B33E1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6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կարգավորմամբ նախատեսվում է, որ միջոցառումների ծրագրի նախագիծը կազմում է վարչապետի աշխատակազմը՝ նախարարությունների, Կառավարությանը և վարչապետին ենթակա մարմինների առաջարկությունների հիման վրա (բացառությամբ տեսչական մարմինների, ազգային անվտանգության ծառայության, պետական վերահսկողական ծառայության, արտաքին </w:t>
            </w:r>
            <w:r w:rsidRPr="00B33E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հետախուզության ծառայության և պետական պահպանության ծառայության), մինչդեռ «Պետական կառավարման համակարգի մարմինների մասին» օրենքի 5-րդ հոդվածի 2-րդ մասի համաձայն՝ վարչապետին ենթակա մարմիններն են՝ ազգային անվտանգության ծառայությունը, պետական վերահսկողական ծառայությունը, արտաքին հետախուզության ծառայությունը և պետական պահպանության ծառայությունը:</w:t>
            </w:r>
          </w:p>
          <w:p w:rsidR="00CE21C9" w:rsidRPr="00B33E1E" w:rsidRDefault="00CE21C9" w:rsidP="00B33E1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Այսպիսով՝ Նախագծի կարգավորմամբ սահմանվող բացառությունների կազմում տեսչական մարմինների հետ մեկտեղ ընդգրկվում են նաև վարչապետին ենթակա բոլոր մարմինները՝ առանց բացառության: Այսինքն ստացվում է, որ միջոցառումների ծրագրի նախագիծը կազմում է վարչապետի աշխատակազմը՝ նախարարությունների և Կառավարությանը ենթակա մարմինների </w:t>
            </w:r>
            <w:r w:rsidR="00B33E1E" w:rsidRPr="00B3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(բացառությամբ տեսչական մարմինների) առաջարկությունների հիման վրա: Ուստի առաջարկում ենք Նախագծով նախատեսվող կարգավորումների փոխարեն Հայաստանի Հանրապետության կառավարության 2021 թվականի փետրվարի 25-ի </w:t>
            </w:r>
            <w:r w:rsidR="00B33E1E" w:rsidRPr="00B33E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 2</w:t>
            </w:r>
            <w:bookmarkStart w:id="1" w:name="_GoBack"/>
            <w:bookmarkEnd w:id="1"/>
            <w:r w:rsidR="00B33E1E" w:rsidRPr="00B33E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52-Լ որոշմամբ հաստատված Աշխատակարգի 5-րդ կետից հանել «Վարչապետին ենթակա մարմինների» և «, պետական վերահսկողական ծառայության և ազգային անվտանգության ծառայության» բառերը: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1CD" w:rsidRPr="00B33E1E" w:rsidRDefault="00D11914" w:rsidP="009929B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651CD" w:rsidRPr="00B33E1E" w:rsidTr="005B177A">
        <w:trPr>
          <w:trHeight w:val="465"/>
        </w:trPr>
        <w:tc>
          <w:tcPr>
            <w:tcW w:w="9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CE21C9" w:rsidP="00B33E1E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="00D651CD" w:rsidRPr="00B33E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B33E1E" w:rsidRPr="00B33E1E">
              <w:rPr>
                <w:rFonts w:ascii="GHEA Grapalat" w:hAnsi="GHEA Grapalat"/>
                <w:b/>
                <w:cap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B33E1E" w:rsidP="009929BF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13</w:t>
            </w:r>
            <w:r w:rsidR="00D651CD" w:rsidRPr="00B33E1E">
              <w:rPr>
                <w:rFonts w:ascii="GHEA Grapalat" w:hAnsi="GHEA Grapalat"/>
                <w:b/>
                <w:bCs/>
                <w:sz w:val="24"/>
                <w:szCs w:val="24"/>
              </w:rPr>
              <w:t>.08</w:t>
            </w:r>
            <w:r w:rsidR="00D651CD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.2025թ.</w:t>
            </w:r>
          </w:p>
        </w:tc>
      </w:tr>
      <w:tr w:rsidR="00D651CD" w:rsidRPr="00B33E1E" w:rsidTr="005B177A">
        <w:trPr>
          <w:trHeight w:val="476"/>
        </w:trPr>
        <w:tc>
          <w:tcPr>
            <w:tcW w:w="9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D651CD" w:rsidP="009929B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D651CD" w:rsidRPr="00B33E1E" w:rsidRDefault="00D651CD" w:rsidP="00B33E1E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B33E1E" w:rsidRPr="00B33E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01/11-4/18167-2025</w:t>
            </w:r>
          </w:p>
        </w:tc>
      </w:tr>
      <w:tr w:rsidR="00D651CD" w:rsidRPr="00B33E1E" w:rsidTr="005B177A">
        <w:trPr>
          <w:trHeight w:val="714"/>
        </w:trPr>
        <w:tc>
          <w:tcPr>
            <w:tcW w:w="9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CD" w:rsidRPr="00B33E1E" w:rsidRDefault="00B33E1E" w:rsidP="00E56018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E1E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Առաջարկություններ և </w:t>
            </w:r>
            <w:r w:rsidR="00E56018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</w:t>
            </w:r>
            <w:r w:rsidR="00D651CD" w:rsidRPr="00B33E1E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իտողություններ</w:t>
            </w:r>
            <w:r w:rsidRPr="00B33E1E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 w:rsidR="00D651CD" w:rsidRPr="00B33E1E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չունի: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1CD" w:rsidRPr="00B33E1E" w:rsidRDefault="00D651CD" w:rsidP="009929B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956DB" w:rsidRPr="00B33E1E" w:rsidRDefault="000956DB" w:rsidP="00556D5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sectPr w:rsidR="000956DB" w:rsidRPr="00B33E1E" w:rsidSect="000C3713">
      <w:footerReference w:type="default" r:id="rId8"/>
      <w:pgSz w:w="16838" w:h="11906" w:orient="landscape" w:code="9"/>
      <w:pgMar w:top="568" w:right="389" w:bottom="426" w:left="993" w:header="0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E6C" w:rsidRDefault="00F23E6C" w:rsidP="00556D52">
      <w:pPr>
        <w:spacing w:after="0" w:line="240" w:lineRule="auto"/>
      </w:pPr>
      <w:r>
        <w:separator/>
      </w:r>
    </w:p>
  </w:endnote>
  <w:endnote w:type="continuationSeparator" w:id="0">
    <w:p w:rsidR="00F23E6C" w:rsidRDefault="00F23E6C" w:rsidP="0055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18695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6D52" w:rsidRDefault="00556D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7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6D52" w:rsidRDefault="00556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E6C" w:rsidRDefault="00F23E6C" w:rsidP="00556D52">
      <w:pPr>
        <w:spacing w:after="0" w:line="240" w:lineRule="auto"/>
      </w:pPr>
      <w:r>
        <w:separator/>
      </w:r>
    </w:p>
  </w:footnote>
  <w:footnote w:type="continuationSeparator" w:id="0">
    <w:p w:rsidR="00F23E6C" w:rsidRDefault="00F23E6C" w:rsidP="00556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2046B"/>
    <w:multiLevelType w:val="hybridMultilevel"/>
    <w:tmpl w:val="6C80DB38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1" w15:restartNumberingAfterBreak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1E7156"/>
    <w:multiLevelType w:val="hybridMultilevel"/>
    <w:tmpl w:val="C7E2C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282"/>
    <w:rsid w:val="00026E27"/>
    <w:rsid w:val="00043F8A"/>
    <w:rsid w:val="000956DB"/>
    <w:rsid w:val="000C3558"/>
    <w:rsid w:val="000C3713"/>
    <w:rsid w:val="000C4D6C"/>
    <w:rsid w:val="000E1119"/>
    <w:rsid w:val="000F41AD"/>
    <w:rsid w:val="001005EF"/>
    <w:rsid w:val="00106E97"/>
    <w:rsid w:val="00164E45"/>
    <w:rsid w:val="0016571E"/>
    <w:rsid w:val="0017065C"/>
    <w:rsid w:val="001A1218"/>
    <w:rsid w:val="001C0CC2"/>
    <w:rsid w:val="001C37EE"/>
    <w:rsid w:val="001C40A5"/>
    <w:rsid w:val="002002DC"/>
    <w:rsid w:val="00203E5D"/>
    <w:rsid w:val="0024665F"/>
    <w:rsid w:val="0027652B"/>
    <w:rsid w:val="002B0611"/>
    <w:rsid w:val="002F1C15"/>
    <w:rsid w:val="00312E82"/>
    <w:rsid w:val="00313BD9"/>
    <w:rsid w:val="00325875"/>
    <w:rsid w:val="0035181C"/>
    <w:rsid w:val="0035768E"/>
    <w:rsid w:val="00382568"/>
    <w:rsid w:val="003B75E4"/>
    <w:rsid w:val="004209F2"/>
    <w:rsid w:val="00495CF4"/>
    <w:rsid w:val="004D7955"/>
    <w:rsid w:val="004E34AD"/>
    <w:rsid w:val="00500FF0"/>
    <w:rsid w:val="00502480"/>
    <w:rsid w:val="00514B6A"/>
    <w:rsid w:val="00556D52"/>
    <w:rsid w:val="00595F04"/>
    <w:rsid w:val="005B177A"/>
    <w:rsid w:val="005C5604"/>
    <w:rsid w:val="006161F2"/>
    <w:rsid w:val="00627AE2"/>
    <w:rsid w:val="0064020C"/>
    <w:rsid w:val="0064609B"/>
    <w:rsid w:val="006606E1"/>
    <w:rsid w:val="00666A19"/>
    <w:rsid w:val="00691E22"/>
    <w:rsid w:val="0069607C"/>
    <w:rsid w:val="006A3E52"/>
    <w:rsid w:val="006F4D4B"/>
    <w:rsid w:val="007B1523"/>
    <w:rsid w:val="007C0EC5"/>
    <w:rsid w:val="007D6E78"/>
    <w:rsid w:val="007F2406"/>
    <w:rsid w:val="00837BF8"/>
    <w:rsid w:val="00860B5F"/>
    <w:rsid w:val="008F3A8E"/>
    <w:rsid w:val="009020D5"/>
    <w:rsid w:val="00905965"/>
    <w:rsid w:val="00965725"/>
    <w:rsid w:val="00974868"/>
    <w:rsid w:val="009D5282"/>
    <w:rsid w:val="00A00742"/>
    <w:rsid w:val="00A3289C"/>
    <w:rsid w:val="00A42001"/>
    <w:rsid w:val="00A717F6"/>
    <w:rsid w:val="00A71CCC"/>
    <w:rsid w:val="00A75A5E"/>
    <w:rsid w:val="00A925FF"/>
    <w:rsid w:val="00A95D93"/>
    <w:rsid w:val="00AA4C3F"/>
    <w:rsid w:val="00AC2A5F"/>
    <w:rsid w:val="00AD657C"/>
    <w:rsid w:val="00B138D9"/>
    <w:rsid w:val="00B33E1E"/>
    <w:rsid w:val="00B51390"/>
    <w:rsid w:val="00BB6EFE"/>
    <w:rsid w:val="00BC00BD"/>
    <w:rsid w:val="00BC2CF5"/>
    <w:rsid w:val="00BF0840"/>
    <w:rsid w:val="00C76087"/>
    <w:rsid w:val="00CB0263"/>
    <w:rsid w:val="00CB3682"/>
    <w:rsid w:val="00CC6EDB"/>
    <w:rsid w:val="00CE21C9"/>
    <w:rsid w:val="00CF6776"/>
    <w:rsid w:val="00D07013"/>
    <w:rsid w:val="00D10473"/>
    <w:rsid w:val="00D11491"/>
    <w:rsid w:val="00D11914"/>
    <w:rsid w:val="00D13E6B"/>
    <w:rsid w:val="00D25D2F"/>
    <w:rsid w:val="00D43303"/>
    <w:rsid w:val="00D651CD"/>
    <w:rsid w:val="00D764F9"/>
    <w:rsid w:val="00D955E4"/>
    <w:rsid w:val="00DA7C54"/>
    <w:rsid w:val="00DB7D04"/>
    <w:rsid w:val="00DC23BA"/>
    <w:rsid w:val="00DC6B4D"/>
    <w:rsid w:val="00DC75D0"/>
    <w:rsid w:val="00DD0ECB"/>
    <w:rsid w:val="00DD2EF5"/>
    <w:rsid w:val="00DE5FC0"/>
    <w:rsid w:val="00DE7E67"/>
    <w:rsid w:val="00E049D3"/>
    <w:rsid w:val="00E05A2D"/>
    <w:rsid w:val="00E56018"/>
    <w:rsid w:val="00E7357B"/>
    <w:rsid w:val="00E8462C"/>
    <w:rsid w:val="00E8595C"/>
    <w:rsid w:val="00E8727C"/>
    <w:rsid w:val="00EA71FF"/>
    <w:rsid w:val="00EB32E3"/>
    <w:rsid w:val="00ED6050"/>
    <w:rsid w:val="00EF5D81"/>
    <w:rsid w:val="00F01BEB"/>
    <w:rsid w:val="00F23E6C"/>
    <w:rsid w:val="00F84B26"/>
    <w:rsid w:val="00FA1A63"/>
    <w:rsid w:val="00FA5666"/>
    <w:rsid w:val="00FF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68F9BE-E952-4DA9-8DDD-42C2649D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DefaultParagraphFont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qFormat/>
    <w:rsid w:val="009D5282"/>
  </w:style>
  <w:style w:type="character" w:customStyle="1" w:styleId="FooterChar">
    <w:name w:val="Footer Char"/>
    <w:basedOn w:val="DefaultParagraphFont"/>
    <w:uiPriority w:val="99"/>
    <w:qFormat/>
    <w:rsid w:val="009D5282"/>
  </w:style>
  <w:style w:type="character" w:customStyle="1" w:styleId="BodyTextIndent2Char">
    <w:name w:val="Body Text Indent 2 Char"/>
    <w:basedOn w:val="DefaultParagraphFont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9D5282"/>
    <w:pPr>
      <w:spacing w:after="140" w:line="276" w:lineRule="auto"/>
    </w:pPr>
  </w:style>
  <w:style w:type="paragraph" w:styleId="List">
    <w:name w:val="List"/>
    <w:basedOn w:val="BodyText"/>
    <w:rsid w:val="009D5282"/>
    <w:rPr>
      <w:rFonts w:cs="Lohit Devanagari"/>
    </w:rPr>
  </w:style>
  <w:style w:type="paragraph" w:customStyle="1" w:styleId="Caption1">
    <w:name w:val="Caption1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rsid w:val="009D5282"/>
    <w:pPr>
      <w:suppressLineNumbers/>
    </w:pPr>
    <w:rPr>
      <w:rFonts w:cs="Lohit Devanagari"/>
    </w:rPr>
  </w:style>
  <w:style w:type="paragraph" w:styleId="Caption">
    <w:name w:val="caption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Normal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qFormat/>
    <w:rsid w:val="009D5282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Верхний и нижний колонтитулы"/>
    <w:basedOn w:val="Normal"/>
    <w:qFormat/>
    <w:rsid w:val="009D5282"/>
  </w:style>
  <w:style w:type="paragraph" w:customStyle="1" w:styleId="Header1">
    <w:name w:val="Head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BodyTextIndent2">
    <w:name w:val="Body Text Indent 2"/>
    <w:basedOn w:val="Normal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1">
    <w:name w:val="Содержимое таблицы"/>
    <w:basedOn w:val="Normal"/>
    <w:qFormat/>
    <w:rsid w:val="009D5282"/>
    <w:pPr>
      <w:suppressLineNumbers/>
    </w:pPr>
  </w:style>
  <w:style w:type="paragraph" w:styleId="Header">
    <w:name w:val="header"/>
    <w:basedOn w:val="Normal"/>
    <w:link w:val="HeaderChar1"/>
    <w:uiPriority w:val="99"/>
    <w:unhideWhenUsed/>
    <w:rsid w:val="00556D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556D52"/>
    <w:rPr>
      <w:sz w:val="22"/>
    </w:rPr>
  </w:style>
  <w:style w:type="paragraph" w:styleId="Footer">
    <w:name w:val="footer"/>
    <w:basedOn w:val="Normal"/>
    <w:link w:val="FooterChar1"/>
    <w:uiPriority w:val="99"/>
    <w:unhideWhenUsed/>
    <w:rsid w:val="00556D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556D5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9AD8-351A-4DA7-92B3-0ACF4D985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VIP_2025</cp:lastModifiedBy>
  <cp:revision>13</cp:revision>
  <cp:lastPrinted>2025-09-12T05:36:00Z</cp:lastPrinted>
  <dcterms:created xsi:type="dcterms:W3CDTF">2025-07-02T10:29:00Z</dcterms:created>
  <dcterms:modified xsi:type="dcterms:W3CDTF">2025-09-12T05:37:00Z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