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7C9FC" w14:textId="77777777" w:rsidR="00231B44" w:rsidRPr="00035B4B" w:rsidRDefault="00231B44" w:rsidP="000D48F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1E239FFC" w14:textId="411C7315" w:rsidR="00AC0989" w:rsidRDefault="00AC0989" w:rsidP="000D48F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14:paraId="1C93932E" w14:textId="7BC2B925" w:rsidR="00F9463B" w:rsidRPr="0054459F" w:rsidRDefault="00F9463B" w:rsidP="0029577E">
      <w:pPr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54459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«</w:t>
      </w:r>
      <w:r w:rsidR="0029577E" w:rsidRPr="0054459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ՈՐՊԵՍ ՆՎԻՐԱՏՎՈՒԹՅՈՒՆ ՀՈՂԱՄԱՍ ԸՆԴՈՒՆԵԼՈՒ ԵՎ ԱՄՐԱՑՆԵԼՈՒ ՄԱՍԻՆ</w:t>
      </w:r>
      <w:r w:rsidRPr="0054459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» ԿԱՌԱՎԱՐՈՒԹՅԱՆ ՈՐՈՇՄԱՆ ՆԱԽԱԳԾԻ ԸՆԴՈՒՆՄԱՆ</w:t>
      </w:r>
    </w:p>
    <w:p w14:paraId="1F344CF3" w14:textId="77777777" w:rsidR="00F9463B" w:rsidRPr="001B27C2" w:rsidRDefault="00F9463B" w:rsidP="00AC0989">
      <w:pPr>
        <w:pStyle w:val="a0"/>
        <w:spacing w:after="120" w:line="240" w:lineRule="auto"/>
        <w:ind w:firstLine="0"/>
        <w:jc w:val="center"/>
        <w:rPr>
          <w:rFonts w:ascii="GHEA Grapalat" w:hAnsi="GHEA Grapalat"/>
          <w:b/>
          <w:bCs/>
          <w:color w:val="000000"/>
          <w:sz w:val="16"/>
          <w:lang w:val="hy-AM" w:eastAsia="hy-AM" w:bidi="hy-AM"/>
        </w:rPr>
      </w:pPr>
    </w:p>
    <w:p w14:paraId="1CB58745" w14:textId="192F173B" w:rsidR="00A21DD3" w:rsidRPr="00840C07" w:rsidRDefault="00AC0989" w:rsidP="00840C07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Calibri" w:hAnsi="GHEA Grapalat" w:cs="Times New Roman"/>
          <w:i/>
          <w:sz w:val="24"/>
          <w:szCs w:val="24"/>
          <w:u w:val="single"/>
          <w:lang w:val="hy-AM"/>
        </w:rPr>
      </w:pPr>
      <w:r w:rsidRPr="00CA12B7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1. Ընթացիկ իրավիճակը և իրավական ակտի ընդունման անհրաժեշտությունը</w:t>
      </w:r>
    </w:p>
    <w:p w14:paraId="120236BB" w14:textId="709BE82E" w:rsidR="00432A96" w:rsidRDefault="003E6E42" w:rsidP="003E6E42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pt-BR"/>
        </w:rPr>
      </w:pPr>
      <w:r w:rsidRPr="003E6E42"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/>
        </w:rPr>
        <w:t xml:space="preserve">Լոռու մարզպետը </w:t>
      </w:r>
      <w:r w:rsidRPr="004F6391">
        <w:rPr>
          <w:rFonts w:ascii="GHEA Grapalat" w:hAnsi="GHEA Grapalat"/>
          <w:sz w:val="24"/>
          <w:szCs w:val="24"/>
          <w:lang w:val="hy-AM"/>
        </w:rPr>
        <w:t xml:space="preserve">2025 թվականի </w:t>
      </w:r>
      <w:r>
        <w:rPr>
          <w:rFonts w:ascii="GHEA Grapalat" w:hAnsi="GHEA Grapalat"/>
          <w:sz w:val="24"/>
          <w:szCs w:val="24"/>
          <w:lang w:val="hy-AM"/>
        </w:rPr>
        <w:t>մայիսի</w:t>
      </w:r>
      <w:r w:rsidRPr="004F639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30</w:t>
      </w:r>
      <w:r w:rsidRPr="004F6391">
        <w:rPr>
          <w:rFonts w:ascii="GHEA Grapalat" w:hAnsi="GHEA Grapalat"/>
          <w:sz w:val="24"/>
          <w:szCs w:val="24"/>
          <w:lang w:val="hy-AM"/>
        </w:rPr>
        <w:t>-ի</w:t>
      </w:r>
      <w:r w:rsidR="00432A96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A96" w:rsidRPr="00432A96">
        <w:rPr>
          <w:rFonts w:ascii="GHEA Grapalat" w:hAnsi="GHEA Grapalat"/>
          <w:sz w:val="24"/>
          <w:szCs w:val="24"/>
          <w:lang w:val="hy-AM"/>
        </w:rPr>
        <w:t>N</w:t>
      </w:r>
      <w:r w:rsidR="00432A96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A96" w:rsidRPr="00432A96">
        <w:rPr>
          <w:rFonts w:ascii="GHEA Grapalat" w:hAnsi="GHEA Grapalat"/>
          <w:sz w:val="24"/>
          <w:szCs w:val="24"/>
          <w:lang w:val="hy-AM"/>
        </w:rPr>
        <w:t>01/111.6/04652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32A96">
        <w:rPr>
          <w:rFonts w:ascii="GHEA Grapalat" w:hAnsi="GHEA Grapalat"/>
          <w:sz w:val="24"/>
          <w:szCs w:val="24"/>
          <w:lang w:val="hy-AM"/>
        </w:rPr>
        <w:t xml:space="preserve">գրությամբ </w:t>
      </w:r>
      <w:r>
        <w:rPr>
          <w:rFonts w:ascii="GHEA Grapalat" w:hAnsi="GHEA Grapalat"/>
          <w:sz w:val="24"/>
          <w:szCs w:val="24"/>
          <w:lang w:val="hy-AM"/>
        </w:rPr>
        <w:t>շրջակա միջավայրի նախարարությ</w:t>
      </w:r>
      <w:r w:rsidR="008A0182">
        <w:rPr>
          <w:rFonts w:ascii="GHEA Grapalat" w:hAnsi="GHEA Grapalat"/>
          <w:sz w:val="24"/>
          <w:szCs w:val="24"/>
          <w:lang w:val="hy-AM"/>
        </w:rPr>
        <w:t>ուն</w:t>
      </w:r>
      <w:r>
        <w:rPr>
          <w:rFonts w:ascii="GHEA Grapalat" w:hAnsi="GHEA Grapalat"/>
          <w:sz w:val="24"/>
          <w:szCs w:val="24"/>
          <w:lang w:val="hy-AM"/>
        </w:rPr>
        <w:t xml:space="preserve"> է ներկայացրել Լոռու մարզի Տաշիր համայնքի</w:t>
      </w:r>
      <w:r w:rsidR="004C226A">
        <w:rPr>
          <w:rFonts w:ascii="GHEA Grapalat" w:hAnsi="GHEA Grapalat"/>
          <w:sz w:val="24"/>
          <w:szCs w:val="24"/>
          <w:lang w:val="hy-AM"/>
        </w:rPr>
        <w:t xml:space="preserve"> </w:t>
      </w:r>
      <w:r w:rsidR="006A502A">
        <w:rPr>
          <w:rFonts w:ascii="GHEA Grapalat" w:hAnsi="GHEA Grapalat"/>
          <w:sz w:val="24"/>
          <w:szCs w:val="24"/>
          <w:lang w:val="hy-AM"/>
        </w:rPr>
        <w:t xml:space="preserve">Տաշիր համայնքի ավագանու 2025 թվականի մայիսի 22-ի </w:t>
      </w:r>
      <w:r w:rsidR="00E11ED1" w:rsidRPr="00C840B4">
        <w:rPr>
          <w:rFonts w:ascii="GHEA Grapalat" w:hAnsi="GHEA Grapalat"/>
          <w:sz w:val="24"/>
          <w:szCs w:val="24"/>
          <w:lang w:val="pt-BR"/>
        </w:rPr>
        <w:t>N</w:t>
      </w:r>
      <w:r w:rsidR="007153CE">
        <w:rPr>
          <w:rFonts w:ascii="GHEA Grapalat" w:hAnsi="GHEA Grapalat"/>
          <w:sz w:val="24"/>
          <w:szCs w:val="24"/>
          <w:lang w:val="hy-AM"/>
        </w:rPr>
        <w:t xml:space="preserve"> </w:t>
      </w:r>
      <w:r w:rsidR="006A502A" w:rsidRPr="001D68CA">
        <w:rPr>
          <w:rFonts w:ascii="GHEA Grapalat" w:hAnsi="GHEA Grapalat"/>
          <w:sz w:val="24"/>
          <w:szCs w:val="24"/>
          <w:lang w:val="hy-AM"/>
        </w:rPr>
        <w:t>64-Ա</w:t>
      </w:r>
      <w:r w:rsidR="006A502A">
        <w:rPr>
          <w:rFonts w:ascii="GHEA Grapalat" w:hAnsi="GHEA Grapalat"/>
          <w:sz w:val="24"/>
          <w:szCs w:val="24"/>
          <w:lang w:val="hy-AM"/>
        </w:rPr>
        <w:t xml:space="preserve">, </w:t>
      </w:r>
      <w:r w:rsidR="00E11ED1" w:rsidRPr="00C840B4">
        <w:rPr>
          <w:rFonts w:ascii="GHEA Grapalat" w:hAnsi="GHEA Grapalat"/>
          <w:sz w:val="24"/>
          <w:szCs w:val="24"/>
          <w:lang w:val="pt-BR"/>
        </w:rPr>
        <w:t>N</w:t>
      </w:r>
      <w:r w:rsidR="007153CE">
        <w:rPr>
          <w:rFonts w:ascii="GHEA Grapalat" w:hAnsi="GHEA Grapalat"/>
          <w:sz w:val="24"/>
          <w:szCs w:val="24"/>
          <w:lang w:val="hy-AM"/>
        </w:rPr>
        <w:t xml:space="preserve"> </w:t>
      </w:r>
      <w:r w:rsidR="006A502A" w:rsidRPr="001D68CA">
        <w:rPr>
          <w:rFonts w:ascii="GHEA Grapalat" w:hAnsi="GHEA Grapalat"/>
          <w:sz w:val="24"/>
          <w:szCs w:val="24"/>
          <w:lang w:val="hy-AM"/>
        </w:rPr>
        <w:t>65-Ա</w:t>
      </w:r>
      <w:r w:rsidR="006A502A" w:rsidRPr="00C840B4">
        <w:rPr>
          <w:rFonts w:ascii="GHEA Grapalat" w:hAnsi="GHEA Grapalat"/>
          <w:sz w:val="24"/>
          <w:szCs w:val="24"/>
          <w:lang w:val="pt-BR"/>
        </w:rPr>
        <w:t xml:space="preserve"> </w:t>
      </w:r>
      <w:r w:rsidR="006A502A" w:rsidRPr="001D68CA">
        <w:rPr>
          <w:rFonts w:ascii="GHEA Grapalat" w:hAnsi="GHEA Grapalat"/>
          <w:sz w:val="24"/>
          <w:szCs w:val="24"/>
          <w:lang w:val="hy-AM"/>
        </w:rPr>
        <w:t xml:space="preserve">և համայնքի ղեկավարի </w:t>
      </w:r>
      <w:r w:rsidR="006A502A">
        <w:rPr>
          <w:rFonts w:ascii="GHEA Grapalat" w:hAnsi="GHEA Grapalat"/>
          <w:sz w:val="24"/>
          <w:szCs w:val="24"/>
          <w:lang w:val="hy-AM"/>
        </w:rPr>
        <w:t xml:space="preserve">մայիսի 27-ի </w:t>
      </w:r>
      <w:r w:rsidR="00E11ED1" w:rsidRPr="00C840B4">
        <w:rPr>
          <w:rFonts w:ascii="GHEA Grapalat" w:hAnsi="GHEA Grapalat"/>
          <w:sz w:val="24"/>
          <w:szCs w:val="24"/>
          <w:lang w:val="pt-BR"/>
        </w:rPr>
        <w:t>N</w:t>
      </w:r>
      <w:r w:rsidR="007153CE">
        <w:rPr>
          <w:rFonts w:ascii="GHEA Grapalat" w:hAnsi="GHEA Grapalat"/>
          <w:sz w:val="24"/>
          <w:szCs w:val="24"/>
          <w:lang w:val="hy-AM"/>
        </w:rPr>
        <w:t xml:space="preserve"> </w:t>
      </w:r>
      <w:r w:rsidR="006A502A" w:rsidRPr="001D68CA">
        <w:rPr>
          <w:rFonts w:ascii="GHEA Grapalat" w:hAnsi="GHEA Grapalat"/>
          <w:sz w:val="24"/>
          <w:szCs w:val="24"/>
          <w:lang w:val="hy-AM"/>
        </w:rPr>
        <w:t>532-Ա</w:t>
      </w:r>
      <w:r w:rsidR="006A502A">
        <w:rPr>
          <w:rFonts w:ascii="GHEA Grapalat" w:hAnsi="GHEA Grapalat"/>
          <w:sz w:val="24"/>
          <w:szCs w:val="24"/>
          <w:lang w:val="hy-AM"/>
        </w:rPr>
        <w:t xml:space="preserve"> և</w:t>
      </w:r>
      <w:r w:rsidR="006A502A" w:rsidRPr="001D68CA">
        <w:rPr>
          <w:rFonts w:ascii="GHEA Grapalat" w:hAnsi="GHEA Grapalat"/>
          <w:sz w:val="24"/>
          <w:szCs w:val="24"/>
          <w:lang w:val="hy-AM"/>
        </w:rPr>
        <w:t xml:space="preserve"> </w:t>
      </w:r>
      <w:r w:rsidR="00E11ED1" w:rsidRPr="00C840B4">
        <w:rPr>
          <w:rFonts w:ascii="GHEA Grapalat" w:hAnsi="GHEA Grapalat"/>
          <w:sz w:val="24"/>
          <w:szCs w:val="24"/>
          <w:lang w:val="pt-BR"/>
        </w:rPr>
        <w:t>N</w:t>
      </w:r>
      <w:r w:rsidR="007153CE">
        <w:rPr>
          <w:rFonts w:ascii="GHEA Grapalat" w:hAnsi="GHEA Grapalat"/>
          <w:sz w:val="24"/>
          <w:szCs w:val="24"/>
          <w:lang w:val="hy-AM"/>
        </w:rPr>
        <w:t xml:space="preserve"> </w:t>
      </w:r>
      <w:r w:rsidR="006A502A" w:rsidRPr="001D68CA">
        <w:rPr>
          <w:rFonts w:ascii="GHEA Grapalat" w:hAnsi="GHEA Grapalat"/>
          <w:sz w:val="24"/>
          <w:szCs w:val="24"/>
          <w:lang w:val="hy-AM"/>
        </w:rPr>
        <w:t>533-Ա</w:t>
      </w:r>
      <w:r w:rsidRPr="001D68CA">
        <w:rPr>
          <w:rFonts w:ascii="GHEA Grapalat" w:hAnsi="GHEA Grapalat"/>
          <w:sz w:val="24"/>
          <w:szCs w:val="24"/>
          <w:lang w:val="hy-AM"/>
        </w:rPr>
        <w:t xml:space="preserve"> որոշումները</w:t>
      </w:r>
      <w:r w:rsidR="00E87BA6">
        <w:rPr>
          <w:rFonts w:ascii="GHEA Grapalat" w:hAnsi="GHEA Grapalat"/>
          <w:sz w:val="24"/>
          <w:szCs w:val="24"/>
          <w:lang w:val="hy-AM"/>
        </w:rPr>
        <w:t>, որոնց հ</w:t>
      </w:r>
      <w:r w:rsidR="00E87BA6">
        <w:rPr>
          <w:rFonts w:ascii="GHEA Grapalat" w:hAnsi="GHEA Grapalat"/>
          <w:sz w:val="24"/>
          <w:szCs w:val="24"/>
          <w:lang w:val="hy-AM"/>
        </w:rPr>
        <w:t>ամաձայն</w:t>
      </w:r>
      <w:r w:rsidR="00E87BA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Տաշիր համայնքի </w:t>
      </w:r>
      <w:r w:rsidRPr="001D68CA">
        <w:rPr>
          <w:rFonts w:ascii="GHEA Grapalat" w:hAnsi="GHEA Grapalat"/>
          <w:sz w:val="24"/>
          <w:szCs w:val="24"/>
          <w:lang w:val="hy-AM"/>
        </w:rPr>
        <w:t>Լեռնահովիտ և Մեծավան գյուղերի վարչական տարածքներում գտնվող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4131">
        <w:rPr>
          <w:rFonts w:ascii="GHEA Grapalat" w:hAnsi="GHEA Grapalat"/>
          <w:sz w:val="24"/>
          <w:szCs w:val="24"/>
          <w:lang w:val="pt-BR"/>
        </w:rPr>
        <w:t>N</w:t>
      </w:r>
      <w:r w:rsidR="007153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68CA">
        <w:rPr>
          <w:rFonts w:ascii="GHEA Grapalat" w:hAnsi="GHEA Grapalat"/>
          <w:sz w:val="24"/>
          <w:szCs w:val="24"/>
          <w:lang w:val="hy-AM"/>
        </w:rPr>
        <w:t>06-039-0172-0074 և</w:t>
      </w:r>
      <w:r w:rsidRPr="002F4131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N</w:t>
      </w:r>
      <w:r w:rsidR="007153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68CA">
        <w:rPr>
          <w:rFonts w:ascii="GHEA Grapalat" w:hAnsi="GHEA Grapalat"/>
          <w:sz w:val="24"/>
          <w:szCs w:val="24"/>
          <w:lang w:val="hy-AM"/>
        </w:rPr>
        <w:t>06-074-0374-0049 կադաստրային ծածկագրերով 13.84832 հա և 3.464 հա մակերեսներով</w:t>
      </w:r>
      <w:r w:rsidR="0026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886782" w:rsidRPr="00886782">
        <w:rPr>
          <w:rFonts w:ascii="GHEA Grapalat" w:hAnsi="GHEA Grapalat"/>
          <w:sz w:val="24"/>
          <w:szCs w:val="24"/>
          <w:lang w:val="hy-AM"/>
        </w:rPr>
        <w:t>(</w:t>
      </w:r>
      <w:r w:rsidR="007153CE">
        <w:rPr>
          <w:rFonts w:ascii="GHEA Grapalat" w:hAnsi="GHEA Grapalat"/>
          <w:sz w:val="24"/>
          <w:szCs w:val="24"/>
          <w:lang w:val="hy-AM"/>
        </w:rPr>
        <w:t>շ</w:t>
      </w:r>
      <w:r w:rsidR="00886782" w:rsidRPr="00886782">
        <w:rPr>
          <w:rFonts w:ascii="GHEA Grapalat" w:hAnsi="GHEA Grapalat"/>
          <w:sz w:val="24"/>
          <w:szCs w:val="24"/>
          <w:lang w:val="hy-AM"/>
        </w:rPr>
        <w:t>ուկայական մոտարկված կադաստրային արժեք</w:t>
      </w:r>
      <w:r w:rsidR="00886782">
        <w:rPr>
          <w:rFonts w:ascii="GHEA Grapalat" w:hAnsi="GHEA Grapalat"/>
          <w:sz w:val="24"/>
          <w:szCs w:val="24"/>
          <w:lang w:val="hy-AM"/>
        </w:rPr>
        <w:t>ը</w:t>
      </w:r>
      <w:r w:rsidR="00463374" w:rsidRPr="00463374">
        <w:rPr>
          <w:rFonts w:ascii="GHEA Grapalat" w:hAnsi="GHEA Grapalat"/>
          <w:sz w:val="24"/>
          <w:szCs w:val="24"/>
          <w:lang w:val="hy-AM"/>
        </w:rPr>
        <w:t xml:space="preserve"> </w:t>
      </w:r>
      <w:r w:rsidR="007153CE">
        <w:rPr>
          <w:rFonts w:ascii="GHEA Grapalat" w:hAnsi="GHEA Grapalat"/>
          <w:sz w:val="24"/>
          <w:szCs w:val="24"/>
          <w:lang w:val="hy-AM"/>
        </w:rPr>
        <w:t>կազմում է 24.566.182 ՀՀ</w:t>
      </w:r>
      <w:r w:rsidR="00886782" w:rsidRPr="00886782">
        <w:rPr>
          <w:rFonts w:ascii="Cambria Math" w:hAnsi="Cambria Math"/>
          <w:sz w:val="24"/>
          <w:szCs w:val="24"/>
          <w:lang w:val="hy-AM"/>
        </w:rPr>
        <w:t xml:space="preserve"> </w:t>
      </w:r>
      <w:r w:rsidR="00886782" w:rsidRPr="00886782">
        <w:rPr>
          <w:rFonts w:ascii="GHEA Grapalat" w:hAnsi="GHEA Grapalat"/>
          <w:sz w:val="24"/>
          <w:szCs w:val="24"/>
          <w:lang w:val="hy-AM"/>
        </w:rPr>
        <w:t>դրամ</w:t>
      </w:r>
      <w:r w:rsidR="00663A78" w:rsidRPr="00663A78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համայնքային սեփականություն հանդիսացող անտառային</w:t>
      </w:r>
      <w:r w:rsidRPr="001D68CA">
        <w:rPr>
          <w:rFonts w:ascii="GHEA Grapalat" w:hAnsi="GHEA Grapalat"/>
          <w:sz w:val="24"/>
          <w:szCs w:val="24"/>
          <w:lang w:val="hy-AM"/>
        </w:rPr>
        <w:t xml:space="preserve"> հողամասերը</w:t>
      </w:r>
      <w:r w:rsidR="00432A96">
        <w:rPr>
          <w:rFonts w:ascii="GHEA Grapalat" w:hAnsi="GHEA Grapalat"/>
          <w:sz w:val="24"/>
          <w:szCs w:val="24"/>
          <w:lang w:val="hy-AM"/>
        </w:rPr>
        <w:t xml:space="preserve"> (այսուհետ՝ հողամասեր</w:t>
      </w:r>
      <w:r w:rsidR="00432A96" w:rsidRPr="00432A96">
        <w:rPr>
          <w:rFonts w:ascii="GHEA Grapalat" w:hAnsi="GHEA Grapalat"/>
          <w:sz w:val="24"/>
          <w:szCs w:val="24"/>
          <w:lang w:val="hy-AM"/>
        </w:rPr>
        <w:t>)</w:t>
      </w:r>
      <w:r w:rsidRPr="001D68CA">
        <w:rPr>
          <w:rFonts w:ascii="GHEA Grapalat" w:hAnsi="GHEA Grapalat"/>
          <w:sz w:val="24"/>
          <w:szCs w:val="24"/>
          <w:lang w:val="hy-AM"/>
        </w:rPr>
        <w:t xml:space="preserve"> նվիրատվության կարգով</w:t>
      </w:r>
      <w:r w:rsidR="00663A78" w:rsidRPr="00663A78">
        <w:rPr>
          <w:rFonts w:ascii="GHEA Grapalat" w:hAnsi="GHEA Grapalat"/>
          <w:sz w:val="24"/>
          <w:szCs w:val="24"/>
          <w:lang w:val="hy-AM"/>
        </w:rPr>
        <w:t xml:space="preserve"> </w:t>
      </w:r>
      <w:r w:rsidR="00663A78">
        <w:rPr>
          <w:rFonts w:ascii="GHEA Grapalat" w:hAnsi="GHEA Grapalat"/>
          <w:sz w:val="24"/>
          <w:szCs w:val="24"/>
          <w:lang w:val="hy-AM"/>
        </w:rPr>
        <w:t xml:space="preserve">փոխանցում է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Հանրապետությանը</w:t>
      </w:r>
      <w:r w:rsidR="00432A96">
        <w:rPr>
          <w:rFonts w:ascii="GHEA Grapalat" w:hAnsi="GHEA Grapalat"/>
          <w:sz w:val="24"/>
          <w:szCs w:val="24"/>
          <w:lang w:val="hy-AM"/>
        </w:rPr>
        <w:t xml:space="preserve"> և դիմել է որպեսզի շրջակա միջավայրի նախարարությունը ձեռնարկի միջոցներ նվիրատվությունն ընդունելու ուղղությամբ</w:t>
      </w:r>
      <w:r w:rsidRPr="002F4131">
        <w:rPr>
          <w:rFonts w:ascii="GHEA Grapalat" w:hAnsi="GHEA Grapalat"/>
          <w:sz w:val="24"/>
          <w:szCs w:val="24"/>
          <w:lang w:val="pt-BR"/>
        </w:rPr>
        <w:t>:</w:t>
      </w:r>
    </w:p>
    <w:p w14:paraId="0325629C" w14:textId="3AB9881E" w:rsidR="003E6E42" w:rsidRDefault="00432A96" w:rsidP="00432A9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Հաշվի առնելով վերոգրյալը շրջակա միջավայրի նախարարության կողմից մշակվել է </w:t>
      </w:r>
      <w:r w:rsidRPr="007153CE">
        <w:rPr>
          <w:rFonts w:ascii="GHEA Grapalat" w:eastAsia="Calibri" w:hAnsi="GHEA Grapalat" w:cs="Times New Roman"/>
          <w:bCs/>
          <w:sz w:val="24"/>
          <w:szCs w:val="24"/>
          <w:lang w:val="hy-AM"/>
        </w:rPr>
        <w:t>«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Ո</w:t>
      </w:r>
      <w:r w:rsidRPr="007153CE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րպես նվիրատվություն հողամաս ընդունելու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և</w:t>
      </w:r>
      <w:r w:rsidRPr="007153CE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ամրացնելու մասին»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Կ</w:t>
      </w:r>
      <w:r w:rsidRPr="007153CE">
        <w:rPr>
          <w:rFonts w:ascii="GHEA Grapalat" w:eastAsia="Calibri" w:hAnsi="GHEA Grapalat" w:cs="Times New Roman"/>
          <w:bCs/>
          <w:sz w:val="24"/>
          <w:szCs w:val="24"/>
          <w:lang w:val="hy-AM"/>
        </w:rPr>
        <w:t>առավարության որոշման նախագ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ի</w:t>
      </w:r>
      <w:r w:rsidRPr="007153CE">
        <w:rPr>
          <w:rFonts w:ascii="GHEA Grapalat" w:eastAsia="Calibri" w:hAnsi="GHEA Grapalat" w:cs="Times New Roman"/>
          <w:bCs/>
          <w:sz w:val="24"/>
          <w:szCs w:val="24"/>
          <w:lang w:val="hy-AM"/>
        </w:rPr>
        <w:t>ծ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ը</w:t>
      </w:r>
      <w:r w:rsidRPr="007153CE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E11ED1">
        <w:rPr>
          <w:rFonts w:ascii="GHEA Grapalat" w:eastAsia="Calibri" w:hAnsi="GHEA Grapalat" w:cs="Times New Roman"/>
          <w:bCs/>
          <w:sz w:val="24"/>
          <w:szCs w:val="24"/>
          <w:lang w:val="hy-AM"/>
        </w:rPr>
        <w:t>(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այսուհետ՝ նախագիծ</w:t>
      </w:r>
      <w:r w:rsidRPr="00E11ED1">
        <w:rPr>
          <w:rFonts w:ascii="GHEA Grapalat" w:eastAsia="Calibri" w:hAnsi="GHEA Grapalat" w:cs="Times New Roman"/>
          <w:bCs/>
          <w:sz w:val="24"/>
          <w:szCs w:val="24"/>
          <w:lang w:val="hy-AM"/>
        </w:rPr>
        <w:t>)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։ Նախագծով </w:t>
      </w:r>
      <w:r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Pr="001D68CA">
        <w:rPr>
          <w:rFonts w:ascii="GHEA Grapalat" w:hAnsi="GHEA Grapalat"/>
          <w:sz w:val="24"/>
          <w:szCs w:val="24"/>
          <w:lang w:val="hy-AM"/>
        </w:rPr>
        <w:t>Հայաստանի Հանրապետությանը փոխանց</w:t>
      </w:r>
      <w:r>
        <w:rPr>
          <w:rFonts w:ascii="GHEA Grapalat" w:hAnsi="GHEA Grapalat"/>
          <w:sz w:val="24"/>
          <w:szCs w:val="24"/>
          <w:lang w:val="hy-AM"/>
        </w:rPr>
        <w:t>ել</w:t>
      </w:r>
      <w:r w:rsidR="00485D61">
        <w:rPr>
          <w:rFonts w:ascii="GHEA Grapalat" w:hAnsi="GHEA Grapalat"/>
          <w:sz w:val="24"/>
          <w:szCs w:val="24"/>
          <w:lang w:val="hy-AM"/>
        </w:rPr>
        <w:t xml:space="preserve"> հողամասերը,</w:t>
      </w:r>
      <w:r w:rsidR="00485D61" w:rsidRPr="00485D61">
        <w:rPr>
          <w:rFonts w:ascii="GHEA Grapalat" w:hAnsi="GHEA Grapalat"/>
          <w:sz w:val="24"/>
          <w:szCs w:val="24"/>
          <w:lang w:val="hy-AM"/>
        </w:rPr>
        <w:t xml:space="preserve"> </w:t>
      </w:r>
      <w:r w:rsidR="00485D61">
        <w:rPr>
          <w:rFonts w:ascii="GHEA Grapalat" w:hAnsi="GHEA Grapalat"/>
          <w:sz w:val="24"/>
          <w:szCs w:val="24"/>
          <w:lang w:val="hy-AM"/>
        </w:rPr>
        <w:t xml:space="preserve">որից հետո կատարել նոր իրավունքի պետական գրանցում և անժամկետ անհատույց օգտագործման </w:t>
      </w:r>
      <w:r w:rsidR="00485D61" w:rsidRPr="00E1464F">
        <w:rPr>
          <w:rFonts w:ascii="GHEA Grapalat" w:hAnsi="GHEA Grapalat"/>
          <w:sz w:val="24"/>
          <w:szCs w:val="24"/>
          <w:lang w:val="hy-AM"/>
        </w:rPr>
        <w:t>իրավունք</w:t>
      </w:r>
      <w:r w:rsidR="00485D61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E87BA6">
        <w:rPr>
          <w:rFonts w:ascii="GHEA Grapalat" w:hAnsi="GHEA Grapalat"/>
          <w:sz w:val="24"/>
          <w:szCs w:val="24"/>
          <w:lang w:val="hy-AM"/>
        </w:rPr>
        <w:t xml:space="preserve">հողամասերն </w:t>
      </w:r>
      <w:bookmarkStart w:id="0" w:name="_GoBack"/>
      <w:bookmarkEnd w:id="0"/>
      <w:r w:rsidR="00485D61">
        <w:rPr>
          <w:rFonts w:ascii="GHEA Grapalat" w:hAnsi="GHEA Grapalat"/>
          <w:sz w:val="24"/>
          <w:szCs w:val="24"/>
          <w:lang w:val="hy-AM"/>
        </w:rPr>
        <w:t>ամրացնել շրջակա միջավայրի նախարարության</w:t>
      </w:r>
      <w:r w:rsidR="00485D61" w:rsidRPr="00E1464F">
        <w:rPr>
          <w:rFonts w:ascii="GHEA Grapalat" w:hAnsi="GHEA Grapalat"/>
          <w:sz w:val="24"/>
          <w:szCs w:val="24"/>
          <w:lang w:val="hy-AM"/>
        </w:rPr>
        <w:t xml:space="preserve"> </w:t>
      </w:r>
      <w:r w:rsidR="00485D61">
        <w:rPr>
          <w:rFonts w:ascii="GHEA Grapalat" w:hAnsi="GHEA Grapalat"/>
          <w:sz w:val="24"/>
          <w:szCs w:val="24"/>
          <w:lang w:val="hy-AM"/>
        </w:rPr>
        <w:t>«Հայանտառ»</w:t>
      </w:r>
      <w:r w:rsidR="00485D61" w:rsidRPr="00B7752E">
        <w:rPr>
          <w:rFonts w:ascii="GHEA Grapalat" w:hAnsi="GHEA Grapalat"/>
          <w:sz w:val="24"/>
          <w:szCs w:val="24"/>
          <w:lang w:val="hy-AM"/>
        </w:rPr>
        <w:t xml:space="preserve"> </w:t>
      </w:r>
      <w:r w:rsidR="00485D61">
        <w:rPr>
          <w:rFonts w:ascii="GHEA Grapalat" w:hAnsi="GHEA Grapalat"/>
          <w:sz w:val="24"/>
          <w:szCs w:val="24"/>
          <w:lang w:val="hy-AM"/>
        </w:rPr>
        <w:t>պ</w:t>
      </w:r>
      <w:r w:rsidR="00485D61" w:rsidRPr="00014BFA">
        <w:rPr>
          <w:rFonts w:ascii="GHEA Grapalat" w:hAnsi="GHEA Grapalat"/>
          <w:sz w:val="24"/>
          <w:szCs w:val="24"/>
          <w:lang w:val="hy-AM"/>
        </w:rPr>
        <w:t>ետական ոչ առևտրային կազմակերպությ</w:t>
      </w:r>
      <w:r w:rsidR="00485D61">
        <w:rPr>
          <w:rFonts w:ascii="GHEA Grapalat" w:hAnsi="GHEA Grapalat"/>
          <w:sz w:val="24"/>
          <w:szCs w:val="24"/>
          <w:lang w:val="hy-AM"/>
        </w:rPr>
        <w:t>անը</w:t>
      </w:r>
      <w:r w:rsidR="00485D61" w:rsidRPr="00E1464F">
        <w:rPr>
          <w:rFonts w:ascii="GHEA Grapalat" w:hAnsi="GHEA Grapalat"/>
          <w:sz w:val="24"/>
          <w:szCs w:val="24"/>
          <w:lang w:val="hy-AM"/>
        </w:rPr>
        <w:t>։</w:t>
      </w:r>
    </w:p>
    <w:p w14:paraId="22166C5D" w14:textId="796AFB90" w:rsidR="00485D61" w:rsidRDefault="00485D61" w:rsidP="00485D61">
      <w:pPr>
        <w:spacing w:after="0" w:line="360" w:lineRule="auto"/>
        <w:ind w:firstLine="44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0235FC">
        <w:rPr>
          <w:rFonts w:ascii="GHEA Grapalat" w:hAnsi="GHEA Grapalat"/>
          <w:sz w:val="24"/>
          <w:szCs w:val="24"/>
          <w:lang w:val="hy-AM"/>
        </w:rPr>
        <w:t>Նախագծի ընդունումից հետո նախատեսվում է շ</w:t>
      </w:r>
      <w:r>
        <w:rPr>
          <w:rFonts w:ascii="GHEA Grapalat" w:hAnsi="GHEA Grapalat"/>
          <w:sz w:val="24"/>
          <w:szCs w:val="24"/>
          <w:lang w:val="hy-AM"/>
        </w:rPr>
        <w:t xml:space="preserve">րջակա միջավայրի նախարարության «Հայանտառ» ՊՈԱԿ-ի ենթակայության տակ գտնվող </w:t>
      </w:r>
      <w:r>
        <w:rPr>
          <w:rFonts w:ascii="GHEA Grapalat" w:hAnsi="GHEA Grapalat"/>
          <w:sz w:val="24"/>
          <w:szCs w:val="24"/>
          <w:lang w:val="hy-AM"/>
        </w:rPr>
        <w:t>0.48665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</w:t>
      </w:r>
      <w:r w:rsidRPr="00485D61">
        <w:rPr>
          <w:rFonts w:ascii="GHEA Grapalat" w:hAnsi="GHEA Grapalat"/>
          <w:sz w:val="24"/>
          <w:szCs w:val="24"/>
          <w:lang w:val="hy-AM"/>
        </w:rPr>
        <w:t>`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1ED1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06-008-0491-0180 և 1.50381 հա</w:t>
      </w:r>
      <w:r w:rsidRPr="00485D61">
        <w:rPr>
          <w:rFonts w:ascii="GHEA Grapalat" w:hAnsi="GHEA Grapalat"/>
          <w:sz w:val="24"/>
          <w:szCs w:val="24"/>
          <w:lang w:val="hy-AM"/>
        </w:rPr>
        <w:t>`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1ED1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06-074-0311-0001 կադաստրային ծածկագր</w:t>
      </w:r>
      <w:r>
        <w:rPr>
          <w:rFonts w:ascii="GHEA Grapalat" w:hAnsi="GHEA Grapalat"/>
          <w:sz w:val="24"/>
          <w:szCs w:val="24"/>
          <w:lang w:val="hy-AM"/>
        </w:rPr>
        <w:t>եր</w:t>
      </w:r>
      <w:r>
        <w:rPr>
          <w:rFonts w:ascii="GHEA Grapalat" w:hAnsi="GHEA Grapalat"/>
          <w:sz w:val="24"/>
          <w:szCs w:val="24"/>
          <w:lang w:val="hy-AM"/>
        </w:rPr>
        <w:t>ով անտառային հողերը</w:t>
      </w:r>
      <w:r w:rsidR="005B4F33">
        <w:rPr>
          <w:rFonts w:ascii="GHEA Grapalat" w:hAnsi="GHEA Grapalat"/>
          <w:sz w:val="24"/>
          <w:szCs w:val="24"/>
          <w:lang w:val="hy-AM"/>
        </w:rPr>
        <w:t xml:space="preserve"> </w:t>
      </w:r>
      <w:r w:rsidR="000235FC">
        <w:rPr>
          <w:rFonts w:ascii="GHEA Grapalat" w:hAnsi="GHEA Grapalat"/>
          <w:sz w:val="24"/>
          <w:szCs w:val="24"/>
          <w:lang w:val="hy-AM"/>
        </w:rPr>
        <w:t>փոխանցել</w:t>
      </w:r>
      <w:r w:rsidR="000235FC">
        <w:rPr>
          <w:rFonts w:ascii="GHEA Grapalat" w:hAnsi="GHEA Grapalat"/>
          <w:sz w:val="24"/>
          <w:szCs w:val="24"/>
          <w:lang w:val="hy-AM"/>
        </w:rPr>
        <w:t xml:space="preserve"> </w:t>
      </w:r>
      <w:r w:rsidR="005B4F33">
        <w:rPr>
          <w:rFonts w:ascii="GHEA Grapalat" w:hAnsi="GHEA Grapalat"/>
          <w:sz w:val="24"/>
          <w:szCs w:val="24"/>
          <w:lang w:val="hy-AM"/>
        </w:rPr>
        <w:t xml:space="preserve">Տաշիր </w:t>
      </w:r>
      <w:r>
        <w:rPr>
          <w:rFonts w:ascii="GHEA Grapalat" w:hAnsi="GHEA Grapalat"/>
          <w:sz w:val="24"/>
          <w:szCs w:val="24"/>
          <w:lang w:val="hy-AM"/>
        </w:rPr>
        <w:t>համայնքին</w:t>
      </w:r>
      <w:r w:rsidR="005B4F33">
        <w:rPr>
          <w:rFonts w:ascii="GHEA Grapalat" w:hAnsi="GHEA Grapalat"/>
          <w:sz w:val="24"/>
          <w:szCs w:val="24"/>
          <w:lang w:val="hy-AM"/>
        </w:rPr>
        <w:t xml:space="preserve">՝ </w:t>
      </w:r>
      <w:r w:rsidR="000235FC">
        <w:rPr>
          <w:rFonts w:ascii="GHEA Grapalat" w:hAnsi="GHEA Grapalat"/>
          <w:sz w:val="24"/>
          <w:szCs w:val="24"/>
          <w:lang w:val="hy-AM"/>
        </w:rPr>
        <w:t>վերջինիս</w:t>
      </w:r>
      <w:r w:rsidR="005B4F33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="005B4F33">
        <w:rPr>
          <w:rFonts w:ascii="GHEA Grapalat" w:hAnsi="GHEA Grapalat"/>
          <w:sz w:val="24"/>
          <w:szCs w:val="24"/>
          <w:lang w:val="hy-AM"/>
        </w:rPr>
        <w:t>ներդրումային ծրագիր իրականացնելու նպատակով</w:t>
      </w:r>
      <w:r w:rsidR="000235FC">
        <w:rPr>
          <w:rFonts w:ascii="GHEA Grapalat" w:hAnsi="GHEA Grapalat"/>
          <w:sz w:val="24"/>
          <w:szCs w:val="24"/>
          <w:lang w:val="hy-AM"/>
        </w:rPr>
        <w:t xml:space="preserve">, ինչը </w:t>
      </w:r>
      <w:r w:rsidR="0056234D">
        <w:rPr>
          <w:rFonts w:ascii="GHEA Grapalat" w:hAnsi="GHEA Grapalat"/>
          <w:sz w:val="24"/>
          <w:szCs w:val="24"/>
          <w:lang w:val="hy-AM"/>
        </w:rPr>
        <w:t>շարժառիթ</w:t>
      </w:r>
      <w:r w:rsidR="0056234D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0235FC">
        <w:rPr>
          <w:rFonts w:ascii="GHEA Grapalat" w:hAnsi="GHEA Grapalat"/>
          <w:sz w:val="24"/>
          <w:szCs w:val="24"/>
          <w:lang w:val="hy-AM"/>
        </w:rPr>
        <w:t xml:space="preserve">հանդիսացել </w:t>
      </w:r>
      <w:r w:rsidR="0056234D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ամայնքի կողմից </w:t>
      </w:r>
      <w:r w:rsidR="0056234D">
        <w:rPr>
          <w:rFonts w:ascii="GHEA Grapalat" w:hAnsi="GHEA Grapalat"/>
          <w:sz w:val="24"/>
          <w:szCs w:val="24"/>
          <w:lang w:val="hy-AM"/>
        </w:rPr>
        <w:t>նախագծում նշված</w:t>
      </w:r>
      <w:r>
        <w:rPr>
          <w:rFonts w:ascii="GHEA Grapalat" w:hAnsi="GHEA Grapalat"/>
          <w:sz w:val="24"/>
          <w:szCs w:val="24"/>
          <w:lang w:val="hy-AM"/>
        </w:rPr>
        <w:t xml:space="preserve"> հողամասեր</w:t>
      </w:r>
      <w:r w:rsidR="0056234D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</w:t>
      </w:r>
      <w:r w:rsidR="0056234D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փոխանց</w:t>
      </w:r>
      <w:r w:rsidR="0056234D">
        <w:rPr>
          <w:rFonts w:ascii="GHEA Grapalat" w:hAnsi="GHEA Grapalat"/>
          <w:sz w:val="24"/>
          <w:szCs w:val="24"/>
          <w:lang w:val="hy-AM"/>
        </w:rPr>
        <w:t>ելու համար։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FBF43D0" w14:textId="57994AB8" w:rsidR="00485D61" w:rsidRPr="00432A96" w:rsidRDefault="00485D61" w:rsidP="00432A9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8D06CE0" w14:textId="58F8F0F5" w:rsidR="00AC0989" w:rsidRDefault="00AC0989" w:rsidP="00AC0989">
      <w:pPr>
        <w:tabs>
          <w:tab w:val="left" w:pos="0"/>
        </w:tabs>
        <w:spacing w:after="0" w:line="360" w:lineRule="auto"/>
        <w:ind w:firstLine="450"/>
        <w:contextualSpacing/>
        <w:jc w:val="both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</w:pPr>
      <w:r w:rsidRPr="00CA12B7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2. Առաջարկվող կարգավորման բնույթը</w:t>
      </w:r>
    </w:p>
    <w:p w14:paraId="6140DE96" w14:textId="22BF74FA" w:rsidR="00411F2A" w:rsidRDefault="00411F2A" w:rsidP="00411F2A">
      <w:pPr>
        <w:tabs>
          <w:tab w:val="left" w:pos="0"/>
        </w:tabs>
        <w:spacing w:after="0" w:line="360" w:lineRule="auto"/>
        <w:ind w:firstLine="450"/>
        <w:contextualSpacing/>
        <w:jc w:val="both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ախագծ</w:t>
      </w:r>
      <w:r w:rsidR="0030402C">
        <w:rPr>
          <w:rFonts w:ascii="GHEA Grapalat" w:hAnsi="GHEA Grapalat"/>
          <w:sz w:val="24"/>
          <w:szCs w:val="24"/>
          <w:lang w:val="hy-AM"/>
        </w:rPr>
        <w:t>ի ընդունումը կնպաստի հողամասեր</w:t>
      </w:r>
      <w:r w:rsidR="00E87BA6">
        <w:rPr>
          <w:rFonts w:ascii="GHEA Grapalat" w:hAnsi="GHEA Grapalat"/>
          <w:sz w:val="24"/>
          <w:szCs w:val="24"/>
          <w:lang w:val="hy-AM"/>
        </w:rPr>
        <w:t>ն</w:t>
      </w:r>
      <w:r w:rsidR="0030402C">
        <w:rPr>
          <w:rFonts w:ascii="GHEA Grapalat" w:hAnsi="GHEA Grapalat"/>
          <w:sz w:val="24"/>
          <w:szCs w:val="24"/>
          <w:lang w:val="hy-AM"/>
        </w:rPr>
        <w:t xml:space="preserve"> ըստ նպատակային նշանակության օգտագործմանը և </w:t>
      </w:r>
      <w:r w:rsidR="00EF4E79">
        <w:rPr>
          <w:rFonts w:ascii="GHEA Grapalat" w:hAnsi="GHEA Grapalat"/>
          <w:sz w:val="24"/>
          <w:szCs w:val="24"/>
          <w:lang w:val="hy-AM"/>
        </w:rPr>
        <w:t>արդյունավետ կառավարմանը</w:t>
      </w:r>
      <w:r w:rsidR="0030402C">
        <w:rPr>
          <w:rFonts w:ascii="GHEA Grapalat" w:hAnsi="GHEA Grapalat"/>
          <w:sz w:val="24"/>
          <w:szCs w:val="24"/>
          <w:lang w:val="hy-AM"/>
        </w:rPr>
        <w:t>։</w:t>
      </w:r>
    </w:p>
    <w:p w14:paraId="5CB66BDA" w14:textId="77777777" w:rsidR="00AC0989" w:rsidRPr="00C64E79" w:rsidRDefault="00AC0989" w:rsidP="00AC0989">
      <w:pPr>
        <w:tabs>
          <w:tab w:val="left" w:pos="0"/>
        </w:tabs>
        <w:spacing w:after="0" w:line="360" w:lineRule="auto"/>
        <w:ind w:firstLine="450"/>
        <w:contextualSpacing/>
        <w:jc w:val="both"/>
        <w:rPr>
          <w:rFonts w:ascii="GHEA Grapalat" w:eastAsia="Arial" w:hAnsi="GHEA Grapalat" w:cs="Arial"/>
          <w:color w:val="000000"/>
          <w:sz w:val="10"/>
          <w:szCs w:val="24"/>
          <w:lang w:val="hy-AM" w:eastAsia="hy-AM" w:bidi="hy-AM"/>
        </w:rPr>
      </w:pPr>
    </w:p>
    <w:p w14:paraId="5D546E99" w14:textId="77777777" w:rsidR="00AC0989" w:rsidRPr="00CA12B7" w:rsidRDefault="00AC0989" w:rsidP="00AC0989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ind w:firstLine="450"/>
        <w:contextualSpacing/>
        <w:jc w:val="both"/>
        <w:outlineLvl w:val="0"/>
        <w:rPr>
          <w:rFonts w:ascii="GHEA Grapalat" w:eastAsia="Tahoma" w:hAnsi="GHEA Grapalat" w:cs="Tahoma"/>
          <w:b/>
          <w:i/>
          <w:color w:val="000000"/>
          <w:sz w:val="24"/>
          <w:szCs w:val="24"/>
          <w:u w:val="single"/>
          <w:lang w:val="hy-AM" w:eastAsia="hy-AM" w:bidi="hy-AM"/>
        </w:rPr>
      </w:pPr>
      <w:r w:rsidRPr="00CA12B7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3, Նախագծի մշակման գործընթացում ներգրավված ինստիտուտները, անձինք և նրանց դիրքորոշումը</w:t>
      </w:r>
    </w:p>
    <w:p w14:paraId="0B23CCB6" w14:textId="77777777" w:rsidR="00AC0989" w:rsidRDefault="00AC0989" w:rsidP="00AC0989">
      <w:pPr>
        <w:tabs>
          <w:tab w:val="left" w:pos="0"/>
        </w:tabs>
        <w:spacing w:after="0" w:line="360" w:lineRule="auto"/>
        <w:ind w:firstLine="450"/>
        <w:contextualSpacing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CA12B7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 xml:space="preserve">Նախագիծը մշակվել է շրջակա միջավայրի </w:t>
      </w:r>
      <w:r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նախարարությա</w:t>
      </w:r>
      <w:r w:rsidRPr="00CA12B7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ն կողմից</w:t>
      </w:r>
      <w:r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։</w:t>
      </w:r>
    </w:p>
    <w:p w14:paraId="77710F85" w14:textId="77777777" w:rsidR="00AC0989" w:rsidRPr="00AC0989" w:rsidRDefault="00AC0989" w:rsidP="00AC0989">
      <w:pPr>
        <w:tabs>
          <w:tab w:val="left" w:pos="0"/>
        </w:tabs>
        <w:spacing w:after="0" w:line="360" w:lineRule="auto"/>
        <w:ind w:firstLine="450"/>
        <w:contextualSpacing/>
        <w:jc w:val="both"/>
        <w:rPr>
          <w:rFonts w:ascii="GHEA Grapalat" w:eastAsia="Tahoma" w:hAnsi="GHEA Grapalat" w:cs="Tahoma"/>
          <w:color w:val="000000"/>
          <w:sz w:val="14"/>
          <w:szCs w:val="24"/>
          <w:lang w:val="hy-AM" w:eastAsia="hy-AM" w:bidi="hy-AM"/>
        </w:rPr>
      </w:pPr>
    </w:p>
    <w:p w14:paraId="476D645E" w14:textId="77777777" w:rsidR="00AC0989" w:rsidRPr="00CA12B7" w:rsidRDefault="00AC0989" w:rsidP="00AC0989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</w:pPr>
      <w:r w:rsidRPr="00CA12B7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4, Ակնկալվող արդյունքը</w:t>
      </w:r>
    </w:p>
    <w:p w14:paraId="0B09C9C3" w14:textId="25F76560" w:rsidR="005A3913" w:rsidRDefault="00EF4E79" w:rsidP="005A3913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արդյունքում ակնկալվում է</w:t>
      </w:r>
      <w:r w:rsidR="005A3913">
        <w:rPr>
          <w:rFonts w:ascii="GHEA Grapalat" w:hAnsi="GHEA Grapalat"/>
          <w:sz w:val="24"/>
          <w:szCs w:val="24"/>
          <w:lang w:val="hy-AM"/>
        </w:rPr>
        <w:t xml:space="preserve"> անտառածածկ տարածքների </w:t>
      </w:r>
      <w:r>
        <w:rPr>
          <w:rFonts w:ascii="GHEA Grapalat" w:hAnsi="GHEA Grapalat"/>
          <w:sz w:val="24"/>
          <w:szCs w:val="24"/>
          <w:lang w:val="hy-AM"/>
        </w:rPr>
        <w:t>ավելացում</w:t>
      </w:r>
      <w:r w:rsidR="005A3913">
        <w:rPr>
          <w:rFonts w:ascii="GHEA Grapalat" w:hAnsi="GHEA Grapalat"/>
          <w:sz w:val="24"/>
          <w:szCs w:val="24"/>
          <w:lang w:val="hy-AM"/>
        </w:rPr>
        <w:t>։</w:t>
      </w:r>
    </w:p>
    <w:p w14:paraId="61460C55" w14:textId="77777777" w:rsidR="004C226A" w:rsidRPr="00B30EF4" w:rsidRDefault="004C226A" w:rsidP="00AC0989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hAnsi="GHEA Grapalat"/>
          <w:b/>
          <w:sz w:val="12"/>
          <w:szCs w:val="24"/>
          <w:lang w:val="hy-AM"/>
        </w:rPr>
      </w:pPr>
    </w:p>
    <w:p w14:paraId="37B95CCB" w14:textId="77777777" w:rsidR="00AC0989" w:rsidRPr="00CA12B7" w:rsidRDefault="00AC0989" w:rsidP="00AC0989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</w:pPr>
      <w:r w:rsidRPr="00CA12B7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5. 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5D29B781" w14:textId="774F4DD4" w:rsidR="00AC0989" w:rsidRDefault="006D064C" w:rsidP="00AC0989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ahoma"/>
          <w:bCs/>
          <w:color w:val="000000"/>
          <w:sz w:val="24"/>
          <w:szCs w:val="24"/>
          <w:lang w:val="hy-AM" w:eastAsia="hy-AM" w:bidi="hy-AM"/>
        </w:rPr>
        <w:t>Ն</w:t>
      </w:r>
      <w:r w:rsidR="00AC0989" w:rsidRPr="00CA12B7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ախագծի</w:t>
      </w:r>
      <w:r w:rsidR="00AC0989" w:rsidRPr="00CA12B7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</w:t>
      </w:r>
      <w:r w:rsidR="00AC0989" w:rsidRPr="00CA12B7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="00AC0989" w:rsidRPr="00CA12B7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4723B1">
        <w:rPr>
          <w:rFonts w:ascii="GHEA Grapalat" w:eastAsia="Calibri" w:hAnsi="GHEA Grapalat" w:cs="Arial"/>
          <w:sz w:val="24"/>
          <w:szCs w:val="24"/>
          <w:lang w:val="hy-AM"/>
        </w:rPr>
        <w:t>դեպքում</w:t>
      </w:r>
      <w:r w:rsidR="00AC0989" w:rsidRPr="00CA12B7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AC0989" w:rsidRPr="00CA12B7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պետական կամ տեղական ինքնակառավարման մարմնի բյուջեի եկամուտներում և ծախսերում փոփոխություններ չի նախատեսվում: </w:t>
      </w:r>
    </w:p>
    <w:p w14:paraId="2471AEF3" w14:textId="77777777" w:rsidR="00AC0989" w:rsidRPr="00B30EF4" w:rsidRDefault="00AC0989" w:rsidP="00AC0989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hAnsi="GHEA Grapalat"/>
          <w:sz w:val="12"/>
          <w:szCs w:val="24"/>
          <w:lang w:val="hy-AM"/>
        </w:rPr>
      </w:pPr>
    </w:p>
    <w:p w14:paraId="38516703" w14:textId="77777777" w:rsidR="00AC0989" w:rsidRPr="00CA12B7" w:rsidRDefault="00AC0989" w:rsidP="00AC0989">
      <w:pPr>
        <w:tabs>
          <w:tab w:val="left" w:pos="0"/>
        </w:tabs>
        <w:spacing w:line="360" w:lineRule="auto"/>
        <w:ind w:firstLine="450"/>
        <w:jc w:val="both"/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</w:pPr>
      <w:r w:rsidRPr="00CA12B7"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CA12B7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.</w:t>
      </w:r>
    </w:p>
    <w:p w14:paraId="25E9A38D" w14:textId="6445763B" w:rsidR="005B64B6" w:rsidRPr="00035B4B" w:rsidRDefault="00300973" w:rsidP="00035B4B">
      <w:pPr>
        <w:shd w:val="clear" w:color="auto" w:fill="FFFFFF"/>
        <w:tabs>
          <w:tab w:val="left" w:pos="0"/>
        </w:tabs>
        <w:spacing w:line="360" w:lineRule="auto"/>
        <w:ind w:firstLine="45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</w:t>
      </w:r>
      <w:r w:rsidR="00035B4B" w:rsidRPr="00035B4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ախագիծը բխում է </w:t>
      </w:r>
      <w:r w:rsidR="00035B4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ՀՀ կ</w:t>
      </w:r>
      <w:r w:rsidR="00035B4B" w:rsidRPr="00035B4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առավարության 2021-2026թթ. ծրագրի 6.7 կետով սահմանված </w:t>
      </w:r>
      <w:r w:rsidR="00035B4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պ</w:t>
      </w:r>
      <w:r w:rsidR="00035B4B" w:rsidRPr="00035B4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ետական գույքի արդյունավետ կառավարման դրույթներից։</w:t>
      </w:r>
    </w:p>
    <w:sectPr w:rsidR="005B64B6" w:rsidRPr="00035B4B" w:rsidSect="0056234D">
      <w:pgSz w:w="12240" w:h="15840"/>
      <w:pgMar w:top="567" w:right="810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814CD"/>
    <w:multiLevelType w:val="hybridMultilevel"/>
    <w:tmpl w:val="E880F760"/>
    <w:lvl w:ilvl="0" w:tplc="B78289E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B696426"/>
    <w:multiLevelType w:val="hybridMultilevel"/>
    <w:tmpl w:val="E880F760"/>
    <w:lvl w:ilvl="0" w:tplc="B78289E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62A"/>
    <w:rsid w:val="000235FC"/>
    <w:rsid w:val="00035B4B"/>
    <w:rsid w:val="00045CDB"/>
    <w:rsid w:val="000476A6"/>
    <w:rsid w:val="00057E8E"/>
    <w:rsid w:val="00061805"/>
    <w:rsid w:val="000C2D0E"/>
    <w:rsid w:val="000D48F4"/>
    <w:rsid w:val="00126E65"/>
    <w:rsid w:val="00142E4A"/>
    <w:rsid w:val="00147D2B"/>
    <w:rsid w:val="001652F1"/>
    <w:rsid w:val="00166CC3"/>
    <w:rsid w:val="001676F3"/>
    <w:rsid w:val="0017061E"/>
    <w:rsid w:val="00173D84"/>
    <w:rsid w:val="001969D4"/>
    <w:rsid w:val="001B27C2"/>
    <w:rsid w:val="001B3AE6"/>
    <w:rsid w:val="001C3951"/>
    <w:rsid w:val="001D62BC"/>
    <w:rsid w:val="001F59C4"/>
    <w:rsid w:val="002129CA"/>
    <w:rsid w:val="00221092"/>
    <w:rsid w:val="00231B44"/>
    <w:rsid w:val="00237619"/>
    <w:rsid w:val="0025552B"/>
    <w:rsid w:val="00266F1B"/>
    <w:rsid w:val="00277F07"/>
    <w:rsid w:val="00292174"/>
    <w:rsid w:val="0029577E"/>
    <w:rsid w:val="002D4BA4"/>
    <w:rsid w:val="002E1C15"/>
    <w:rsid w:val="00300973"/>
    <w:rsid w:val="0030402C"/>
    <w:rsid w:val="00352023"/>
    <w:rsid w:val="00381198"/>
    <w:rsid w:val="003858E0"/>
    <w:rsid w:val="003A13BD"/>
    <w:rsid w:val="003C46A9"/>
    <w:rsid w:val="003E6E42"/>
    <w:rsid w:val="003F5D6E"/>
    <w:rsid w:val="00411F2A"/>
    <w:rsid w:val="004208FF"/>
    <w:rsid w:val="00432A96"/>
    <w:rsid w:val="00436498"/>
    <w:rsid w:val="00463374"/>
    <w:rsid w:val="004723B1"/>
    <w:rsid w:val="00485D61"/>
    <w:rsid w:val="004C226A"/>
    <w:rsid w:val="004C3E98"/>
    <w:rsid w:val="004D5F54"/>
    <w:rsid w:val="0054459F"/>
    <w:rsid w:val="005564EC"/>
    <w:rsid w:val="0056234D"/>
    <w:rsid w:val="00572E8E"/>
    <w:rsid w:val="005A3913"/>
    <w:rsid w:val="005B4F33"/>
    <w:rsid w:val="005C158C"/>
    <w:rsid w:val="005D323B"/>
    <w:rsid w:val="005F4F53"/>
    <w:rsid w:val="006174FD"/>
    <w:rsid w:val="0063244B"/>
    <w:rsid w:val="00653307"/>
    <w:rsid w:val="00663A78"/>
    <w:rsid w:val="00666C2D"/>
    <w:rsid w:val="006731DD"/>
    <w:rsid w:val="0069323E"/>
    <w:rsid w:val="00694923"/>
    <w:rsid w:val="006A502A"/>
    <w:rsid w:val="006B4CFE"/>
    <w:rsid w:val="006C17AC"/>
    <w:rsid w:val="006C4B23"/>
    <w:rsid w:val="006D064C"/>
    <w:rsid w:val="007153CE"/>
    <w:rsid w:val="00720C2D"/>
    <w:rsid w:val="007266ED"/>
    <w:rsid w:val="00734189"/>
    <w:rsid w:val="00735A45"/>
    <w:rsid w:val="007401E9"/>
    <w:rsid w:val="00755607"/>
    <w:rsid w:val="00757E5D"/>
    <w:rsid w:val="007A0E78"/>
    <w:rsid w:val="007A6F1A"/>
    <w:rsid w:val="007B7FF3"/>
    <w:rsid w:val="007F67BC"/>
    <w:rsid w:val="00800656"/>
    <w:rsid w:val="00814BEE"/>
    <w:rsid w:val="00817382"/>
    <w:rsid w:val="00840C07"/>
    <w:rsid w:val="00857750"/>
    <w:rsid w:val="0086781E"/>
    <w:rsid w:val="00886782"/>
    <w:rsid w:val="00895334"/>
    <w:rsid w:val="0089685C"/>
    <w:rsid w:val="008A00A3"/>
    <w:rsid w:val="008A0182"/>
    <w:rsid w:val="00927992"/>
    <w:rsid w:val="00927BE5"/>
    <w:rsid w:val="009A6DA5"/>
    <w:rsid w:val="009B2FC7"/>
    <w:rsid w:val="009B3264"/>
    <w:rsid w:val="009D0F7C"/>
    <w:rsid w:val="009F062A"/>
    <w:rsid w:val="00A21DD3"/>
    <w:rsid w:val="00A252CF"/>
    <w:rsid w:val="00A25535"/>
    <w:rsid w:val="00A51F17"/>
    <w:rsid w:val="00A70BE7"/>
    <w:rsid w:val="00A8146D"/>
    <w:rsid w:val="00AA2849"/>
    <w:rsid w:val="00AB61ED"/>
    <w:rsid w:val="00AC0989"/>
    <w:rsid w:val="00AC2600"/>
    <w:rsid w:val="00AF0A34"/>
    <w:rsid w:val="00AF4F39"/>
    <w:rsid w:val="00B30EF4"/>
    <w:rsid w:val="00B34AC2"/>
    <w:rsid w:val="00B71E9C"/>
    <w:rsid w:val="00B7752E"/>
    <w:rsid w:val="00B9650A"/>
    <w:rsid w:val="00BC6C06"/>
    <w:rsid w:val="00BE0B1B"/>
    <w:rsid w:val="00BE62DB"/>
    <w:rsid w:val="00C63EE3"/>
    <w:rsid w:val="00C64E79"/>
    <w:rsid w:val="00C7117C"/>
    <w:rsid w:val="00C73B74"/>
    <w:rsid w:val="00C9343F"/>
    <w:rsid w:val="00CA3E01"/>
    <w:rsid w:val="00CD725B"/>
    <w:rsid w:val="00CF33FA"/>
    <w:rsid w:val="00CF5FAA"/>
    <w:rsid w:val="00D47B19"/>
    <w:rsid w:val="00D62FAB"/>
    <w:rsid w:val="00D7029A"/>
    <w:rsid w:val="00DA08CC"/>
    <w:rsid w:val="00DC78C4"/>
    <w:rsid w:val="00DE180B"/>
    <w:rsid w:val="00E11ED1"/>
    <w:rsid w:val="00E33910"/>
    <w:rsid w:val="00E57C94"/>
    <w:rsid w:val="00E74DA1"/>
    <w:rsid w:val="00E87BA6"/>
    <w:rsid w:val="00EB086B"/>
    <w:rsid w:val="00EC2712"/>
    <w:rsid w:val="00EC384C"/>
    <w:rsid w:val="00EC61B3"/>
    <w:rsid w:val="00EF3A1C"/>
    <w:rsid w:val="00EF4E79"/>
    <w:rsid w:val="00F03B10"/>
    <w:rsid w:val="00F04156"/>
    <w:rsid w:val="00F12669"/>
    <w:rsid w:val="00F15738"/>
    <w:rsid w:val="00F81930"/>
    <w:rsid w:val="00F84A6D"/>
    <w:rsid w:val="00F8775A"/>
    <w:rsid w:val="00F9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22A7B"/>
  <w15:chartTrackingRefBased/>
  <w15:docId w15:val="{E3BB1D45-58A2-4670-BB5B-892ABF16C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98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текст_"/>
    <w:basedOn w:val="DefaultParagraphFont"/>
    <w:link w:val="a0"/>
    <w:rsid w:val="00AC0989"/>
    <w:rPr>
      <w:rFonts w:ascii="Arial" w:eastAsia="Arial" w:hAnsi="Arial" w:cs="Arial"/>
    </w:rPr>
  </w:style>
  <w:style w:type="paragraph" w:customStyle="1" w:styleId="a0">
    <w:name w:val="Основной текст"/>
    <w:basedOn w:val="Normal"/>
    <w:link w:val="a"/>
    <w:rsid w:val="00AC0989"/>
    <w:pPr>
      <w:widowControl w:val="0"/>
      <w:spacing w:after="0" w:line="427" w:lineRule="auto"/>
      <w:ind w:firstLine="400"/>
    </w:pPr>
    <w:rPr>
      <w:rFonts w:ascii="Arial" w:eastAsia="Arial" w:hAnsi="Arial" w:cs="Arial"/>
    </w:rPr>
  </w:style>
  <w:style w:type="paragraph" w:customStyle="1" w:styleId="bc6k">
    <w:name w:val="bc6k"/>
    <w:basedOn w:val="Normal"/>
    <w:rsid w:val="00AC098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nhideWhenUsed/>
    <w:rsid w:val="005C1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Armine Sargsyan</cp:lastModifiedBy>
  <cp:revision>190</cp:revision>
  <dcterms:created xsi:type="dcterms:W3CDTF">2023-01-20T12:39:00Z</dcterms:created>
  <dcterms:modified xsi:type="dcterms:W3CDTF">2025-09-15T11:14:00Z</dcterms:modified>
</cp:coreProperties>
</file>