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E1727" w14:textId="27E4108D" w:rsidR="00B222D0" w:rsidRDefault="00676411" w:rsidP="00B222D0">
      <w:pPr>
        <w:spacing w:after="0"/>
        <w:jc w:val="center"/>
        <w:rPr>
          <w:rFonts w:ascii="GHEA Grapalat" w:hAnsi="GHEA Grapalat"/>
          <w:b/>
          <w:sz w:val="24"/>
          <w:szCs w:val="24"/>
          <w:lang w:val="hy-AM"/>
        </w:rPr>
      </w:pPr>
      <w:r w:rsidRPr="00B222D0">
        <w:rPr>
          <w:rFonts w:ascii="GHEA Grapalat" w:hAnsi="GHEA Grapalat"/>
          <w:b/>
          <w:sz w:val="24"/>
          <w:szCs w:val="24"/>
          <w:lang w:val="hy-AM"/>
        </w:rPr>
        <w:t>ԱՄՓՈՓԱԹԵՐԹ</w:t>
      </w:r>
      <w:r w:rsidR="00D324EE">
        <w:rPr>
          <w:rFonts w:ascii="GHEA Grapalat" w:hAnsi="GHEA Grapalat"/>
          <w:b/>
          <w:sz w:val="24"/>
          <w:szCs w:val="24"/>
          <w:lang w:val="hy-AM"/>
        </w:rPr>
        <w:t xml:space="preserve"> </w:t>
      </w:r>
      <w:r w:rsidR="00A54DAF" w:rsidRPr="00B222D0">
        <w:rPr>
          <w:rFonts w:ascii="GHEA Grapalat" w:hAnsi="GHEA Grapalat"/>
          <w:b/>
          <w:sz w:val="24"/>
          <w:szCs w:val="24"/>
          <w:lang w:val="hy-AM"/>
        </w:rPr>
        <w:t xml:space="preserve"> </w:t>
      </w:r>
      <w:r w:rsidR="004F3312" w:rsidRPr="00B222D0">
        <w:rPr>
          <w:rFonts w:ascii="GHEA Grapalat" w:hAnsi="GHEA Grapalat"/>
          <w:b/>
          <w:sz w:val="24"/>
          <w:szCs w:val="24"/>
          <w:lang w:val="hy-AM"/>
        </w:rPr>
        <w:t xml:space="preserve"> </w:t>
      </w:r>
    </w:p>
    <w:p w14:paraId="5AA0703E" w14:textId="089634E8" w:rsidR="00676411" w:rsidRPr="00282A5A" w:rsidRDefault="00BD12C1" w:rsidP="00B222D0">
      <w:pPr>
        <w:spacing w:after="0"/>
        <w:jc w:val="center"/>
        <w:rPr>
          <w:rFonts w:ascii="GHEA Grapalat" w:hAnsi="GHEA Grapalat"/>
          <w:b/>
          <w:sz w:val="24"/>
          <w:szCs w:val="24"/>
          <w:lang w:val="hy-AM"/>
        </w:rPr>
      </w:pPr>
      <w:r w:rsidRPr="00B222D0">
        <w:rPr>
          <w:rFonts w:ascii="GHEA Grapalat" w:hAnsi="GHEA Grapalat"/>
          <w:b/>
          <w:sz w:val="24"/>
          <w:szCs w:val="24"/>
          <w:lang w:val="hy-AM"/>
        </w:rPr>
        <w:t>«</w:t>
      </w:r>
      <w:r w:rsidR="004F3312" w:rsidRPr="00B222D0">
        <w:rPr>
          <w:rFonts w:ascii="GHEA Grapalat" w:hAnsi="GHEA Grapalat"/>
          <w:b/>
          <w:sz w:val="24"/>
          <w:szCs w:val="24"/>
          <w:lang w:val="hy-AM"/>
        </w:rPr>
        <w:t>ՈՐՊԵՍ ՆՎԻՐԱՏՎՈՒԹՅՈՒՆ ՀՈՂԱՄԱՍ ԸՆԴՈՒՆԵԼՈՒ ԵՎ ԱՄՐԱՑՆԵԼՈՒ ՄԱՍԻՆ</w:t>
      </w:r>
      <w:r w:rsidRPr="00B222D0">
        <w:rPr>
          <w:rFonts w:ascii="GHEA Grapalat" w:hAnsi="GHEA Grapalat"/>
          <w:b/>
          <w:sz w:val="24"/>
          <w:szCs w:val="24"/>
          <w:lang w:val="hy-AM"/>
        </w:rPr>
        <w:t>»</w:t>
      </w:r>
      <w:r w:rsidR="00676411" w:rsidRPr="00676411">
        <w:rPr>
          <w:rFonts w:ascii="GHEA Grapalat" w:hAnsi="GHEA Grapalat"/>
          <w:b/>
          <w:sz w:val="24"/>
          <w:szCs w:val="24"/>
          <w:lang w:val="hy-AM"/>
        </w:rPr>
        <w:t xml:space="preserve"> </w:t>
      </w:r>
      <w:r w:rsidR="00B222D0">
        <w:rPr>
          <w:rFonts w:ascii="GHEA Grapalat" w:hAnsi="GHEA Grapalat"/>
          <w:b/>
          <w:sz w:val="24"/>
          <w:szCs w:val="24"/>
          <w:lang w:val="hy-AM"/>
        </w:rPr>
        <w:t xml:space="preserve">ԿԱՌԱՎԱՐՈԻԹՅԱՆ </w:t>
      </w:r>
      <w:r w:rsidR="00676411" w:rsidRPr="00676411">
        <w:rPr>
          <w:rFonts w:ascii="GHEA Grapalat" w:hAnsi="GHEA Grapalat"/>
          <w:b/>
          <w:sz w:val="24"/>
          <w:szCs w:val="24"/>
          <w:lang w:val="hy-AM"/>
        </w:rPr>
        <w:t>ՈՐՈՇՄԱՆ ՆԱԽԱԳԾԻ ՎԵՐԱԲԵՐՅԱԼ</w:t>
      </w:r>
      <w:r w:rsidR="00676411" w:rsidRPr="00282A5A">
        <w:rPr>
          <w:rFonts w:ascii="GHEA Grapalat" w:hAnsi="GHEA Grapalat"/>
          <w:b/>
          <w:sz w:val="24"/>
          <w:szCs w:val="24"/>
          <w:lang w:val="hy-AM"/>
        </w:rPr>
        <w:t xml:space="preserve"> </w:t>
      </w:r>
    </w:p>
    <w:p w14:paraId="296CC804" w14:textId="633F533D" w:rsidR="00B17C1B" w:rsidRPr="00676411" w:rsidRDefault="00B17C1B" w:rsidP="007520C2">
      <w:pPr>
        <w:spacing w:after="0" w:line="240" w:lineRule="auto"/>
        <w:rPr>
          <w:rFonts w:ascii="GHEA Grapalat" w:eastAsia="Times New Roman" w:hAnsi="GHEA Grapalat" w:cs="Times New Roman"/>
          <w:sz w:val="24"/>
          <w:szCs w:val="24"/>
          <w:lang w:val="hy-AM"/>
        </w:rPr>
      </w:pPr>
      <w:r w:rsidRPr="00676411">
        <w:rPr>
          <w:rFonts w:ascii="Calibri" w:eastAsia="Times New Roman" w:hAnsi="Calibri" w:cs="Calibri"/>
          <w:sz w:val="24"/>
          <w:szCs w:val="24"/>
          <w:lang w:val="hy-AM"/>
        </w:rPr>
        <w:t>     </w:t>
      </w:r>
      <w:r w:rsidRPr="00676411">
        <w:rPr>
          <w:rFonts w:ascii="GHEA Grapalat" w:eastAsia="Times New Roman" w:hAnsi="GHEA Grapalat" w:cs="Times New Roman"/>
          <w:sz w:val="24"/>
          <w:szCs w:val="24"/>
          <w:lang w:val="hy-AM"/>
        </w:rPr>
        <w:t xml:space="preserve"> </w:t>
      </w:r>
      <w:r w:rsidRPr="00676411">
        <w:rPr>
          <w:rFonts w:ascii="Calibri" w:eastAsia="Times New Roman" w:hAnsi="Calibri" w:cs="Calibri"/>
          <w:sz w:val="24"/>
          <w:szCs w:val="24"/>
          <w:lang w:val="hy-AM"/>
        </w:rPr>
        <w:t> </w:t>
      </w:r>
    </w:p>
    <w:tbl>
      <w:tblPr>
        <w:tblW w:w="1516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972"/>
        <w:gridCol w:w="4188"/>
      </w:tblGrid>
      <w:tr w:rsidR="00676411" w:rsidRPr="002B6226" w14:paraId="13871D51" w14:textId="77777777" w:rsidTr="00B222D0">
        <w:trPr>
          <w:tblCellSpacing w:w="0" w:type="dxa"/>
          <w:jc w:val="center"/>
        </w:trPr>
        <w:tc>
          <w:tcPr>
            <w:tcW w:w="109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D420869" w14:textId="685202A4" w:rsidR="00676411" w:rsidRPr="00B222D0" w:rsidRDefault="00676411" w:rsidP="004F3312">
            <w:pPr>
              <w:spacing w:after="0" w:line="360" w:lineRule="auto"/>
              <w:jc w:val="center"/>
              <w:rPr>
                <w:rFonts w:ascii="GHEA Grapalat" w:eastAsia="Times New Roman" w:hAnsi="GHEA Grapalat" w:cs="Times New Roman"/>
                <w:b/>
                <w:bCs/>
                <w:sz w:val="24"/>
                <w:szCs w:val="24"/>
                <w:lang w:val="hy-AM"/>
              </w:rPr>
            </w:pPr>
            <w:r w:rsidRPr="00B222D0">
              <w:rPr>
                <w:rFonts w:ascii="GHEA Grapalat" w:hAnsi="GHEA Grapalat"/>
                <w:b/>
                <w:bCs/>
                <w:sz w:val="24"/>
                <w:szCs w:val="24"/>
                <w:lang w:val="hy-AM"/>
              </w:rPr>
              <w:t xml:space="preserve">1. </w:t>
            </w:r>
            <w:r w:rsidR="004F3312" w:rsidRPr="00B222D0">
              <w:rPr>
                <w:rFonts w:ascii="GHEA Grapalat" w:hAnsi="GHEA Grapalat" w:cs="Arial"/>
                <w:b/>
                <w:bCs/>
                <w:sz w:val="24"/>
                <w:szCs w:val="24"/>
                <w:lang w:val="hy-AM"/>
              </w:rPr>
              <w:t>Կադաստրի</w:t>
            </w:r>
            <w:r w:rsidR="00B22F6A" w:rsidRPr="00B222D0">
              <w:rPr>
                <w:rFonts w:ascii="GHEA Grapalat" w:hAnsi="GHEA Grapalat" w:cs="Arial"/>
                <w:b/>
                <w:bCs/>
                <w:sz w:val="24"/>
                <w:szCs w:val="24"/>
                <w:lang w:val="hy-AM"/>
              </w:rPr>
              <w:t xml:space="preserve"> կոմիտե</w:t>
            </w:r>
          </w:p>
        </w:tc>
        <w:tc>
          <w:tcPr>
            <w:tcW w:w="4188"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9497E81" w14:textId="7C4F6191" w:rsidR="00676411" w:rsidRPr="00B222D0" w:rsidRDefault="004F3312" w:rsidP="00B22F6A">
            <w:pPr>
              <w:spacing w:after="0" w:line="240" w:lineRule="auto"/>
              <w:jc w:val="center"/>
              <w:rPr>
                <w:rFonts w:ascii="GHEA Grapalat" w:eastAsia="Times New Roman" w:hAnsi="GHEA Grapalat" w:cs="Times New Roman"/>
                <w:b/>
                <w:bCs/>
                <w:sz w:val="24"/>
                <w:szCs w:val="24"/>
                <w:lang w:val="hy-AM"/>
              </w:rPr>
            </w:pPr>
            <w:r w:rsidRPr="00B222D0">
              <w:rPr>
                <w:rFonts w:ascii="GHEA Grapalat" w:hAnsi="GHEA Grapalat"/>
                <w:b/>
                <w:bCs/>
                <w:sz w:val="24"/>
                <w:szCs w:val="24"/>
                <w:lang w:val="hy-AM"/>
              </w:rPr>
              <w:t>15.07.2025</w:t>
            </w:r>
            <w:r w:rsidR="00676411" w:rsidRPr="00B222D0">
              <w:rPr>
                <w:rFonts w:ascii="GHEA Grapalat" w:hAnsi="GHEA Grapalat" w:cs="Arial"/>
                <w:b/>
                <w:bCs/>
                <w:sz w:val="24"/>
                <w:szCs w:val="24"/>
                <w:lang w:val="hy-AM"/>
              </w:rPr>
              <w:t>թ</w:t>
            </w:r>
            <w:r w:rsidR="00676411" w:rsidRPr="00B222D0">
              <w:rPr>
                <w:rFonts w:ascii="GHEA Grapalat" w:hAnsi="GHEA Grapalat"/>
                <w:b/>
                <w:bCs/>
                <w:sz w:val="24"/>
                <w:szCs w:val="24"/>
                <w:lang w:val="hy-AM"/>
              </w:rPr>
              <w:t>.</w:t>
            </w:r>
          </w:p>
        </w:tc>
      </w:tr>
      <w:tr w:rsidR="00676411" w:rsidRPr="002B6226" w14:paraId="3130DAE8" w14:textId="77777777" w:rsidTr="00B222D0">
        <w:trPr>
          <w:trHeight w:val="382"/>
          <w:tblCellSpacing w:w="0" w:type="dxa"/>
          <w:jc w:val="center"/>
        </w:trPr>
        <w:tc>
          <w:tcPr>
            <w:tcW w:w="10972" w:type="dxa"/>
            <w:vMerge/>
            <w:tcBorders>
              <w:top w:val="outset" w:sz="6" w:space="0" w:color="auto"/>
              <w:left w:val="outset" w:sz="6" w:space="0" w:color="auto"/>
              <w:bottom w:val="outset" w:sz="6" w:space="0" w:color="auto"/>
              <w:right w:val="outset" w:sz="6" w:space="0" w:color="auto"/>
            </w:tcBorders>
            <w:vAlign w:val="center"/>
            <w:hideMark/>
          </w:tcPr>
          <w:p w14:paraId="417C690B" w14:textId="77777777" w:rsidR="00676411" w:rsidRPr="00676411" w:rsidRDefault="00676411" w:rsidP="00676411">
            <w:pPr>
              <w:spacing w:after="0" w:line="360" w:lineRule="auto"/>
              <w:rPr>
                <w:rFonts w:ascii="GHEA Grapalat" w:eastAsia="Times New Roman" w:hAnsi="GHEA Grapalat" w:cs="Times New Roman"/>
                <w:sz w:val="24"/>
                <w:szCs w:val="24"/>
                <w:lang w:val="hy-AM"/>
              </w:rPr>
            </w:pPr>
          </w:p>
        </w:tc>
        <w:tc>
          <w:tcPr>
            <w:tcW w:w="4188"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CD6A2D0" w14:textId="147DDBF0" w:rsidR="00676411" w:rsidRPr="00B222D0" w:rsidRDefault="00676411" w:rsidP="00676411">
            <w:pPr>
              <w:jc w:val="center"/>
              <w:rPr>
                <w:rFonts w:ascii="GHEA Grapalat" w:hAnsi="GHEA Grapalat"/>
                <w:b/>
                <w:bCs/>
                <w:sz w:val="24"/>
                <w:szCs w:val="24"/>
                <w:lang w:val="hy-AM"/>
              </w:rPr>
            </w:pPr>
            <w:r w:rsidRPr="00B222D0">
              <w:rPr>
                <w:rFonts w:ascii="GHEA Grapalat" w:hAnsi="GHEA Grapalat"/>
                <w:b/>
                <w:bCs/>
                <w:sz w:val="24"/>
                <w:szCs w:val="24"/>
                <w:lang w:val="hy-AM"/>
              </w:rPr>
              <w:t>N</w:t>
            </w:r>
            <w:r w:rsidR="00B222D0" w:rsidRPr="00B222D0">
              <w:rPr>
                <w:rFonts w:ascii="GHEA Grapalat" w:hAnsi="GHEA Grapalat"/>
                <w:b/>
                <w:bCs/>
                <w:sz w:val="24"/>
                <w:szCs w:val="24"/>
                <w:lang w:val="hy-AM"/>
              </w:rPr>
              <w:t xml:space="preserve"> </w:t>
            </w:r>
            <w:r w:rsidR="004F3312" w:rsidRPr="00B222D0">
              <w:rPr>
                <w:rFonts w:ascii="GHEA Grapalat" w:hAnsi="GHEA Grapalat"/>
                <w:b/>
                <w:bCs/>
                <w:color w:val="000000" w:themeColor="text1"/>
                <w:sz w:val="24"/>
                <w:szCs w:val="24"/>
              </w:rPr>
              <w:t>ՍԹ/13454</w:t>
            </w:r>
          </w:p>
        </w:tc>
      </w:tr>
      <w:tr w:rsidR="00B17C1B" w:rsidRPr="00434A12" w14:paraId="4511E97C" w14:textId="77777777" w:rsidTr="00B222D0">
        <w:trPr>
          <w:trHeight w:val="2267"/>
          <w:tblCellSpacing w:w="0" w:type="dxa"/>
          <w:jc w:val="center"/>
        </w:trPr>
        <w:tc>
          <w:tcPr>
            <w:tcW w:w="10972" w:type="dxa"/>
            <w:tcBorders>
              <w:top w:val="outset" w:sz="6" w:space="0" w:color="auto"/>
              <w:left w:val="outset" w:sz="6" w:space="0" w:color="auto"/>
              <w:bottom w:val="outset" w:sz="6" w:space="0" w:color="auto"/>
              <w:right w:val="outset" w:sz="6" w:space="0" w:color="auto"/>
            </w:tcBorders>
          </w:tcPr>
          <w:p w14:paraId="05A67572" w14:textId="438FB4BF" w:rsidR="00A70B95" w:rsidRPr="00B222D0" w:rsidRDefault="004F3312" w:rsidP="001F5031">
            <w:pPr>
              <w:spacing w:line="360" w:lineRule="auto"/>
              <w:ind w:left="101" w:right="57" w:firstLine="532"/>
              <w:jc w:val="both"/>
              <w:rPr>
                <w:rFonts w:ascii="GHEA Grapalat" w:hAnsi="GHEA Grapalat"/>
                <w:sz w:val="24"/>
                <w:szCs w:val="24"/>
                <w:lang w:val="hy-AM"/>
              </w:rPr>
            </w:pPr>
            <w:r w:rsidRPr="00B222D0">
              <w:rPr>
                <w:rFonts w:ascii="GHEA Grapalat" w:hAnsi="GHEA Grapalat"/>
                <w:sz w:val="24"/>
                <w:szCs w:val="24"/>
                <w:lang w:val="hy-AM"/>
              </w:rPr>
              <w:t>Առաջարկում ենք Նախագծի 1-ին կետում «24.288.000 (քսանչորս միլիոն երկու հարյուր ութսունութ հազար) հազ. դրամ» բառերը փոխարինել «19.650.766 (տասնինը միլիոն վեց հարյուր հիսուն հազար յոթ հարյուր վաթսունվեց) ՀՀ դրամ» բառերով, իսկ «5.984.000 (հինգ միլիոն ինը հարյուր ութսունչորս հազար) հազ. դրամ» բառերը՝ «4.915</w:t>
            </w:r>
            <w:r w:rsidRPr="00B222D0">
              <w:rPr>
                <w:rFonts w:ascii="Cambria Math" w:hAnsi="Cambria Math" w:cs="Cambria Math"/>
                <w:sz w:val="24"/>
                <w:szCs w:val="24"/>
                <w:lang w:val="hy-AM"/>
              </w:rPr>
              <w:t>․</w:t>
            </w:r>
            <w:r w:rsidRPr="00B222D0">
              <w:rPr>
                <w:rFonts w:ascii="GHEA Grapalat" w:hAnsi="GHEA Grapalat"/>
                <w:sz w:val="24"/>
                <w:szCs w:val="24"/>
                <w:lang w:val="hy-AM"/>
              </w:rPr>
              <w:t>416 (չորս միլիոն ինը հարյուր տասնհինգ հազար չորս հարյուր տասնվեց) ՀՀ դրամ» բառերով։</w:t>
            </w:r>
          </w:p>
        </w:tc>
        <w:tc>
          <w:tcPr>
            <w:tcW w:w="4188" w:type="dxa"/>
            <w:tcBorders>
              <w:top w:val="outset" w:sz="6" w:space="0" w:color="auto"/>
              <w:left w:val="outset" w:sz="6" w:space="0" w:color="auto"/>
              <w:bottom w:val="outset" w:sz="6" w:space="0" w:color="auto"/>
              <w:right w:val="outset" w:sz="6" w:space="0" w:color="auto"/>
            </w:tcBorders>
          </w:tcPr>
          <w:p w14:paraId="02752795" w14:textId="34F0B272" w:rsidR="00B222D0" w:rsidRDefault="00F0719C" w:rsidP="00B222D0">
            <w:pPr>
              <w:spacing w:after="0"/>
              <w:ind w:left="59"/>
              <w:jc w:val="center"/>
              <w:rPr>
                <w:rFonts w:ascii="GHEA Grapalat" w:hAnsi="GHEA Grapalat"/>
                <w:sz w:val="24"/>
                <w:szCs w:val="24"/>
                <w:lang w:val="hy-AM"/>
              </w:rPr>
            </w:pPr>
            <w:r w:rsidRPr="00B222D0">
              <w:rPr>
                <w:rFonts w:ascii="GHEA Grapalat" w:hAnsi="GHEA Grapalat"/>
                <w:sz w:val="24"/>
                <w:szCs w:val="24"/>
                <w:lang w:val="hy-AM"/>
              </w:rPr>
              <w:t>Ընդունվել է</w:t>
            </w:r>
            <w:r w:rsidR="00B222D0">
              <w:rPr>
                <w:rFonts w:ascii="GHEA Grapalat" w:hAnsi="GHEA Grapalat"/>
                <w:sz w:val="24"/>
                <w:szCs w:val="24"/>
                <w:lang w:val="hy-AM"/>
              </w:rPr>
              <w:t>։</w:t>
            </w:r>
          </w:p>
          <w:p w14:paraId="43E6DA6A" w14:textId="2FB61D51" w:rsidR="00823818" w:rsidRPr="00B222D0" w:rsidRDefault="00B222D0" w:rsidP="00B222D0">
            <w:pPr>
              <w:spacing w:after="0"/>
              <w:ind w:left="59"/>
              <w:jc w:val="center"/>
              <w:rPr>
                <w:rFonts w:ascii="GHEA Grapalat" w:hAnsi="GHEA Grapalat"/>
                <w:sz w:val="24"/>
                <w:szCs w:val="24"/>
                <w:lang w:val="hy-AM"/>
              </w:rPr>
            </w:pPr>
            <w:r>
              <w:rPr>
                <w:rFonts w:ascii="GHEA Grapalat" w:hAnsi="GHEA Grapalat"/>
                <w:sz w:val="24"/>
                <w:szCs w:val="24"/>
                <w:lang w:val="hy-AM"/>
              </w:rPr>
              <w:t>Կ</w:t>
            </w:r>
            <w:r w:rsidR="003D6D95" w:rsidRPr="00B222D0">
              <w:rPr>
                <w:rFonts w:ascii="GHEA Grapalat" w:hAnsi="GHEA Grapalat"/>
                <w:sz w:val="24"/>
                <w:szCs w:val="24"/>
                <w:lang w:val="hy-AM"/>
              </w:rPr>
              <w:t>ատարվել է համապատասխան փոփոխություն</w:t>
            </w:r>
            <w:r w:rsidR="00F0719C" w:rsidRPr="00B222D0">
              <w:rPr>
                <w:rFonts w:ascii="GHEA Grapalat" w:hAnsi="GHEA Grapalat"/>
                <w:sz w:val="24"/>
                <w:szCs w:val="24"/>
                <w:lang w:val="hy-AM"/>
              </w:rPr>
              <w:t>։</w:t>
            </w:r>
          </w:p>
          <w:p w14:paraId="648FDB92" w14:textId="77777777" w:rsidR="006133CB" w:rsidRPr="002B6226" w:rsidRDefault="006133CB" w:rsidP="00F0719C">
            <w:pPr>
              <w:ind w:left="59"/>
              <w:jc w:val="both"/>
              <w:rPr>
                <w:rFonts w:ascii="GHEA Grapalat" w:eastAsia="Times New Roman" w:hAnsi="GHEA Grapalat" w:cs="Times New Roman"/>
                <w:sz w:val="24"/>
                <w:szCs w:val="24"/>
                <w:lang w:val="hy-AM"/>
              </w:rPr>
            </w:pPr>
          </w:p>
          <w:p w14:paraId="21F962FC" w14:textId="77777777" w:rsidR="002B5E1D" w:rsidRPr="002B6226" w:rsidRDefault="002B5E1D" w:rsidP="005B4C23">
            <w:pPr>
              <w:ind w:left="59" w:firstLine="720"/>
              <w:rPr>
                <w:rFonts w:ascii="GHEA Grapalat" w:eastAsia="Times New Roman" w:hAnsi="GHEA Grapalat" w:cs="Times New Roman"/>
                <w:sz w:val="24"/>
                <w:szCs w:val="24"/>
                <w:lang w:val="hy-AM"/>
              </w:rPr>
            </w:pPr>
          </w:p>
          <w:p w14:paraId="1517973E" w14:textId="67753B1B" w:rsidR="00826C0C" w:rsidRPr="00826C0C" w:rsidRDefault="00826C0C" w:rsidP="005B4C23">
            <w:pPr>
              <w:ind w:left="59"/>
              <w:rPr>
                <w:rFonts w:ascii="GHEA Grapalat" w:eastAsia="Times New Roman" w:hAnsi="GHEA Grapalat" w:cs="Times New Roman"/>
                <w:sz w:val="24"/>
                <w:szCs w:val="24"/>
                <w:lang w:val="hy-AM"/>
              </w:rPr>
            </w:pPr>
          </w:p>
        </w:tc>
      </w:tr>
      <w:tr w:rsidR="00676411" w:rsidRPr="002B6226" w14:paraId="7D43B7B3" w14:textId="77777777" w:rsidTr="00B222D0">
        <w:trPr>
          <w:tblCellSpacing w:w="0" w:type="dxa"/>
          <w:jc w:val="center"/>
        </w:trPr>
        <w:tc>
          <w:tcPr>
            <w:tcW w:w="109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79C5458" w14:textId="201C6451" w:rsidR="00676411" w:rsidRPr="00B222D0" w:rsidRDefault="00676411" w:rsidP="00B222D0">
            <w:pPr>
              <w:spacing w:after="0" w:line="360" w:lineRule="auto"/>
              <w:ind w:right="165" w:firstLine="537"/>
              <w:jc w:val="center"/>
              <w:rPr>
                <w:rFonts w:ascii="GHEA Grapalat" w:eastAsia="Times New Roman" w:hAnsi="GHEA Grapalat" w:cs="Times New Roman"/>
                <w:b/>
                <w:bCs/>
                <w:sz w:val="24"/>
                <w:szCs w:val="24"/>
                <w:lang w:val="hy-AM"/>
              </w:rPr>
            </w:pPr>
            <w:r w:rsidRPr="00B222D0">
              <w:rPr>
                <w:rFonts w:ascii="GHEA Grapalat" w:hAnsi="GHEA Grapalat"/>
                <w:b/>
                <w:bCs/>
                <w:sz w:val="24"/>
                <w:szCs w:val="24"/>
                <w:lang w:val="hy-AM"/>
              </w:rPr>
              <w:t xml:space="preserve">2. </w:t>
            </w:r>
            <w:r w:rsidR="00B05CE6" w:rsidRPr="00B222D0">
              <w:rPr>
                <w:rFonts w:ascii="GHEA Grapalat" w:hAnsi="GHEA Grapalat"/>
                <w:b/>
                <w:bCs/>
                <w:sz w:val="24"/>
                <w:szCs w:val="24"/>
                <w:lang w:val="hy-AM"/>
              </w:rPr>
              <w:t>Ֆինանսների</w:t>
            </w:r>
            <w:r w:rsidR="001F5031" w:rsidRPr="00B222D0">
              <w:rPr>
                <w:rFonts w:ascii="GHEA Grapalat" w:hAnsi="GHEA Grapalat" w:cs="Arial"/>
                <w:b/>
                <w:bCs/>
                <w:sz w:val="24"/>
                <w:szCs w:val="24"/>
                <w:lang w:val="hy-AM"/>
              </w:rPr>
              <w:t xml:space="preserve"> նախարարություն</w:t>
            </w:r>
          </w:p>
        </w:tc>
        <w:tc>
          <w:tcPr>
            <w:tcW w:w="4188" w:type="dxa"/>
            <w:tcBorders>
              <w:top w:val="outset" w:sz="6" w:space="0" w:color="auto"/>
              <w:left w:val="outset" w:sz="6" w:space="0" w:color="auto"/>
              <w:bottom w:val="outset" w:sz="6" w:space="0" w:color="auto"/>
              <w:right w:val="outset" w:sz="6" w:space="0" w:color="auto"/>
            </w:tcBorders>
            <w:shd w:val="clear" w:color="auto" w:fill="D0D0D0"/>
            <w:hideMark/>
          </w:tcPr>
          <w:p w14:paraId="335C76BB" w14:textId="50EE0776" w:rsidR="00676411" w:rsidRPr="00B222D0" w:rsidRDefault="001F5031" w:rsidP="005B4C23">
            <w:pPr>
              <w:spacing w:after="0" w:line="240" w:lineRule="auto"/>
              <w:ind w:left="59"/>
              <w:jc w:val="center"/>
              <w:rPr>
                <w:rFonts w:ascii="GHEA Grapalat" w:hAnsi="GHEA Grapalat"/>
                <w:b/>
                <w:bCs/>
                <w:color w:val="000000" w:themeColor="text1"/>
                <w:sz w:val="24"/>
                <w:szCs w:val="24"/>
              </w:rPr>
            </w:pPr>
            <w:r w:rsidRPr="00B222D0">
              <w:rPr>
                <w:rFonts w:ascii="GHEA Grapalat" w:hAnsi="GHEA Grapalat"/>
                <w:b/>
                <w:bCs/>
                <w:color w:val="000000" w:themeColor="text1"/>
                <w:sz w:val="24"/>
                <w:szCs w:val="24"/>
              </w:rPr>
              <w:t>22</w:t>
            </w:r>
            <w:r w:rsidR="00676411" w:rsidRPr="00B222D0">
              <w:rPr>
                <w:rFonts w:ascii="GHEA Grapalat" w:hAnsi="GHEA Grapalat"/>
                <w:b/>
                <w:bCs/>
                <w:color w:val="000000" w:themeColor="text1"/>
                <w:sz w:val="24"/>
                <w:szCs w:val="24"/>
              </w:rPr>
              <w:t>.</w:t>
            </w:r>
            <w:r w:rsidR="00FA3FB0" w:rsidRPr="00B222D0">
              <w:rPr>
                <w:rFonts w:ascii="GHEA Grapalat" w:hAnsi="GHEA Grapalat"/>
                <w:b/>
                <w:bCs/>
                <w:color w:val="000000" w:themeColor="text1"/>
                <w:sz w:val="24"/>
                <w:szCs w:val="24"/>
              </w:rPr>
              <w:t>07.2025</w:t>
            </w:r>
            <w:r w:rsidR="00676411" w:rsidRPr="00B222D0">
              <w:rPr>
                <w:rFonts w:ascii="GHEA Grapalat" w:hAnsi="GHEA Grapalat"/>
                <w:b/>
                <w:bCs/>
                <w:color w:val="000000" w:themeColor="text1"/>
                <w:sz w:val="24"/>
                <w:szCs w:val="24"/>
              </w:rPr>
              <w:t>թ.</w:t>
            </w:r>
          </w:p>
        </w:tc>
      </w:tr>
      <w:tr w:rsidR="00676411" w:rsidRPr="002B6226" w14:paraId="5BD21FEA" w14:textId="77777777" w:rsidTr="00B222D0">
        <w:trPr>
          <w:tblCellSpacing w:w="0" w:type="dxa"/>
          <w:jc w:val="center"/>
        </w:trPr>
        <w:tc>
          <w:tcPr>
            <w:tcW w:w="10972" w:type="dxa"/>
            <w:vMerge/>
            <w:tcBorders>
              <w:top w:val="outset" w:sz="6" w:space="0" w:color="auto"/>
              <w:left w:val="outset" w:sz="6" w:space="0" w:color="auto"/>
              <w:bottom w:val="outset" w:sz="6" w:space="0" w:color="auto"/>
              <w:right w:val="outset" w:sz="6" w:space="0" w:color="auto"/>
            </w:tcBorders>
            <w:hideMark/>
          </w:tcPr>
          <w:p w14:paraId="29EB5114" w14:textId="77777777" w:rsidR="00676411" w:rsidRPr="00676411" w:rsidRDefault="00676411" w:rsidP="00530E22">
            <w:pPr>
              <w:spacing w:after="0" w:line="360" w:lineRule="auto"/>
              <w:ind w:right="165"/>
              <w:rPr>
                <w:rFonts w:ascii="GHEA Grapalat" w:eastAsia="Times New Roman" w:hAnsi="GHEA Grapalat" w:cs="Times New Roman"/>
                <w:sz w:val="24"/>
                <w:szCs w:val="24"/>
                <w:lang w:val="hy-AM"/>
              </w:rPr>
            </w:pPr>
          </w:p>
        </w:tc>
        <w:tc>
          <w:tcPr>
            <w:tcW w:w="4188" w:type="dxa"/>
            <w:tcBorders>
              <w:top w:val="outset" w:sz="6" w:space="0" w:color="auto"/>
              <w:left w:val="outset" w:sz="6" w:space="0" w:color="auto"/>
              <w:bottom w:val="outset" w:sz="6" w:space="0" w:color="auto"/>
              <w:right w:val="outset" w:sz="6" w:space="0" w:color="auto"/>
            </w:tcBorders>
            <w:shd w:val="clear" w:color="auto" w:fill="D0D0D0"/>
            <w:hideMark/>
          </w:tcPr>
          <w:p w14:paraId="43923A44" w14:textId="0DF058E1" w:rsidR="00676411" w:rsidRPr="00B222D0" w:rsidRDefault="00676411" w:rsidP="005B4C23">
            <w:pPr>
              <w:ind w:left="59"/>
              <w:jc w:val="center"/>
              <w:rPr>
                <w:rFonts w:ascii="GHEA Grapalat" w:hAnsi="GHEA Grapalat"/>
                <w:b/>
                <w:bCs/>
                <w:color w:val="000000" w:themeColor="text1"/>
                <w:sz w:val="24"/>
                <w:szCs w:val="24"/>
              </w:rPr>
            </w:pPr>
            <w:r w:rsidRPr="00B222D0">
              <w:rPr>
                <w:rFonts w:ascii="GHEA Grapalat" w:hAnsi="GHEA Grapalat"/>
                <w:b/>
                <w:bCs/>
                <w:color w:val="000000" w:themeColor="text1"/>
                <w:sz w:val="24"/>
                <w:szCs w:val="24"/>
              </w:rPr>
              <w:t xml:space="preserve">N </w:t>
            </w:r>
            <w:r w:rsidR="00B05CE6" w:rsidRPr="00B222D0">
              <w:rPr>
                <w:rFonts w:ascii="GHEA Grapalat" w:hAnsi="GHEA Grapalat"/>
                <w:b/>
                <w:bCs/>
                <w:color w:val="000000" w:themeColor="text1"/>
                <w:sz w:val="24"/>
                <w:szCs w:val="24"/>
              </w:rPr>
              <w:t>01/9-2/16311</w:t>
            </w:r>
          </w:p>
        </w:tc>
      </w:tr>
      <w:tr w:rsidR="00676411" w:rsidRPr="00B222D0" w14:paraId="3BFE8393" w14:textId="77777777" w:rsidTr="00B222D0">
        <w:trPr>
          <w:trHeight w:val="3656"/>
          <w:tblCellSpacing w:w="0" w:type="dxa"/>
          <w:jc w:val="center"/>
        </w:trPr>
        <w:tc>
          <w:tcPr>
            <w:tcW w:w="10972" w:type="dxa"/>
            <w:tcBorders>
              <w:top w:val="outset" w:sz="6" w:space="0" w:color="auto"/>
              <w:left w:val="outset" w:sz="6" w:space="0" w:color="auto"/>
              <w:bottom w:val="outset" w:sz="6" w:space="0" w:color="auto"/>
              <w:right w:val="outset" w:sz="6" w:space="0" w:color="auto"/>
            </w:tcBorders>
          </w:tcPr>
          <w:p w14:paraId="79C6E319" w14:textId="3407D468" w:rsidR="00676411" w:rsidRPr="00B222D0" w:rsidRDefault="00FA3FB0" w:rsidP="00B222D0">
            <w:pPr>
              <w:pStyle w:val="ListParagraph"/>
              <w:spacing w:after="0" w:line="360" w:lineRule="auto"/>
              <w:ind w:left="112" w:right="192" w:firstLine="305"/>
              <w:jc w:val="both"/>
              <w:rPr>
                <w:rFonts w:ascii="GHEA Grapalat" w:hAnsi="GHEA Grapalat"/>
                <w:sz w:val="24"/>
                <w:szCs w:val="24"/>
              </w:rPr>
            </w:pPr>
            <w:r>
              <w:rPr>
                <w:rFonts w:ascii="GHEA Grapalat" w:hAnsi="GHEA Grapalat"/>
                <w:sz w:val="24"/>
                <w:szCs w:val="24"/>
                <w:lang w:val="hy-AM"/>
              </w:rPr>
              <w:t>1.</w:t>
            </w:r>
            <w:r>
              <w:rPr>
                <w:rFonts w:ascii="Cambria Math" w:hAnsi="Cambria Math"/>
                <w:sz w:val="24"/>
                <w:szCs w:val="24"/>
                <w:lang w:val="hy-AM"/>
              </w:rPr>
              <w:t xml:space="preserve"> </w:t>
            </w:r>
            <w:r w:rsidRPr="00FA3FB0">
              <w:rPr>
                <w:rFonts w:ascii="GHEA Grapalat" w:hAnsi="GHEA Grapalat"/>
                <w:sz w:val="24"/>
                <w:szCs w:val="24"/>
                <w:lang w:val="hy-AM"/>
              </w:rPr>
              <w:t xml:space="preserve">Հիմնավորման համաձայն, տարածքների անժամկետ անհատույց օգտագործման (կառավարման) իրավունքով ՊՈԱԿ-ին տրամադրումը կնպաստի անտառային տարածքների արդյունավետ կառավարմանը և հետագայում նոր անտառածածկ տարածքների հիմնմանը: Այս կապակցությամբ, նկատի ունենալով, որ ՊՈԱԿ-ի գործունեության (այդ թվում՝ պահպանության) ֆինանսավորման աղբյուր են հանդիսանում նաև պետական բյուջեից հատկացումները, առաջարկում ենք ներկայացնել ՊՈԱԿ-ին նոր տարածքների տրամադրման պարագայում վերջինիս հետագա պահպանության, անտառածածկ տարածքների հիմնման և խնամքի նպատակով պետական բյուջեից հնարավոր լրացուցիչ միջոցների անհրաժեշտության կամ </w:t>
            </w:r>
            <w:r w:rsidR="004C79C7">
              <w:rPr>
                <w:rFonts w:ascii="GHEA Grapalat" w:hAnsi="GHEA Grapalat"/>
                <w:sz w:val="24"/>
                <w:szCs w:val="24"/>
                <w:lang w:val="hy-AM"/>
              </w:rPr>
              <w:t>բացակայությա</w:t>
            </w:r>
            <w:r w:rsidRPr="00FA3FB0">
              <w:rPr>
                <w:rFonts w:ascii="GHEA Grapalat" w:hAnsi="GHEA Grapalat"/>
                <w:sz w:val="24"/>
                <w:szCs w:val="24"/>
                <w:lang w:val="hy-AM"/>
              </w:rPr>
              <w:t>ն վերաբերյալ տեղեկատվություն:</w:t>
            </w:r>
          </w:p>
        </w:tc>
        <w:tc>
          <w:tcPr>
            <w:tcW w:w="4188" w:type="dxa"/>
            <w:tcBorders>
              <w:top w:val="outset" w:sz="6" w:space="0" w:color="auto"/>
              <w:left w:val="outset" w:sz="6" w:space="0" w:color="auto"/>
              <w:bottom w:val="outset" w:sz="6" w:space="0" w:color="auto"/>
              <w:right w:val="outset" w:sz="6" w:space="0" w:color="auto"/>
            </w:tcBorders>
          </w:tcPr>
          <w:p w14:paraId="2AF1C4E1" w14:textId="77777777" w:rsidR="00D62347" w:rsidRDefault="00D62347" w:rsidP="00D62347">
            <w:pPr>
              <w:ind w:left="59"/>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E033469" w14:textId="37B58A5F" w:rsidR="00667E74" w:rsidRDefault="00D62347" w:rsidP="00D62347">
            <w:pPr>
              <w:ind w:left="59"/>
              <w:jc w:val="center"/>
              <w:rPr>
                <w:rFonts w:ascii="GHEA Grapalat" w:eastAsia="Times New Roman" w:hAnsi="GHEA Grapalat" w:cs="Times New Roman"/>
                <w:sz w:val="24"/>
                <w:szCs w:val="24"/>
                <w:lang w:val="hy-AM"/>
              </w:rPr>
            </w:pPr>
            <w:r w:rsidRPr="006B0A30">
              <w:rPr>
                <w:rFonts w:ascii="GHEA Grapalat" w:eastAsia="Times New Roman" w:hAnsi="GHEA Grapalat" w:cs="Times New Roman"/>
                <w:sz w:val="24"/>
                <w:szCs w:val="24"/>
                <w:lang w:val="hy-AM"/>
              </w:rPr>
              <w:t>Նախագծի հիմնավորման 5-րդ կետո</w:t>
            </w:r>
            <w:r w:rsidR="00607D46">
              <w:rPr>
                <w:rFonts w:ascii="GHEA Grapalat" w:eastAsia="Times New Roman" w:hAnsi="GHEA Grapalat" w:cs="Times New Roman"/>
                <w:sz w:val="24"/>
                <w:szCs w:val="24"/>
                <w:lang w:val="hy-AM"/>
              </w:rPr>
              <w:t>ւ</w:t>
            </w:r>
            <w:r w:rsidRPr="006B0A30">
              <w:rPr>
                <w:rFonts w:ascii="GHEA Grapalat" w:eastAsia="Times New Roman" w:hAnsi="GHEA Grapalat" w:cs="Times New Roman"/>
                <w:sz w:val="24"/>
                <w:szCs w:val="24"/>
                <w:lang w:val="hy-AM"/>
              </w:rPr>
              <w:t>մ</w:t>
            </w:r>
            <w:r w:rsidRPr="006B0A30">
              <w:rPr>
                <w:rFonts w:ascii="GHEA Grapalat" w:eastAsia="Times New Roman" w:hAnsi="GHEA Grapalat"/>
                <w:sz w:val="24"/>
                <w:szCs w:val="24"/>
                <w:lang w:val="hy-AM"/>
              </w:rPr>
              <w:t xml:space="preserve"> նշված է, որ նախագծի ընդունման դեպքում պետական բյուջեում ծախսերի ավելացում կամ կրճատում չի նախատեսվում:</w:t>
            </w:r>
          </w:p>
        </w:tc>
      </w:tr>
      <w:tr w:rsidR="00B222D0" w:rsidRPr="00434A12" w14:paraId="49DD1183" w14:textId="77777777" w:rsidTr="00D62347">
        <w:trPr>
          <w:trHeight w:val="1686"/>
          <w:tblCellSpacing w:w="0" w:type="dxa"/>
          <w:jc w:val="center"/>
        </w:trPr>
        <w:tc>
          <w:tcPr>
            <w:tcW w:w="10972" w:type="dxa"/>
            <w:tcBorders>
              <w:top w:val="outset" w:sz="6" w:space="0" w:color="auto"/>
              <w:left w:val="outset" w:sz="6" w:space="0" w:color="auto"/>
              <w:bottom w:val="outset" w:sz="6" w:space="0" w:color="auto"/>
              <w:right w:val="outset" w:sz="6" w:space="0" w:color="auto"/>
            </w:tcBorders>
          </w:tcPr>
          <w:p w14:paraId="663E6721" w14:textId="6B5E332E" w:rsidR="00B222D0" w:rsidRDefault="00B222D0" w:rsidP="00B222D0">
            <w:pPr>
              <w:pStyle w:val="ListParagraph"/>
              <w:spacing w:after="0" w:line="360" w:lineRule="auto"/>
              <w:ind w:left="112" w:right="192" w:firstLine="305"/>
              <w:jc w:val="both"/>
              <w:rPr>
                <w:rFonts w:ascii="GHEA Grapalat" w:hAnsi="GHEA Grapalat"/>
                <w:sz w:val="24"/>
                <w:szCs w:val="24"/>
                <w:lang w:val="hy-AM"/>
              </w:rPr>
            </w:pPr>
            <w:r>
              <w:rPr>
                <w:rFonts w:ascii="GHEA Grapalat" w:eastAsia="Times New Roman" w:hAnsi="GHEA Grapalat"/>
                <w:sz w:val="24"/>
                <w:szCs w:val="24"/>
                <w:lang w:val="hy-AM"/>
              </w:rPr>
              <w:lastRenderedPageBreak/>
              <w:t>2.</w:t>
            </w:r>
            <w:r>
              <w:rPr>
                <w:rFonts w:ascii="GHEA Grapalat" w:hAnsi="GHEA Grapalat"/>
                <w:sz w:val="24"/>
                <w:szCs w:val="24"/>
                <w:lang w:val="hy-AM"/>
              </w:rPr>
              <w:t xml:space="preserve"> Առաջարկում ենք նաև Նախագծի շրջանակներում բացահայտել համայնքի կողմից այդ տարածքների ՀՀ-ին փոխանցման շարժառիթները:</w:t>
            </w:r>
          </w:p>
        </w:tc>
        <w:tc>
          <w:tcPr>
            <w:tcW w:w="4188" w:type="dxa"/>
            <w:tcBorders>
              <w:top w:val="outset" w:sz="6" w:space="0" w:color="auto"/>
              <w:left w:val="outset" w:sz="6" w:space="0" w:color="auto"/>
              <w:bottom w:val="outset" w:sz="6" w:space="0" w:color="auto"/>
              <w:right w:val="outset" w:sz="6" w:space="0" w:color="auto"/>
            </w:tcBorders>
          </w:tcPr>
          <w:p w14:paraId="1633BDC9" w14:textId="77777777" w:rsidR="00B222D0" w:rsidRDefault="00B222D0" w:rsidP="00B222D0">
            <w:pPr>
              <w:spacing w:after="0"/>
              <w:ind w:left="59"/>
              <w:jc w:val="center"/>
              <w:rPr>
                <w:rFonts w:ascii="GHEA Grapalat" w:hAnsi="GHEA Grapalat"/>
                <w:sz w:val="24"/>
                <w:szCs w:val="24"/>
                <w:lang w:val="hy-AM"/>
              </w:rPr>
            </w:pPr>
            <w:r w:rsidRPr="00B222D0">
              <w:rPr>
                <w:rFonts w:ascii="GHEA Grapalat" w:hAnsi="GHEA Grapalat"/>
                <w:sz w:val="24"/>
                <w:szCs w:val="24"/>
                <w:lang w:val="hy-AM"/>
              </w:rPr>
              <w:t>Ընդունվել է</w:t>
            </w:r>
            <w:r>
              <w:rPr>
                <w:rFonts w:ascii="GHEA Grapalat" w:hAnsi="GHEA Grapalat"/>
                <w:sz w:val="24"/>
                <w:szCs w:val="24"/>
                <w:lang w:val="hy-AM"/>
              </w:rPr>
              <w:t>։</w:t>
            </w:r>
          </w:p>
          <w:p w14:paraId="03074B36" w14:textId="0B57428A" w:rsidR="00B222D0" w:rsidRPr="00B222D0" w:rsidRDefault="00B222D0" w:rsidP="00B222D0">
            <w:pPr>
              <w:spacing w:after="0"/>
              <w:ind w:left="59"/>
              <w:jc w:val="center"/>
              <w:rPr>
                <w:rFonts w:ascii="GHEA Grapalat" w:hAnsi="GHEA Grapalat"/>
                <w:sz w:val="24"/>
                <w:szCs w:val="24"/>
                <w:lang w:val="hy-AM"/>
              </w:rPr>
            </w:pPr>
            <w:r>
              <w:rPr>
                <w:rFonts w:ascii="GHEA Grapalat" w:hAnsi="GHEA Grapalat"/>
                <w:sz w:val="24"/>
                <w:szCs w:val="24"/>
                <w:lang w:val="hy-AM"/>
              </w:rPr>
              <w:t>Կ</w:t>
            </w:r>
            <w:r w:rsidRPr="00B222D0">
              <w:rPr>
                <w:rFonts w:ascii="GHEA Grapalat" w:hAnsi="GHEA Grapalat"/>
                <w:sz w:val="24"/>
                <w:szCs w:val="24"/>
                <w:lang w:val="hy-AM"/>
              </w:rPr>
              <w:t>ատարվել է համապատասխան</w:t>
            </w:r>
            <w:r>
              <w:rPr>
                <w:rFonts w:ascii="GHEA Grapalat" w:hAnsi="GHEA Grapalat"/>
                <w:sz w:val="24"/>
                <w:szCs w:val="24"/>
                <w:lang w:val="hy-AM"/>
              </w:rPr>
              <w:t xml:space="preserve"> լրացում։</w:t>
            </w:r>
          </w:p>
        </w:tc>
      </w:tr>
      <w:tr w:rsidR="00B222D0" w:rsidRPr="00B222D0" w14:paraId="6315CC19" w14:textId="77777777" w:rsidTr="002D5926">
        <w:trPr>
          <w:tblCellSpacing w:w="0" w:type="dxa"/>
          <w:jc w:val="center"/>
        </w:trPr>
        <w:tc>
          <w:tcPr>
            <w:tcW w:w="109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44B37BF" w14:textId="28860C14" w:rsidR="00B222D0" w:rsidRPr="00B222D0" w:rsidRDefault="00B222D0" w:rsidP="002D5926">
            <w:pPr>
              <w:spacing w:after="0" w:line="360" w:lineRule="auto"/>
              <w:ind w:right="165" w:firstLine="537"/>
              <w:jc w:val="center"/>
              <w:rPr>
                <w:rFonts w:ascii="GHEA Grapalat" w:eastAsia="Times New Roman" w:hAnsi="GHEA Grapalat" w:cs="Times New Roman"/>
                <w:b/>
                <w:bCs/>
                <w:sz w:val="24"/>
                <w:szCs w:val="24"/>
                <w:lang w:val="hy-AM"/>
              </w:rPr>
            </w:pPr>
            <w:r w:rsidRPr="00B222D0">
              <w:rPr>
                <w:rFonts w:ascii="GHEA Grapalat" w:hAnsi="GHEA Grapalat"/>
                <w:b/>
                <w:bCs/>
                <w:sz w:val="24"/>
                <w:szCs w:val="24"/>
                <w:lang w:val="hy-AM"/>
              </w:rPr>
              <w:t>3. Տարածքային կառավարման և ենթակառուցվածքների նախարարություն</w:t>
            </w:r>
          </w:p>
        </w:tc>
        <w:tc>
          <w:tcPr>
            <w:tcW w:w="4188" w:type="dxa"/>
            <w:tcBorders>
              <w:top w:val="outset" w:sz="6" w:space="0" w:color="auto"/>
              <w:left w:val="outset" w:sz="6" w:space="0" w:color="auto"/>
              <w:bottom w:val="outset" w:sz="6" w:space="0" w:color="auto"/>
              <w:right w:val="outset" w:sz="6" w:space="0" w:color="auto"/>
            </w:tcBorders>
            <w:shd w:val="clear" w:color="auto" w:fill="D0D0D0"/>
            <w:hideMark/>
          </w:tcPr>
          <w:p w14:paraId="64A683A9" w14:textId="77777777" w:rsidR="00B222D0" w:rsidRPr="00B222D0" w:rsidRDefault="00B222D0" w:rsidP="002D5926">
            <w:pPr>
              <w:spacing w:after="0" w:line="240" w:lineRule="auto"/>
              <w:ind w:left="59"/>
              <w:jc w:val="center"/>
              <w:rPr>
                <w:rFonts w:ascii="GHEA Grapalat" w:hAnsi="GHEA Grapalat"/>
                <w:b/>
                <w:bCs/>
                <w:color w:val="000000" w:themeColor="text1"/>
                <w:sz w:val="24"/>
                <w:szCs w:val="24"/>
              </w:rPr>
            </w:pPr>
            <w:r w:rsidRPr="00B222D0">
              <w:rPr>
                <w:rFonts w:ascii="GHEA Grapalat" w:hAnsi="GHEA Grapalat"/>
                <w:b/>
                <w:bCs/>
                <w:color w:val="000000" w:themeColor="text1"/>
                <w:sz w:val="24"/>
                <w:szCs w:val="24"/>
              </w:rPr>
              <w:t>22.07.2025թ.</w:t>
            </w:r>
          </w:p>
        </w:tc>
      </w:tr>
      <w:tr w:rsidR="00B222D0" w:rsidRPr="00B222D0" w14:paraId="2EA9D610" w14:textId="77777777" w:rsidTr="00B6618A">
        <w:trPr>
          <w:trHeight w:val="333"/>
          <w:tblCellSpacing w:w="0" w:type="dxa"/>
          <w:jc w:val="center"/>
        </w:trPr>
        <w:tc>
          <w:tcPr>
            <w:tcW w:w="10972" w:type="dxa"/>
            <w:vMerge/>
            <w:tcBorders>
              <w:top w:val="outset" w:sz="6" w:space="0" w:color="auto"/>
              <w:left w:val="outset" w:sz="6" w:space="0" w:color="auto"/>
              <w:bottom w:val="outset" w:sz="6" w:space="0" w:color="auto"/>
              <w:right w:val="outset" w:sz="6" w:space="0" w:color="auto"/>
            </w:tcBorders>
            <w:hideMark/>
          </w:tcPr>
          <w:p w14:paraId="5643D5E3" w14:textId="77777777" w:rsidR="00B222D0" w:rsidRPr="00676411" w:rsidRDefault="00B222D0" w:rsidP="002D5926">
            <w:pPr>
              <w:spacing w:after="0" w:line="360" w:lineRule="auto"/>
              <w:ind w:right="165"/>
              <w:rPr>
                <w:rFonts w:ascii="GHEA Grapalat" w:eastAsia="Times New Roman" w:hAnsi="GHEA Grapalat" w:cs="Times New Roman"/>
                <w:sz w:val="24"/>
                <w:szCs w:val="24"/>
                <w:lang w:val="hy-AM"/>
              </w:rPr>
            </w:pPr>
          </w:p>
        </w:tc>
        <w:tc>
          <w:tcPr>
            <w:tcW w:w="4188" w:type="dxa"/>
            <w:tcBorders>
              <w:top w:val="outset" w:sz="6" w:space="0" w:color="auto"/>
              <w:left w:val="outset" w:sz="6" w:space="0" w:color="auto"/>
              <w:bottom w:val="outset" w:sz="6" w:space="0" w:color="auto"/>
              <w:right w:val="outset" w:sz="6" w:space="0" w:color="auto"/>
            </w:tcBorders>
            <w:shd w:val="clear" w:color="auto" w:fill="D0D0D0"/>
            <w:hideMark/>
          </w:tcPr>
          <w:p w14:paraId="03715A82" w14:textId="77777777" w:rsidR="00B222D0" w:rsidRPr="00B222D0" w:rsidRDefault="00B222D0" w:rsidP="000313D8">
            <w:pPr>
              <w:ind w:left="-222" w:firstLine="142"/>
              <w:jc w:val="center"/>
              <w:rPr>
                <w:rFonts w:ascii="GHEA Grapalat" w:hAnsi="GHEA Grapalat"/>
                <w:b/>
                <w:bCs/>
                <w:color w:val="000000" w:themeColor="text1"/>
                <w:sz w:val="24"/>
                <w:szCs w:val="24"/>
              </w:rPr>
            </w:pPr>
            <w:r w:rsidRPr="00B222D0">
              <w:rPr>
                <w:rFonts w:ascii="GHEA Grapalat" w:hAnsi="GHEA Grapalat"/>
                <w:b/>
                <w:bCs/>
                <w:color w:val="000000" w:themeColor="text1"/>
                <w:sz w:val="24"/>
                <w:szCs w:val="24"/>
              </w:rPr>
              <w:t>N 01/9-2/16311</w:t>
            </w:r>
          </w:p>
        </w:tc>
      </w:tr>
      <w:tr w:rsidR="00B222D0" w:rsidRPr="00B222D0" w14:paraId="25449D17" w14:textId="77777777" w:rsidTr="00691403">
        <w:trPr>
          <w:trHeight w:val="3656"/>
          <w:tblCellSpacing w:w="0" w:type="dxa"/>
          <w:jc w:val="center"/>
        </w:trPr>
        <w:tc>
          <w:tcPr>
            <w:tcW w:w="10972" w:type="dxa"/>
            <w:tcBorders>
              <w:top w:val="outset" w:sz="6" w:space="0" w:color="auto"/>
              <w:left w:val="outset" w:sz="6" w:space="0" w:color="auto"/>
              <w:bottom w:val="outset" w:sz="6" w:space="0" w:color="auto"/>
              <w:right w:val="outset" w:sz="6" w:space="0" w:color="auto"/>
            </w:tcBorders>
          </w:tcPr>
          <w:p w14:paraId="69ED0DF5" w14:textId="77777777" w:rsidR="000313D8" w:rsidRPr="000313D8" w:rsidRDefault="000313D8" w:rsidP="000313D8">
            <w:pPr>
              <w:spacing w:line="360" w:lineRule="auto"/>
              <w:ind w:left="112" w:right="192" w:firstLine="338"/>
              <w:jc w:val="both"/>
              <w:rPr>
                <w:rFonts w:ascii="GHEA Grapalat" w:hAnsi="GHEA Grapalat"/>
                <w:sz w:val="24"/>
                <w:szCs w:val="24"/>
                <w:lang w:val="hy-AM"/>
              </w:rPr>
            </w:pPr>
            <w:r w:rsidRPr="000313D8">
              <w:rPr>
                <w:rFonts w:ascii="GHEA Grapalat" w:hAnsi="GHEA Grapalat"/>
                <w:sz w:val="24"/>
                <w:szCs w:val="24"/>
                <w:lang w:val="hy-AM"/>
              </w:rPr>
              <w:t>«Որպես նվիրատվություն հողամաս ընդունելու և ամրացնելու մասին» ՀՀ կառավարության որոշման նախագծի վերաբերյալ դիտողություններ և առաջարկություններ չկան։</w:t>
            </w:r>
          </w:p>
          <w:p w14:paraId="71C8E923" w14:textId="77777777" w:rsidR="00B222D0" w:rsidRDefault="00B222D0" w:rsidP="00B222D0">
            <w:pPr>
              <w:pStyle w:val="ListParagraph"/>
              <w:spacing w:after="0" w:line="360" w:lineRule="auto"/>
              <w:ind w:left="112" w:right="192" w:firstLine="305"/>
              <w:jc w:val="both"/>
              <w:rPr>
                <w:rFonts w:ascii="GHEA Grapalat" w:eastAsia="Times New Roman" w:hAnsi="GHEA Grapalat"/>
                <w:sz w:val="24"/>
                <w:szCs w:val="24"/>
                <w:lang w:val="hy-AM"/>
              </w:rPr>
            </w:pPr>
          </w:p>
        </w:tc>
        <w:tc>
          <w:tcPr>
            <w:tcW w:w="4188" w:type="dxa"/>
            <w:tcBorders>
              <w:top w:val="outset" w:sz="6" w:space="0" w:color="auto"/>
              <w:left w:val="outset" w:sz="6" w:space="0" w:color="auto"/>
              <w:bottom w:val="outset" w:sz="6" w:space="0" w:color="auto"/>
              <w:right w:val="outset" w:sz="6" w:space="0" w:color="auto"/>
            </w:tcBorders>
          </w:tcPr>
          <w:p w14:paraId="43A4D322" w14:textId="41B8211A" w:rsidR="00B222D0" w:rsidRPr="00B222D0" w:rsidRDefault="00B6618A" w:rsidP="00B222D0">
            <w:pPr>
              <w:spacing w:after="0"/>
              <w:ind w:left="59"/>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691403" w:rsidRPr="00B222D0" w14:paraId="636BE439" w14:textId="77777777" w:rsidTr="00793502">
        <w:trPr>
          <w:tblCellSpacing w:w="0" w:type="dxa"/>
          <w:jc w:val="center"/>
        </w:trPr>
        <w:tc>
          <w:tcPr>
            <w:tcW w:w="109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86BE22F" w14:textId="673767ED" w:rsidR="00691403" w:rsidRPr="00B222D0" w:rsidRDefault="00691403" w:rsidP="00793502">
            <w:pPr>
              <w:spacing w:after="0" w:line="360" w:lineRule="auto"/>
              <w:ind w:right="165" w:firstLine="537"/>
              <w:jc w:val="center"/>
              <w:rPr>
                <w:rFonts w:ascii="GHEA Grapalat" w:eastAsia="Times New Roman" w:hAnsi="GHEA Grapalat" w:cs="Times New Roman"/>
                <w:b/>
                <w:bCs/>
                <w:sz w:val="24"/>
                <w:szCs w:val="24"/>
                <w:lang w:val="hy-AM"/>
              </w:rPr>
            </w:pPr>
            <w:r>
              <w:rPr>
                <w:rFonts w:ascii="GHEA Grapalat" w:hAnsi="GHEA Grapalat"/>
                <w:b/>
                <w:bCs/>
                <w:sz w:val="24"/>
                <w:szCs w:val="24"/>
                <w:lang w:val="hy-AM"/>
              </w:rPr>
              <w:t>4</w:t>
            </w:r>
            <w:r w:rsidRPr="00B222D0">
              <w:rPr>
                <w:rFonts w:ascii="GHEA Grapalat" w:hAnsi="GHEA Grapalat"/>
                <w:b/>
                <w:bCs/>
                <w:sz w:val="24"/>
                <w:szCs w:val="24"/>
                <w:lang w:val="hy-AM"/>
              </w:rPr>
              <w:t xml:space="preserve">. </w:t>
            </w:r>
            <w:r>
              <w:rPr>
                <w:rFonts w:ascii="GHEA Grapalat" w:hAnsi="GHEA Grapalat"/>
                <w:b/>
                <w:bCs/>
                <w:sz w:val="24"/>
                <w:szCs w:val="24"/>
                <w:lang w:val="hy-AM"/>
              </w:rPr>
              <w:t>ՀՀ</w:t>
            </w:r>
            <w:r w:rsidRPr="00691403">
              <w:rPr>
                <w:rFonts w:ascii="GHEA Grapalat" w:hAnsi="GHEA Grapalat"/>
                <w:b/>
                <w:bCs/>
                <w:sz w:val="24"/>
                <w:szCs w:val="24"/>
                <w:lang w:val="hy-AM"/>
              </w:rPr>
              <w:t xml:space="preserve"> վարչապետի աշխատակազմի իրավաբանական վարչություն</w:t>
            </w:r>
          </w:p>
        </w:tc>
        <w:tc>
          <w:tcPr>
            <w:tcW w:w="4188" w:type="dxa"/>
            <w:tcBorders>
              <w:top w:val="outset" w:sz="6" w:space="0" w:color="auto"/>
              <w:left w:val="outset" w:sz="6" w:space="0" w:color="auto"/>
              <w:bottom w:val="outset" w:sz="6" w:space="0" w:color="auto"/>
              <w:right w:val="outset" w:sz="6" w:space="0" w:color="auto"/>
            </w:tcBorders>
            <w:shd w:val="clear" w:color="auto" w:fill="D0D0D0"/>
            <w:hideMark/>
          </w:tcPr>
          <w:p w14:paraId="4DD0EEF4" w14:textId="54EDB748" w:rsidR="00691403" w:rsidRPr="00B222D0" w:rsidRDefault="00691403" w:rsidP="00793502">
            <w:pPr>
              <w:spacing w:after="0" w:line="240" w:lineRule="auto"/>
              <w:ind w:left="59"/>
              <w:jc w:val="center"/>
              <w:rPr>
                <w:rFonts w:ascii="GHEA Grapalat" w:hAnsi="GHEA Grapalat"/>
                <w:b/>
                <w:bCs/>
                <w:color w:val="000000" w:themeColor="text1"/>
                <w:sz w:val="24"/>
                <w:szCs w:val="24"/>
              </w:rPr>
            </w:pPr>
            <w:r w:rsidRPr="00B222D0">
              <w:rPr>
                <w:rFonts w:ascii="GHEA Grapalat" w:hAnsi="GHEA Grapalat"/>
                <w:b/>
                <w:bCs/>
                <w:color w:val="000000" w:themeColor="text1"/>
                <w:sz w:val="24"/>
                <w:szCs w:val="24"/>
              </w:rPr>
              <w:t>22.0</w:t>
            </w:r>
            <w:r>
              <w:rPr>
                <w:rFonts w:ascii="GHEA Grapalat" w:hAnsi="GHEA Grapalat"/>
                <w:b/>
                <w:bCs/>
                <w:color w:val="000000" w:themeColor="text1"/>
                <w:sz w:val="24"/>
                <w:szCs w:val="24"/>
                <w:lang w:val="hy-AM"/>
              </w:rPr>
              <w:t>9</w:t>
            </w:r>
            <w:r w:rsidRPr="00B222D0">
              <w:rPr>
                <w:rFonts w:ascii="GHEA Grapalat" w:hAnsi="GHEA Grapalat"/>
                <w:b/>
                <w:bCs/>
                <w:color w:val="000000" w:themeColor="text1"/>
                <w:sz w:val="24"/>
                <w:szCs w:val="24"/>
              </w:rPr>
              <w:t>.2025թ.</w:t>
            </w:r>
          </w:p>
        </w:tc>
      </w:tr>
      <w:tr w:rsidR="00691403" w:rsidRPr="00B222D0" w14:paraId="7CF16023" w14:textId="77777777" w:rsidTr="00793502">
        <w:trPr>
          <w:trHeight w:val="333"/>
          <w:tblCellSpacing w:w="0" w:type="dxa"/>
          <w:jc w:val="center"/>
        </w:trPr>
        <w:tc>
          <w:tcPr>
            <w:tcW w:w="10972" w:type="dxa"/>
            <w:vMerge/>
            <w:tcBorders>
              <w:top w:val="outset" w:sz="6" w:space="0" w:color="auto"/>
              <w:left w:val="outset" w:sz="6" w:space="0" w:color="auto"/>
              <w:bottom w:val="outset" w:sz="6" w:space="0" w:color="auto"/>
              <w:right w:val="outset" w:sz="6" w:space="0" w:color="auto"/>
            </w:tcBorders>
            <w:hideMark/>
          </w:tcPr>
          <w:p w14:paraId="3D1F59E4" w14:textId="77777777" w:rsidR="00691403" w:rsidRPr="00676411" w:rsidRDefault="00691403" w:rsidP="00793502">
            <w:pPr>
              <w:spacing w:after="0" w:line="360" w:lineRule="auto"/>
              <w:ind w:right="165"/>
              <w:rPr>
                <w:rFonts w:ascii="GHEA Grapalat" w:eastAsia="Times New Roman" w:hAnsi="GHEA Grapalat" w:cs="Times New Roman"/>
                <w:sz w:val="24"/>
                <w:szCs w:val="24"/>
                <w:lang w:val="hy-AM"/>
              </w:rPr>
            </w:pPr>
          </w:p>
        </w:tc>
        <w:tc>
          <w:tcPr>
            <w:tcW w:w="4188" w:type="dxa"/>
            <w:tcBorders>
              <w:top w:val="outset" w:sz="6" w:space="0" w:color="auto"/>
              <w:left w:val="outset" w:sz="6" w:space="0" w:color="auto"/>
              <w:bottom w:val="outset" w:sz="6" w:space="0" w:color="auto"/>
              <w:right w:val="outset" w:sz="6" w:space="0" w:color="auto"/>
            </w:tcBorders>
            <w:shd w:val="clear" w:color="auto" w:fill="D0D0D0"/>
            <w:hideMark/>
          </w:tcPr>
          <w:p w14:paraId="76C84AFA" w14:textId="7B29B556" w:rsidR="00691403" w:rsidRPr="00B222D0" w:rsidRDefault="00691403" w:rsidP="00793502">
            <w:pPr>
              <w:ind w:left="-222" w:firstLine="142"/>
              <w:jc w:val="center"/>
              <w:rPr>
                <w:rFonts w:ascii="GHEA Grapalat" w:hAnsi="GHEA Grapalat"/>
                <w:b/>
                <w:bCs/>
                <w:color w:val="000000" w:themeColor="text1"/>
                <w:sz w:val="24"/>
                <w:szCs w:val="24"/>
              </w:rPr>
            </w:pPr>
            <w:r w:rsidRPr="00B222D0">
              <w:rPr>
                <w:rFonts w:ascii="GHEA Grapalat" w:hAnsi="GHEA Grapalat"/>
                <w:b/>
                <w:bCs/>
                <w:color w:val="000000" w:themeColor="text1"/>
                <w:sz w:val="24"/>
                <w:szCs w:val="24"/>
              </w:rPr>
              <w:t xml:space="preserve">N </w:t>
            </w:r>
            <w:r w:rsidRPr="00691403">
              <w:rPr>
                <w:rFonts w:ascii="GHEA Grapalat" w:hAnsi="GHEA Grapalat"/>
                <w:b/>
                <w:bCs/>
                <w:color w:val="000000" w:themeColor="text1"/>
                <w:sz w:val="24"/>
                <w:szCs w:val="24"/>
              </w:rPr>
              <w:t>02/16.3/30843</w:t>
            </w:r>
          </w:p>
        </w:tc>
      </w:tr>
      <w:tr w:rsidR="00691403" w:rsidRPr="00434A12" w14:paraId="1658ECA1" w14:textId="77777777" w:rsidTr="00B222D0">
        <w:trPr>
          <w:trHeight w:val="3656"/>
          <w:tblCellSpacing w:w="0" w:type="dxa"/>
          <w:jc w:val="center"/>
        </w:trPr>
        <w:tc>
          <w:tcPr>
            <w:tcW w:w="10972" w:type="dxa"/>
            <w:tcBorders>
              <w:top w:val="outset" w:sz="6" w:space="0" w:color="auto"/>
              <w:left w:val="outset" w:sz="6" w:space="0" w:color="auto"/>
              <w:bottom w:val="nil"/>
              <w:right w:val="outset" w:sz="6" w:space="0" w:color="auto"/>
            </w:tcBorders>
          </w:tcPr>
          <w:p w14:paraId="56F2391C" w14:textId="51CC6F1F" w:rsidR="00691403" w:rsidRPr="000313D8" w:rsidRDefault="00691403" w:rsidP="000313D8">
            <w:pPr>
              <w:spacing w:line="360" w:lineRule="auto"/>
              <w:ind w:left="112" w:right="192" w:firstLine="338"/>
              <w:jc w:val="both"/>
              <w:rPr>
                <w:rFonts w:ascii="GHEA Grapalat" w:hAnsi="GHEA Grapalat"/>
                <w:sz w:val="24"/>
                <w:szCs w:val="24"/>
                <w:lang w:val="hy-AM"/>
              </w:rPr>
            </w:pPr>
            <w:r>
              <w:rPr>
                <w:rFonts w:ascii="GHEA Grapalat" w:hAnsi="GHEA Grapalat"/>
                <w:sz w:val="24"/>
                <w:szCs w:val="24"/>
                <w:lang w:val="hy-AM"/>
              </w:rPr>
              <w:t xml:space="preserve">Հիմք ընդունելով «Նորմատիվ իրավական ակտերի մասին» օրենքի 13-րդ հոդվածի 1-ին մասի կարգավորումները՝ նախագծի նախաբանում անհրաժեշտ է հղում կատարել </w:t>
            </w:r>
            <w:r>
              <w:rPr>
                <w:rFonts w:ascii="GHEA Grapalat" w:hAnsi="GHEA Grapalat"/>
                <w:i/>
                <w:sz w:val="24"/>
                <w:szCs w:val="24"/>
                <w:lang w:val="hy-AM"/>
              </w:rPr>
              <w:t>միայն</w:t>
            </w:r>
            <w:r>
              <w:rPr>
                <w:rFonts w:ascii="GHEA Grapalat" w:hAnsi="GHEA Grapalat"/>
                <w:sz w:val="24"/>
                <w:szCs w:val="24"/>
                <w:lang w:val="hy-AM"/>
              </w:rPr>
              <w:t xml:space="preserve"> սույն որոշման ընդունման համար Կառավարությանը համապատասխան լիազորություն վերապահող իրավական ակտի հոդվածին կամ մասին, իսկ ոչ վերաբերելի դրույթների ամրագրման անհրաժեշտությունը բացակայում է:</w:t>
            </w:r>
          </w:p>
        </w:tc>
        <w:tc>
          <w:tcPr>
            <w:tcW w:w="4188" w:type="dxa"/>
            <w:tcBorders>
              <w:top w:val="outset" w:sz="6" w:space="0" w:color="auto"/>
              <w:left w:val="outset" w:sz="6" w:space="0" w:color="auto"/>
              <w:bottom w:val="nil"/>
              <w:right w:val="outset" w:sz="6" w:space="0" w:color="auto"/>
            </w:tcBorders>
          </w:tcPr>
          <w:p w14:paraId="73BC49E1" w14:textId="77777777" w:rsidR="00691403" w:rsidRDefault="00691403" w:rsidP="00B222D0">
            <w:pPr>
              <w:spacing w:after="0"/>
              <w:ind w:left="59"/>
              <w:jc w:val="center"/>
              <w:rPr>
                <w:rFonts w:ascii="GHEA Grapalat" w:hAnsi="GHEA Grapalat"/>
                <w:sz w:val="24"/>
                <w:szCs w:val="24"/>
                <w:lang w:val="hy-AM"/>
              </w:rPr>
            </w:pPr>
            <w:r>
              <w:rPr>
                <w:rFonts w:ascii="GHEA Grapalat" w:hAnsi="GHEA Grapalat"/>
                <w:sz w:val="24"/>
                <w:szCs w:val="24"/>
                <w:lang w:val="hy-AM"/>
              </w:rPr>
              <w:t>Ընդունվել է։</w:t>
            </w:r>
          </w:p>
          <w:p w14:paraId="5643C774" w14:textId="77777777" w:rsidR="00691403" w:rsidRDefault="00691403" w:rsidP="00B222D0">
            <w:pPr>
              <w:spacing w:after="0"/>
              <w:ind w:left="59"/>
              <w:jc w:val="center"/>
              <w:rPr>
                <w:rFonts w:ascii="GHEA Grapalat" w:hAnsi="GHEA Grapalat"/>
                <w:sz w:val="24"/>
                <w:szCs w:val="24"/>
                <w:lang w:val="hy-AM"/>
              </w:rPr>
            </w:pPr>
          </w:p>
          <w:p w14:paraId="2585BAB8" w14:textId="0F377E7A" w:rsidR="00691403" w:rsidRPr="00691403" w:rsidRDefault="00691403" w:rsidP="00B222D0">
            <w:pPr>
              <w:spacing w:after="0"/>
              <w:ind w:left="59"/>
              <w:jc w:val="center"/>
              <w:rPr>
                <w:rFonts w:ascii="GHEA Grapalat" w:hAnsi="GHEA Grapalat"/>
                <w:sz w:val="24"/>
                <w:szCs w:val="24"/>
                <w:lang w:val="hy-AM"/>
              </w:rPr>
            </w:pPr>
            <w:r>
              <w:rPr>
                <w:rFonts w:ascii="GHEA Grapalat" w:hAnsi="GHEA Grapalat"/>
                <w:sz w:val="24"/>
                <w:szCs w:val="24"/>
                <w:lang w:val="hy-AM"/>
              </w:rPr>
              <w:t xml:space="preserve">Նախագծի ընդունման հիմքերից հանվել է </w:t>
            </w:r>
            <w:r w:rsidR="00434A12">
              <w:rPr>
                <w:rFonts w:ascii="GHEA Grapalat" w:hAnsi="GHEA Grapalat"/>
                <w:sz w:val="24"/>
                <w:szCs w:val="24"/>
                <w:lang w:val="hy-AM"/>
              </w:rPr>
              <w:t>«</w:t>
            </w:r>
            <w:r w:rsidRPr="00691403">
              <w:rPr>
                <w:rFonts w:ascii="GHEA Grapalat" w:hAnsi="GHEA Grapalat"/>
                <w:sz w:val="24"/>
                <w:szCs w:val="24"/>
                <w:lang w:val="hy-AM"/>
              </w:rPr>
              <w:t>«Կառավարչական իրավահարաբերությունների կարգավորման մասին» Հայաստանի Հանրապետության օրենքի 5-րդ հոդվածի 5-րդ մասով</w:t>
            </w:r>
            <w:r>
              <w:rPr>
                <w:rFonts w:ascii="GHEA Grapalat" w:hAnsi="GHEA Grapalat"/>
                <w:sz w:val="24"/>
                <w:szCs w:val="24"/>
                <w:lang w:val="hy-AM"/>
              </w:rPr>
              <w:t>» դրույթը։</w:t>
            </w:r>
          </w:p>
        </w:tc>
      </w:tr>
    </w:tbl>
    <w:p w14:paraId="7BFA910F" w14:textId="77777777" w:rsidR="005A24DC" w:rsidRPr="002B6226" w:rsidRDefault="005A24DC" w:rsidP="0051594F">
      <w:pPr>
        <w:spacing w:line="360" w:lineRule="auto"/>
        <w:rPr>
          <w:sz w:val="24"/>
          <w:szCs w:val="24"/>
          <w:lang w:val="hy-AM"/>
        </w:rPr>
      </w:pPr>
    </w:p>
    <w:sectPr w:rsidR="005A24DC" w:rsidRPr="002B6226" w:rsidSect="00B222D0">
      <w:pgSz w:w="15840" w:h="12240" w:orient="landscape"/>
      <w:pgMar w:top="567" w:right="1440" w:bottom="4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0F3F0" w14:textId="77777777" w:rsidR="006518EA" w:rsidRDefault="006518EA" w:rsidP="00A444A2">
      <w:pPr>
        <w:spacing w:after="0" w:line="240" w:lineRule="auto"/>
      </w:pPr>
      <w:r>
        <w:separator/>
      </w:r>
    </w:p>
  </w:endnote>
  <w:endnote w:type="continuationSeparator" w:id="0">
    <w:p w14:paraId="0B8F9456" w14:textId="77777777" w:rsidR="006518EA" w:rsidRDefault="006518EA" w:rsidP="00A4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07BCB" w14:textId="77777777" w:rsidR="006518EA" w:rsidRDefault="006518EA" w:rsidP="00A444A2">
      <w:pPr>
        <w:spacing w:after="0" w:line="240" w:lineRule="auto"/>
      </w:pPr>
      <w:r>
        <w:separator/>
      </w:r>
    </w:p>
  </w:footnote>
  <w:footnote w:type="continuationSeparator" w:id="0">
    <w:p w14:paraId="0BB6613E" w14:textId="77777777" w:rsidR="006518EA" w:rsidRDefault="006518EA" w:rsidP="00A44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3A4E"/>
    <w:multiLevelType w:val="hybridMultilevel"/>
    <w:tmpl w:val="037C2306"/>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F073473"/>
    <w:multiLevelType w:val="hybridMultilevel"/>
    <w:tmpl w:val="ABC4E8C0"/>
    <w:lvl w:ilvl="0" w:tplc="A282FE8A">
      <w:start w:val="1"/>
      <w:numFmt w:val="decimal"/>
      <w:lvlText w:val="%1."/>
      <w:lvlJc w:val="left"/>
      <w:pPr>
        <w:ind w:left="927" w:hanging="360"/>
      </w:pPr>
      <w:rPr>
        <w:i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72D3FFD"/>
    <w:multiLevelType w:val="hybridMultilevel"/>
    <w:tmpl w:val="33989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891293"/>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954F88"/>
    <w:multiLevelType w:val="hybridMultilevel"/>
    <w:tmpl w:val="8E20E49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27354A22"/>
    <w:multiLevelType w:val="hybridMultilevel"/>
    <w:tmpl w:val="1BD043B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CED368F"/>
    <w:multiLevelType w:val="hybridMultilevel"/>
    <w:tmpl w:val="B34E35E4"/>
    <w:lvl w:ilvl="0" w:tplc="2376B5AA">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 w15:restartNumberingAfterBreak="0">
    <w:nsid w:val="301B2AB2"/>
    <w:multiLevelType w:val="hybridMultilevel"/>
    <w:tmpl w:val="940AB984"/>
    <w:lvl w:ilvl="0" w:tplc="9B42A2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EBF6EA2"/>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3612E26"/>
    <w:multiLevelType w:val="hybridMultilevel"/>
    <w:tmpl w:val="2F7ADB6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15:restartNumberingAfterBreak="0">
    <w:nsid w:val="450D5397"/>
    <w:multiLevelType w:val="hybridMultilevel"/>
    <w:tmpl w:val="389E8E0A"/>
    <w:lvl w:ilvl="0" w:tplc="3306D992">
      <w:start w:val="1"/>
      <w:numFmt w:val="decimal"/>
      <w:lvlText w:val="%1."/>
      <w:lvlJc w:val="left"/>
      <w:pPr>
        <w:ind w:left="660" w:hanging="360"/>
      </w:pPr>
      <w:rPr>
        <w:rFonts w:eastAsia="Times New Roman"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1" w15:restartNumberingAfterBreak="0">
    <w:nsid w:val="53D54960"/>
    <w:multiLevelType w:val="hybridMultilevel"/>
    <w:tmpl w:val="4E5A5C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87B3EB6"/>
    <w:multiLevelType w:val="hybridMultilevel"/>
    <w:tmpl w:val="AD4CA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811D5E"/>
    <w:multiLevelType w:val="hybridMultilevel"/>
    <w:tmpl w:val="C41CF634"/>
    <w:lvl w:ilvl="0" w:tplc="754C45E6">
      <w:start w:val="1"/>
      <w:numFmt w:val="decimal"/>
      <w:lvlText w:val="%1."/>
      <w:lvlJc w:val="left"/>
      <w:pPr>
        <w:ind w:left="1257" w:hanging="360"/>
      </w:pPr>
      <w:rPr>
        <w:sz w:val="24"/>
        <w:szCs w:val="24"/>
      </w:rPr>
    </w:lvl>
    <w:lvl w:ilvl="1" w:tplc="04190019" w:tentative="1">
      <w:start w:val="1"/>
      <w:numFmt w:val="lowerLetter"/>
      <w:lvlText w:val="%2."/>
      <w:lvlJc w:val="left"/>
      <w:pPr>
        <w:ind w:left="1977" w:hanging="360"/>
      </w:pPr>
    </w:lvl>
    <w:lvl w:ilvl="2" w:tplc="0419001B" w:tentative="1">
      <w:start w:val="1"/>
      <w:numFmt w:val="lowerRoman"/>
      <w:lvlText w:val="%3."/>
      <w:lvlJc w:val="right"/>
      <w:pPr>
        <w:ind w:left="2697" w:hanging="180"/>
      </w:pPr>
    </w:lvl>
    <w:lvl w:ilvl="3" w:tplc="0419000F" w:tentative="1">
      <w:start w:val="1"/>
      <w:numFmt w:val="decimal"/>
      <w:lvlText w:val="%4."/>
      <w:lvlJc w:val="left"/>
      <w:pPr>
        <w:ind w:left="3417" w:hanging="360"/>
      </w:pPr>
    </w:lvl>
    <w:lvl w:ilvl="4" w:tplc="04190019" w:tentative="1">
      <w:start w:val="1"/>
      <w:numFmt w:val="lowerLetter"/>
      <w:lvlText w:val="%5."/>
      <w:lvlJc w:val="left"/>
      <w:pPr>
        <w:ind w:left="4137" w:hanging="360"/>
      </w:pPr>
    </w:lvl>
    <w:lvl w:ilvl="5" w:tplc="0419001B" w:tentative="1">
      <w:start w:val="1"/>
      <w:numFmt w:val="lowerRoman"/>
      <w:lvlText w:val="%6."/>
      <w:lvlJc w:val="right"/>
      <w:pPr>
        <w:ind w:left="4857" w:hanging="180"/>
      </w:pPr>
    </w:lvl>
    <w:lvl w:ilvl="6" w:tplc="0419000F" w:tentative="1">
      <w:start w:val="1"/>
      <w:numFmt w:val="decimal"/>
      <w:lvlText w:val="%7."/>
      <w:lvlJc w:val="left"/>
      <w:pPr>
        <w:ind w:left="5577" w:hanging="360"/>
      </w:pPr>
    </w:lvl>
    <w:lvl w:ilvl="7" w:tplc="04190019" w:tentative="1">
      <w:start w:val="1"/>
      <w:numFmt w:val="lowerLetter"/>
      <w:lvlText w:val="%8."/>
      <w:lvlJc w:val="left"/>
      <w:pPr>
        <w:ind w:left="6297" w:hanging="360"/>
      </w:pPr>
    </w:lvl>
    <w:lvl w:ilvl="8" w:tplc="0419001B" w:tentative="1">
      <w:start w:val="1"/>
      <w:numFmt w:val="lowerRoman"/>
      <w:lvlText w:val="%9."/>
      <w:lvlJc w:val="right"/>
      <w:pPr>
        <w:ind w:left="7017" w:hanging="180"/>
      </w:pPr>
    </w:lvl>
  </w:abstractNum>
  <w:abstractNum w:abstractNumId="14"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3C54BB3"/>
    <w:multiLevelType w:val="hybridMultilevel"/>
    <w:tmpl w:val="AC48B18E"/>
    <w:lvl w:ilvl="0" w:tplc="0409000F">
      <w:start w:val="1"/>
      <w:numFmt w:val="decimal"/>
      <w:lvlText w:val="%1."/>
      <w:lvlJc w:val="left"/>
      <w:pPr>
        <w:ind w:left="690" w:hanging="360"/>
      </w:p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6" w15:restartNumberingAfterBreak="0">
    <w:nsid w:val="64A43582"/>
    <w:multiLevelType w:val="hybridMultilevel"/>
    <w:tmpl w:val="B4220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5050BC"/>
    <w:multiLevelType w:val="hybridMultilevel"/>
    <w:tmpl w:val="EFB81370"/>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BFA1A1B"/>
    <w:multiLevelType w:val="hybridMultilevel"/>
    <w:tmpl w:val="79A0862A"/>
    <w:lvl w:ilvl="0" w:tplc="0409000F">
      <w:start w:val="1"/>
      <w:numFmt w:val="decimal"/>
      <w:lvlText w:val="%1."/>
      <w:lvlJc w:val="left"/>
      <w:pPr>
        <w:ind w:left="1325" w:hanging="360"/>
      </w:p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19" w15:restartNumberingAfterBreak="0">
    <w:nsid w:val="6C821926"/>
    <w:multiLevelType w:val="hybridMultilevel"/>
    <w:tmpl w:val="C75E03F6"/>
    <w:lvl w:ilvl="0" w:tplc="762E5D4C">
      <w:start w:val="1"/>
      <w:numFmt w:val="decimal"/>
      <w:lvlText w:val="%1."/>
      <w:lvlJc w:val="left"/>
      <w:pPr>
        <w:ind w:left="660" w:hanging="360"/>
      </w:pPr>
      <w:rPr>
        <w:rFonts w:ascii="GHEA Grapalat" w:eastAsia="Times New Roman" w:hAnsi="GHEA Grapalat"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16"/>
  </w:num>
  <w:num w:numId="2">
    <w:abstractNumId w:val="0"/>
  </w:num>
  <w:num w:numId="3">
    <w:abstractNumId w:val="14"/>
  </w:num>
  <w:num w:numId="4">
    <w:abstractNumId w:val="4"/>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3"/>
  </w:num>
  <w:num w:numId="8">
    <w:abstractNumId w:val="2"/>
  </w:num>
  <w:num w:numId="9">
    <w:abstractNumId w:val="10"/>
  </w:num>
  <w:num w:numId="10">
    <w:abstractNumId w:val="12"/>
  </w:num>
  <w:num w:numId="11">
    <w:abstractNumId w:val="1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5"/>
  </w:num>
  <w:num w:numId="18">
    <w:abstractNumId w:val="7"/>
  </w:num>
  <w:num w:numId="19">
    <w:abstractNumId w:val="11"/>
  </w:num>
  <w:num w:numId="20">
    <w:abstractNumId w:val="18"/>
  </w:num>
  <w:num w:numId="21">
    <w:abstractNumId w:val="15"/>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A26"/>
    <w:rsid w:val="00016B4F"/>
    <w:rsid w:val="00027E4C"/>
    <w:rsid w:val="000312BB"/>
    <w:rsid w:val="000313D8"/>
    <w:rsid w:val="000379AC"/>
    <w:rsid w:val="00053EBB"/>
    <w:rsid w:val="0006220F"/>
    <w:rsid w:val="000959FA"/>
    <w:rsid w:val="000A01FB"/>
    <w:rsid w:val="000A29E0"/>
    <w:rsid w:val="000B1264"/>
    <w:rsid w:val="000B5EBD"/>
    <w:rsid w:val="000D3010"/>
    <w:rsid w:val="000D4CEA"/>
    <w:rsid w:val="000E4C20"/>
    <w:rsid w:val="001019E0"/>
    <w:rsid w:val="00102C8C"/>
    <w:rsid w:val="00115BD9"/>
    <w:rsid w:val="00125FB2"/>
    <w:rsid w:val="00132A53"/>
    <w:rsid w:val="00140BC8"/>
    <w:rsid w:val="001471BA"/>
    <w:rsid w:val="00151373"/>
    <w:rsid w:val="00154EB1"/>
    <w:rsid w:val="00155C7C"/>
    <w:rsid w:val="00160BEB"/>
    <w:rsid w:val="00183C06"/>
    <w:rsid w:val="00194B9B"/>
    <w:rsid w:val="00194C64"/>
    <w:rsid w:val="001B0895"/>
    <w:rsid w:val="001B31D8"/>
    <w:rsid w:val="001C4BF9"/>
    <w:rsid w:val="001D4878"/>
    <w:rsid w:val="001E2D33"/>
    <w:rsid w:val="001F5031"/>
    <w:rsid w:val="0023647A"/>
    <w:rsid w:val="002425C8"/>
    <w:rsid w:val="00244C54"/>
    <w:rsid w:val="00252839"/>
    <w:rsid w:val="00271355"/>
    <w:rsid w:val="00276EA1"/>
    <w:rsid w:val="00282A5A"/>
    <w:rsid w:val="002A5FE1"/>
    <w:rsid w:val="002B5E1D"/>
    <w:rsid w:val="002B6226"/>
    <w:rsid w:val="002C0F95"/>
    <w:rsid w:val="002C2E9E"/>
    <w:rsid w:val="002D41DB"/>
    <w:rsid w:val="002D6EA6"/>
    <w:rsid w:val="002F157D"/>
    <w:rsid w:val="002F1E4E"/>
    <w:rsid w:val="002F501E"/>
    <w:rsid w:val="002F6855"/>
    <w:rsid w:val="00330336"/>
    <w:rsid w:val="00331DCC"/>
    <w:rsid w:val="00331E54"/>
    <w:rsid w:val="00342A61"/>
    <w:rsid w:val="003614C7"/>
    <w:rsid w:val="00366E83"/>
    <w:rsid w:val="00380D2C"/>
    <w:rsid w:val="003856BF"/>
    <w:rsid w:val="003B50A2"/>
    <w:rsid w:val="003D0F06"/>
    <w:rsid w:val="003D6D95"/>
    <w:rsid w:val="003F5598"/>
    <w:rsid w:val="00400D3D"/>
    <w:rsid w:val="0040394F"/>
    <w:rsid w:val="00403B9A"/>
    <w:rsid w:val="00423B34"/>
    <w:rsid w:val="00425906"/>
    <w:rsid w:val="004259B5"/>
    <w:rsid w:val="0043102F"/>
    <w:rsid w:val="00434A12"/>
    <w:rsid w:val="00435FA0"/>
    <w:rsid w:val="00447839"/>
    <w:rsid w:val="00450393"/>
    <w:rsid w:val="004567C4"/>
    <w:rsid w:val="00464091"/>
    <w:rsid w:val="00472A8D"/>
    <w:rsid w:val="00485935"/>
    <w:rsid w:val="004A235D"/>
    <w:rsid w:val="004B6022"/>
    <w:rsid w:val="004C658D"/>
    <w:rsid w:val="004C6620"/>
    <w:rsid w:val="004C79C7"/>
    <w:rsid w:val="004D6AE8"/>
    <w:rsid w:val="004F3312"/>
    <w:rsid w:val="004F6893"/>
    <w:rsid w:val="005134F8"/>
    <w:rsid w:val="0051594F"/>
    <w:rsid w:val="005229A4"/>
    <w:rsid w:val="00530E22"/>
    <w:rsid w:val="005311AA"/>
    <w:rsid w:val="0056032E"/>
    <w:rsid w:val="00561B89"/>
    <w:rsid w:val="00562780"/>
    <w:rsid w:val="00574082"/>
    <w:rsid w:val="00593D84"/>
    <w:rsid w:val="005A190E"/>
    <w:rsid w:val="005A24DC"/>
    <w:rsid w:val="005B4C23"/>
    <w:rsid w:val="005B6777"/>
    <w:rsid w:val="005C5E90"/>
    <w:rsid w:val="005E6F94"/>
    <w:rsid w:val="005F16D6"/>
    <w:rsid w:val="005F4848"/>
    <w:rsid w:val="006002BA"/>
    <w:rsid w:val="006079A3"/>
    <w:rsid w:val="00607D46"/>
    <w:rsid w:val="006133CB"/>
    <w:rsid w:val="0063544E"/>
    <w:rsid w:val="006367C8"/>
    <w:rsid w:val="0064100C"/>
    <w:rsid w:val="006518EA"/>
    <w:rsid w:val="00652FDE"/>
    <w:rsid w:val="00653449"/>
    <w:rsid w:val="00667E74"/>
    <w:rsid w:val="00676411"/>
    <w:rsid w:val="00676E97"/>
    <w:rsid w:val="00691403"/>
    <w:rsid w:val="006A6268"/>
    <w:rsid w:val="006A6E64"/>
    <w:rsid w:val="006A7BFB"/>
    <w:rsid w:val="006B21DB"/>
    <w:rsid w:val="006B699D"/>
    <w:rsid w:val="006D0EE4"/>
    <w:rsid w:val="006D273A"/>
    <w:rsid w:val="007167A5"/>
    <w:rsid w:val="00750F86"/>
    <w:rsid w:val="007520C2"/>
    <w:rsid w:val="00754BD0"/>
    <w:rsid w:val="00757BC7"/>
    <w:rsid w:val="00795844"/>
    <w:rsid w:val="00796E66"/>
    <w:rsid w:val="007A3CEE"/>
    <w:rsid w:val="007D4AE3"/>
    <w:rsid w:val="007D5A1A"/>
    <w:rsid w:val="007D7C95"/>
    <w:rsid w:val="007E3043"/>
    <w:rsid w:val="007F25EA"/>
    <w:rsid w:val="007F2D95"/>
    <w:rsid w:val="00806081"/>
    <w:rsid w:val="00823818"/>
    <w:rsid w:val="00826C0C"/>
    <w:rsid w:val="00834F4A"/>
    <w:rsid w:val="00842A45"/>
    <w:rsid w:val="00856DEE"/>
    <w:rsid w:val="008615CE"/>
    <w:rsid w:val="008639B7"/>
    <w:rsid w:val="00865182"/>
    <w:rsid w:val="00865A1B"/>
    <w:rsid w:val="00867769"/>
    <w:rsid w:val="008C155D"/>
    <w:rsid w:val="008E3EE8"/>
    <w:rsid w:val="008F7A42"/>
    <w:rsid w:val="009071E0"/>
    <w:rsid w:val="00910203"/>
    <w:rsid w:val="0091123D"/>
    <w:rsid w:val="00917232"/>
    <w:rsid w:val="00946384"/>
    <w:rsid w:val="00976A99"/>
    <w:rsid w:val="00977501"/>
    <w:rsid w:val="00980BC8"/>
    <w:rsid w:val="0098741F"/>
    <w:rsid w:val="009A08D7"/>
    <w:rsid w:val="009A15F9"/>
    <w:rsid w:val="009A6BF7"/>
    <w:rsid w:val="009B6B6A"/>
    <w:rsid w:val="009B7C6D"/>
    <w:rsid w:val="009C3300"/>
    <w:rsid w:val="009C47EF"/>
    <w:rsid w:val="009C4CB8"/>
    <w:rsid w:val="009C628D"/>
    <w:rsid w:val="009D2529"/>
    <w:rsid w:val="009D6AEB"/>
    <w:rsid w:val="009E0C9B"/>
    <w:rsid w:val="009E141D"/>
    <w:rsid w:val="009E2830"/>
    <w:rsid w:val="009E3EDF"/>
    <w:rsid w:val="009E7D06"/>
    <w:rsid w:val="00A012B1"/>
    <w:rsid w:val="00A16C0E"/>
    <w:rsid w:val="00A2611B"/>
    <w:rsid w:val="00A328FF"/>
    <w:rsid w:val="00A33583"/>
    <w:rsid w:val="00A444A2"/>
    <w:rsid w:val="00A46422"/>
    <w:rsid w:val="00A53F17"/>
    <w:rsid w:val="00A54DAF"/>
    <w:rsid w:val="00A56860"/>
    <w:rsid w:val="00A70B95"/>
    <w:rsid w:val="00A7303F"/>
    <w:rsid w:val="00A93021"/>
    <w:rsid w:val="00A97B12"/>
    <w:rsid w:val="00AA574B"/>
    <w:rsid w:val="00AB6733"/>
    <w:rsid w:val="00AB758A"/>
    <w:rsid w:val="00AC5408"/>
    <w:rsid w:val="00AE4262"/>
    <w:rsid w:val="00AF0BA4"/>
    <w:rsid w:val="00B05CE6"/>
    <w:rsid w:val="00B13E92"/>
    <w:rsid w:val="00B17C1B"/>
    <w:rsid w:val="00B222D0"/>
    <w:rsid w:val="00B22F6A"/>
    <w:rsid w:val="00B240D6"/>
    <w:rsid w:val="00B339AC"/>
    <w:rsid w:val="00B47D47"/>
    <w:rsid w:val="00B56217"/>
    <w:rsid w:val="00B6618A"/>
    <w:rsid w:val="00B76247"/>
    <w:rsid w:val="00BA2CF0"/>
    <w:rsid w:val="00BA2F22"/>
    <w:rsid w:val="00BB4F14"/>
    <w:rsid w:val="00BC51E5"/>
    <w:rsid w:val="00BD12C1"/>
    <w:rsid w:val="00BD2ABE"/>
    <w:rsid w:val="00BD5C08"/>
    <w:rsid w:val="00BD6076"/>
    <w:rsid w:val="00BE3B36"/>
    <w:rsid w:val="00C11D3B"/>
    <w:rsid w:val="00C15512"/>
    <w:rsid w:val="00C2532F"/>
    <w:rsid w:val="00C30344"/>
    <w:rsid w:val="00C53F0C"/>
    <w:rsid w:val="00C87224"/>
    <w:rsid w:val="00C92751"/>
    <w:rsid w:val="00CA505D"/>
    <w:rsid w:val="00CB4C2F"/>
    <w:rsid w:val="00CC28C3"/>
    <w:rsid w:val="00CD01A3"/>
    <w:rsid w:val="00CD0DE5"/>
    <w:rsid w:val="00CE436C"/>
    <w:rsid w:val="00CF2919"/>
    <w:rsid w:val="00CF6532"/>
    <w:rsid w:val="00D018BB"/>
    <w:rsid w:val="00D061FC"/>
    <w:rsid w:val="00D15D81"/>
    <w:rsid w:val="00D216D4"/>
    <w:rsid w:val="00D27C08"/>
    <w:rsid w:val="00D324EE"/>
    <w:rsid w:val="00D3513D"/>
    <w:rsid w:val="00D46047"/>
    <w:rsid w:val="00D52883"/>
    <w:rsid w:val="00D5507D"/>
    <w:rsid w:val="00D62347"/>
    <w:rsid w:val="00D7654C"/>
    <w:rsid w:val="00D80D54"/>
    <w:rsid w:val="00D82AC2"/>
    <w:rsid w:val="00D835FA"/>
    <w:rsid w:val="00DB4C78"/>
    <w:rsid w:val="00DB7B27"/>
    <w:rsid w:val="00DC3AB4"/>
    <w:rsid w:val="00DE02D7"/>
    <w:rsid w:val="00DE36A9"/>
    <w:rsid w:val="00DF5B63"/>
    <w:rsid w:val="00DF6F1A"/>
    <w:rsid w:val="00E010BD"/>
    <w:rsid w:val="00E013A7"/>
    <w:rsid w:val="00E03541"/>
    <w:rsid w:val="00E07553"/>
    <w:rsid w:val="00E1132D"/>
    <w:rsid w:val="00E11FA0"/>
    <w:rsid w:val="00E143E1"/>
    <w:rsid w:val="00E16CF0"/>
    <w:rsid w:val="00E176BA"/>
    <w:rsid w:val="00E2225F"/>
    <w:rsid w:val="00E233AF"/>
    <w:rsid w:val="00E37DDF"/>
    <w:rsid w:val="00E46EFF"/>
    <w:rsid w:val="00E47021"/>
    <w:rsid w:val="00E505FE"/>
    <w:rsid w:val="00E5276B"/>
    <w:rsid w:val="00E543F4"/>
    <w:rsid w:val="00E55164"/>
    <w:rsid w:val="00E55FA3"/>
    <w:rsid w:val="00E73B16"/>
    <w:rsid w:val="00E77F7F"/>
    <w:rsid w:val="00E81C99"/>
    <w:rsid w:val="00E85648"/>
    <w:rsid w:val="00E94D7C"/>
    <w:rsid w:val="00EB1872"/>
    <w:rsid w:val="00EB7001"/>
    <w:rsid w:val="00EE194D"/>
    <w:rsid w:val="00EE4B2D"/>
    <w:rsid w:val="00EE7F9B"/>
    <w:rsid w:val="00EF7DDE"/>
    <w:rsid w:val="00F02AE5"/>
    <w:rsid w:val="00F0719C"/>
    <w:rsid w:val="00F074EA"/>
    <w:rsid w:val="00F16681"/>
    <w:rsid w:val="00F26171"/>
    <w:rsid w:val="00F319A1"/>
    <w:rsid w:val="00F41902"/>
    <w:rsid w:val="00F42621"/>
    <w:rsid w:val="00F677EB"/>
    <w:rsid w:val="00F72A26"/>
    <w:rsid w:val="00F972E5"/>
    <w:rsid w:val="00FA1AAA"/>
    <w:rsid w:val="00FA3FB0"/>
    <w:rsid w:val="00FB41A0"/>
    <w:rsid w:val="00FB6E7B"/>
    <w:rsid w:val="00FE0922"/>
    <w:rsid w:val="00FF0076"/>
    <w:rsid w:val="00FF23CE"/>
    <w:rsid w:val="00FF3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1C104"/>
  <w15:chartTrackingRefBased/>
  <w15:docId w15:val="{9E134045-39AB-44BA-8984-41F0A8A4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C1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References"/>
    <w:basedOn w:val="Normal"/>
    <w:link w:val="ListParagraphChar"/>
    <w:uiPriority w:val="34"/>
    <w:qFormat/>
    <w:rsid w:val="00B17C1B"/>
    <w:pPr>
      <w:ind w:left="720"/>
      <w:contextualSpacing/>
    </w:pPr>
  </w:style>
  <w:style w:type="character" w:customStyle="1" w:styleId="Bodytext2">
    <w:name w:val="Body text (2)"/>
    <w:basedOn w:val="DefaultParagraphFont"/>
    <w:rsid w:val="00D018BB"/>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styleId="Emphasis">
    <w:name w:val="Emphasis"/>
    <w:basedOn w:val="DefaultParagraphFont"/>
    <w:qFormat/>
    <w:rsid w:val="00D018BB"/>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018BB"/>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D018B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D2ABE"/>
    <w:rPr>
      <w:color w:val="0563C1" w:themeColor="hyperlink"/>
      <w:u w:val="single"/>
    </w:rPr>
  </w:style>
  <w:style w:type="character" w:styleId="FollowedHyperlink">
    <w:name w:val="FollowedHyperlink"/>
    <w:basedOn w:val="DefaultParagraphFont"/>
    <w:uiPriority w:val="99"/>
    <w:semiHidden/>
    <w:unhideWhenUsed/>
    <w:rsid w:val="00BD2ABE"/>
    <w:rPr>
      <w:color w:val="954F72" w:themeColor="followedHyperlink"/>
      <w:u w:val="singl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rsid w:val="004567C4"/>
  </w:style>
  <w:style w:type="character" w:customStyle="1" w:styleId="apple-converted-space">
    <w:name w:val="apple-converted-space"/>
    <w:rsid w:val="004567C4"/>
  </w:style>
  <w:style w:type="character" w:styleId="Strong">
    <w:name w:val="Strong"/>
    <w:basedOn w:val="DefaultParagraphFont"/>
    <w:uiPriority w:val="22"/>
    <w:qFormat/>
    <w:rsid w:val="002D41DB"/>
    <w:rPr>
      <w:b/>
      <w:bCs/>
    </w:rPr>
  </w:style>
  <w:style w:type="paragraph" w:styleId="Header">
    <w:name w:val="header"/>
    <w:basedOn w:val="Normal"/>
    <w:link w:val="HeaderChar"/>
    <w:uiPriority w:val="99"/>
    <w:unhideWhenUsed/>
    <w:rsid w:val="00A444A2"/>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44A2"/>
  </w:style>
  <w:style w:type="paragraph" w:styleId="Footer">
    <w:name w:val="footer"/>
    <w:basedOn w:val="Normal"/>
    <w:link w:val="FooterChar"/>
    <w:uiPriority w:val="99"/>
    <w:unhideWhenUsed/>
    <w:rsid w:val="00A444A2"/>
    <w:pPr>
      <w:tabs>
        <w:tab w:val="center" w:pos="4677"/>
        <w:tab w:val="right" w:pos="9355"/>
      </w:tabs>
      <w:spacing w:after="0" w:line="240" w:lineRule="auto"/>
    </w:pPr>
  </w:style>
  <w:style w:type="character" w:customStyle="1" w:styleId="FooterChar">
    <w:name w:val="Footer Char"/>
    <w:basedOn w:val="DefaultParagraphFont"/>
    <w:link w:val="Footer"/>
    <w:uiPriority w:val="99"/>
    <w:rsid w:val="00A444A2"/>
  </w:style>
  <w:style w:type="paragraph" w:styleId="BodyText">
    <w:name w:val="Body Text"/>
    <w:basedOn w:val="Normal"/>
    <w:link w:val="BodyTextChar"/>
    <w:rsid w:val="00F16681"/>
    <w:pPr>
      <w:suppressAutoHyphens/>
      <w:spacing w:after="140" w:line="276"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F1668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4402">
      <w:bodyDiv w:val="1"/>
      <w:marLeft w:val="0"/>
      <w:marRight w:val="0"/>
      <w:marTop w:val="0"/>
      <w:marBottom w:val="0"/>
      <w:divBdr>
        <w:top w:val="none" w:sz="0" w:space="0" w:color="auto"/>
        <w:left w:val="none" w:sz="0" w:space="0" w:color="auto"/>
        <w:bottom w:val="none" w:sz="0" w:space="0" w:color="auto"/>
        <w:right w:val="none" w:sz="0" w:space="0" w:color="auto"/>
      </w:divBdr>
    </w:div>
    <w:div w:id="34962399">
      <w:bodyDiv w:val="1"/>
      <w:marLeft w:val="0"/>
      <w:marRight w:val="0"/>
      <w:marTop w:val="0"/>
      <w:marBottom w:val="0"/>
      <w:divBdr>
        <w:top w:val="none" w:sz="0" w:space="0" w:color="auto"/>
        <w:left w:val="none" w:sz="0" w:space="0" w:color="auto"/>
        <w:bottom w:val="none" w:sz="0" w:space="0" w:color="auto"/>
        <w:right w:val="none" w:sz="0" w:space="0" w:color="auto"/>
      </w:divBdr>
    </w:div>
    <w:div w:id="294682219">
      <w:bodyDiv w:val="1"/>
      <w:marLeft w:val="0"/>
      <w:marRight w:val="0"/>
      <w:marTop w:val="0"/>
      <w:marBottom w:val="0"/>
      <w:divBdr>
        <w:top w:val="none" w:sz="0" w:space="0" w:color="auto"/>
        <w:left w:val="none" w:sz="0" w:space="0" w:color="auto"/>
        <w:bottom w:val="none" w:sz="0" w:space="0" w:color="auto"/>
        <w:right w:val="none" w:sz="0" w:space="0" w:color="auto"/>
      </w:divBdr>
    </w:div>
    <w:div w:id="472989536">
      <w:bodyDiv w:val="1"/>
      <w:marLeft w:val="0"/>
      <w:marRight w:val="0"/>
      <w:marTop w:val="0"/>
      <w:marBottom w:val="0"/>
      <w:divBdr>
        <w:top w:val="none" w:sz="0" w:space="0" w:color="auto"/>
        <w:left w:val="none" w:sz="0" w:space="0" w:color="auto"/>
        <w:bottom w:val="none" w:sz="0" w:space="0" w:color="auto"/>
        <w:right w:val="none" w:sz="0" w:space="0" w:color="auto"/>
      </w:divBdr>
    </w:div>
    <w:div w:id="479418620">
      <w:bodyDiv w:val="1"/>
      <w:marLeft w:val="0"/>
      <w:marRight w:val="0"/>
      <w:marTop w:val="0"/>
      <w:marBottom w:val="0"/>
      <w:divBdr>
        <w:top w:val="none" w:sz="0" w:space="0" w:color="auto"/>
        <w:left w:val="none" w:sz="0" w:space="0" w:color="auto"/>
        <w:bottom w:val="none" w:sz="0" w:space="0" w:color="auto"/>
        <w:right w:val="none" w:sz="0" w:space="0" w:color="auto"/>
      </w:divBdr>
    </w:div>
    <w:div w:id="531697949">
      <w:bodyDiv w:val="1"/>
      <w:marLeft w:val="0"/>
      <w:marRight w:val="0"/>
      <w:marTop w:val="0"/>
      <w:marBottom w:val="0"/>
      <w:divBdr>
        <w:top w:val="none" w:sz="0" w:space="0" w:color="auto"/>
        <w:left w:val="none" w:sz="0" w:space="0" w:color="auto"/>
        <w:bottom w:val="none" w:sz="0" w:space="0" w:color="auto"/>
        <w:right w:val="none" w:sz="0" w:space="0" w:color="auto"/>
      </w:divBdr>
    </w:div>
    <w:div w:id="625158965">
      <w:bodyDiv w:val="1"/>
      <w:marLeft w:val="0"/>
      <w:marRight w:val="0"/>
      <w:marTop w:val="0"/>
      <w:marBottom w:val="0"/>
      <w:divBdr>
        <w:top w:val="none" w:sz="0" w:space="0" w:color="auto"/>
        <w:left w:val="none" w:sz="0" w:space="0" w:color="auto"/>
        <w:bottom w:val="none" w:sz="0" w:space="0" w:color="auto"/>
        <w:right w:val="none" w:sz="0" w:space="0" w:color="auto"/>
      </w:divBdr>
    </w:div>
    <w:div w:id="664669530">
      <w:bodyDiv w:val="1"/>
      <w:marLeft w:val="0"/>
      <w:marRight w:val="0"/>
      <w:marTop w:val="0"/>
      <w:marBottom w:val="0"/>
      <w:divBdr>
        <w:top w:val="none" w:sz="0" w:space="0" w:color="auto"/>
        <w:left w:val="none" w:sz="0" w:space="0" w:color="auto"/>
        <w:bottom w:val="none" w:sz="0" w:space="0" w:color="auto"/>
        <w:right w:val="none" w:sz="0" w:space="0" w:color="auto"/>
      </w:divBdr>
    </w:div>
    <w:div w:id="732582236">
      <w:bodyDiv w:val="1"/>
      <w:marLeft w:val="0"/>
      <w:marRight w:val="0"/>
      <w:marTop w:val="0"/>
      <w:marBottom w:val="0"/>
      <w:divBdr>
        <w:top w:val="none" w:sz="0" w:space="0" w:color="auto"/>
        <w:left w:val="none" w:sz="0" w:space="0" w:color="auto"/>
        <w:bottom w:val="none" w:sz="0" w:space="0" w:color="auto"/>
        <w:right w:val="none" w:sz="0" w:space="0" w:color="auto"/>
      </w:divBdr>
    </w:div>
    <w:div w:id="954364938">
      <w:bodyDiv w:val="1"/>
      <w:marLeft w:val="0"/>
      <w:marRight w:val="0"/>
      <w:marTop w:val="0"/>
      <w:marBottom w:val="0"/>
      <w:divBdr>
        <w:top w:val="none" w:sz="0" w:space="0" w:color="auto"/>
        <w:left w:val="none" w:sz="0" w:space="0" w:color="auto"/>
        <w:bottom w:val="none" w:sz="0" w:space="0" w:color="auto"/>
        <w:right w:val="none" w:sz="0" w:space="0" w:color="auto"/>
      </w:divBdr>
    </w:div>
    <w:div w:id="1586256975">
      <w:bodyDiv w:val="1"/>
      <w:marLeft w:val="0"/>
      <w:marRight w:val="0"/>
      <w:marTop w:val="0"/>
      <w:marBottom w:val="0"/>
      <w:divBdr>
        <w:top w:val="none" w:sz="0" w:space="0" w:color="auto"/>
        <w:left w:val="none" w:sz="0" w:space="0" w:color="auto"/>
        <w:bottom w:val="none" w:sz="0" w:space="0" w:color="auto"/>
        <w:right w:val="none" w:sz="0" w:space="0" w:color="auto"/>
      </w:divBdr>
    </w:div>
    <w:div w:id="1640841093">
      <w:bodyDiv w:val="1"/>
      <w:marLeft w:val="0"/>
      <w:marRight w:val="0"/>
      <w:marTop w:val="0"/>
      <w:marBottom w:val="0"/>
      <w:divBdr>
        <w:top w:val="none" w:sz="0" w:space="0" w:color="auto"/>
        <w:left w:val="none" w:sz="0" w:space="0" w:color="auto"/>
        <w:bottom w:val="none" w:sz="0" w:space="0" w:color="auto"/>
        <w:right w:val="none" w:sz="0" w:space="0" w:color="auto"/>
      </w:divBdr>
    </w:div>
    <w:div w:id="1663385623">
      <w:bodyDiv w:val="1"/>
      <w:marLeft w:val="0"/>
      <w:marRight w:val="0"/>
      <w:marTop w:val="0"/>
      <w:marBottom w:val="0"/>
      <w:divBdr>
        <w:top w:val="none" w:sz="0" w:space="0" w:color="auto"/>
        <w:left w:val="none" w:sz="0" w:space="0" w:color="auto"/>
        <w:bottom w:val="none" w:sz="0" w:space="0" w:color="auto"/>
        <w:right w:val="none" w:sz="0" w:space="0" w:color="auto"/>
      </w:divBdr>
    </w:div>
    <w:div w:id="1754401040">
      <w:bodyDiv w:val="1"/>
      <w:marLeft w:val="0"/>
      <w:marRight w:val="0"/>
      <w:marTop w:val="0"/>
      <w:marBottom w:val="0"/>
      <w:divBdr>
        <w:top w:val="none" w:sz="0" w:space="0" w:color="auto"/>
        <w:left w:val="none" w:sz="0" w:space="0" w:color="auto"/>
        <w:bottom w:val="none" w:sz="0" w:space="0" w:color="auto"/>
        <w:right w:val="none" w:sz="0" w:space="0" w:color="auto"/>
      </w:divBdr>
    </w:div>
    <w:div w:id="212264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14F9D-39BB-4C8E-B319-3B0568C31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2302</TotalTime>
  <Pages>2</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https://mul2-mnp.gov.am/tasks/181507/oneclick/Ampopatert-2.docx?token=d868b5ba75fa629f6d8183b55e41172a</cp:keywords>
  <dc:description/>
  <cp:lastModifiedBy>Albert Baghdasaryan</cp:lastModifiedBy>
  <cp:revision>284</cp:revision>
  <dcterms:created xsi:type="dcterms:W3CDTF">2021-06-29T11:01:00Z</dcterms:created>
  <dcterms:modified xsi:type="dcterms:W3CDTF">2025-09-23T08:58:00Z</dcterms:modified>
</cp:coreProperties>
</file>