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76795E" w:rsidRDefault="00206915" w:rsidP="004D341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206915">
        <w:rPr>
          <w:rFonts w:ascii="GHEA Grapalat" w:hAnsi="GHEA Grapalat" w:cs="Arial"/>
          <w:b/>
          <w:lang w:val="hy-AM"/>
        </w:rPr>
        <w:t xml:space="preserve"> </w:t>
      </w:r>
      <w:r w:rsidR="004D3417" w:rsidRPr="00651258">
        <w:rPr>
          <w:rStyle w:val="Strong"/>
          <w:rFonts w:ascii="GHEA Grapalat" w:eastAsia="Batang" w:hAnsi="GHEA Grapalat"/>
          <w:lang w:val="hy-AM"/>
        </w:rPr>
        <w:t>«ՀԱՅԱՍՏԱՆԻ ՀԱՆՐԱՊԵՏՈՒԹՅԱՆ 202</w:t>
      </w:r>
      <w:r w:rsidR="004D3417">
        <w:rPr>
          <w:rStyle w:val="Strong"/>
          <w:rFonts w:ascii="GHEA Grapalat" w:eastAsia="Batang" w:hAnsi="GHEA Grapalat"/>
          <w:lang w:val="hy-AM"/>
        </w:rPr>
        <w:t>5</w:t>
      </w:r>
      <w:r w:rsidR="004D3417" w:rsidRPr="00651258">
        <w:rPr>
          <w:rStyle w:val="Strong"/>
          <w:rFonts w:ascii="GHEA Grapalat" w:eastAsia="Batang" w:hAnsi="GHEA Grapalat"/>
          <w:lang w:val="hy-AM"/>
        </w:rPr>
        <w:t xml:space="preserve"> ԹՎԱԿԱՆԻ ՊԵՏԱԿԱՆ ԲՅՈՒՋԵԻ ՄԱՍԻՆ» ՕՐԵՆՔՈՒՄ </w:t>
      </w:r>
      <w:r w:rsidR="004D3417" w:rsidRPr="00B15FE3">
        <w:rPr>
          <w:rStyle w:val="Strong"/>
          <w:rFonts w:ascii="GHEA Grapalat" w:eastAsia="Batang" w:hAnsi="GHEA Grapalat"/>
          <w:lang w:val="hy-AM"/>
        </w:rPr>
        <w:t>ՎԵՐԱԲԱՇԽՈՒՄ,</w:t>
      </w:r>
      <w:r w:rsidR="004D3417" w:rsidRPr="00651258">
        <w:rPr>
          <w:rStyle w:val="Strong"/>
          <w:rFonts w:ascii="GHEA Grapalat" w:eastAsia="Batang" w:hAnsi="GHEA Grapalat"/>
          <w:lang w:val="hy-AM"/>
        </w:rPr>
        <w:t xml:space="preserve"> ՓՈՓՈԽՈՒԹՅՈՒՆՆԵՐ ԵՎ ՀԱՅԱՍՏԱՆԻ ՀԱՆՐԱՊԵՏՈՒԹՅԱՆ ԿԱՌԱՎԱՐՈՒԹՅԱՆ 2024 ԹՎԱԿԱՆԻ ԴԵԿՏԵՄԲԵՐԻ 27-Ի N 2060-Ն ՈՐՈՇՄԱՆ ՄԵՋ ՓՈՓՈԽՈՒԹՅՈՒՆՆԵՐ</w:t>
      </w:r>
      <w:r w:rsidR="004D3417">
        <w:rPr>
          <w:rStyle w:val="Strong"/>
          <w:rFonts w:ascii="GHEA Grapalat" w:eastAsia="Batang" w:hAnsi="GHEA Grapalat"/>
          <w:lang w:val="hy-AM"/>
        </w:rPr>
        <w:t xml:space="preserve"> </w:t>
      </w:r>
      <w:r w:rsidR="004D3417" w:rsidRPr="00651258">
        <w:rPr>
          <w:rStyle w:val="Strong"/>
          <w:rFonts w:ascii="GHEA Grapalat" w:eastAsia="Batang" w:hAnsi="GHEA Grapalat"/>
          <w:lang w:val="hy-AM"/>
        </w:rPr>
        <w:t>ԿԱՏԱՐԵԼՈՒ</w:t>
      </w:r>
      <w:r w:rsidR="004D3417">
        <w:rPr>
          <w:rStyle w:val="Strong"/>
          <w:rFonts w:ascii="GHEA Grapalat" w:eastAsia="Batang" w:hAnsi="GHEA Grapalat"/>
          <w:lang w:val="hy-AM"/>
        </w:rPr>
        <w:t xml:space="preserve"> </w:t>
      </w:r>
      <w:r w:rsidR="004D3417" w:rsidRPr="00651258">
        <w:rPr>
          <w:rStyle w:val="Strong"/>
          <w:rFonts w:ascii="GHEA Grapalat" w:eastAsia="Batang" w:hAnsi="GHEA Grapalat"/>
          <w:lang w:val="hy-AM"/>
        </w:rPr>
        <w:t>ՄԱՍԻՆ</w:t>
      </w:r>
      <w:r w:rsidR="00C46546">
        <w:rPr>
          <w:rFonts w:ascii="GHEA Grapalat" w:hAnsi="GHEA Grapalat" w:cs="Arial"/>
          <w:b/>
          <w:lang w:val="hy-AM"/>
        </w:rPr>
        <w:t>»</w:t>
      </w:r>
      <w:r w:rsidR="00C46546" w:rsidRPr="00651258">
        <w:rPr>
          <w:rFonts w:ascii="GHEA Grapalat" w:hAnsi="GHEA Grapalat" w:cs="Arial"/>
          <w:b/>
          <w:lang w:val="hy-AM"/>
        </w:rPr>
        <w:t xml:space="preserve"> </w:t>
      </w:r>
      <w:r w:rsidRPr="00D239E3">
        <w:rPr>
          <w:rFonts w:ascii="GHEA Grapalat" w:hAnsi="GHEA Grapalat" w:cs="Arial"/>
          <w:b/>
          <w:lang w:val="hy-AM"/>
        </w:rPr>
        <w:t>ՈՐՈՇՄԱՆ ՆԱԽԱԳԾԻ</w:t>
      </w:r>
    </w:p>
    <w:p w:rsidR="005C5B11" w:rsidRDefault="005C5B11" w:rsidP="004D341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</w:p>
    <w:p w:rsidR="00206915" w:rsidRPr="008E0290" w:rsidRDefault="00206915" w:rsidP="00BB7346">
      <w:pPr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3B3E08" w:rsidRPr="00206915" w:rsidTr="00F111AA">
        <w:trPr>
          <w:trHeight w:val="623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3E08" w:rsidRPr="005E47A6" w:rsidRDefault="00F22AAD" w:rsidP="005E47A6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3B3E08"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E08" w:rsidRPr="00651258" w:rsidRDefault="00651258" w:rsidP="004D3417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651258">
              <w:rPr>
                <w:rFonts w:ascii="GHEA Grapalat" w:hAnsi="GHEA Grapalat"/>
                <w:b/>
                <w:lang w:val="hy-AM"/>
              </w:rPr>
              <w:t>22</w:t>
            </w:r>
            <w:r w:rsidR="003B3E08" w:rsidRPr="00651258">
              <w:rPr>
                <w:rFonts w:ascii="GHEA Grapalat" w:hAnsi="GHEA Grapalat"/>
                <w:b/>
                <w:lang w:val="en-US"/>
              </w:rPr>
              <w:t>.0</w:t>
            </w:r>
            <w:r w:rsidR="004D3417" w:rsidRPr="00651258">
              <w:rPr>
                <w:rFonts w:ascii="GHEA Grapalat" w:hAnsi="GHEA Grapalat"/>
                <w:b/>
                <w:lang w:val="en-US"/>
              </w:rPr>
              <w:t>9</w:t>
            </w:r>
            <w:r w:rsidR="003B3E08" w:rsidRPr="00651258">
              <w:rPr>
                <w:rFonts w:ascii="GHEA Grapalat" w:hAnsi="GHEA Grapalat"/>
                <w:b/>
                <w:lang w:val="en-US"/>
              </w:rPr>
              <w:t>.2025թ.</w:t>
            </w:r>
          </w:p>
        </w:tc>
      </w:tr>
      <w:tr w:rsidR="003B3E08" w:rsidRPr="00206915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3E08" w:rsidRPr="008E0290" w:rsidRDefault="003B3E08" w:rsidP="00F111AA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E08" w:rsidRPr="00651258" w:rsidRDefault="00651258" w:rsidP="005E47A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651258">
              <w:rPr>
                <w:rFonts w:ascii="GHEA Grapalat" w:hAnsi="GHEA Grapalat"/>
                <w:b/>
                <w:lang w:val="en-US"/>
              </w:rPr>
              <w:t>01/9-2/21044-2025</w:t>
            </w:r>
          </w:p>
        </w:tc>
      </w:tr>
      <w:tr w:rsidR="003B3E08" w:rsidRPr="00AB3999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3B3E08" w:rsidRPr="008E0290" w:rsidRDefault="009A3678" w:rsidP="00F111AA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 w:rsidR="00651258" w:rsidRPr="00651258">
              <w:rPr>
                <w:rFonts w:ascii="GHEA Grapalat" w:hAnsi="GHEA Grapalat"/>
                <w:lang w:val="hy-AM"/>
              </w:rPr>
              <w:t>2025 թվականի պետական բյուջեով նախատեսված 1241-12001 մի</w:t>
            </w:r>
            <w:r w:rsidR="008444C6">
              <w:rPr>
                <w:rFonts w:ascii="GHEA Grapalat" w:hAnsi="GHEA Grapalat"/>
                <w:lang w:val="hy-AM"/>
              </w:rPr>
              <w:softHyphen/>
            </w:r>
            <w:r w:rsidR="00651258" w:rsidRPr="00651258">
              <w:rPr>
                <w:rFonts w:ascii="GHEA Grapalat" w:hAnsi="GHEA Grapalat"/>
                <w:lang w:val="hy-AM"/>
              </w:rPr>
              <w:t>ջոցառման գծ</w:t>
            </w:r>
            <w:bookmarkStart w:id="0" w:name="_GoBack"/>
            <w:bookmarkEnd w:id="0"/>
            <w:r w:rsidR="00651258" w:rsidRPr="00651258">
              <w:rPr>
                <w:rFonts w:ascii="GHEA Grapalat" w:hAnsi="GHEA Grapalat"/>
                <w:lang w:val="hy-AM"/>
              </w:rPr>
              <w:t>ով Նախագծով առաջարկվող նվազեցումը կհան</w:t>
            </w:r>
            <w:r w:rsidR="008444C6">
              <w:rPr>
                <w:rFonts w:ascii="GHEA Grapalat" w:hAnsi="GHEA Grapalat"/>
                <w:lang w:val="hy-AM"/>
              </w:rPr>
              <w:softHyphen/>
            </w:r>
            <w:r w:rsidR="00651258" w:rsidRPr="00651258">
              <w:rPr>
                <w:rFonts w:ascii="GHEA Grapalat" w:hAnsi="GHEA Grapalat"/>
                <w:lang w:val="hy-AM"/>
              </w:rPr>
              <w:t>գեց</w:t>
            </w:r>
            <w:r w:rsidR="008444C6">
              <w:rPr>
                <w:rFonts w:ascii="GHEA Grapalat" w:hAnsi="GHEA Grapalat"/>
                <w:lang w:val="hy-AM"/>
              </w:rPr>
              <w:softHyphen/>
            </w:r>
            <w:r w:rsidR="008444C6">
              <w:rPr>
                <w:rFonts w:ascii="GHEA Grapalat" w:hAnsi="GHEA Grapalat"/>
                <w:lang w:val="hy-AM"/>
              </w:rPr>
              <w:softHyphen/>
            </w:r>
            <w:r w:rsidR="00651258" w:rsidRPr="00651258">
              <w:rPr>
                <w:rFonts w:ascii="GHEA Grapalat" w:hAnsi="GHEA Grapalat"/>
                <w:lang w:val="hy-AM"/>
              </w:rPr>
              <w:t>նի եռամսյակային համամասնության խախտմանը (ինն ամս</w:t>
            </w:r>
            <w:r w:rsidR="008444C6">
              <w:rPr>
                <w:rFonts w:ascii="GHEA Grapalat" w:hAnsi="GHEA Grapalat"/>
                <w:lang w:val="hy-AM"/>
              </w:rPr>
              <w:softHyphen/>
            </w:r>
            <w:r w:rsidR="00651258" w:rsidRPr="00651258">
              <w:rPr>
                <w:rFonts w:ascii="GHEA Grapalat" w:hAnsi="GHEA Grapalat"/>
                <w:lang w:val="hy-AM"/>
              </w:rPr>
              <w:t>վա ճշտված չափաքանակը կգերազանցի տարեկան ճշտված չա</w:t>
            </w:r>
            <w:r w:rsidR="008444C6">
              <w:rPr>
                <w:rFonts w:ascii="GHEA Grapalat" w:hAnsi="GHEA Grapalat"/>
                <w:lang w:val="hy-AM"/>
              </w:rPr>
              <w:softHyphen/>
            </w:r>
            <w:r w:rsidR="00651258" w:rsidRPr="00651258">
              <w:rPr>
                <w:rFonts w:ascii="GHEA Grapalat" w:hAnsi="GHEA Grapalat"/>
                <w:lang w:val="hy-AM"/>
              </w:rPr>
              <w:t>փա</w:t>
            </w:r>
            <w:r w:rsidR="008444C6">
              <w:rPr>
                <w:rFonts w:ascii="GHEA Grapalat" w:hAnsi="GHEA Grapalat"/>
                <w:lang w:val="hy-AM"/>
              </w:rPr>
              <w:softHyphen/>
            </w:r>
            <w:r w:rsidR="00651258" w:rsidRPr="00651258">
              <w:rPr>
                <w:rFonts w:ascii="GHEA Grapalat" w:hAnsi="GHEA Grapalat"/>
                <w:lang w:val="hy-AM"/>
              </w:rPr>
              <w:t>քանակին):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546" w:rsidRPr="00651258" w:rsidRDefault="00651258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651258" w:rsidRPr="0065125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651258" w:rsidRPr="003D4775" w:rsidRDefault="009A3678" w:rsidP="003D477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 xml:space="preserve">2. </w:t>
            </w:r>
            <w:r w:rsidR="00651258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Հաշվի առնելով կառավարության պահուստային ֆոնդի ծանրա</w:t>
            </w:r>
            <w:r w:rsidR="003D4775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softHyphen/>
            </w:r>
            <w:r w:rsidR="00651258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բեռնվածությունը առկա պարտավորություններով, ինչպես նաև մինչև տարեվերջ հնարավոր ֆիսկալ ռիսկերը առաջարկում են կառավարության պահուստային ֆոնդի փոխարեն որպես ֆինանսավորման աղբյուր դիտարկել ՀՀ բարձր տեխնո</w:t>
            </w:r>
            <w:r w:rsidR="003D4775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softHyphen/>
            </w:r>
            <w:r w:rsidR="00651258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լոգիա</w:t>
            </w:r>
            <w:r w:rsidR="003D4775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softHyphen/>
            </w:r>
            <w:r w:rsidR="00651258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lastRenderedPageBreak/>
              <w:t>կան արդյունաբերության նախարարության կողմից իրականաց</w:t>
            </w:r>
            <w:r w:rsidR="003D4775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softHyphen/>
            </w:r>
            <w:r w:rsidR="00651258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 xml:space="preserve">վող 1139 </w:t>
            </w:r>
            <w:r w:rsidR="00651258" w:rsidRPr="000B275E">
              <w:rPr>
                <w:rFonts w:ascii="GHEA Grapalat" w:eastAsia="SimSun" w:hAnsi="GHEA Grapalat" w:cs="Calibri"/>
                <w:lang w:val="hy-AM"/>
              </w:rPr>
              <w:t>«</w:t>
            </w:r>
            <w:r w:rsidR="00651258" w:rsidRPr="00A22E03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Բարձր տեխնոլոգիական արդյունաբերության էկո</w:t>
            </w:r>
            <w:r w:rsidR="003D4775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softHyphen/>
            </w:r>
            <w:r w:rsidR="00651258" w:rsidRPr="00A22E03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համակարգի և շուկայի զարգացման ծրագիր</w:t>
            </w:r>
            <w:r w:rsidR="00651258" w:rsidRPr="00D6758B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»</w:t>
            </w:r>
            <w:r w:rsidR="00651258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 xml:space="preserve"> ծրագրի </w:t>
            </w:r>
            <w:r w:rsidR="00651258" w:rsidRPr="000B275E">
              <w:rPr>
                <w:rFonts w:ascii="GHEA Grapalat" w:eastAsia="SimSun" w:hAnsi="GHEA Grapalat" w:cs="Calibri"/>
                <w:lang w:val="hy-AM"/>
              </w:rPr>
              <w:t>«</w:t>
            </w:r>
            <w:r w:rsidR="00651258" w:rsidRPr="00E67A33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110</w:t>
            </w:r>
            <w:r w:rsidR="00651258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18</w:t>
            </w:r>
            <w:r w:rsidR="00651258" w:rsidRPr="00E67A33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 xml:space="preserve">. </w:t>
            </w:r>
            <w:r w:rsidR="00651258" w:rsidRPr="00A22E03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Պետական աջակցություն տեղեկատվական տեխնոլոգիաների ոլորտում գործունեություն իրականացնող առևտրային կազմա</w:t>
            </w:r>
            <w:r w:rsidR="003D4775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softHyphen/>
            </w:r>
            <w:r w:rsidR="00651258" w:rsidRPr="00A22E03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կերպություններին և անհատ ձեռնարկատերերին</w:t>
            </w:r>
            <w:r w:rsidR="00651258" w:rsidRPr="00D6758B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»</w:t>
            </w:r>
            <w:r w:rsidR="00651258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 xml:space="preserve"> միջոցառմանը հատկացված միջոցները՝ փոփոխություն կատարելով Նախագծի </w:t>
            </w:r>
            <w:r w:rsidR="00651258" w:rsidRPr="00E67A33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N</w:t>
            </w:r>
            <w:r w:rsidR="00651258" w:rsidRPr="00025350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 xml:space="preserve"> </w:t>
            </w:r>
            <w:r w:rsidR="00651258" w:rsidRPr="00E67A33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1-3 հավելվածներում</w:t>
            </w:r>
            <w:r w:rsidR="00651258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 xml:space="preserve">, ինչպես նաև հանելով Նախագծի </w:t>
            </w:r>
            <w:r w:rsidR="00651258" w:rsidRPr="008331F6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N</w:t>
            </w:r>
            <w:r w:rsidR="00651258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 xml:space="preserve"> 4 հավելվածը</w:t>
            </w:r>
            <w:r w:rsidR="00651258" w:rsidRPr="00E67A33">
              <w:rPr>
                <w:rFonts w:ascii="GHEA Grapalat" w:eastAsia="Microsoft JhengHei" w:hAnsi="GHEA Grapalat" w:cs="Microsoft JhengHei"/>
                <w:bdr w:val="none" w:sz="0" w:space="0" w:color="auto" w:frame="1"/>
                <w:lang w:val="hy-AM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58" w:rsidRPr="00651258" w:rsidRDefault="00651258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է:</w:t>
            </w:r>
          </w:p>
        </w:tc>
      </w:tr>
      <w:tr w:rsidR="00F22AAD" w:rsidRPr="00651258" w:rsidTr="00F96AFA">
        <w:trPr>
          <w:trHeight w:val="80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2AAD" w:rsidRPr="00F22AAD" w:rsidRDefault="00F22AAD" w:rsidP="00F22AA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F22AAD">
              <w:rPr>
                <w:rFonts w:ascii="GHEA Grapalat" w:hAnsi="GHEA Grapalat"/>
                <w:b/>
                <w:lang w:val="en-US"/>
              </w:rPr>
              <w:lastRenderedPageBreak/>
              <w:t>2. Բարձր տեխնոլոգիական արդյունաբերության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AAD" w:rsidRPr="00F22AAD" w:rsidRDefault="00F22AAD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25.09.25թ.</w:t>
            </w:r>
          </w:p>
        </w:tc>
      </w:tr>
      <w:tr w:rsidR="00F22AAD" w:rsidRPr="00651258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2AAD" w:rsidRDefault="00F22AAD" w:rsidP="003D477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eastAsia="Microsoft JhengHei" w:hAnsi="GHEA Grapalat" w:cs="Microsoft JhengHei"/>
                <w:bdr w:val="none" w:sz="0" w:space="0" w:color="auto" w:frame="1"/>
                <w:lang w:val="en-US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AAD" w:rsidRDefault="00F22AAD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F22AAD">
              <w:rPr>
                <w:rFonts w:ascii="GHEA Grapalat" w:hAnsi="GHEA Grapalat"/>
                <w:b/>
                <w:lang w:val="en-US"/>
              </w:rPr>
              <w:t>01/16.1/8163-2025</w:t>
            </w:r>
          </w:p>
        </w:tc>
      </w:tr>
      <w:tr w:rsidR="00F22AAD" w:rsidRPr="0065125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F22AAD" w:rsidRDefault="00F22AAD" w:rsidP="00F22AAD">
            <w:pPr>
              <w:spacing w:line="360" w:lineRule="auto"/>
              <w:rPr>
                <w:rFonts w:ascii="GHEA Grapalat" w:eastAsia="Microsoft JhengHei" w:hAnsi="GHEA Grapalat" w:cs="Microsoft JhengHei"/>
                <w:bdr w:val="none" w:sz="0" w:space="0" w:color="auto" w:frame="1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«Հայաստանի Հանրապետության 2025 թվականի պետական բյուջեի մասին» օրենքում վերաբաշխում, փոփոխություններ և Հայաստանի Հանրապետության կառավարության 2024 թվականի դեկտեմբերի 27-ի N 2060-Ն որոշման մեջ փոփոխություններ կատարելու մասին» որոշման նախագծի վերաբերյալ </w:t>
            </w:r>
            <w:r w:rsidRPr="00950A07">
              <w:rPr>
                <w:rFonts w:ascii="GHEA Grapalat" w:hAnsi="GHEA Grapalat"/>
                <w:bCs/>
                <w:lang w:val="hy-AM"/>
              </w:rPr>
              <w:t>ՀՀ բարձր տեխնոլոգիական արդյունաբերության նախարարություն</w:t>
            </w:r>
            <w:r>
              <w:rPr>
                <w:rFonts w:ascii="GHEA Grapalat" w:hAnsi="GHEA Grapalat"/>
                <w:bCs/>
                <w:lang w:val="hy-AM"/>
              </w:rPr>
              <w:t>ն առաջարկություններ և առարկություններ չունի։</w:t>
            </w:r>
            <w:r w:rsidRPr="00950A07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AAD" w:rsidRPr="00F22AAD" w:rsidRDefault="00F22AAD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Ընդունվել է ի գիտություն:</w:t>
            </w:r>
          </w:p>
        </w:tc>
      </w:tr>
    </w:tbl>
    <w:p w:rsidR="00E07C63" w:rsidRPr="004141DB" w:rsidRDefault="00E07C63" w:rsidP="00D4294D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67200556"/>
    <w:multiLevelType w:val="hybridMultilevel"/>
    <w:tmpl w:val="4296C446"/>
    <w:lvl w:ilvl="0" w:tplc="0E9CD4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A0C6C73"/>
    <w:multiLevelType w:val="hybridMultilevel"/>
    <w:tmpl w:val="FAFAFC1E"/>
    <w:lvl w:ilvl="0" w:tplc="6464B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5"/>
  </w:num>
  <w:num w:numId="4">
    <w:abstractNumId w:val="12"/>
  </w:num>
  <w:num w:numId="5">
    <w:abstractNumId w:val="8"/>
  </w:num>
  <w:num w:numId="6">
    <w:abstractNumId w:val="1"/>
  </w:num>
  <w:num w:numId="7">
    <w:abstractNumId w:val="23"/>
  </w:num>
  <w:num w:numId="8">
    <w:abstractNumId w:val="6"/>
  </w:num>
  <w:num w:numId="9">
    <w:abstractNumId w:val="2"/>
  </w:num>
  <w:num w:numId="10">
    <w:abstractNumId w:val="10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3"/>
  </w:num>
  <w:num w:numId="16">
    <w:abstractNumId w:val="9"/>
  </w:num>
  <w:num w:numId="17">
    <w:abstractNumId w:val="14"/>
  </w:num>
  <w:num w:numId="18">
    <w:abstractNumId w:val="7"/>
  </w:num>
  <w:num w:numId="19">
    <w:abstractNumId w:val="20"/>
  </w:num>
  <w:num w:numId="20">
    <w:abstractNumId w:val="11"/>
  </w:num>
  <w:num w:numId="21">
    <w:abstractNumId w:val="17"/>
  </w:num>
  <w:num w:numId="22">
    <w:abstractNumId w:val="0"/>
  </w:num>
  <w:num w:numId="23">
    <w:abstractNumId w:val="22"/>
  </w:num>
  <w:num w:numId="24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4012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06915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1668D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3A2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3E08"/>
    <w:rsid w:val="003B44EB"/>
    <w:rsid w:val="003B7716"/>
    <w:rsid w:val="003C1FF3"/>
    <w:rsid w:val="003C3C91"/>
    <w:rsid w:val="003C5B03"/>
    <w:rsid w:val="003C5B8A"/>
    <w:rsid w:val="003D4775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3417"/>
    <w:rsid w:val="004D4E72"/>
    <w:rsid w:val="004D4F2F"/>
    <w:rsid w:val="004D7B78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2B0C"/>
    <w:rsid w:val="00565DBD"/>
    <w:rsid w:val="00566772"/>
    <w:rsid w:val="0056798D"/>
    <w:rsid w:val="0057027C"/>
    <w:rsid w:val="005712BE"/>
    <w:rsid w:val="00574D54"/>
    <w:rsid w:val="00575EF8"/>
    <w:rsid w:val="005802FB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C5B11"/>
    <w:rsid w:val="005D7819"/>
    <w:rsid w:val="005E091E"/>
    <w:rsid w:val="005E4023"/>
    <w:rsid w:val="005E47A6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1258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3312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D3A0F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44C6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545B"/>
    <w:rsid w:val="00903D94"/>
    <w:rsid w:val="0090580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153F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678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399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1FD"/>
    <w:rsid w:val="00B915DB"/>
    <w:rsid w:val="00B92C66"/>
    <w:rsid w:val="00B975BA"/>
    <w:rsid w:val="00B979BC"/>
    <w:rsid w:val="00BA574F"/>
    <w:rsid w:val="00BB0C74"/>
    <w:rsid w:val="00BB170A"/>
    <w:rsid w:val="00BB35F7"/>
    <w:rsid w:val="00BB7346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174C1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46546"/>
    <w:rsid w:val="00C5127E"/>
    <w:rsid w:val="00C51596"/>
    <w:rsid w:val="00C51E39"/>
    <w:rsid w:val="00C53CF3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2805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11AA"/>
    <w:rsid w:val="00F12054"/>
    <w:rsid w:val="00F1520A"/>
    <w:rsid w:val="00F175F9"/>
    <w:rsid w:val="00F17BAC"/>
    <w:rsid w:val="00F22701"/>
    <w:rsid w:val="00F22AAD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  <w:rsid w:val="00FF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EB6ED-2F91-47F9-A994-45681A240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https://mul2.gov.am/tasks/1216154/oneclick?token=adb724bab9951f7c47fc1514944aa5a7</cp:keywords>
  <cp:lastModifiedBy>Armine S. Vardanyan</cp:lastModifiedBy>
  <cp:revision>122</cp:revision>
  <cp:lastPrinted>2024-02-16T09:18:00Z</cp:lastPrinted>
  <dcterms:created xsi:type="dcterms:W3CDTF">2021-11-12T12:51:00Z</dcterms:created>
  <dcterms:modified xsi:type="dcterms:W3CDTF">2025-09-25T06:51:00Z</dcterms:modified>
</cp:coreProperties>
</file>