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E70261" w14:textId="77777777" w:rsidR="00C24D05" w:rsidRPr="00FC30CB" w:rsidRDefault="00C24D05" w:rsidP="00FC30CB">
      <w:pPr>
        <w:spacing w:after="0" w:line="360" w:lineRule="auto"/>
        <w:jc w:val="center"/>
        <w:rPr>
          <w:rFonts w:ascii="GHEA Grapalat" w:hAnsi="GHEA Grapalat" w:cs="Arial"/>
          <w:b/>
          <w:sz w:val="24"/>
          <w:szCs w:val="24"/>
        </w:rPr>
      </w:pPr>
      <w:r w:rsidRPr="00FC30CB">
        <w:rPr>
          <w:rFonts w:ascii="GHEA Grapalat" w:hAnsi="GHEA Grapalat" w:cs="Arial"/>
          <w:b/>
          <w:sz w:val="24"/>
          <w:szCs w:val="24"/>
        </w:rPr>
        <w:t>ԱՄՓՈՓԱԹԵՐԹ</w:t>
      </w:r>
    </w:p>
    <w:p w14:paraId="0B5343B5" w14:textId="77777777" w:rsidR="00C24D05" w:rsidRPr="00FC30CB" w:rsidRDefault="004A71DC" w:rsidP="00FC30CB">
      <w:pPr>
        <w:spacing w:after="0" w:line="360" w:lineRule="auto"/>
        <w:jc w:val="center"/>
        <w:rPr>
          <w:rFonts w:ascii="GHEA Grapalat" w:hAnsi="GHEA Grapalat" w:cs="Arial"/>
          <w:b/>
          <w:sz w:val="24"/>
          <w:szCs w:val="24"/>
        </w:rPr>
      </w:pPr>
      <w:r w:rsidRPr="00FC30CB">
        <w:rPr>
          <w:rFonts w:ascii="GHEA Grapalat" w:hAnsi="GHEA Grapalat" w:cs="Arial"/>
          <w:b/>
          <w:sz w:val="24"/>
          <w:szCs w:val="24"/>
        </w:rPr>
        <w:t>«</w:t>
      </w:r>
      <w:r w:rsidR="00103D59" w:rsidRPr="00FC30CB">
        <w:rPr>
          <w:rFonts w:ascii="GHEA Grapalat" w:hAnsi="GHEA Grapalat" w:cs="Arial"/>
          <w:b/>
          <w:sz w:val="24"/>
          <w:szCs w:val="24"/>
        </w:rPr>
        <w:t>ՀԱՅԱՍՏԱՆԻ ՀԱՆՐԱՊԵՏՈՒԹՅԱՆ ԿԱՌԱՎԱՐՈՒԹՅԱՆ 2011 ԹՎԱԿԱՆԻ ՕԳՈՍՏՈՍԻ 11-Ի N 1233-Ն ՈՐՈՇՄԱՆ ՄԵՋ ՓՈՓՈԽՈՒԹՅՈՒՆՆԵՐ ԿԱՏԱՐԵԼՈՒ ՄԱՍԻՆ</w:t>
      </w:r>
      <w:r w:rsidRPr="00FC30CB">
        <w:rPr>
          <w:rFonts w:ascii="GHEA Grapalat" w:hAnsi="GHEA Grapalat" w:cs="Arial"/>
          <w:b/>
          <w:sz w:val="24"/>
          <w:szCs w:val="24"/>
        </w:rPr>
        <w:t xml:space="preserve">» ՀԱՅԱՍՏԱՆԻ ՀԱՆՐԱՊԵՏՈՒԹՅԱՆ ԿԱՌԱՎԱՐՈՒԹՅԱՆ ՈՐՈՇՄԱՆ </w:t>
      </w:r>
      <w:r w:rsidR="00C24D05" w:rsidRPr="00FC30CB">
        <w:rPr>
          <w:rFonts w:ascii="GHEA Grapalat" w:hAnsi="GHEA Grapalat" w:cs="Arial"/>
          <w:b/>
          <w:sz w:val="24"/>
          <w:szCs w:val="24"/>
        </w:rPr>
        <w:t>ՆԱԽԱԳԾԻ ՎԵՐԱԲԵՐՅԱԼ</w:t>
      </w:r>
    </w:p>
    <w:p w14:paraId="14592763" w14:textId="77777777" w:rsidR="001838F7" w:rsidRPr="00FC30CB" w:rsidRDefault="001838F7" w:rsidP="00FC30CB">
      <w:pPr>
        <w:spacing w:after="0" w:line="360" w:lineRule="auto"/>
        <w:jc w:val="center"/>
        <w:rPr>
          <w:rFonts w:ascii="GHEA Grapalat" w:hAnsi="GHEA Grapalat" w:cs="Arial"/>
          <w:b/>
          <w:sz w:val="24"/>
          <w:szCs w:val="24"/>
        </w:rPr>
      </w:pPr>
    </w:p>
    <w:tbl>
      <w:tblPr>
        <w:tblStyle w:val="TableGrid"/>
        <w:tblW w:w="14601" w:type="dxa"/>
        <w:tblInd w:w="-714" w:type="dxa"/>
        <w:tblLook w:val="04A0" w:firstRow="1" w:lastRow="0" w:firstColumn="1" w:lastColumn="0" w:noHBand="0" w:noVBand="1"/>
      </w:tblPr>
      <w:tblGrid>
        <w:gridCol w:w="706"/>
        <w:gridCol w:w="3208"/>
        <w:gridCol w:w="4892"/>
        <w:gridCol w:w="5795"/>
      </w:tblGrid>
      <w:tr w:rsidR="001838F7" w:rsidRPr="00FC30CB" w14:paraId="7A363F0B" w14:textId="77777777" w:rsidTr="001C7D62">
        <w:trPr>
          <w:trHeight w:val="523"/>
        </w:trPr>
        <w:tc>
          <w:tcPr>
            <w:tcW w:w="8806" w:type="dxa"/>
            <w:gridSpan w:val="3"/>
            <w:vMerge w:val="restart"/>
          </w:tcPr>
          <w:p w14:paraId="3B48B005" w14:textId="77777777" w:rsidR="001838F7" w:rsidRPr="00FC30CB" w:rsidRDefault="0080194B"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 xml:space="preserve">1. </w:t>
            </w:r>
            <w:r w:rsidR="00B45DDC" w:rsidRPr="00FC30CB">
              <w:rPr>
                <w:rFonts w:ascii="GHEA Grapalat" w:hAnsi="GHEA Grapalat" w:cs="Arial"/>
                <w:b/>
                <w:sz w:val="24"/>
                <w:szCs w:val="24"/>
              </w:rPr>
              <w:t>ՀՀ սահմանադրական դատարան</w:t>
            </w:r>
          </w:p>
        </w:tc>
        <w:tc>
          <w:tcPr>
            <w:tcW w:w="5795" w:type="dxa"/>
          </w:tcPr>
          <w:p w14:paraId="6E958C5A" w14:textId="77777777" w:rsidR="001838F7" w:rsidRPr="00FC30CB" w:rsidRDefault="00B45DDC"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15.05.2025</w:t>
            </w:r>
          </w:p>
        </w:tc>
      </w:tr>
      <w:tr w:rsidR="001838F7" w:rsidRPr="00FC30CB" w14:paraId="26FA45CB" w14:textId="77777777" w:rsidTr="001C7D62">
        <w:trPr>
          <w:trHeight w:val="85"/>
        </w:trPr>
        <w:tc>
          <w:tcPr>
            <w:tcW w:w="8806" w:type="dxa"/>
            <w:gridSpan w:val="3"/>
            <w:vMerge/>
          </w:tcPr>
          <w:p w14:paraId="0E1D8DFF" w14:textId="77777777" w:rsidR="001838F7" w:rsidRPr="00FC30CB" w:rsidRDefault="001838F7" w:rsidP="00FC30CB">
            <w:pPr>
              <w:spacing w:line="360" w:lineRule="auto"/>
              <w:jc w:val="center"/>
              <w:rPr>
                <w:rFonts w:ascii="GHEA Grapalat" w:hAnsi="GHEA Grapalat" w:cs="Arial"/>
                <w:b/>
                <w:sz w:val="24"/>
                <w:szCs w:val="24"/>
              </w:rPr>
            </w:pPr>
          </w:p>
        </w:tc>
        <w:tc>
          <w:tcPr>
            <w:tcW w:w="5795" w:type="dxa"/>
          </w:tcPr>
          <w:p w14:paraId="1EDD3300" w14:textId="77777777" w:rsidR="001838F7" w:rsidRPr="00FC30CB" w:rsidRDefault="00B45DDC"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Ա/0378-2025</w:t>
            </w:r>
          </w:p>
        </w:tc>
      </w:tr>
      <w:tr w:rsidR="00B45DDC" w:rsidRPr="00FC30CB" w14:paraId="7350FE99" w14:textId="77777777" w:rsidTr="001C7D62">
        <w:tc>
          <w:tcPr>
            <w:tcW w:w="8806" w:type="dxa"/>
            <w:gridSpan w:val="3"/>
          </w:tcPr>
          <w:p w14:paraId="6A543876" w14:textId="77777777" w:rsidR="00B45DDC" w:rsidRPr="00FC30CB" w:rsidRDefault="00B45DDC" w:rsidP="00FC30CB">
            <w:pPr>
              <w:spacing w:line="360" w:lineRule="auto"/>
              <w:ind w:firstLine="720"/>
              <w:jc w:val="both"/>
              <w:rPr>
                <w:rFonts w:ascii="GHEA Grapalat" w:hAnsi="GHEA Grapalat"/>
                <w:sz w:val="24"/>
                <w:szCs w:val="24"/>
              </w:rPr>
            </w:pPr>
            <w:r w:rsidRPr="00FC30CB">
              <w:rPr>
                <w:rFonts w:ascii="GHEA Grapalat" w:hAnsi="GHEA Grapalat"/>
                <w:sz w:val="24"/>
                <w:szCs w:val="24"/>
              </w:rPr>
              <w:t xml:space="preserve">Ի պատասխան ֆինանսների նախարարի </w:t>
            </w:r>
            <w:r w:rsidRPr="00FC30CB">
              <w:rPr>
                <w:rFonts w:ascii="GHEA Grapalat" w:hAnsi="GHEA Grapalat"/>
                <w:color w:val="000000"/>
                <w:sz w:val="24"/>
                <w:szCs w:val="24"/>
                <w:shd w:val="clear" w:color="auto" w:fill="FFFFFF"/>
              </w:rPr>
              <w:t>01/15/10587-2025/</w:t>
            </w:r>
            <w:r w:rsidRPr="00FC30CB">
              <w:rPr>
                <w:rFonts w:ascii="GHEA Grapalat" w:hAnsi="GHEA Grapalat"/>
                <w:sz w:val="24"/>
                <w:szCs w:val="24"/>
              </w:rPr>
              <w:t xml:space="preserve"> գրության, հայտնում  ենք, որ </w:t>
            </w:r>
            <w:r w:rsidRPr="00FC30CB">
              <w:rPr>
                <w:rFonts w:ascii="GHEA Grapalat" w:hAnsi="GHEA Grapalat"/>
                <w:color w:val="000000"/>
                <w:sz w:val="24"/>
                <w:szCs w:val="24"/>
                <w:shd w:val="clear" w:color="auto" w:fill="FFFFFF"/>
              </w:rPr>
              <w:t>«ՀՀ կառավարության 2011 թվականի օգոստոսի 11-ի N 1233-Ն որոշման մեջ փոփոխություն կատարելու մասին» ՀՀ կառավարության որոշման նախագծի վերա</w:t>
            </w:r>
            <w:r w:rsidRPr="00FC30CB">
              <w:rPr>
                <w:rFonts w:ascii="GHEA Grapalat" w:hAnsi="GHEA Grapalat"/>
                <w:color w:val="000000"/>
                <w:sz w:val="24"/>
                <w:szCs w:val="24"/>
                <w:shd w:val="clear" w:color="auto" w:fill="FFFFFF"/>
              </w:rPr>
              <w:softHyphen/>
              <w:t>բերյալ առաջարկություններ և առարկություներ չունենք։</w:t>
            </w:r>
          </w:p>
        </w:tc>
        <w:tc>
          <w:tcPr>
            <w:tcW w:w="5795" w:type="dxa"/>
          </w:tcPr>
          <w:p w14:paraId="3C06FE27" w14:textId="69065AB4" w:rsidR="00B45DDC" w:rsidRPr="00FC30CB" w:rsidRDefault="003137B5"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B45DDC" w:rsidRPr="00FC30CB" w14:paraId="7C6AF538" w14:textId="77777777" w:rsidTr="001C7D62">
        <w:trPr>
          <w:trHeight w:val="523"/>
        </w:trPr>
        <w:tc>
          <w:tcPr>
            <w:tcW w:w="8806" w:type="dxa"/>
            <w:gridSpan w:val="3"/>
            <w:vMerge w:val="restart"/>
          </w:tcPr>
          <w:p w14:paraId="05442B06" w14:textId="77777777" w:rsidR="00B45DDC" w:rsidRPr="00FC30CB" w:rsidRDefault="00E00EF1" w:rsidP="00FC30CB">
            <w:pPr>
              <w:spacing w:line="360" w:lineRule="auto"/>
              <w:jc w:val="center"/>
              <w:rPr>
                <w:rFonts w:ascii="GHEA Grapalat" w:hAnsi="GHEA Grapalat" w:cs="Arial"/>
                <w:b/>
                <w:sz w:val="24"/>
                <w:szCs w:val="24"/>
                <w:lang w:val="en-US"/>
              </w:rPr>
            </w:pPr>
            <w:r w:rsidRPr="00FC30CB">
              <w:rPr>
                <w:rFonts w:ascii="GHEA Grapalat" w:hAnsi="GHEA Grapalat" w:cs="Arial"/>
                <w:b/>
                <w:sz w:val="24"/>
                <w:szCs w:val="24"/>
              </w:rPr>
              <w:t>2. Բարձր տեխնոլոգիական արդյունաբերության նախարարություն</w:t>
            </w:r>
          </w:p>
        </w:tc>
        <w:tc>
          <w:tcPr>
            <w:tcW w:w="5795" w:type="dxa"/>
          </w:tcPr>
          <w:p w14:paraId="233326F9" w14:textId="77777777" w:rsidR="00B45DDC" w:rsidRPr="00FC30CB" w:rsidRDefault="00E00EF1"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15.05.2025</w:t>
            </w:r>
          </w:p>
        </w:tc>
      </w:tr>
      <w:tr w:rsidR="00B45DDC" w:rsidRPr="00FC30CB" w14:paraId="05AD7CA5" w14:textId="77777777" w:rsidTr="001C7D62">
        <w:trPr>
          <w:trHeight w:val="85"/>
        </w:trPr>
        <w:tc>
          <w:tcPr>
            <w:tcW w:w="8806" w:type="dxa"/>
            <w:gridSpan w:val="3"/>
            <w:vMerge/>
          </w:tcPr>
          <w:p w14:paraId="2E4E7296" w14:textId="77777777" w:rsidR="00B45DDC" w:rsidRPr="00FC30CB" w:rsidRDefault="00B45DDC" w:rsidP="00FC30CB">
            <w:pPr>
              <w:spacing w:line="360" w:lineRule="auto"/>
              <w:jc w:val="center"/>
              <w:rPr>
                <w:rFonts w:ascii="GHEA Grapalat" w:hAnsi="GHEA Grapalat" w:cs="Arial"/>
                <w:b/>
                <w:sz w:val="24"/>
                <w:szCs w:val="24"/>
              </w:rPr>
            </w:pPr>
          </w:p>
        </w:tc>
        <w:tc>
          <w:tcPr>
            <w:tcW w:w="5795" w:type="dxa"/>
          </w:tcPr>
          <w:p w14:paraId="128EA71B" w14:textId="77777777" w:rsidR="00B45DDC" w:rsidRPr="00FC30CB" w:rsidRDefault="00E00EF1"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01/19.1/4032-2025</w:t>
            </w:r>
          </w:p>
        </w:tc>
      </w:tr>
      <w:tr w:rsidR="00B45DDC" w:rsidRPr="00FC30CB" w14:paraId="263F5071" w14:textId="77777777" w:rsidTr="001C7D62">
        <w:tc>
          <w:tcPr>
            <w:tcW w:w="8806" w:type="dxa"/>
            <w:gridSpan w:val="3"/>
          </w:tcPr>
          <w:p w14:paraId="6B938481" w14:textId="77777777" w:rsidR="00E00EF1" w:rsidRPr="00FC30CB" w:rsidRDefault="00E00EF1" w:rsidP="00FC30CB">
            <w:pPr>
              <w:spacing w:line="360" w:lineRule="auto"/>
              <w:ind w:firstLine="567"/>
              <w:jc w:val="both"/>
              <w:rPr>
                <w:rFonts w:ascii="GHEA Grapalat" w:hAnsi="GHEA Grapalat" w:cs="Times New Roman"/>
                <w:bCs/>
                <w:sz w:val="24"/>
                <w:szCs w:val="24"/>
              </w:rPr>
            </w:pPr>
            <w:r w:rsidRPr="00FC30CB">
              <w:rPr>
                <w:rFonts w:ascii="GHEA Grapalat" w:hAnsi="GHEA Grapalat" w:cs="Times New Roman"/>
                <w:bCs/>
                <w:sz w:val="24"/>
                <w:szCs w:val="24"/>
              </w:rPr>
              <w:t xml:space="preserve">Ուսումնասիրելով Ձեր՝ </w:t>
            </w:r>
            <w:r w:rsidRPr="00FC30CB">
              <w:rPr>
                <w:rFonts w:ascii="GHEA Grapalat" w:hAnsi="GHEA Grapalat" w:cs="Times New Roman"/>
                <w:bCs/>
                <w:sz w:val="24"/>
                <w:szCs w:val="24"/>
                <w:lang w:val="es-ES"/>
              </w:rPr>
              <w:t>1</w:t>
            </w:r>
            <w:r w:rsidRPr="00FC30CB">
              <w:rPr>
                <w:rFonts w:ascii="GHEA Grapalat" w:hAnsi="GHEA Grapalat" w:cs="Times New Roman"/>
                <w:bCs/>
                <w:sz w:val="24"/>
                <w:szCs w:val="24"/>
              </w:rPr>
              <w:t>3.05.2025թ. թիվ</w:t>
            </w:r>
            <w:r w:rsidRPr="00FC30CB">
              <w:rPr>
                <w:rFonts w:ascii="GHEA Grapalat" w:hAnsi="GHEA Grapalat" w:cs="Times New Roman"/>
                <w:bCs/>
                <w:sz w:val="24"/>
                <w:szCs w:val="24"/>
                <w:lang w:val="es-ES"/>
              </w:rPr>
              <w:t xml:space="preserve"> </w:t>
            </w:r>
            <w:r w:rsidRPr="00FC30CB">
              <w:rPr>
                <w:rFonts w:ascii="GHEA Grapalat" w:hAnsi="GHEA Grapalat" w:cs="Times New Roman"/>
                <w:bCs/>
                <w:sz w:val="24"/>
                <w:szCs w:val="24"/>
              </w:rPr>
              <w:t>01/15/10587-2025</w:t>
            </w:r>
            <w:r w:rsidRPr="00FC30CB">
              <w:rPr>
                <w:rFonts w:ascii="GHEA Grapalat" w:hAnsi="GHEA Grapalat" w:cs="Times New Roman"/>
                <w:bCs/>
                <w:sz w:val="24"/>
                <w:szCs w:val="24"/>
                <w:lang w:val="es-ES"/>
              </w:rPr>
              <w:t xml:space="preserve"> </w:t>
            </w:r>
            <w:r w:rsidRPr="00FC30CB">
              <w:rPr>
                <w:rFonts w:ascii="GHEA Grapalat" w:hAnsi="GHEA Grapalat" w:cs="Times New Roman"/>
                <w:bCs/>
                <w:sz w:val="24"/>
                <w:szCs w:val="24"/>
              </w:rPr>
              <w:t>գրությամբ ներկայացված «Հայաստանի Հանրապետության կառավարության 2011 թվականի օգոստոսի 11-ի N 1233-Ն որոշման մեջ փոփոխություն կատարելու մասին» ՀՀ կառավարության որոշման նախագծի փաթեթը՝ տեղեկացնում եմ, որ ՀՀ բարձր տեխնոլոգիական արդյունաբերության նախարարությունը վերոնշյալ փաթեթի վերաբերյալ դիտողություններ և առաջարկություններ չունի:</w:t>
            </w:r>
          </w:p>
          <w:p w14:paraId="154F3C68" w14:textId="77777777" w:rsidR="00B45DDC" w:rsidRPr="00FC30CB" w:rsidRDefault="00B45DDC" w:rsidP="00FC30CB">
            <w:pPr>
              <w:spacing w:line="360" w:lineRule="auto"/>
              <w:ind w:firstLine="567"/>
              <w:jc w:val="both"/>
              <w:rPr>
                <w:rFonts w:ascii="GHEA Grapalat" w:hAnsi="GHEA Grapalat" w:cs="Times New Roman"/>
                <w:sz w:val="24"/>
                <w:szCs w:val="24"/>
              </w:rPr>
            </w:pPr>
          </w:p>
        </w:tc>
        <w:tc>
          <w:tcPr>
            <w:tcW w:w="5795" w:type="dxa"/>
          </w:tcPr>
          <w:p w14:paraId="1BCD18DB" w14:textId="77777777" w:rsidR="00B45DDC" w:rsidRPr="00FC30CB" w:rsidRDefault="003137B5" w:rsidP="00FC30CB">
            <w:pPr>
              <w:spacing w:line="360" w:lineRule="auto"/>
              <w:jc w:val="both"/>
              <w:rPr>
                <w:rFonts w:ascii="GHEA Grapalat" w:hAnsi="GHEA Grapalat" w:cs="Arial"/>
                <w:sz w:val="24"/>
                <w:szCs w:val="24"/>
              </w:rPr>
            </w:pPr>
            <w:r w:rsidRPr="00FC30CB">
              <w:rPr>
                <w:rFonts w:ascii="GHEA Grapalat" w:hAnsi="GHEA Grapalat" w:cs="Arial"/>
                <w:sz w:val="24"/>
                <w:szCs w:val="24"/>
              </w:rPr>
              <w:lastRenderedPageBreak/>
              <w:t>Ընդունվել է ի գիտություն</w:t>
            </w:r>
          </w:p>
        </w:tc>
      </w:tr>
      <w:tr w:rsidR="00B45DDC" w:rsidRPr="00FC30CB" w14:paraId="0DB8994C" w14:textId="77777777" w:rsidTr="001C7D62">
        <w:trPr>
          <w:trHeight w:val="523"/>
        </w:trPr>
        <w:tc>
          <w:tcPr>
            <w:tcW w:w="8806" w:type="dxa"/>
            <w:gridSpan w:val="3"/>
            <w:vMerge w:val="restart"/>
          </w:tcPr>
          <w:p w14:paraId="65FDD272" w14:textId="77777777" w:rsidR="00B45DDC" w:rsidRPr="00FC30CB" w:rsidRDefault="00B45DDC" w:rsidP="00FC30CB">
            <w:pPr>
              <w:spacing w:line="360" w:lineRule="auto"/>
              <w:jc w:val="center"/>
              <w:rPr>
                <w:rFonts w:ascii="GHEA Grapalat" w:hAnsi="GHEA Grapalat" w:cs="Arial"/>
                <w:b/>
                <w:sz w:val="24"/>
                <w:szCs w:val="24"/>
                <w:highlight w:val="yellow"/>
              </w:rPr>
            </w:pPr>
            <w:r w:rsidRPr="00FC30CB">
              <w:rPr>
                <w:rFonts w:ascii="GHEA Grapalat" w:hAnsi="GHEA Grapalat" w:cs="Arial"/>
                <w:b/>
                <w:sz w:val="24"/>
                <w:szCs w:val="24"/>
              </w:rPr>
              <w:lastRenderedPageBreak/>
              <w:t xml:space="preserve">3. </w:t>
            </w:r>
            <w:r w:rsidR="004A5266" w:rsidRPr="00FC30CB">
              <w:rPr>
                <w:rFonts w:ascii="GHEA Grapalat" w:hAnsi="GHEA Grapalat" w:cs="Arial"/>
                <w:b/>
                <w:sz w:val="24"/>
                <w:szCs w:val="24"/>
              </w:rPr>
              <w:t>Հեռուստատեսության և ռադիոյի հանձնաժողով</w:t>
            </w:r>
          </w:p>
        </w:tc>
        <w:tc>
          <w:tcPr>
            <w:tcW w:w="5795" w:type="dxa"/>
          </w:tcPr>
          <w:p w14:paraId="557F3F9F" w14:textId="77777777" w:rsidR="00B45DDC" w:rsidRPr="00FC30CB" w:rsidRDefault="004A5266" w:rsidP="00FC30CB">
            <w:pPr>
              <w:spacing w:line="360" w:lineRule="auto"/>
              <w:jc w:val="center"/>
              <w:rPr>
                <w:rFonts w:ascii="GHEA Grapalat" w:hAnsi="GHEA Grapalat" w:cs="Arial"/>
                <w:b/>
                <w:sz w:val="24"/>
                <w:szCs w:val="24"/>
                <w:highlight w:val="yellow"/>
              </w:rPr>
            </w:pPr>
            <w:r w:rsidRPr="00FC30CB">
              <w:rPr>
                <w:rFonts w:ascii="GHEA Grapalat" w:hAnsi="GHEA Grapalat"/>
                <w:b/>
                <w:color w:val="000000"/>
                <w:sz w:val="24"/>
                <w:szCs w:val="24"/>
                <w:shd w:val="clear" w:color="auto" w:fill="FFFFFF"/>
              </w:rPr>
              <w:t>16.05.2025</w:t>
            </w:r>
          </w:p>
        </w:tc>
      </w:tr>
      <w:tr w:rsidR="00B45DDC" w:rsidRPr="00FC30CB" w14:paraId="3142B634" w14:textId="77777777" w:rsidTr="001C7D62">
        <w:trPr>
          <w:trHeight w:val="636"/>
        </w:trPr>
        <w:tc>
          <w:tcPr>
            <w:tcW w:w="8806" w:type="dxa"/>
            <w:gridSpan w:val="3"/>
            <w:vMerge/>
          </w:tcPr>
          <w:p w14:paraId="7DDDA69D" w14:textId="77777777" w:rsidR="00B45DDC" w:rsidRPr="00FC30CB" w:rsidRDefault="00B45DDC" w:rsidP="00FC30CB">
            <w:pPr>
              <w:spacing w:line="360" w:lineRule="auto"/>
              <w:jc w:val="center"/>
              <w:rPr>
                <w:rFonts w:ascii="GHEA Grapalat" w:hAnsi="GHEA Grapalat" w:cs="Arial"/>
                <w:b/>
                <w:sz w:val="24"/>
                <w:szCs w:val="24"/>
                <w:highlight w:val="yellow"/>
              </w:rPr>
            </w:pPr>
          </w:p>
        </w:tc>
        <w:tc>
          <w:tcPr>
            <w:tcW w:w="5795" w:type="dxa"/>
          </w:tcPr>
          <w:p w14:paraId="3B4DC31B" w14:textId="77777777" w:rsidR="00B45DDC" w:rsidRPr="00FC30CB" w:rsidRDefault="004A5266" w:rsidP="00FC30CB">
            <w:pPr>
              <w:spacing w:line="360" w:lineRule="auto"/>
              <w:jc w:val="center"/>
              <w:rPr>
                <w:rFonts w:ascii="GHEA Grapalat" w:hAnsi="GHEA Grapalat" w:cs="Arial"/>
                <w:b/>
                <w:sz w:val="24"/>
                <w:szCs w:val="24"/>
                <w:highlight w:val="yellow"/>
              </w:rPr>
            </w:pPr>
            <w:r w:rsidRPr="00FC30CB">
              <w:rPr>
                <w:rFonts w:ascii="GHEA Grapalat" w:hAnsi="GHEA Grapalat"/>
                <w:color w:val="000000"/>
                <w:sz w:val="24"/>
                <w:szCs w:val="24"/>
                <w:shd w:val="clear" w:color="auto" w:fill="FFFFFF"/>
              </w:rPr>
              <w:t>Ե/01/10/451-25</w:t>
            </w:r>
          </w:p>
        </w:tc>
      </w:tr>
      <w:tr w:rsidR="00B45DDC" w:rsidRPr="00FC30CB" w14:paraId="190BA968" w14:textId="77777777" w:rsidTr="001C7D62">
        <w:tc>
          <w:tcPr>
            <w:tcW w:w="8806" w:type="dxa"/>
            <w:gridSpan w:val="3"/>
          </w:tcPr>
          <w:p w14:paraId="6754C919" w14:textId="77777777" w:rsidR="00B45DDC" w:rsidRPr="00FC30CB" w:rsidRDefault="00375777" w:rsidP="00FC30CB">
            <w:pPr>
              <w:spacing w:line="360" w:lineRule="auto"/>
              <w:ind w:firstLine="720"/>
              <w:jc w:val="both"/>
              <w:rPr>
                <w:rFonts w:ascii="GHEA Grapalat" w:hAnsi="GHEA Grapalat"/>
                <w:color w:val="000000"/>
                <w:sz w:val="24"/>
                <w:szCs w:val="24"/>
                <w:shd w:val="clear" w:color="auto" w:fill="FFFFFF"/>
              </w:rPr>
            </w:pPr>
            <w:r w:rsidRPr="00FC30CB">
              <w:rPr>
                <w:rFonts w:ascii="GHEA Grapalat" w:hAnsi="GHEA Grapalat"/>
                <w:sz w:val="24"/>
                <w:szCs w:val="24"/>
              </w:rPr>
              <w:t>Ի պատասխան Ձեր թիվ 01/15/10587-2025 գրության, hայտնում ենք, որ Հեռուստատեսության և ռադիոյի հանձնաժողովը «Հայաստանի Հանրապետության կառավարության 2011 թվականի օգոստոսի 11-ի N 1233-Ն որոշման մեջ փոփոխություն կատարելու մասին» ՀՀ կառավարության որոշման նախագծի փաթեթի վերաբերյալ դիտողություններ և առաջարկություններ չունի:</w:t>
            </w:r>
          </w:p>
        </w:tc>
        <w:tc>
          <w:tcPr>
            <w:tcW w:w="5795" w:type="dxa"/>
          </w:tcPr>
          <w:p w14:paraId="3AB3A69D" w14:textId="77777777" w:rsidR="00B45DDC" w:rsidRPr="00FC30CB" w:rsidRDefault="003137B5" w:rsidP="00FC30CB">
            <w:pPr>
              <w:spacing w:line="360" w:lineRule="auto"/>
              <w:jc w:val="both"/>
              <w:rPr>
                <w:rFonts w:ascii="GHEA Grapalat" w:hAnsi="GHEA Grapalat" w:cs="Arial"/>
                <w:sz w:val="24"/>
                <w:szCs w:val="24"/>
                <w:highlight w:val="yellow"/>
              </w:rPr>
            </w:pPr>
            <w:r w:rsidRPr="00FC30CB">
              <w:rPr>
                <w:rFonts w:ascii="GHEA Grapalat" w:hAnsi="GHEA Grapalat" w:cs="Arial"/>
                <w:sz w:val="24"/>
                <w:szCs w:val="24"/>
              </w:rPr>
              <w:t>Ընդունվել է ի գիտություն</w:t>
            </w:r>
          </w:p>
        </w:tc>
      </w:tr>
      <w:tr w:rsidR="00B45DDC" w:rsidRPr="00FC30CB" w14:paraId="25E3C72D" w14:textId="77777777" w:rsidTr="001C7D62">
        <w:tc>
          <w:tcPr>
            <w:tcW w:w="8806" w:type="dxa"/>
            <w:gridSpan w:val="3"/>
            <w:vMerge w:val="restart"/>
          </w:tcPr>
          <w:p w14:paraId="6F6EC27C" w14:textId="77777777" w:rsidR="00B45DDC" w:rsidRPr="00FC30CB" w:rsidRDefault="00B45DDC" w:rsidP="00FC30CB">
            <w:pPr>
              <w:pStyle w:val="CommentText"/>
              <w:spacing w:line="360" w:lineRule="auto"/>
              <w:jc w:val="center"/>
              <w:rPr>
                <w:rFonts w:ascii="GHEA Grapalat" w:hAnsi="GHEA Grapalat" w:cs="Sylfaen"/>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t xml:space="preserve">4. ՀՀ </w:t>
            </w:r>
            <w:r w:rsidR="00E60095" w:rsidRPr="00FC30CB">
              <w:rPr>
                <w:rFonts w:ascii="GHEA Grapalat" w:hAnsi="GHEA Grapalat" w:cs="Sylfaen"/>
                <w:b/>
                <w:bCs/>
                <w:color w:val="000000" w:themeColor="text1"/>
                <w:sz w:val="24"/>
                <w:szCs w:val="24"/>
                <w:shd w:val="clear" w:color="auto" w:fill="FFFFFF"/>
              </w:rPr>
              <w:t>Էկոնոմիկայի նախարարություն</w:t>
            </w:r>
          </w:p>
        </w:tc>
        <w:tc>
          <w:tcPr>
            <w:tcW w:w="5795" w:type="dxa"/>
          </w:tcPr>
          <w:p w14:paraId="072808BC" w14:textId="77777777" w:rsidR="00B45DDC" w:rsidRPr="00FC30CB" w:rsidRDefault="00E60095"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27.05.2025</w:t>
            </w:r>
          </w:p>
        </w:tc>
      </w:tr>
      <w:tr w:rsidR="00B45DDC" w:rsidRPr="00FC30CB" w14:paraId="5D8250D8" w14:textId="77777777" w:rsidTr="001C7D62">
        <w:trPr>
          <w:trHeight w:val="355"/>
        </w:trPr>
        <w:tc>
          <w:tcPr>
            <w:tcW w:w="8806" w:type="dxa"/>
            <w:gridSpan w:val="3"/>
            <w:vMerge/>
          </w:tcPr>
          <w:p w14:paraId="2E5CC9A3" w14:textId="77777777" w:rsidR="00B45DDC" w:rsidRPr="00FC30CB" w:rsidRDefault="00B45DDC" w:rsidP="00FC30CB">
            <w:pPr>
              <w:pStyle w:val="CommentText"/>
              <w:spacing w:line="360" w:lineRule="auto"/>
              <w:jc w:val="both"/>
              <w:rPr>
                <w:rFonts w:ascii="GHEA Grapalat" w:hAnsi="GHEA Grapalat" w:cs="Sylfaen"/>
                <w:bCs/>
                <w:color w:val="000000" w:themeColor="text1"/>
                <w:sz w:val="24"/>
                <w:szCs w:val="24"/>
                <w:shd w:val="clear" w:color="auto" w:fill="FFFFFF"/>
              </w:rPr>
            </w:pPr>
          </w:p>
        </w:tc>
        <w:tc>
          <w:tcPr>
            <w:tcW w:w="5795" w:type="dxa"/>
          </w:tcPr>
          <w:p w14:paraId="38B04636" w14:textId="77777777" w:rsidR="00B45DDC" w:rsidRPr="00FC30CB" w:rsidRDefault="00E60095"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01/11842-2025</w:t>
            </w:r>
          </w:p>
        </w:tc>
      </w:tr>
      <w:tr w:rsidR="00B45DDC" w:rsidRPr="00FC30CB" w14:paraId="07F2277D" w14:textId="77777777" w:rsidTr="001C7D62">
        <w:tc>
          <w:tcPr>
            <w:tcW w:w="8806" w:type="dxa"/>
            <w:gridSpan w:val="3"/>
          </w:tcPr>
          <w:p w14:paraId="6B645664" w14:textId="77777777" w:rsidR="00E60095" w:rsidRPr="00FC30CB" w:rsidRDefault="00E60095" w:rsidP="00FC30CB">
            <w:pPr>
              <w:pStyle w:val="CommentText"/>
              <w:spacing w:line="360" w:lineRule="auto"/>
              <w:jc w:val="both"/>
              <w:rPr>
                <w:rFonts w:ascii="GHEA Grapalat" w:hAnsi="GHEA Grapalat" w:cs="Sylfaen"/>
                <w:b/>
                <w:bCs/>
                <w:color w:val="000000" w:themeColor="text1"/>
                <w:sz w:val="24"/>
                <w:szCs w:val="24"/>
                <w:shd w:val="clear" w:color="auto" w:fill="FFFFFF"/>
              </w:rPr>
            </w:pPr>
            <w:r w:rsidRPr="00FC30CB">
              <w:rPr>
                <w:rFonts w:ascii="GHEA Grapalat" w:hAnsi="GHEA Grapalat" w:cs="Sylfaen"/>
                <w:bCs/>
                <w:color w:val="000000" w:themeColor="text1"/>
                <w:sz w:val="24"/>
                <w:szCs w:val="24"/>
                <w:shd w:val="clear" w:color="auto" w:fill="FFFFFF"/>
              </w:rPr>
              <w:t>Հայաստանի Հանրապետության կառավարության 2011 թվականի օգոստոսի 11-ի N 1233-Ն որոշման մեջ փոփոխություն կատարելու մասին ՀՀ կառավարության որոշման նախագծի փաթեթի վերաբերյալ Էկոնոմիկայի նախարարությունը առաջարկում է հետևյալը՝</w:t>
            </w:r>
          </w:p>
          <w:p w14:paraId="03533810"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p>
          <w:p w14:paraId="2A9A697F" w14:textId="77777777" w:rsidR="00E60095" w:rsidRPr="00FC30CB" w:rsidRDefault="00E60095" w:rsidP="00FC30CB">
            <w:pPr>
              <w:pStyle w:val="CommentText"/>
              <w:spacing w:line="360" w:lineRule="auto"/>
              <w:jc w:val="both"/>
              <w:rPr>
                <w:rFonts w:ascii="GHEA Grapalat" w:hAnsi="GHEA Grapalat" w:cs="Sylfaen"/>
                <w:b/>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t>Նախագծի 1-ին կետի 2-րդ ենթակետի վերաբերյալ.</w:t>
            </w:r>
          </w:p>
          <w:p w14:paraId="00CE0303"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r w:rsidRPr="00FC30CB">
              <w:rPr>
                <w:rFonts w:ascii="GHEA Grapalat" w:hAnsi="GHEA Grapalat" w:cs="Sylfaen"/>
                <w:bCs/>
                <w:color w:val="000000" w:themeColor="text1"/>
                <w:sz w:val="24"/>
                <w:szCs w:val="24"/>
                <w:shd w:val="clear" w:color="auto" w:fill="FFFFFF"/>
              </w:rPr>
              <w:t xml:space="preserve">Նախագծի նշված կետով ուժը կորցրած է ճանաչվում ՀՀ կառավարության 2011 թվականի օգոստոսի 11-ի N 1233-Ն որոշման N 2 հավելվածը, մինչդեռ համապատասխան դրույթը, որով սահմանվել է այդ հավելվածը, ուժը կորցրած </w:t>
            </w:r>
            <w:r w:rsidRPr="00FC30CB">
              <w:rPr>
                <w:rFonts w:ascii="GHEA Grapalat" w:hAnsi="GHEA Grapalat" w:cs="Sylfaen"/>
                <w:bCs/>
                <w:color w:val="000000" w:themeColor="text1"/>
                <w:sz w:val="24"/>
                <w:szCs w:val="24"/>
                <w:shd w:val="clear" w:color="auto" w:fill="FFFFFF"/>
              </w:rPr>
              <w:lastRenderedPageBreak/>
              <w:t>չի ճանաչվում։ Ուստի առաջարկվում է նախատեսել դրույթ նաև նշված որոշման 1-ին կետի 2-րդ ենթակետը ուժը կորցրած ճանաչելու վերաբերյալ։</w:t>
            </w:r>
          </w:p>
          <w:p w14:paraId="7A563459"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p>
          <w:p w14:paraId="58232541" w14:textId="77777777" w:rsidR="00E60095" w:rsidRPr="00FC30CB" w:rsidRDefault="00E60095" w:rsidP="00FC30CB">
            <w:pPr>
              <w:pStyle w:val="CommentText"/>
              <w:spacing w:line="360" w:lineRule="auto"/>
              <w:jc w:val="both"/>
              <w:rPr>
                <w:rFonts w:ascii="GHEA Grapalat" w:hAnsi="GHEA Grapalat" w:cs="Sylfaen"/>
                <w:b/>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t>Հավելվածի 8-րդ կետի 3-րդ ենթակետի վերաբերյալ.</w:t>
            </w:r>
          </w:p>
          <w:p w14:paraId="57591BC8"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r w:rsidRPr="00FC30CB">
              <w:rPr>
                <w:rFonts w:ascii="GHEA Grapalat" w:hAnsi="GHEA Grapalat" w:cs="Sylfaen"/>
                <w:bCs/>
                <w:color w:val="000000" w:themeColor="text1"/>
                <w:sz w:val="24"/>
                <w:szCs w:val="24"/>
                <w:shd w:val="clear" w:color="auto" w:fill="FFFFFF"/>
              </w:rPr>
              <w:t>Նախագծով հաստատված հավելվածի 8-րդ կետի 3-րդ ենթակետից հետո տեղ գտած պարբերությունը անհրաժեշտ է համարակալել՝ հիմք ընդունելով «Նորմատիվ իրավական ակտերի մասին» օրենքի 14-րդ հոդվածի 5-րդ մասով սահմանված կարգավորումը,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p>
          <w:p w14:paraId="108BBA73"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p>
          <w:p w14:paraId="5B7C8BBE" w14:textId="77777777" w:rsidR="00E60095" w:rsidRPr="00FC30CB" w:rsidRDefault="00E60095" w:rsidP="00FC30CB">
            <w:pPr>
              <w:pStyle w:val="CommentText"/>
              <w:spacing w:line="360" w:lineRule="auto"/>
              <w:jc w:val="both"/>
              <w:rPr>
                <w:rFonts w:ascii="GHEA Grapalat" w:hAnsi="GHEA Grapalat" w:cs="Sylfaen"/>
                <w:b/>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br/>
              <w:t>Հավելվածի 8-րդ կետի 4-րդ ենթակետի վերաբերյալ.</w:t>
            </w:r>
          </w:p>
          <w:p w14:paraId="5409DA2E"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r w:rsidRPr="00FC30CB">
              <w:rPr>
                <w:rFonts w:ascii="GHEA Grapalat" w:hAnsi="GHEA Grapalat" w:cs="Sylfaen"/>
                <w:bCs/>
                <w:color w:val="000000" w:themeColor="text1"/>
                <w:sz w:val="24"/>
                <w:szCs w:val="24"/>
                <w:shd w:val="clear" w:color="auto" w:fill="FFFFFF"/>
              </w:rPr>
              <w:t>Լրամշակման կարիք ունի «առաջնորդի դեր» ձևակերպումը՝ այն դարձնելու համար առավել հստակ և համարժեք մասնագիտական տերմինաբանությանը։</w:t>
            </w:r>
          </w:p>
          <w:p w14:paraId="1903EE9B"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p>
          <w:p w14:paraId="46E56642" w14:textId="77777777" w:rsidR="00E60095" w:rsidRPr="00FC30CB" w:rsidRDefault="00E60095" w:rsidP="00FC30CB">
            <w:pPr>
              <w:pStyle w:val="CommentText"/>
              <w:spacing w:line="360" w:lineRule="auto"/>
              <w:jc w:val="both"/>
              <w:rPr>
                <w:rFonts w:ascii="GHEA Grapalat" w:hAnsi="GHEA Grapalat" w:cs="Sylfaen"/>
                <w:b/>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t>Հավելվածի 8-րդ կետի 9-րդ ենթակետի վերաբերյալ.</w:t>
            </w:r>
          </w:p>
          <w:p w14:paraId="6990C36C"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r w:rsidRPr="00FC30CB">
              <w:rPr>
                <w:rFonts w:ascii="GHEA Grapalat" w:hAnsi="GHEA Grapalat" w:cs="Sylfaen"/>
                <w:bCs/>
                <w:color w:val="000000" w:themeColor="text1"/>
                <w:sz w:val="24"/>
                <w:szCs w:val="24"/>
                <w:shd w:val="clear" w:color="auto" w:fill="FFFFFF"/>
              </w:rPr>
              <w:t>Առաջարկվում է քննարկել հետևյալ դրույթի ներառման նպատակահարմարությունը՝ «հավաստիացման ծառայություններ» և «խորհրդատվական ծառայություններ»։</w:t>
            </w:r>
          </w:p>
          <w:p w14:paraId="71A5F114"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p>
          <w:p w14:paraId="061E8D39" w14:textId="77777777" w:rsidR="00E60095" w:rsidRPr="00FC30CB" w:rsidRDefault="00E60095" w:rsidP="00FC30CB">
            <w:pPr>
              <w:pStyle w:val="CommentText"/>
              <w:spacing w:line="360" w:lineRule="auto"/>
              <w:jc w:val="both"/>
              <w:rPr>
                <w:rFonts w:ascii="GHEA Grapalat" w:hAnsi="GHEA Grapalat" w:cs="Sylfaen"/>
                <w:b/>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br/>
              <w:t>Հավելվածի 8-րդ կետի 17-րդ ենթակետի վերաբերյալ.</w:t>
            </w:r>
          </w:p>
          <w:p w14:paraId="5D1C680C" w14:textId="77777777" w:rsidR="00E60095" w:rsidRPr="00FC30CB" w:rsidRDefault="00E60095" w:rsidP="00FC30CB">
            <w:pPr>
              <w:pStyle w:val="CommentText"/>
              <w:spacing w:line="360" w:lineRule="auto"/>
              <w:jc w:val="both"/>
              <w:rPr>
                <w:rFonts w:ascii="GHEA Grapalat" w:hAnsi="GHEA Grapalat" w:cs="Sylfaen"/>
                <w:bCs/>
                <w:color w:val="000000" w:themeColor="text1"/>
                <w:sz w:val="24"/>
                <w:szCs w:val="24"/>
                <w:shd w:val="clear" w:color="auto" w:fill="FFFFFF"/>
              </w:rPr>
            </w:pPr>
            <w:r w:rsidRPr="00FC30CB">
              <w:rPr>
                <w:rFonts w:ascii="GHEA Grapalat" w:hAnsi="GHEA Grapalat" w:cs="Sylfaen"/>
                <w:bCs/>
                <w:color w:val="000000" w:themeColor="text1"/>
                <w:sz w:val="24"/>
                <w:szCs w:val="24"/>
                <w:shd w:val="clear" w:color="auto" w:fill="FFFFFF"/>
              </w:rPr>
              <w:t>Լրամշակման և հստակեցման կարիք ունի հետևյալ դրույթը՝ «Կարող են օգտագործվել այլ տերմիններ, ինչպիսիք են «դիտարկումները»»՝ այն առավել հստակ սահմանելու և հնարավոր երկիմաստությունը բացառելու նպատակով։</w:t>
            </w:r>
          </w:p>
          <w:p w14:paraId="25D071DF" w14:textId="77777777" w:rsidR="00B45DDC" w:rsidRPr="00FC30CB" w:rsidRDefault="00B45DDC" w:rsidP="00FC30CB">
            <w:pPr>
              <w:pStyle w:val="CommentText"/>
              <w:spacing w:line="360" w:lineRule="auto"/>
              <w:jc w:val="both"/>
              <w:rPr>
                <w:rFonts w:ascii="GHEA Grapalat" w:hAnsi="GHEA Grapalat" w:cs="Sylfaen"/>
                <w:bCs/>
                <w:color w:val="000000" w:themeColor="text1"/>
                <w:sz w:val="24"/>
                <w:szCs w:val="24"/>
                <w:shd w:val="clear" w:color="auto" w:fill="FFFFFF"/>
              </w:rPr>
            </w:pPr>
          </w:p>
          <w:p w14:paraId="48AD45DD" w14:textId="77777777" w:rsidR="00B45DDC" w:rsidRPr="00FC30CB" w:rsidRDefault="00B45DDC" w:rsidP="00FC30CB">
            <w:pPr>
              <w:pStyle w:val="CommentText"/>
              <w:spacing w:line="360" w:lineRule="auto"/>
              <w:jc w:val="both"/>
              <w:rPr>
                <w:rFonts w:ascii="GHEA Grapalat" w:hAnsi="GHEA Grapalat" w:cs="Sylfaen"/>
                <w:bCs/>
                <w:color w:val="000000" w:themeColor="text1"/>
                <w:sz w:val="24"/>
                <w:szCs w:val="24"/>
                <w:shd w:val="clear" w:color="auto" w:fill="FFFFFF"/>
              </w:rPr>
            </w:pPr>
          </w:p>
        </w:tc>
        <w:tc>
          <w:tcPr>
            <w:tcW w:w="5795" w:type="dxa"/>
          </w:tcPr>
          <w:p w14:paraId="3A5DFE8F" w14:textId="77777777" w:rsidR="00301E6A" w:rsidRPr="00FC30CB" w:rsidRDefault="00301E6A" w:rsidP="00FC30CB">
            <w:pPr>
              <w:spacing w:line="360" w:lineRule="auto"/>
              <w:jc w:val="both"/>
              <w:rPr>
                <w:rFonts w:ascii="GHEA Grapalat" w:hAnsi="GHEA Grapalat" w:cs="Arial"/>
                <w:sz w:val="24"/>
                <w:szCs w:val="24"/>
              </w:rPr>
            </w:pPr>
          </w:p>
          <w:p w14:paraId="42FB9488" w14:textId="77777777" w:rsidR="00301E6A" w:rsidRPr="00FC30CB" w:rsidRDefault="00301E6A" w:rsidP="00FC30CB">
            <w:pPr>
              <w:spacing w:line="360" w:lineRule="auto"/>
              <w:jc w:val="both"/>
              <w:rPr>
                <w:rFonts w:ascii="GHEA Grapalat" w:hAnsi="GHEA Grapalat" w:cs="Arial"/>
                <w:sz w:val="24"/>
                <w:szCs w:val="24"/>
              </w:rPr>
            </w:pPr>
          </w:p>
          <w:p w14:paraId="487E046A" w14:textId="77777777" w:rsidR="00301E6A" w:rsidRPr="00FC30CB" w:rsidRDefault="00301E6A" w:rsidP="00FC30CB">
            <w:pPr>
              <w:spacing w:line="360" w:lineRule="auto"/>
              <w:jc w:val="both"/>
              <w:rPr>
                <w:rFonts w:ascii="GHEA Grapalat" w:hAnsi="GHEA Grapalat" w:cs="Arial"/>
                <w:sz w:val="24"/>
                <w:szCs w:val="24"/>
              </w:rPr>
            </w:pPr>
          </w:p>
          <w:p w14:paraId="257C3CA3" w14:textId="77777777" w:rsidR="00301E6A" w:rsidRPr="00FC30CB" w:rsidRDefault="00301E6A" w:rsidP="00FC30CB">
            <w:pPr>
              <w:spacing w:line="360" w:lineRule="auto"/>
              <w:jc w:val="both"/>
              <w:rPr>
                <w:rFonts w:ascii="GHEA Grapalat" w:hAnsi="GHEA Grapalat" w:cs="Arial"/>
                <w:sz w:val="24"/>
                <w:szCs w:val="24"/>
              </w:rPr>
            </w:pPr>
          </w:p>
          <w:p w14:paraId="2A2F02CC" w14:textId="77777777" w:rsidR="00301E6A" w:rsidRPr="00FC30CB" w:rsidRDefault="00301E6A" w:rsidP="00FC30CB">
            <w:pPr>
              <w:spacing w:line="360" w:lineRule="auto"/>
              <w:jc w:val="both"/>
              <w:rPr>
                <w:rFonts w:ascii="GHEA Grapalat" w:hAnsi="GHEA Grapalat" w:cs="Arial"/>
                <w:sz w:val="24"/>
                <w:szCs w:val="24"/>
              </w:rPr>
            </w:pPr>
          </w:p>
          <w:p w14:paraId="399E1698" w14:textId="65575C88" w:rsidR="00B45DDC" w:rsidRPr="00FC30CB" w:rsidRDefault="00301E6A"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00D58EE1" w14:textId="77777777" w:rsidR="00301E6A" w:rsidRPr="00FC30CB" w:rsidRDefault="00301E6A" w:rsidP="00FC30CB">
            <w:pPr>
              <w:spacing w:line="360" w:lineRule="auto"/>
              <w:jc w:val="both"/>
              <w:rPr>
                <w:rFonts w:ascii="GHEA Grapalat" w:hAnsi="GHEA Grapalat" w:cs="Arial"/>
                <w:sz w:val="24"/>
                <w:szCs w:val="24"/>
              </w:rPr>
            </w:pPr>
          </w:p>
          <w:p w14:paraId="1BD6F00F" w14:textId="77777777" w:rsidR="00301E6A" w:rsidRPr="00FC30CB" w:rsidRDefault="00301E6A" w:rsidP="00FC30CB">
            <w:pPr>
              <w:spacing w:line="360" w:lineRule="auto"/>
              <w:jc w:val="both"/>
              <w:rPr>
                <w:rFonts w:ascii="GHEA Grapalat" w:hAnsi="GHEA Grapalat" w:cs="Arial"/>
                <w:sz w:val="24"/>
                <w:szCs w:val="24"/>
              </w:rPr>
            </w:pPr>
          </w:p>
          <w:p w14:paraId="1FC42A45" w14:textId="77777777" w:rsidR="00301E6A" w:rsidRPr="00FC30CB" w:rsidRDefault="00301E6A" w:rsidP="00FC30CB">
            <w:pPr>
              <w:spacing w:line="360" w:lineRule="auto"/>
              <w:jc w:val="both"/>
              <w:rPr>
                <w:rFonts w:ascii="GHEA Grapalat" w:hAnsi="GHEA Grapalat" w:cs="Arial"/>
                <w:sz w:val="24"/>
                <w:szCs w:val="24"/>
              </w:rPr>
            </w:pPr>
          </w:p>
          <w:p w14:paraId="43966E99" w14:textId="77777777" w:rsidR="00301E6A" w:rsidRPr="00FC30CB" w:rsidRDefault="00301E6A" w:rsidP="00FC30CB">
            <w:pPr>
              <w:spacing w:line="360" w:lineRule="auto"/>
              <w:jc w:val="both"/>
              <w:rPr>
                <w:rFonts w:ascii="GHEA Grapalat" w:hAnsi="GHEA Grapalat" w:cs="Arial"/>
                <w:sz w:val="24"/>
                <w:szCs w:val="24"/>
              </w:rPr>
            </w:pPr>
          </w:p>
          <w:p w14:paraId="1ECBEFBE" w14:textId="77777777" w:rsidR="00CC7330" w:rsidRPr="00FC30CB" w:rsidRDefault="00CC7330" w:rsidP="00FC30CB">
            <w:pPr>
              <w:spacing w:line="360" w:lineRule="auto"/>
              <w:jc w:val="both"/>
              <w:rPr>
                <w:rFonts w:ascii="GHEA Grapalat" w:hAnsi="GHEA Grapalat" w:cs="Arial"/>
                <w:sz w:val="24"/>
                <w:szCs w:val="24"/>
              </w:rPr>
            </w:pPr>
          </w:p>
          <w:p w14:paraId="49782668" w14:textId="6385CB0F" w:rsidR="00301E6A" w:rsidRPr="00FC30CB" w:rsidRDefault="00301E6A"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21664B69" w14:textId="77777777" w:rsidR="00807081" w:rsidRPr="00FC30CB" w:rsidRDefault="00807081" w:rsidP="00FC30CB">
            <w:pPr>
              <w:spacing w:line="360" w:lineRule="auto"/>
              <w:jc w:val="both"/>
              <w:rPr>
                <w:rFonts w:ascii="GHEA Grapalat" w:hAnsi="GHEA Grapalat" w:cs="Arial"/>
                <w:sz w:val="24"/>
                <w:szCs w:val="24"/>
              </w:rPr>
            </w:pPr>
          </w:p>
          <w:p w14:paraId="6C67B6A3" w14:textId="77777777" w:rsidR="00807081" w:rsidRPr="00FC30CB" w:rsidRDefault="00807081" w:rsidP="00FC30CB">
            <w:pPr>
              <w:spacing w:line="360" w:lineRule="auto"/>
              <w:jc w:val="both"/>
              <w:rPr>
                <w:rFonts w:ascii="GHEA Grapalat" w:hAnsi="GHEA Grapalat" w:cs="Arial"/>
                <w:sz w:val="24"/>
                <w:szCs w:val="24"/>
              </w:rPr>
            </w:pPr>
          </w:p>
          <w:p w14:paraId="61D66D98" w14:textId="77777777" w:rsidR="00807081" w:rsidRPr="00FC30CB" w:rsidRDefault="00807081" w:rsidP="00FC30CB">
            <w:pPr>
              <w:spacing w:line="360" w:lineRule="auto"/>
              <w:jc w:val="both"/>
              <w:rPr>
                <w:rFonts w:ascii="GHEA Grapalat" w:hAnsi="GHEA Grapalat" w:cs="Arial"/>
                <w:sz w:val="24"/>
                <w:szCs w:val="24"/>
              </w:rPr>
            </w:pPr>
          </w:p>
          <w:p w14:paraId="7A374D16" w14:textId="77777777" w:rsidR="00807081" w:rsidRPr="00FC30CB" w:rsidRDefault="00807081" w:rsidP="00FC30CB">
            <w:pPr>
              <w:spacing w:line="360" w:lineRule="auto"/>
              <w:jc w:val="both"/>
              <w:rPr>
                <w:rFonts w:ascii="GHEA Grapalat" w:hAnsi="GHEA Grapalat" w:cs="Arial"/>
                <w:sz w:val="24"/>
                <w:szCs w:val="24"/>
              </w:rPr>
            </w:pPr>
          </w:p>
          <w:p w14:paraId="36954246" w14:textId="77777777" w:rsidR="00807081" w:rsidRPr="00FC30CB" w:rsidRDefault="00807081" w:rsidP="00FC30CB">
            <w:pPr>
              <w:spacing w:line="360" w:lineRule="auto"/>
              <w:jc w:val="both"/>
              <w:rPr>
                <w:rFonts w:ascii="GHEA Grapalat" w:hAnsi="GHEA Grapalat" w:cs="Arial"/>
                <w:sz w:val="24"/>
                <w:szCs w:val="24"/>
              </w:rPr>
            </w:pPr>
          </w:p>
          <w:p w14:paraId="171C45E2" w14:textId="77777777" w:rsidR="00807081" w:rsidRPr="00FC30CB" w:rsidRDefault="00807081" w:rsidP="00FC30CB">
            <w:pPr>
              <w:spacing w:line="360" w:lineRule="auto"/>
              <w:jc w:val="both"/>
              <w:rPr>
                <w:rFonts w:ascii="GHEA Grapalat" w:hAnsi="GHEA Grapalat" w:cs="Arial"/>
                <w:sz w:val="24"/>
                <w:szCs w:val="24"/>
              </w:rPr>
            </w:pPr>
          </w:p>
          <w:p w14:paraId="3F7DA9FB" w14:textId="77777777" w:rsidR="00CC7330" w:rsidRPr="00FC30CB" w:rsidRDefault="00CC7330" w:rsidP="00FC30CB">
            <w:pPr>
              <w:spacing w:line="360" w:lineRule="auto"/>
              <w:jc w:val="both"/>
              <w:rPr>
                <w:rFonts w:ascii="GHEA Grapalat" w:hAnsi="GHEA Grapalat" w:cs="Arial"/>
                <w:sz w:val="24"/>
                <w:szCs w:val="24"/>
              </w:rPr>
            </w:pPr>
          </w:p>
          <w:p w14:paraId="30C9405C" w14:textId="77777777" w:rsidR="00CC7330" w:rsidRPr="00FC30CB" w:rsidRDefault="00CC7330" w:rsidP="00FC30CB">
            <w:pPr>
              <w:spacing w:line="360" w:lineRule="auto"/>
              <w:jc w:val="both"/>
              <w:rPr>
                <w:rFonts w:ascii="GHEA Grapalat" w:hAnsi="GHEA Grapalat" w:cs="Arial"/>
                <w:sz w:val="24"/>
                <w:szCs w:val="24"/>
              </w:rPr>
            </w:pPr>
          </w:p>
          <w:p w14:paraId="32B1A966" w14:textId="52EEDE0B" w:rsidR="00807081" w:rsidRPr="00FC30CB" w:rsidRDefault="00807081"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64BC6DAB" w14:textId="77777777" w:rsidR="00807081" w:rsidRPr="00FC30CB" w:rsidRDefault="00807081" w:rsidP="00FC30CB">
            <w:pPr>
              <w:spacing w:line="360" w:lineRule="auto"/>
              <w:jc w:val="both"/>
              <w:rPr>
                <w:rFonts w:ascii="GHEA Grapalat" w:hAnsi="GHEA Grapalat" w:cs="Arial"/>
                <w:sz w:val="24"/>
                <w:szCs w:val="24"/>
              </w:rPr>
            </w:pPr>
          </w:p>
          <w:p w14:paraId="2BC81B21" w14:textId="77777777" w:rsidR="00807081" w:rsidRPr="00FC30CB" w:rsidRDefault="00807081" w:rsidP="00FC30CB">
            <w:pPr>
              <w:spacing w:line="360" w:lineRule="auto"/>
              <w:jc w:val="both"/>
              <w:rPr>
                <w:rFonts w:ascii="GHEA Grapalat" w:hAnsi="GHEA Grapalat" w:cs="Arial"/>
                <w:sz w:val="24"/>
                <w:szCs w:val="24"/>
              </w:rPr>
            </w:pPr>
          </w:p>
          <w:p w14:paraId="5370241B" w14:textId="69CA70BD" w:rsidR="00807081" w:rsidRPr="00FC30CB" w:rsidRDefault="00807081"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1025F082" w14:textId="77777777" w:rsidR="00807081" w:rsidRPr="00FC30CB" w:rsidRDefault="00807081" w:rsidP="00FC30CB">
            <w:pPr>
              <w:spacing w:line="360" w:lineRule="auto"/>
              <w:jc w:val="both"/>
              <w:rPr>
                <w:rFonts w:ascii="GHEA Grapalat" w:hAnsi="GHEA Grapalat" w:cs="Arial"/>
                <w:sz w:val="24"/>
                <w:szCs w:val="24"/>
              </w:rPr>
            </w:pPr>
          </w:p>
          <w:p w14:paraId="1A8876C2" w14:textId="77777777" w:rsidR="00807081" w:rsidRPr="00FC30CB" w:rsidRDefault="00807081" w:rsidP="00FC30CB">
            <w:pPr>
              <w:spacing w:line="360" w:lineRule="auto"/>
              <w:jc w:val="both"/>
              <w:rPr>
                <w:rFonts w:ascii="GHEA Grapalat" w:hAnsi="GHEA Grapalat" w:cs="Arial"/>
                <w:sz w:val="24"/>
                <w:szCs w:val="24"/>
              </w:rPr>
            </w:pPr>
          </w:p>
          <w:p w14:paraId="0040A78E" w14:textId="77777777" w:rsidR="00807081" w:rsidRPr="00FC30CB" w:rsidRDefault="00807081" w:rsidP="00FC30CB">
            <w:pPr>
              <w:spacing w:line="360" w:lineRule="auto"/>
              <w:jc w:val="both"/>
              <w:rPr>
                <w:rFonts w:ascii="GHEA Grapalat" w:hAnsi="GHEA Grapalat" w:cs="Arial"/>
                <w:sz w:val="24"/>
                <w:szCs w:val="24"/>
              </w:rPr>
            </w:pPr>
          </w:p>
          <w:p w14:paraId="4B68931B" w14:textId="77777777" w:rsidR="00807081" w:rsidRPr="00FC30CB" w:rsidRDefault="00807081" w:rsidP="00FC30CB">
            <w:pPr>
              <w:spacing w:line="360" w:lineRule="auto"/>
              <w:jc w:val="both"/>
              <w:rPr>
                <w:rFonts w:ascii="GHEA Grapalat" w:hAnsi="GHEA Grapalat" w:cs="Arial"/>
                <w:sz w:val="24"/>
                <w:szCs w:val="24"/>
              </w:rPr>
            </w:pPr>
          </w:p>
          <w:p w14:paraId="05E04636" w14:textId="784A8B53" w:rsidR="00807081" w:rsidRPr="00FC30CB" w:rsidRDefault="00807081"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B45DDC" w:rsidRPr="00FC30CB" w14:paraId="6785D8FD" w14:textId="77777777" w:rsidTr="001C7D62">
        <w:tc>
          <w:tcPr>
            <w:tcW w:w="8806" w:type="dxa"/>
            <w:gridSpan w:val="3"/>
            <w:vMerge w:val="restart"/>
          </w:tcPr>
          <w:p w14:paraId="623D7991" w14:textId="56E36237" w:rsidR="00B45DDC" w:rsidRPr="00FC30CB" w:rsidRDefault="00B45DDC" w:rsidP="00FC30CB">
            <w:pPr>
              <w:pStyle w:val="CommentText"/>
              <w:spacing w:line="360" w:lineRule="auto"/>
              <w:jc w:val="center"/>
              <w:rPr>
                <w:rFonts w:ascii="GHEA Grapalat" w:hAnsi="GHEA Grapalat" w:cs="Sylfaen"/>
                <w:b/>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lastRenderedPageBreak/>
              <w:t xml:space="preserve">5. </w:t>
            </w:r>
            <w:r w:rsidR="00E60095" w:rsidRPr="00FC30CB">
              <w:rPr>
                <w:rFonts w:ascii="GHEA Grapalat" w:hAnsi="GHEA Grapalat" w:cs="Sylfaen"/>
                <w:b/>
                <w:bCs/>
                <w:color w:val="000000" w:themeColor="text1"/>
                <w:sz w:val="24"/>
                <w:szCs w:val="24"/>
                <w:shd w:val="clear" w:color="auto" w:fill="FFFFFF"/>
              </w:rPr>
              <w:t>ՀՀ քննչական կոմիտե</w:t>
            </w:r>
          </w:p>
        </w:tc>
        <w:tc>
          <w:tcPr>
            <w:tcW w:w="5795" w:type="dxa"/>
          </w:tcPr>
          <w:p w14:paraId="6B6D9F51" w14:textId="77777777" w:rsidR="00B45DDC" w:rsidRPr="00FC30CB" w:rsidRDefault="00E60095"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16.05.2025</w:t>
            </w:r>
          </w:p>
        </w:tc>
      </w:tr>
      <w:tr w:rsidR="00B45DDC" w:rsidRPr="00FC30CB" w14:paraId="30B0E9BC" w14:textId="77777777" w:rsidTr="001C7D62">
        <w:tc>
          <w:tcPr>
            <w:tcW w:w="8806" w:type="dxa"/>
            <w:gridSpan w:val="3"/>
            <w:vMerge/>
          </w:tcPr>
          <w:p w14:paraId="14E257C6" w14:textId="77777777" w:rsidR="00B45DDC" w:rsidRPr="00FC30CB" w:rsidRDefault="00B45DDC" w:rsidP="00FC30CB">
            <w:pPr>
              <w:pStyle w:val="CommentText"/>
              <w:spacing w:line="360" w:lineRule="auto"/>
              <w:jc w:val="both"/>
              <w:rPr>
                <w:rFonts w:ascii="GHEA Grapalat" w:hAnsi="GHEA Grapalat" w:cs="Sylfaen"/>
                <w:bCs/>
                <w:color w:val="000000" w:themeColor="text1"/>
                <w:sz w:val="24"/>
                <w:szCs w:val="24"/>
                <w:shd w:val="clear" w:color="auto" w:fill="FFFFFF"/>
              </w:rPr>
            </w:pPr>
          </w:p>
        </w:tc>
        <w:tc>
          <w:tcPr>
            <w:tcW w:w="5795" w:type="dxa"/>
          </w:tcPr>
          <w:p w14:paraId="4A4E160E" w14:textId="77777777" w:rsidR="00B45DDC" w:rsidRPr="00FC30CB" w:rsidRDefault="00E60095"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01/29/168726-2025</w:t>
            </w:r>
          </w:p>
        </w:tc>
      </w:tr>
      <w:tr w:rsidR="00B45DDC" w:rsidRPr="00FC30CB" w14:paraId="618797C3" w14:textId="77777777" w:rsidTr="001C7D62">
        <w:trPr>
          <w:trHeight w:val="85"/>
        </w:trPr>
        <w:tc>
          <w:tcPr>
            <w:tcW w:w="8806" w:type="dxa"/>
            <w:gridSpan w:val="3"/>
          </w:tcPr>
          <w:p w14:paraId="0E039230" w14:textId="77777777" w:rsidR="00B759E7" w:rsidRPr="00FC30CB" w:rsidRDefault="00B759E7" w:rsidP="00FC30CB">
            <w:pPr>
              <w:spacing w:line="360" w:lineRule="auto"/>
              <w:ind w:firstLine="720"/>
              <w:jc w:val="both"/>
              <w:rPr>
                <w:rFonts w:ascii="GHEA Grapalat" w:hAnsi="GHEA Grapalat"/>
                <w:sz w:val="24"/>
                <w:szCs w:val="24"/>
              </w:rPr>
            </w:pPr>
            <w:r w:rsidRPr="00FC30CB">
              <w:rPr>
                <w:rFonts w:ascii="GHEA Grapalat" w:hAnsi="GHEA Grapalat"/>
                <w:sz w:val="24"/>
                <w:szCs w:val="24"/>
              </w:rPr>
              <w:t>Ի պատասխան Ձեր թիվ 01/15/10587-2025 գրության, hայտնում ենք, որ «Հայաստանի Հանրապետության կառավարության 2011 թվականի օգոստոսի 11-ի N 1233-Ն որոշման մեջ փոփոխություն կատարելու մասին» ՀՀ կառավարության որոշման նախագծի փաթեթի վերաբերյալ դիտողություններ և առաջարկություններ չունենք:</w:t>
            </w:r>
          </w:p>
          <w:p w14:paraId="3A0BFA74" w14:textId="77777777" w:rsidR="00B45DDC" w:rsidRPr="00FC30CB" w:rsidRDefault="00B45DDC" w:rsidP="00FC30CB">
            <w:pPr>
              <w:spacing w:line="360" w:lineRule="auto"/>
              <w:jc w:val="both"/>
              <w:rPr>
                <w:rFonts w:ascii="GHEA Grapalat" w:hAnsi="GHEA Grapalat" w:cs="Calibri"/>
                <w:color w:val="000000"/>
                <w:sz w:val="24"/>
                <w:szCs w:val="24"/>
              </w:rPr>
            </w:pPr>
          </w:p>
        </w:tc>
        <w:tc>
          <w:tcPr>
            <w:tcW w:w="5795" w:type="dxa"/>
          </w:tcPr>
          <w:p w14:paraId="789404C3" w14:textId="77777777" w:rsidR="00B45DDC" w:rsidRPr="00FC30CB" w:rsidRDefault="00B45DDC" w:rsidP="00FC30CB">
            <w:pPr>
              <w:spacing w:line="360" w:lineRule="auto"/>
              <w:jc w:val="both"/>
              <w:rPr>
                <w:rFonts w:ascii="GHEA Grapalat" w:hAnsi="GHEA Grapalat" w:cs="Arial"/>
                <w:sz w:val="24"/>
                <w:szCs w:val="24"/>
                <w:highlight w:val="yellow"/>
              </w:rPr>
            </w:pPr>
            <w:r w:rsidRPr="00FC30CB">
              <w:rPr>
                <w:rFonts w:ascii="GHEA Grapalat" w:hAnsi="GHEA Grapalat" w:cs="Arial"/>
                <w:sz w:val="24"/>
                <w:szCs w:val="24"/>
              </w:rPr>
              <w:t>Ընդունվել է ի գիտություն</w:t>
            </w:r>
          </w:p>
        </w:tc>
      </w:tr>
      <w:tr w:rsidR="00B45DDC" w:rsidRPr="00FC30CB" w14:paraId="26B2A51F" w14:textId="77777777" w:rsidTr="001C7D62">
        <w:trPr>
          <w:trHeight w:val="338"/>
        </w:trPr>
        <w:tc>
          <w:tcPr>
            <w:tcW w:w="8806" w:type="dxa"/>
            <w:gridSpan w:val="3"/>
            <w:vMerge w:val="restart"/>
          </w:tcPr>
          <w:p w14:paraId="29D5F579" w14:textId="77777777" w:rsidR="00B45DDC" w:rsidRPr="00FC30CB" w:rsidRDefault="00B45DDC" w:rsidP="00FC30CB">
            <w:pPr>
              <w:pStyle w:val="CommentText"/>
              <w:spacing w:line="360" w:lineRule="auto"/>
              <w:jc w:val="center"/>
              <w:rPr>
                <w:rFonts w:ascii="GHEA Grapalat" w:hAnsi="GHEA Grapalat" w:cs="Sylfaen"/>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t xml:space="preserve">6. </w:t>
            </w:r>
            <w:r w:rsidR="00E60095" w:rsidRPr="00FC30CB">
              <w:rPr>
                <w:rFonts w:ascii="GHEA Grapalat" w:hAnsi="GHEA Grapalat" w:cs="Sylfaen"/>
                <w:b/>
                <w:bCs/>
                <w:color w:val="000000" w:themeColor="text1"/>
                <w:sz w:val="24"/>
                <w:szCs w:val="24"/>
                <w:shd w:val="clear" w:color="auto" w:fill="FFFFFF"/>
              </w:rPr>
              <w:t>Հայաստանի գիտությունների ազգային ակադեմիա</w:t>
            </w:r>
          </w:p>
        </w:tc>
        <w:tc>
          <w:tcPr>
            <w:tcW w:w="5795" w:type="dxa"/>
          </w:tcPr>
          <w:p w14:paraId="1036F070" w14:textId="77777777" w:rsidR="00B45DDC" w:rsidRPr="00FC30CB" w:rsidRDefault="00E60095"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16.05.2025</w:t>
            </w:r>
          </w:p>
        </w:tc>
      </w:tr>
      <w:tr w:rsidR="00B45DDC" w:rsidRPr="00FC30CB" w14:paraId="56C3F55C" w14:textId="77777777" w:rsidTr="001C7D62">
        <w:trPr>
          <w:trHeight w:val="85"/>
        </w:trPr>
        <w:tc>
          <w:tcPr>
            <w:tcW w:w="8806" w:type="dxa"/>
            <w:gridSpan w:val="3"/>
            <w:vMerge/>
          </w:tcPr>
          <w:p w14:paraId="2E756516" w14:textId="77777777" w:rsidR="00B45DDC" w:rsidRPr="00FC30CB" w:rsidRDefault="00B45DDC" w:rsidP="00FC30CB">
            <w:pPr>
              <w:pStyle w:val="CommentText"/>
              <w:spacing w:line="360" w:lineRule="auto"/>
              <w:jc w:val="both"/>
              <w:rPr>
                <w:rFonts w:ascii="GHEA Grapalat" w:hAnsi="GHEA Grapalat" w:cs="Sylfaen"/>
                <w:bCs/>
                <w:color w:val="000000" w:themeColor="text1"/>
                <w:sz w:val="24"/>
                <w:szCs w:val="24"/>
                <w:shd w:val="clear" w:color="auto" w:fill="FFFFFF"/>
              </w:rPr>
            </w:pPr>
          </w:p>
        </w:tc>
        <w:tc>
          <w:tcPr>
            <w:tcW w:w="5795" w:type="dxa"/>
          </w:tcPr>
          <w:p w14:paraId="68B3DA20" w14:textId="77777777" w:rsidR="00B45DDC" w:rsidRPr="00FC30CB" w:rsidRDefault="00E60095"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Ե/116-25</w:t>
            </w:r>
          </w:p>
        </w:tc>
      </w:tr>
      <w:tr w:rsidR="00B45DDC" w:rsidRPr="00FC30CB" w14:paraId="575B69D4" w14:textId="77777777" w:rsidTr="001C7D62">
        <w:trPr>
          <w:trHeight w:val="85"/>
        </w:trPr>
        <w:tc>
          <w:tcPr>
            <w:tcW w:w="8806" w:type="dxa"/>
            <w:gridSpan w:val="3"/>
          </w:tcPr>
          <w:p w14:paraId="36A8AE4D" w14:textId="77777777" w:rsidR="00B45DDC" w:rsidRPr="00FC30CB" w:rsidRDefault="00E60095" w:rsidP="00FC30CB">
            <w:pPr>
              <w:pStyle w:val="BodyText"/>
              <w:spacing w:after="0" w:line="360" w:lineRule="auto"/>
              <w:ind w:firstLine="567"/>
              <w:contextualSpacing/>
              <w:jc w:val="both"/>
              <w:rPr>
                <w:rFonts w:ascii="GHEA Grapalat" w:hAnsi="GHEA Grapalat" w:cs="Sylfaen"/>
                <w:sz w:val="24"/>
                <w:szCs w:val="24"/>
                <w:lang w:val="hy-AM" w:eastAsia="ru-RU"/>
              </w:rPr>
            </w:pPr>
            <w:r w:rsidRPr="00FC30CB">
              <w:rPr>
                <w:rFonts w:ascii="GHEA Grapalat" w:eastAsiaTheme="minorHAnsi" w:hAnsi="GHEA Grapalat" w:cs="Sylfaen"/>
                <w:bCs/>
                <w:color w:val="000000"/>
                <w:sz w:val="24"/>
                <w:szCs w:val="24"/>
                <w:lang w:val="hy-AM"/>
              </w:rPr>
              <w:t xml:space="preserve">Հայաստանի Հանրապետության գիտությունների ազգային ակադեմիան    ուսումնասիրել է </w:t>
            </w:r>
            <w:r w:rsidRPr="00FC30CB">
              <w:rPr>
                <w:rFonts w:ascii="GHEA Grapalat" w:eastAsiaTheme="minorHAnsi" w:hAnsi="GHEA Grapalat"/>
                <w:bCs/>
                <w:sz w:val="24"/>
                <w:szCs w:val="24"/>
                <w:lang w:val="hy-AM"/>
              </w:rPr>
              <w:t>Ձեր N01/15/10587-2025 առ 08.05.2025թ</w:t>
            </w:r>
            <w:r w:rsidRPr="00FC30CB">
              <w:rPr>
                <w:rFonts w:ascii="Cambria Math" w:eastAsia="Microsoft JhengHei" w:hAnsi="Cambria Math" w:cs="Cambria Math"/>
                <w:bCs/>
                <w:sz w:val="24"/>
                <w:szCs w:val="24"/>
                <w:lang w:val="hy-AM"/>
              </w:rPr>
              <w:t>․</w:t>
            </w:r>
            <w:r w:rsidRPr="00FC30CB">
              <w:rPr>
                <w:rFonts w:ascii="GHEA Grapalat" w:eastAsiaTheme="minorHAnsi" w:hAnsi="GHEA Grapalat"/>
                <w:bCs/>
                <w:sz w:val="24"/>
                <w:szCs w:val="24"/>
                <w:lang w:val="hy-AM"/>
              </w:rPr>
              <w:t xml:space="preserve"> գրությամբ</w:t>
            </w:r>
            <w:r w:rsidRPr="00FC30CB">
              <w:rPr>
                <w:rFonts w:ascii="GHEA Grapalat" w:eastAsiaTheme="minorHAnsi" w:hAnsi="GHEA Grapalat"/>
                <w:b/>
                <w:bCs/>
                <w:sz w:val="24"/>
                <w:szCs w:val="24"/>
                <w:lang w:val="hy-AM"/>
              </w:rPr>
              <w:t xml:space="preserve"> </w:t>
            </w:r>
            <w:r w:rsidRPr="00FC30CB">
              <w:rPr>
                <w:rFonts w:ascii="GHEA Grapalat" w:eastAsiaTheme="minorHAnsi" w:hAnsi="GHEA Grapalat" w:cs="Sylfaen"/>
                <w:bCs/>
                <w:color w:val="000000"/>
                <w:sz w:val="24"/>
                <w:szCs w:val="24"/>
                <w:lang w:val="hy-AM"/>
              </w:rPr>
              <w:t>ներկայացված «Հայաստանի Հանրապետության կառավարության 2011 թվականի օգոստոսի 11-ի թիվ 1233-Ն որոշման մեջ փոփոխություններ կատարելու մասին» ՀՀ կառավարության որոշման նախագծի փաթեթը, որի վերաբերյալ դիտողություններ և առաջարկություններ չունի</w:t>
            </w:r>
          </w:p>
        </w:tc>
        <w:tc>
          <w:tcPr>
            <w:tcW w:w="5795" w:type="dxa"/>
          </w:tcPr>
          <w:p w14:paraId="00339EB0" w14:textId="77777777" w:rsidR="00B45DDC" w:rsidRPr="00FC30CB" w:rsidRDefault="00B45DDC"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B45DDC" w:rsidRPr="00FC30CB" w14:paraId="0066FE88" w14:textId="77777777" w:rsidTr="001C7D62">
        <w:trPr>
          <w:trHeight w:val="85"/>
        </w:trPr>
        <w:tc>
          <w:tcPr>
            <w:tcW w:w="8806" w:type="dxa"/>
            <w:gridSpan w:val="3"/>
            <w:vMerge w:val="restart"/>
          </w:tcPr>
          <w:p w14:paraId="042A283C" w14:textId="4279D465" w:rsidR="00E60095" w:rsidRPr="00FC30CB" w:rsidRDefault="00B45DDC" w:rsidP="00FC30CB">
            <w:pPr>
              <w:pStyle w:val="CommentText"/>
              <w:spacing w:line="360" w:lineRule="auto"/>
              <w:jc w:val="center"/>
              <w:rPr>
                <w:rFonts w:ascii="GHEA Grapalat" w:hAnsi="GHEA Grapalat" w:cs="Sylfaen"/>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t xml:space="preserve">7. </w:t>
            </w:r>
            <w:r w:rsidR="008D165C" w:rsidRPr="00FC30CB">
              <w:rPr>
                <w:rFonts w:ascii="GHEA Grapalat" w:hAnsi="GHEA Grapalat" w:cs="Sylfaen"/>
                <w:b/>
                <w:bCs/>
                <w:color w:val="000000" w:themeColor="text1"/>
                <w:sz w:val="24"/>
                <w:szCs w:val="24"/>
                <w:shd w:val="clear" w:color="auto" w:fill="FFFFFF"/>
              </w:rPr>
              <w:t>ՀՀ հանրային ծառայությունները կարգավորող հանձնաժողով</w:t>
            </w:r>
          </w:p>
          <w:p w14:paraId="605627AA" w14:textId="77777777" w:rsidR="00B45DDC" w:rsidRPr="00FC30CB" w:rsidRDefault="00B45DDC" w:rsidP="00FC30CB">
            <w:pPr>
              <w:pStyle w:val="CommentText"/>
              <w:spacing w:line="360" w:lineRule="auto"/>
              <w:jc w:val="center"/>
              <w:rPr>
                <w:rFonts w:ascii="GHEA Grapalat" w:hAnsi="GHEA Grapalat" w:cs="Sylfaen"/>
                <w:bCs/>
                <w:color w:val="000000" w:themeColor="text1"/>
                <w:sz w:val="24"/>
                <w:szCs w:val="24"/>
                <w:shd w:val="clear" w:color="auto" w:fill="FFFFFF"/>
              </w:rPr>
            </w:pPr>
          </w:p>
        </w:tc>
        <w:tc>
          <w:tcPr>
            <w:tcW w:w="5795" w:type="dxa"/>
          </w:tcPr>
          <w:p w14:paraId="643C827E" w14:textId="77777777" w:rsidR="00B45DDC" w:rsidRPr="00FC30CB" w:rsidRDefault="008D165C"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16.05.2025</w:t>
            </w:r>
          </w:p>
        </w:tc>
      </w:tr>
      <w:tr w:rsidR="00B45DDC" w:rsidRPr="00FC30CB" w14:paraId="1CF3062D" w14:textId="77777777" w:rsidTr="001C7D62">
        <w:trPr>
          <w:trHeight w:val="403"/>
        </w:trPr>
        <w:tc>
          <w:tcPr>
            <w:tcW w:w="8806" w:type="dxa"/>
            <w:gridSpan w:val="3"/>
            <w:vMerge/>
          </w:tcPr>
          <w:p w14:paraId="0A3F6A52" w14:textId="77777777" w:rsidR="00B45DDC" w:rsidRPr="00FC30CB" w:rsidRDefault="00B45DDC" w:rsidP="00FC30CB">
            <w:pPr>
              <w:pStyle w:val="CommentText"/>
              <w:spacing w:line="360" w:lineRule="auto"/>
              <w:jc w:val="both"/>
              <w:rPr>
                <w:rFonts w:ascii="GHEA Grapalat" w:hAnsi="GHEA Grapalat" w:cs="Sylfaen"/>
                <w:bCs/>
                <w:color w:val="000000" w:themeColor="text1"/>
                <w:sz w:val="24"/>
                <w:szCs w:val="24"/>
                <w:shd w:val="clear" w:color="auto" w:fill="FFFFFF"/>
              </w:rPr>
            </w:pPr>
          </w:p>
        </w:tc>
        <w:tc>
          <w:tcPr>
            <w:tcW w:w="5795" w:type="dxa"/>
          </w:tcPr>
          <w:p w14:paraId="3DDE8722" w14:textId="77777777" w:rsidR="00B45DDC" w:rsidRPr="00FC30CB" w:rsidRDefault="008D165C"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ՄՄ/35.1-Ղ4-2/2208-2025</w:t>
            </w:r>
          </w:p>
        </w:tc>
      </w:tr>
      <w:tr w:rsidR="00B45DDC" w:rsidRPr="00FC30CB" w14:paraId="4A1F1C28" w14:textId="77777777" w:rsidTr="001C7D62">
        <w:trPr>
          <w:trHeight w:val="85"/>
        </w:trPr>
        <w:tc>
          <w:tcPr>
            <w:tcW w:w="8806" w:type="dxa"/>
            <w:gridSpan w:val="3"/>
          </w:tcPr>
          <w:p w14:paraId="3240A6F1" w14:textId="77777777" w:rsidR="00B45DDC" w:rsidRPr="00FC30CB" w:rsidRDefault="008D165C" w:rsidP="00FC30CB">
            <w:pPr>
              <w:pStyle w:val="BodyText"/>
              <w:spacing w:after="0" w:line="360" w:lineRule="auto"/>
              <w:ind w:firstLine="567"/>
              <w:contextualSpacing/>
              <w:jc w:val="both"/>
              <w:rPr>
                <w:rFonts w:ascii="GHEA Grapalat" w:hAnsi="GHEA Grapalat" w:cs="Sylfaen"/>
                <w:sz w:val="24"/>
                <w:szCs w:val="24"/>
                <w:lang w:val="hy-AM" w:eastAsia="ru-RU"/>
              </w:rPr>
            </w:pPr>
            <w:r w:rsidRPr="00FC30CB">
              <w:rPr>
                <w:rFonts w:ascii="GHEA Grapalat" w:hAnsi="GHEA Grapalat"/>
                <w:sz w:val="24"/>
                <w:szCs w:val="24"/>
                <w:lang w:val="hy-AM"/>
              </w:rPr>
              <w:t>ՀՀ հանրային ծառայությունները կարգավորող հանձնաժողովը</w:t>
            </w:r>
            <w:r w:rsidRPr="00FC30CB">
              <w:rPr>
                <w:rFonts w:ascii="GHEA Grapalat" w:hAnsi="GHEA Grapalat" w:cs="Calibri"/>
                <w:sz w:val="24"/>
                <w:szCs w:val="24"/>
                <w:lang w:val="hy-AM"/>
              </w:rPr>
              <w:t xml:space="preserve"> «Հայաստանի Հանրապետության կառավարության 2011 թվականի օգոստոսի 11-ի N 1233-Ն որոշման մեջ փոփոխություն կատարելու մասին» ՀՀ կառավարության որոշման նախագծի փաթեթի վերաբերյալ դիտողություններ</w:t>
            </w:r>
            <w:r w:rsidRPr="00FC30CB">
              <w:rPr>
                <w:rFonts w:ascii="GHEA Grapalat" w:hAnsi="GHEA Grapalat"/>
                <w:sz w:val="24"/>
                <w:szCs w:val="24"/>
                <w:lang w:val="hy-AM"/>
              </w:rPr>
              <w:t xml:space="preserve"> և առաջարկություններ չունի:</w:t>
            </w:r>
          </w:p>
        </w:tc>
        <w:tc>
          <w:tcPr>
            <w:tcW w:w="5795" w:type="dxa"/>
          </w:tcPr>
          <w:p w14:paraId="75514709" w14:textId="77777777" w:rsidR="00B45DDC" w:rsidRPr="00FC30CB" w:rsidRDefault="00B45DDC"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B45DDC" w:rsidRPr="00FC30CB" w14:paraId="6F506286" w14:textId="77777777" w:rsidTr="001C7D62">
        <w:trPr>
          <w:trHeight w:val="85"/>
        </w:trPr>
        <w:tc>
          <w:tcPr>
            <w:tcW w:w="8806" w:type="dxa"/>
            <w:gridSpan w:val="3"/>
            <w:vMerge w:val="restart"/>
          </w:tcPr>
          <w:p w14:paraId="2687F5FC" w14:textId="77777777" w:rsidR="00B45DDC" w:rsidRPr="00FC30CB" w:rsidRDefault="00B45DDC" w:rsidP="00FC30CB">
            <w:pPr>
              <w:pStyle w:val="CommentText"/>
              <w:spacing w:line="360" w:lineRule="auto"/>
              <w:jc w:val="center"/>
              <w:rPr>
                <w:rFonts w:ascii="GHEA Grapalat" w:hAnsi="GHEA Grapalat" w:cs="Sylfaen"/>
                <w:bCs/>
                <w:color w:val="000000" w:themeColor="text1"/>
                <w:sz w:val="24"/>
                <w:szCs w:val="24"/>
                <w:shd w:val="clear" w:color="auto" w:fill="FFFFFF"/>
              </w:rPr>
            </w:pPr>
            <w:r w:rsidRPr="00FC30CB">
              <w:rPr>
                <w:rFonts w:ascii="GHEA Grapalat" w:hAnsi="GHEA Grapalat" w:cs="Sylfaen"/>
                <w:b/>
                <w:bCs/>
                <w:color w:val="000000" w:themeColor="text1"/>
                <w:sz w:val="24"/>
                <w:szCs w:val="24"/>
                <w:shd w:val="clear" w:color="auto" w:fill="FFFFFF"/>
              </w:rPr>
              <w:t xml:space="preserve">8. </w:t>
            </w:r>
            <w:r w:rsidR="000B0B84" w:rsidRPr="00FC30CB">
              <w:rPr>
                <w:rFonts w:ascii="GHEA Grapalat" w:hAnsi="GHEA Grapalat" w:cs="Sylfaen"/>
                <w:b/>
                <w:bCs/>
                <w:color w:val="000000" w:themeColor="text1"/>
                <w:sz w:val="24"/>
                <w:szCs w:val="24"/>
                <w:shd w:val="clear" w:color="auto" w:fill="FFFFFF"/>
              </w:rPr>
              <w:t>ՀՀ կենտրոնական ընտրական հանձնաժողով</w:t>
            </w:r>
          </w:p>
          <w:p w14:paraId="48F49B04" w14:textId="77777777" w:rsidR="00B45DDC" w:rsidRPr="00FC30CB" w:rsidRDefault="00B45DDC" w:rsidP="00FC30CB">
            <w:pPr>
              <w:pStyle w:val="BodyText"/>
              <w:spacing w:after="0" w:line="360" w:lineRule="auto"/>
              <w:jc w:val="both"/>
              <w:rPr>
                <w:rFonts w:ascii="GHEA Grapalat" w:hAnsi="GHEA Grapalat"/>
                <w:sz w:val="24"/>
                <w:szCs w:val="24"/>
              </w:rPr>
            </w:pPr>
          </w:p>
        </w:tc>
        <w:tc>
          <w:tcPr>
            <w:tcW w:w="5795" w:type="dxa"/>
          </w:tcPr>
          <w:p w14:paraId="6AEBB374" w14:textId="77777777" w:rsidR="00B45DDC" w:rsidRPr="00FC30CB" w:rsidRDefault="000B0B84"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19.05.2025</w:t>
            </w:r>
          </w:p>
        </w:tc>
      </w:tr>
      <w:tr w:rsidR="00B45DDC" w:rsidRPr="00FC30CB" w14:paraId="1C7667D1" w14:textId="77777777" w:rsidTr="001C7D62">
        <w:trPr>
          <w:trHeight w:val="85"/>
        </w:trPr>
        <w:tc>
          <w:tcPr>
            <w:tcW w:w="8806" w:type="dxa"/>
            <w:gridSpan w:val="3"/>
            <w:vMerge/>
          </w:tcPr>
          <w:p w14:paraId="79E09268" w14:textId="77777777" w:rsidR="00B45DDC" w:rsidRPr="00FC30CB" w:rsidRDefault="00B45DDC" w:rsidP="00FC30CB">
            <w:pPr>
              <w:pStyle w:val="CommentText"/>
              <w:spacing w:line="360" w:lineRule="auto"/>
              <w:jc w:val="both"/>
              <w:rPr>
                <w:rFonts w:ascii="GHEA Grapalat" w:hAnsi="GHEA Grapalat" w:cs="Sylfaen"/>
                <w:bCs/>
                <w:color w:val="000000" w:themeColor="text1"/>
                <w:sz w:val="24"/>
                <w:szCs w:val="24"/>
                <w:shd w:val="clear" w:color="auto" w:fill="FFFFFF"/>
              </w:rPr>
            </w:pPr>
          </w:p>
        </w:tc>
        <w:tc>
          <w:tcPr>
            <w:tcW w:w="5795" w:type="dxa"/>
          </w:tcPr>
          <w:p w14:paraId="375D96FE" w14:textId="77777777" w:rsidR="00B45DDC" w:rsidRPr="00FC30CB" w:rsidRDefault="000B0B84"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01/11/375-2025</w:t>
            </w:r>
          </w:p>
        </w:tc>
      </w:tr>
      <w:tr w:rsidR="00B45DDC" w:rsidRPr="00FC30CB" w14:paraId="6EB8C275" w14:textId="77777777" w:rsidTr="001C7D62">
        <w:trPr>
          <w:trHeight w:val="511"/>
        </w:trPr>
        <w:tc>
          <w:tcPr>
            <w:tcW w:w="8806" w:type="dxa"/>
            <w:gridSpan w:val="3"/>
          </w:tcPr>
          <w:p w14:paraId="057972BA" w14:textId="77777777" w:rsidR="00B759E7" w:rsidRPr="00FC30CB" w:rsidRDefault="00B759E7" w:rsidP="00FC30CB">
            <w:pPr>
              <w:spacing w:line="360" w:lineRule="auto"/>
              <w:ind w:firstLine="720"/>
              <w:jc w:val="both"/>
              <w:rPr>
                <w:rFonts w:ascii="GHEA Grapalat" w:hAnsi="GHEA Grapalat"/>
                <w:sz w:val="24"/>
                <w:szCs w:val="24"/>
              </w:rPr>
            </w:pPr>
            <w:r w:rsidRPr="00FC30CB">
              <w:rPr>
                <w:rFonts w:ascii="GHEA Grapalat" w:hAnsi="GHEA Grapalat"/>
                <w:sz w:val="24"/>
                <w:szCs w:val="24"/>
              </w:rPr>
              <w:t>Ի պատասխան Ձեր թիվ 01/15/10587-2025 գրության, hայտնում ենք, որ «Հայաստանի Հանրապետության կառավարության 2011 թվականի օգոստոսի 11-ի N 1233-Ն որոշման մեջ փոփոխություն կատարելու մասին» ՀՀ կառավարության որոշման նախագծի փաթեթի վերաբերյալ դիտողություններ և առաջարկություններ չունենք:</w:t>
            </w:r>
          </w:p>
          <w:p w14:paraId="1F330D15" w14:textId="77777777" w:rsidR="00B45DDC" w:rsidRPr="00FC30CB" w:rsidRDefault="00B45DDC" w:rsidP="00FC30CB">
            <w:pPr>
              <w:pStyle w:val="ListParagraph"/>
              <w:spacing w:line="360" w:lineRule="auto"/>
              <w:ind w:left="0" w:firstLine="450"/>
              <w:jc w:val="both"/>
              <w:rPr>
                <w:rFonts w:ascii="GHEA Grapalat" w:hAnsi="GHEA Grapalat" w:cs="Sylfaen"/>
                <w:lang w:val="hy-AM"/>
              </w:rPr>
            </w:pPr>
          </w:p>
        </w:tc>
        <w:tc>
          <w:tcPr>
            <w:tcW w:w="5795" w:type="dxa"/>
          </w:tcPr>
          <w:p w14:paraId="0489AB5C" w14:textId="77777777" w:rsidR="00B45DDC" w:rsidRPr="00FC30CB" w:rsidRDefault="00E57266"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p w14:paraId="307F9BE6" w14:textId="77777777" w:rsidR="00B45DDC" w:rsidRPr="00FC30CB" w:rsidRDefault="00B45DDC" w:rsidP="00FC30CB">
            <w:pPr>
              <w:spacing w:line="360" w:lineRule="auto"/>
              <w:jc w:val="both"/>
              <w:rPr>
                <w:rFonts w:ascii="GHEA Grapalat" w:hAnsi="GHEA Grapalat" w:cs="Arial"/>
                <w:b/>
                <w:sz w:val="24"/>
                <w:szCs w:val="24"/>
              </w:rPr>
            </w:pPr>
          </w:p>
          <w:p w14:paraId="2A8C983A" w14:textId="77777777" w:rsidR="00B45DDC" w:rsidRPr="00FC30CB" w:rsidRDefault="00B45DDC" w:rsidP="00FC30CB">
            <w:pPr>
              <w:spacing w:line="360" w:lineRule="auto"/>
              <w:ind w:firstLine="630"/>
              <w:jc w:val="both"/>
              <w:rPr>
                <w:rFonts w:ascii="GHEA Grapalat" w:hAnsi="GHEA Grapalat"/>
                <w:sz w:val="24"/>
                <w:szCs w:val="24"/>
              </w:rPr>
            </w:pPr>
          </w:p>
        </w:tc>
      </w:tr>
      <w:tr w:rsidR="00B45DDC" w:rsidRPr="00FC30CB" w14:paraId="5D7221B4" w14:textId="77777777" w:rsidTr="001C7D62">
        <w:trPr>
          <w:trHeight w:val="511"/>
        </w:trPr>
        <w:tc>
          <w:tcPr>
            <w:tcW w:w="8806" w:type="dxa"/>
            <w:gridSpan w:val="3"/>
            <w:vMerge w:val="restart"/>
          </w:tcPr>
          <w:p w14:paraId="4108F718" w14:textId="77777777" w:rsidR="00B45DDC" w:rsidRPr="00FC30CB" w:rsidRDefault="00B45DDC" w:rsidP="00FC30CB">
            <w:pPr>
              <w:pStyle w:val="BodyText"/>
              <w:spacing w:after="0" w:line="360" w:lineRule="auto"/>
              <w:ind w:firstLine="567"/>
              <w:jc w:val="center"/>
              <w:rPr>
                <w:rFonts w:ascii="GHEA Grapalat" w:hAnsi="GHEA Grapalat" w:cs="Sylfaen"/>
                <w:b/>
                <w:sz w:val="24"/>
                <w:szCs w:val="24"/>
                <w:lang w:val="hy-AM" w:eastAsia="ru-RU"/>
              </w:rPr>
            </w:pPr>
            <w:r w:rsidRPr="00FC30CB">
              <w:rPr>
                <w:rFonts w:ascii="GHEA Grapalat" w:hAnsi="GHEA Grapalat" w:cs="Sylfaen"/>
                <w:b/>
                <w:sz w:val="24"/>
                <w:szCs w:val="24"/>
                <w:lang w:eastAsia="ru-RU"/>
              </w:rPr>
              <w:t xml:space="preserve">9. </w:t>
            </w:r>
            <w:r w:rsidR="00B759E7" w:rsidRPr="00FC30CB">
              <w:rPr>
                <w:rFonts w:ascii="GHEA Grapalat" w:hAnsi="GHEA Grapalat" w:cs="Sylfaen"/>
                <w:b/>
                <w:sz w:val="24"/>
                <w:szCs w:val="24"/>
                <w:lang w:val="hy-AM" w:eastAsia="ru-RU"/>
              </w:rPr>
              <w:t>Կադաստրի կոմիտե</w:t>
            </w:r>
          </w:p>
          <w:p w14:paraId="0FFC1F79" w14:textId="77777777" w:rsidR="00B45DDC" w:rsidRPr="00FC30CB" w:rsidRDefault="00B45DDC" w:rsidP="00FC30CB">
            <w:pPr>
              <w:widowControl w:val="0"/>
              <w:spacing w:line="360" w:lineRule="auto"/>
              <w:ind w:firstLine="720"/>
              <w:jc w:val="both"/>
              <w:textAlignment w:val="baseline"/>
              <w:rPr>
                <w:rFonts w:ascii="GHEA Grapalat" w:hAnsi="GHEA Grapalat"/>
                <w:sz w:val="24"/>
                <w:szCs w:val="24"/>
              </w:rPr>
            </w:pPr>
          </w:p>
        </w:tc>
        <w:tc>
          <w:tcPr>
            <w:tcW w:w="5795" w:type="dxa"/>
          </w:tcPr>
          <w:p w14:paraId="565030EF" w14:textId="77777777" w:rsidR="00B45DDC" w:rsidRPr="00FC30CB" w:rsidRDefault="00B759E7"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13.05.2025</w:t>
            </w:r>
          </w:p>
        </w:tc>
      </w:tr>
      <w:tr w:rsidR="00B45DDC" w:rsidRPr="00FC30CB" w14:paraId="7660040D" w14:textId="77777777" w:rsidTr="001C7D62">
        <w:trPr>
          <w:trHeight w:val="511"/>
        </w:trPr>
        <w:tc>
          <w:tcPr>
            <w:tcW w:w="8806" w:type="dxa"/>
            <w:gridSpan w:val="3"/>
            <w:vMerge/>
          </w:tcPr>
          <w:p w14:paraId="7E83F145" w14:textId="77777777" w:rsidR="00B45DDC" w:rsidRPr="00FC30CB" w:rsidRDefault="00B45DDC" w:rsidP="00FC30CB">
            <w:pPr>
              <w:pStyle w:val="BodyText"/>
              <w:spacing w:after="0" w:line="360" w:lineRule="auto"/>
              <w:ind w:firstLine="567"/>
              <w:jc w:val="both"/>
              <w:rPr>
                <w:rFonts w:ascii="GHEA Grapalat" w:hAnsi="GHEA Grapalat" w:cs="Sylfaen"/>
                <w:b/>
                <w:sz w:val="24"/>
                <w:szCs w:val="24"/>
                <w:lang w:val="hy-AM" w:eastAsia="ru-RU"/>
              </w:rPr>
            </w:pPr>
          </w:p>
        </w:tc>
        <w:tc>
          <w:tcPr>
            <w:tcW w:w="5795" w:type="dxa"/>
          </w:tcPr>
          <w:p w14:paraId="26CBE013" w14:textId="77777777" w:rsidR="00B45DDC" w:rsidRPr="00FC30CB" w:rsidRDefault="00B759E7"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ՍԹ/9729-2025</w:t>
            </w:r>
          </w:p>
        </w:tc>
      </w:tr>
      <w:tr w:rsidR="00B45DDC" w:rsidRPr="00FC30CB" w14:paraId="3C75FD6C" w14:textId="77777777" w:rsidTr="001C7D62">
        <w:trPr>
          <w:trHeight w:val="511"/>
        </w:trPr>
        <w:tc>
          <w:tcPr>
            <w:tcW w:w="8806" w:type="dxa"/>
            <w:gridSpan w:val="3"/>
          </w:tcPr>
          <w:p w14:paraId="5C886E0B" w14:textId="77777777" w:rsidR="00B759E7" w:rsidRPr="00FC30CB" w:rsidRDefault="00B759E7" w:rsidP="00FC30CB">
            <w:pPr>
              <w:pStyle w:val="mechtex"/>
              <w:spacing w:line="360" w:lineRule="auto"/>
              <w:jc w:val="both"/>
              <w:rPr>
                <w:rFonts w:ascii="GHEA Grapalat" w:eastAsia="Times New Roman" w:hAnsi="GHEA Grapalat" w:cs="Sylfaen"/>
                <w:sz w:val="24"/>
                <w:szCs w:val="24"/>
                <w:lang w:val="nb-NO"/>
              </w:rPr>
            </w:pPr>
            <w:r w:rsidRPr="00FC30CB">
              <w:rPr>
                <w:rFonts w:ascii="GHEA Grapalat" w:hAnsi="GHEA Grapalat" w:cs="Sylfaen"/>
                <w:sz w:val="24"/>
                <w:szCs w:val="24"/>
                <w:lang w:val="hy-AM"/>
              </w:rPr>
              <w:t xml:space="preserve">   Ի</w:t>
            </w:r>
            <w:r w:rsidRPr="00FC30CB">
              <w:rPr>
                <w:rFonts w:ascii="GHEA Grapalat" w:hAnsi="GHEA Grapalat" w:cs="Sylfaen"/>
                <w:sz w:val="24"/>
                <w:szCs w:val="24"/>
                <w:lang w:val="de-AT"/>
              </w:rPr>
              <w:t xml:space="preserve"> </w:t>
            </w:r>
            <w:r w:rsidRPr="00FC30CB">
              <w:rPr>
                <w:rFonts w:ascii="GHEA Grapalat" w:hAnsi="GHEA Grapalat" w:cs="Sylfaen"/>
                <w:sz w:val="24"/>
                <w:szCs w:val="24"/>
                <w:lang w:val="hy-AM"/>
              </w:rPr>
              <w:t xml:space="preserve">պատասխան Ձեր` </w:t>
            </w:r>
            <w:r w:rsidRPr="00FC30CB">
              <w:rPr>
                <w:rFonts w:ascii="GHEA Grapalat" w:hAnsi="GHEA Grapalat" w:cs="Sylfaen"/>
                <w:sz w:val="24"/>
                <w:szCs w:val="24"/>
                <w:lang w:val="de-AT"/>
              </w:rPr>
              <w:t>20</w:t>
            </w:r>
            <w:r w:rsidRPr="00FC30CB">
              <w:rPr>
                <w:rFonts w:ascii="GHEA Grapalat" w:hAnsi="GHEA Grapalat" w:cs="Sylfaen"/>
                <w:sz w:val="24"/>
                <w:szCs w:val="24"/>
                <w:lang w:val="hy-AM"/>
              </w:rPr>
              <w:t>25 թվականի</w:t>
            </w:r>
            <w:r w:rsidRPr="00FC30CB">
              <w:rPr>
                <w:rFonts w:ascii="GHEA Grapalat" w:hAnsi="GHEA Grapalat" w:cs="Sylfaen"/>
                <w:sz w:val="24"/>
                <w:szCs w:val="24"/>
                <w:lang w:val="de-AT"/>
              </w:rPr>
              <w:t xml:space="preserve"> </w:t>
            </w:r>
            <w:r w:rsidRPr="00FC30CB">
              <w:rPr>
                <w:rFonts w:ascii="GHEA Grapalat" w:hAnsi="GHEA Grapalat" w:cs="Sylfaen"/>
                <w:sz w:val="24"/>
                <w:szCs w:val="24"/>
                <w:lang w:val="hy-AM"/>
              </w:rPr>
              <w:t>մայիսի 13-ի</w:t>
            </w:r>
            <w:r w:rsidRPr="00FC30CB">
              <w:rPr>
                <w:rFonts w:ascii="GHEA Grapalat" w:hAnsi="GHEA Grapalat" w:cs="Sylfaen"/>
                <w:sz w:val="24"/>
                <w:szCs w:val="24"/>
                <w:lang w:val="de-AT"/>
              </w:rPr>
              <w:t xml:space="preserve"> N </w:t>
            </w:r>
            <w:r w:rsidRPr="00FC30CB">
              <w:rPr>
                <w:rFonts w:ascii="GHEA Grapalat" w:hAnsi="GHEA Grapalat"/>
                <w:color w:val="000000"/>
                <w:sz w:val="24"/>
                <w:szCs w:val="24"/>
                <w:shd w:val="clear" w:color="auto" w:fill="FFFFFF"/>
                <w:lang w:val="hy-AM"/>
              </w:rPr>
              <w:t xml:space="preserve">01/15/10587-2025 </w:t>
            </w:r>
            <w:r w:rsidRPr="00FC30CB">
              <w:rPr>
                <w:rFonts w:ascii="GHEA Grapalat" w:hAnsi="GHEA Grapalat" w:cs="Sylfaen"/>
                <w:sz w:val="24"/>
                <w:szCs w:val="24"/>
                <w:lang w:val="hy-AM"/>
              </w:rPr>
              <w:t>գրության՝</w:t>
            </w:r>
            <w:r w:rsidRPr="00FC30CB">
              <w:rPr>
                <w:rFonts w:ascii="GHEA Grapalat" w:hAnsi="GHEA Grapalat" w:cs="Sylfaen"/>
                <w:sz w:val="24"/>
                <w:szCs w:val="24"/>
                <w:lang w:val="de-AT"/>
              </w:rPr>
              <w:t xml:space="preserve"> </w:t>
            </w:r>
            <w:r w:rsidRPr="00FC30CB">
              <w:rPr>
                <w:rFonts w:ascii="GHEA Grapalat" w:hAnsi="GHEA Grapalat" w:cs="Sylfaen"/>
                <w:sz w:val="24"/>
                <w:szCs w:val="24"/>
                <w:lang w:val="hy-AM"/>
              </w:rPr>
              <w:t xml:space="preserve">հայտնում ենք, որ </w:t>
            </w:r>
            <w:r w:rsidRPr="00FC30CB">
              <w:rPr>
                <w:rFonts w:ascii="GHEA Grapalat" w:hAnsi="GHEA Grapalat" w:cs="Calibri"/>
                <w:sz w:val="24"/>
                <w:szCs w:val="24"/>
                <w:lang w:val="hy-AM"/>
              </w:rPr>
              <w:t xml:space="preserve">«Հայաստանի Հանրապետության կառավարության 2011 թվականի օգոստոսի 11-ի N 1233-Ն որոշման մեջ փոփոխություն կատարելու մասին» </w:t>
            </w:r>
            <w:r w:rsidRPr="00FC30CB">
              <w:rPr>
                <w:rFonts w:ascii="GHEA Grapalat" w:eastAsia="Times New Roman" w:hAnsi="GHEA Grapalat" w:cs="Times New Roman"/>
                <w:sz w:val="24"/>
                <w:szCs w:val="24"/>
                <w:lang w:val="hy-AM"/>
              </w:rPr>
              <w:t>ՀՀ կառավարության որոշման</w:t>
            </w:r>
            <w:r w:rsidRPr="00FC30CB">
              <w:rPr>
                <w:rFonts w:ascii="GHEA Grapalat" w:eastAsia="Times New Roman" w:hAnsi="GHEA Grapalat" w:cs="Sylfaen"/>
                <w:sz w:val="24"/>
                <w:szCs w:val="24"/>
                <w:lang w:val="nb-NO"/>
              </w:rPr>
              <w:t xml:space="preserve"> նախագծի վերաբերյալ առաջարկություններ և դիտողություններ չունենք:</w:t>
            </w:r>
          </w:p>
          <w:p w14:paraId="78F277A1" w14:textId="77777777" w:rsidR="00B45DDC" w:rsidRPr="00FC30CB" w:rsidRDefault="00B45DDC" w:rsidP="00FC30CB">
            <w:pPr>
              <w:pStyle w:val="BodyText"/>
              <w:spacing w:after="0" w:line="360" w:lineRule="auto"/>
              <w:ind w:firstLine="567"/>
              <w:jc w:val="both"/>
              <w:rPr>
                <w:rFonts w:ascii="GHEA Grapalat" w:hAnsi="GHEA Grapalat" w:cs="Sylfaen"/>
                <w:sz w:val="24"/>
                <w:szCs w:val="24"/>
                <w:lang w:val="nb-NO" w:eastAsia="ru-RU"/>
              </w:rPr>
            </w:pPr>
          </w:p>
        </w:tc>
        <w:tc>
          <w:tcPr>
            <w:tcW w:w="5795" w:type="dxa"/>
          </w:tcPr>
          <w:p w14:paraId="08E46150" w14:textId="77777777" w:rsidR="00B45DDC" w:rsidRPr="00FC30CB" w:rsidRDefault="00A1040B" w:rsidP="00FC30CB">
            <w:pPr>
              <w:spacing w:line="360" w:lineRule="auto"/>
              <w:jc w:val="both"/>
              <w:rPr>
                <w:rFonts w:ascii="GHEA Grapalat" w:hAnsi="GHEA Grapalat"/>
                <w:sz w:val="24"/>
                <w:szCs w:val="24"/>
              </w:rPr>
            </w:pPr>
            <w:r w:rsidRPr="00FC30CB">
              <w:rPr>
                <w:rFonts w:ascii="GHEA Grapalat" w:hAnsi="GHEA Grapalat" w:cs="Arial"/>
                <w:sz w:val="24"/>
                <w:szCs w:val="24"/>
              </w:rPr>
              <w:t>Ընդունվել է ի գիտություն</w:t>
            </w:r>
          </w:p>
        </w:tc>
      </w:tr>
      <w:tr w:rsidR="00B45DDC" w:rsidRPr="00FC30CB" w14:paraId="21FF1A49" w14:textId="77777777" w:rsidTr="001C7D62">
        <w:trPr>
          <w:trHeight w:val="427"/>
        </w:trPr>
        <w:tc>
          <w:tcPr>
            <w:tcW w:w="8806" w:type="dxa"/>
            <w:gridSpan w:val="3"/>
            <w:vMerge w:val="restart"/>
          </w:tcPr>
          <w:p w14:paraId="1587FD64" w14:textId="77777777" w:rsidR="00B45DDC" w:rsidRPr="00FC30CB" w:rsidRDefault="00B45DDC" w:rsidP="00FC30CB">
            <w:pPr>
              <w:widowControl w:val="0"/>
              <w:spacing w:line="360" w:lineRule="auto"/>
              <w:ind w:firstLine="720"/>
              <w:jc w:val="center"/>
              <w:textAlignment w:val="baseline"/>
              <w:rPr>
                <w:rFonts w:ascii="GHEA Grapalat" w:hAnsi="GHEA Grapalat"/>
                <w:b/>
                <w:bCs/>
                <w:sz w:val="24"/>
                <w:szCs w:val="24"/>
              </w:rPr>
            </w:pPr>
            <w:r w:rsidRPr="00FC30CB">
              <w:rPr>
                <w:rFonts w:ascii="GHEA Grapalat" w:hAnsi="GHEA Grapalat"/>
                <w:b/>
                <w:bCs/>
                <w:sz w:val="24"/>
                <w:szCs w:val="24"/>
              </w:rPr>
              <w:t xml:space="preserve">10. </w:t>
            </w:r>
            <w:r w:rsidR="00BF0F3B" w:rsidRPr="00FC30CB">
              <w:rPr>
                <w:rFonts w:ascii="GHEA Grapalat" w:hAnsi="GHEA Grapalat"/>
                <w:b/>
                <w:bCs/>
                <w:sz w:val="24"/>
                <w:szCs w:val="24"/>
              </w:rPr>
              <w:t>ՀՀ ԿԱ միջուկային անվտանգության կարգավորման կոմիտե</w:t>
            </w:r>
          </w:p>
        </w:tc>
        <w:tc>
          <w:tcPr>
            <w:tcW w:w="5795" w:type="dxa"/>
          </w:tcPr>
          <w:p w14:paraId="1D10A10C" w14:textId="77777777" w:rsidR="00B45DDC" w:rsidRPr="00FC30CB" w:rsidRDefault="00BF0F3B"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19.05.2025</w:t>
            </w:r>
          </w:p>
        </w:tc>
      </w:tr>
      <w:tr w:rsidR="00B45DDC" w:rsidRPr="00FC30CB" w14:paraId="32387B78" w14:textId="77777777" w:rsidTr="001C7D62">
        <w:trPr>
          <w:trHeight w:val="542"/>
        </w:trPr>
        <w:tc>
          <w:tcPr>
            <w:tcW w:w="8806" w:type="dxa"/>
            <w:gridSpan w:val="3"/>
            <w:vMerge/>
          </w:tcPr>
          <w:p w14:paraId="52A01C97" w14:textId="77777777" w:rsidR="00B45DDC" w:rsidRPr="00FC30CB" w:rsidRDefault="00B45DDC" w:rsidP="00FC30CB">
            <w:pPr>
              <w:widowControl w:val="0"/>
              <w:spacing w:line="360" w:lineRule="auto"/>
              <w:ind w:firstLine="720"/>
              <w:textAlignment w:val="baseline"/>
              <w:rPr>
                <w:rFonts w:ascii="GHEA Grapalat" w:hAnsi="GHEA Grapalat"/>
                <w:b/>
                <w:bCs/>
                <w:sz w:val="24"/>
                <w:szCs w:val="24"/>
              </w:rPr>
            </w:pPr>
          </w:p>
        </w:tc>
        <w:tc>
          <w:tcPr>
            <w:tcW w:w="5795" w:type="dxa"/>
          </w:tcPr>
          <w:p w14:paraId="63759DED" w14:textId="77777777" w:rsidR="00B45DDC" w:rsidRPr="00FC30CB" w:rsidRDefault="00BF0F3B"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01/810/741-2025</w:t>
            </w:r>
          </w:p>
        </w:tc>
      </w:tr>
      <w:tr w:rsidR="00B45DDC" w:rsidRPr="00FC30CB" w14:paraId="3FF16BE4" w14:textId="77777777" w:rsidTr="001C7D62">
        <w:trPr>
          <w:trHeight w:val="542"/>
        </w:trPr>
        <w:tc>
          <w:tcPr>
            <w:tcW w:w="8806" w:type="dxa"/>
            <w:gridSpan w:val="3"/>
          </w:tcPr>
          <w:p w14:paraId="3BE5736D" w14:textId="77777777" w:rsidR="00C00333" w:rsidRPr="00FC30CB" w:rsidRDefault="00C00333" w:rsidP="00FC30CB">
            <w:pPr>
              <w:spacing w:line="360" w:lineRule="auto"/>
              <w:ind w:firstLine="708"/>
              <w:jc w:val="both"/>
              <w:rPr>
                <w:rFonts w:ascii="GHEA Grapalat" w:hAnsi="GHEA Grapalat"/>
                <w:sz w:val="24"/>
                <w:szCs w:val="24"/>
              </w:rPr>
            </w:pPr>
            <w:r w:rsidRPr="00FC30CB">
              <w:rPr>
                <w:rFonts w:ascii="GHEA Grapalat" w:eastAsia="Times New Roman" w:hAnsi="GHEA Grapalat" w:cs="Sylfaen"/>
                <w:sz w:val="24"/>
                <w:szCs w:val="24"/>
              </w:rPr>
              <w:t>Ի պատասխան Ձեր 13.05.2025թ.</w:t>
            </w:r>
            <w:r w:rsidRPr="00FC30CB">
              <w:rPr>
                <w:rFonts w:ascii="GHEA Grapalat" w:hAnsi="GHEA Grapalat" w:cs="Sylfaen"/>
                <w:sz w:val="24"/>
                <w:szCs w:val="24"/>
              </w:rPr>
              <w:t xml:space="preserve"> № </w:t>
            </w:r>
            <w:r w:rsidRPr="00FC30CB">
              <w:rPr>
                <w:rFonts w:ascii="GHEA Grapalat" w:hAnsi="GHEA Grapalat"/>
                <w:color w:val="000000"/>
                <w:sz w:val="24"/>
                <w:szCs w:val="24"/>
                <w:shd w:val="clear" w:color="auto" w:fill="FFFFFF"/>
              </w:rPr>
              <w:t>01/15/10587-2025</w:t>
            </w:r>
            <w:r w:rsidRPr="00FC30CB">
              <w:rPr>
                <w:rFonts w:ascii="GHEA Grapalat" w:eastAsia="Times New Roman" w:hAnsi="GHEA Grapalat" w:cs="Sylfaen"/>
                <w:sz w:val="24"/>
                <w:szCs w:val="24"/>
              </w:rPr>
              <w:t xml:space="preserve"> գրության հայտնում ենք, որ ՀՀ միջուկային անվտանգության կարգավորման կոմիտեն </w:t>
            </w:r>
            <w:r w:rsidRPr="00FC30CB">
              <w:rPr>
                <w:rFonts w:ascii="GHEA Grapalat" w:hAnsi="GHEA Grapalat" w:cs="Calibri"/>
                <w:sz w:val="24"/>
                <w:szCs w:val="24"/>
              </w:rPr>
              <w:t>«Հայաստանի Հանրապետության կառավարության 2011 թվականի օգոստոսի 11-ի N 1233-Ն որոշման մեջ փոփոխություն կատարելու մասին» ՀՀ կառավարության որոշման նախագծի</w:t>
            </w:r>
            <w:r w:rsidRPr="00FC30CB">
              <w:rPr>
                <w:rFonts w:ascii="GHEA Grapalat" w:eastAsia="Times New Roman" w:hAnsi="GHEA Grapalat" w:cs="Sylfaen"/>
                <w:sz w:val="24"/>
                <w:szCs w:val="24"/>
                <w:lang w:val="af-ZA"/>
              </w:rPr>
              <w:t xml:space="preserve"> վերաբերյալ դիտողություններ և առաջարկություններ չունի</w:t>
            </w:r>
            <w:r w:rsidRPr="00FC30CB">
              <w:rPr>
                <w:rFonts w:ascii="GHEA Grapalat" w:eastAsia="Times New Roman" w:hAnsi="GHEA Grapalat" w:cs="Sylfaen"/>
                <w:sz w:val="24"/>
                <w:szCs w:val="24"/>
              </w:rPr>
              <w:t>։</w:t>
            </w:r>
          </w:p>
          <w:p w14:paraId="6C89E55A" w14:textId="77777777" w:rsidR="00B45DDC" w:rsidRPr="00FC30CB" w:rsidRDefault="00B45DDC" w:rsidP="00FC30CB">
            <w:pPr>
              <w:widowControl w:val="0"/>
              <w:spacing w:line="360" w:lineRule="auto"/>
              <w:ind w:firstLine="720"/>
              <w:textAlignment w:val="baseline"/>
              <w:rPr>
                <w:rFonts w:ascii="GHEA Grapalat" w:hAnsi="GHEA Grapalat"/>
                <w:b/>
                <w:bCs/>
                <w:sz w:val="24"/>
                <w:szCs w:val="24"/>
              </w:rPr>
            </w:pPr>
          </w:p>
        </w:tc>
        <w:tc>
          <w:tcPr>
            <w:tcW w:w="5795" w:type="dxa"/>
          </w:tcPr>
          <w:p w14:paraId="013095DA" w14:textId="77777777" w:rsidR="00B45DDC" w:rsidRPr="00FC30CB" w:rsidRDefault="00A1040B" w:rsidP="00FC30CB">
            <w:pPr>
              <w:spacing w:line="360" w:lineRule="auto"/>
              <w:jc w:val="both"/>
              <w:rPr>
                <w:rFonts w:ascii="GHEA Grapalat" w:hAnsi="GHEA Grapalat"/>
                <w:sz w:val="24"/>
                <w:szCs w:val="24"/>
              </w:rPr>
            </w:pPr>
            <w:r w:rsidRPr="00FC30CB">
              <w:rPr>
                <w:rFonts w:ascii="GHEA Grapalat" w:hAnsi="GHEA Grapalat" w:cs="Arial"/>
                <w:sz w:val="24"/>
                <w:szCs w:val="24"/>
              </w:rPr>
              <w:t>Ընդունվել է ի գիտություն</w:t>
            </w:r>
          </w:p>
        </w:tc>
      </w:tr>
      <w:tr w:rsidR="00B45DDC" w:rsidRPr="00FC30CB" w14:paraId="7C92EDF9" w14:textId="77777777" w:rsidTr="001C7D62">
        <w:trPr>
          <w:trHeight w:val="523"/>
        </w:trPr>
        <w:tc>
          <w:tcPr>
            <w:tcW w:w="8806" w:type="dxa"/>
            <w:gridSpan w:val="3"/>
            <w:vMerge w:val="restart"/>
          </w:tcPr>
          <w:p w14:paraId="2BC4DD4D" w14:textId="77777777" w:rsidR="00206ADC" w:rsidRPr="00FC30CB" w:rsidRDefault="00B45DDC" w:rsidP="00FC30CB">
            <w:pPr>
              <w:widowControl w:val="0"/>
              <w:spacing w:line="360" w:lineRule="auto"/>
              <w:ind w:firstLine="720"/>
              <w:jc w:val="center"/>
              <w:textAlignment w:val="baseline"/>
              <w:rPr>
                <w:rFonts w:ascii="GHEA Grapalat" w:hAnsi="GHEA Grapalat"/>
                <w:b/>
                <w:bCs/>
                <w:sz w:val="24"/>
                <w:szCs w:val="24"/>
              </w:rPr>
            </w:pPr>
            <w:r w:rsidRPr="00FC30CB">
              <w:rPr>
                <w:rFonts w:ascii="GHEA Grapalat" w:hAnsi="GHEA Grapalat"/>
                <w:b/>
                <w:bCs/>
                <w:sz w:val="24"/>
                <w:szCs w:val="24"/>
              </w:rPr>
              <w:t xml:space="preserve">11. </w:t>
            </w:r>
            <w:r w:rsidR="00FC4560" w:rsidRPr="00FC30CB">
              <w:rPr>
                <w:rFonts w:ascii="GHEA Grapalat" w:hAnsi="GHEA Grapalat"/>
                <w:b/>
                <w:bCs/>
                <w:sz w:val="24"/>
                <w:szCs w:val="24"/>
              </w:rPr>
              <w:t>ՀՀ Նախագահի աշխատակազմ</w:t>
            </w:r>
          </w:p>
          <w:p w14:paraId="3A6A9F40" w14:textId="77777777" w:rsidR="00B45DDC" w:rsidRPr="00FC30CB" w:rsidRDefault="00B45DDC" w:rsidP="00FC30CB">
            <w:pPr>
              <w:shd w:val="clear" w:color="auto" w:fill="FFFFFF"/>
              <w:spacing w:line="360" w:lineRule="auto"/>
              <w:ind w:left="360"/>
              <w:jc w:val="both"/>
              <w:rPr>
                <w:rFonts w:ascii="GHEA Grapalat" w:hAnsi="GHEA Grapalat"/>
                <w:sz w:val="24"/>
                <w:szCs w:val="24"/>
              </w:rPr>
            </w:pPr>
          </w:p>
        </w:tc>
        <w:tc>
          <w:tcPr>
            <w:tcW w:w="5795" w:type="dxa"/>
          </w:tcPr>
          <w:p w14:paraId="276C30A5" w14:textId="77777777" w:rsidR="00B45DDC" w:rsidRPr="00FC30CB" w:rsidRDefault="00B45DDC"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w:t>
            </w:r>
            <w:r w:rsidR="00FC4560" w:rsidRPr="00FC30CB">
              <w:rPr>
                <w:rFonts w:ascii="GHEA Grapalat" w:hAnsi="GHEA Grapalat" w:cs="Arial"/>
                <w:b/>
                <w:sz w:val="24"/>
                <w:szCs w:val="24"/>
              </w:rPr>
              <w:t>9.05.2025</w:t>
            </w:r>
          </w:p>
        </w:tc>
      </w:tr>
      <w:tr w:rsidR="00B45DDC" w:rsidRPr="00FC30CB" w14:paraId="5E1C435F" w14:textId="77777777" w:rsidTr="001C7D62">
        <w:trPr>
          <w:trHeight w:val="371"/>
        </w:trPr>
        <w:tc>
          <w:tcPr>
            <w:tcW w:w="8806" w:type="dxa"/>
            <w:gridSpan w:val="3"/>
            <w:vMerge/>
          </w:tcPr>
          <w:p w14:paraId="2BC066F7" w14:textId="77777777" w:rsidR="00B45DDC" w:rsidRPr="00FC30CB" w:rsidRDefault="00B45DDC" w:rsidP="00FC30CB">
            <w:pPr>
              <w:widowControl w:val="0"/>
              <w:spacing w:line="360" w:lineRule="auto"/>
              <w:ind w:firstLine="720"/>
              <w:jc w:val="both"/>
              <w:textAlignment w:val="baseline"/>
              <w:rPr>
                <w:rFonts w:ascii="GHEA Grapalat" w:hAnsi="GHEA Grapalat"/>
                <w:b/>
                <w:bCs/>
                <w:sz w:val="24"/>
                <w:szCs w:val="24"/>
              </w:rPr>
            </w:pPr>
          </w:p>
        </w:tc>
        <w:tc>
          <w:tcPr>
            <w:tcW w:w="5795" w:type="dxa"/>
          </w:tcPr>
          <w:p w14:paraId="0F3ACECD" w14:textId="77777777" w:rsidR="00B45DDC" w:rsidRPr="00FC30CB" w:rsidRDefault="00FC4560"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ԱՂ-395-2025</w:t>
            </w:r>
          </w:p>
        </w:tc>
      </w:tr>
      <w:tr w:rsidR="00B45DDC" w:rsidRPr="00FC30CB" w14:paraId="3E335133" w14:textId="77777777" w:rsidTr="001C7D62">
        <w:trPr>
          <w:trHeight w:val="371"/>
        </w:trPr>
        <w:tc>
          <w:tcPr>
            <w:tcW w:w="8806" w:type="dxa"/>
            <w:gridSpan w:val="3"/>
          </w:tcPr>
          <w:p w14:paraId="7D51767D" w14:textId="77777777" w:rsidR="00B45DDC" w:rsidRPr="00FC30CB" w:rsidRDefault="00FC4560" w:rsidP="00FC30CB">
            <w:pPr>
              <w:shd w:val="clear" w:color="auto" w:fill="FFFFFF"/>
              <w:spacing w:line="360" w:lineRule="auto"/>
              <w:ind w:left="360"/>
              <w:jc w:val="both"/>
              <w:rPr>
                <w:rFonts w:ascii="GHEA Grapalat" w:hAnsi="GHEA Grapalat"/>
                <w:sz w:val="24"/>
                <w:szCs w:val="24"/>
              </w:rPr>
            </w:pPr>
            <w:r w:rsidRPr="00FC30CB">
              <w:rPr>
                <w:rFonts w:ascii="GHEA Grapalat" w:hAnsi="GHEA Grapalat"/>
                <w:sz w:val="24"/>
                <w:szCs w:val="24"/>
              </w:rPr>
              <w:t>Ի պատասխան սույն թվականի մայիսի 12-ի թիվ 01/15/10587-2025 Ձեր գրության՝ հայտնում ենք, որ «Հայաստանի Հանրապետության կառավարության 2011 թվականի օգոստոսի 11-ի N 1233-Ն որոշման մեջ փոփոխություններ կատարելու մասին» Հայաստանի Հանրապետության կառավարության որոշման նախագծի վերաբերյալ առաջարկություններ ու դիտողություններ չունենք:</w:t>
            </w:r>
          </w:p>
        </w:tc>
        <w:tc>
          <w:tcPr>
            <w:tcW w:w="5795" w:type="dxa"/>
          </w:tcPr>
          <w:p w14:paraId="393B9797" w14:textId="77777777" w:rsidR="00B45DDC" w:rsidRPr="00FC30CB" w:rsidRDefault="00206ADC" w:rsidP="00FC30CB">
            <w:pPr>
              <w:spacing w:line="360" w:lineRule="auto"/>
              <w:jc w:val="both"/>
              <w:rPr>
                <w:rFonts w:ascii="GHEA Grapalat" w:hAnsi="GHEA Grapalat" w:cs="Arial"/>
                <w:sz w:val="24"/>
                <w:szCs w:val="24"/>
              </w:rPr>
            </w:pPr>
            <w:r w:rsidRPr="00FC30CB">
              <w:rPr>
                <w:rFonts w:ascii="GHEA Grapalat" w:hAnsi="GHEA Grapalat"/>
                <w:sz w:val="24"/>
                <w:szCs w:val="24"/>
              </w:rPr>
              <w:t xml:space="preserve"> </w:t>
            </w:r>
            <w:r w:rsidR="00A1040B" w:rsidRPr="00FC30CB">
              <w:rPr>
                <w:rFonts w:ascii="GHEA Grapalat" w:hAnsi="GHEA Grapalat" w:cs="Arial"/>
                <w:sz w:val="24"/>
                <w:szCs w:val="24"/>
              </w:rPr>
              <w:t>Ընդունվել է ի գիտություն</w:t>
            </w:r>
          </w:p>
        </w:tc>
      </w:tr>
      <w:tr w:rsidR="00B45DDC" w:rsidRPr="00FC30CB" w14:paraId="5BF42BE9" w14:textId="77777777" w:rsidTr="001C7D62">
        <w:trPr>
          <w:trHeight w:val="371"/>
        </w:trPr>
        <w:tc>
          <w:tcPr>
            <w:tcW w:w="8806" w:type="dxa"/>
            <w:gridSpan w:val="3"/>
            <w:vMerge w:val="restart"/>
          </w:tcPr>
          <w:p w14:paraId="51BEE718" w14:textId="77777777" w:rsidR="00B45DDC" w:rsidRPr="00FC30CB" w:rsidRDefault="00B45DDC" w:rsidP="00FC30CB">
            <w:pPr>
              <w:widowControl w:val="0"/>
              <w:spacing w:line="360" w:lineRule="auto"/>
              <w:ind w:firstLine="720"/>
              <w:jc w:val="center"/>
              <w:textAlignment w:val="baseline"/>
              <w:rPr>
                <w:rFonts w:ascii="GHEA Grapalat" w:hAnsi="GHEA Grapalat"/>
                <w:b/>
                <w:bCs/>
                <w:sz w:val="24"/>
                <w:szCs w:val="24"/>
              </w:rPr>
            </w:pPr>
            <w:r w:rsidRPr="00FC30CB">
              <w:rPr>
                <w:rFonts w:ascii="GHEA Grapalat" w:hAnsi="GHEA Grapalat"/>
                <w:b/>
                <w:bCs/>
                <w:sz w:val="24"/>
                <w:szCs w:val="24"/>
              </w:rPr>
              <w:t xml:space="preserve">12. </w:t>
            </w:r>
            <w:r w:rsidR="0047762B" w:rsidRPr="00FC30CB">
              <w:rPr>
                <w:rFonts w:ascii="GHEA Grapalat" w:hAnsi="GHEA Grapalat"/>
                <w:b/>
                <w:bCs/>
                <w:sz w:val="24"/>
                <w:szCs w:val="24"/>
              </w:rPr>
              <w:t>ՀՀ հաշվեքննիչ պալատ</w:t>
            </w:r>
          </w:p>
        </w:tc>
        <w:tc>
          <w:tcPr>
            <w:tcW w:w="5795" w:type="dxa"/>
          </w:tcPr>
          <w:p w14:paraId="23B46E32" w14:textId="77777777" w:rsidR="00B45DDC" w:rsidRPr="00FC30CB" w:rsidRDefault="00B45DDC"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w:t>
            </w:r>
            <w:r w:rsidR="00173C85" w:rsidRPr="00FC30CB">
              <w:rPr>
                <w:rFonts w:ascii="GHEA Grapalat" w:hAnsi="GHEA Grapalat" w:cs="Arial"/>
                <w:b/>
                <w:sz w:val="24"/>
                <w:szCs w:val="24"/>
              </w:rPr>
              <w:t>0.</w:t>
            </w:r>
            <w:r w:rsidRPr="00FC30CB">
              <w:rPr>
                <w:rFonts w:ascii="GHEA Grapalat" w:hAnsi="GHEA Grapalat" w:cs="Arial"/>
                <w:b/>
                <w:sz w:val="24"/>
                <w:szCs w:val="24"/>
              </w:rPr>
              <w:t>0</w:t>
            </w:r>
            <w:r w:rsidR="00173C85" w:rsidRPr="00FC30CB">
              <w:rPr>
                <w:rFonts w:ascii="GHEA Grapalat" w:hAnsi="GHEA Grapalat" w:cs="Arial"/>
                <w:b/>
                <w:sz w:val="24"/>
                <w:szCs w:val="24"/>
              </w:rPr>
              <w:t>5.2025</w:t>
            </w:r>
          </w:p>
        </w:tc>
      </w:tr>
      <w:tr w:rsidR="00B45DDC" w:rsidRPr="00FC30CB" w14:paraId="7913FD5C" w14:textId="77777777" w:rsidTr="001C7D62">
        <w:trPr>
          <w:trHeight w:val="371"/>
        </w:trPr>
        <w:tc>
          <w:tcPr>
            <w:tcW w:w="8806" w:type="dxa"/>
            <w:gridSpan w:val="3"/>
            <w:vMerge/>
          </w:tcPr>
          <w:p w14:paraId="414568E1" w14:textId="77777777" w:rsidR="00B45DDC" w:rsidRPr="00FC30CB" w:rsidRDefault="00B45DDC" w:rsidP="00FC30CB">
            <w:pPr>
              <w:widowControl w:val="0"/>
              <w:spacing w:line="360" w:lineRule="auto"/>
              <w:ind w:firstLine="720"/>
              <w:jc w:val="both"/>
              <w:textAlignment w:val="baseline"/>
              <w:rPr>
                <w:rFonts w:ascii="GHEA Grapalat" w:hAnsi="GHEA Grapalat"/>
                <w:b/>
                <w:bCs/>
                <w:sz w:val="24"/>
                <w:szCs w:val="24"/>
              </w:rPr>
            </w:pPr>
          </w:p>
        </w:tc>
        <w:tc>
          <w:tcPr>
            <w:tcW w:w="5795" w:type="dxa"/>
          </w:tcPr>
          <w:p w14:paraId="1ED55469" w14:textId="77777777" w:rsidR="00B45DDC" w:rsidRPr="00FC30CB" w:rsidRDefault="00173C85"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ՀՊԵ/02/262-2025</w:t>
            </w:r>
          </w:p>
        </w:tc>
      </w:tr>
      <w:tr w:rsidR="00B45DDC" w:rsidRPr="00FC30CB" w14:paraId="23B6D729" w14:textId="77777777" w:rsidTr="001C7D62">
        <w:trPr>
          <w:trHeight w:val="371"/>
        </w:trPr>
        <w:tc>
          <w:tcPr>
            <w:tcW w:w="8806" w:type="dxa"/>
            <w:gridSpan w:val="3"/>
          </w:tcPr>
          <w:p w14:paraId="0EEB9BA0" w14:textId="77777777" w:rsidR="0083194D" w:rsidRPr="00FC30CB" w:rsidRDefault="0083194D" w:rsidP="00FC30CB">
            <w:pPr>
              <w:tabs>
                <w:tab w:val="left" w:pos="720"/>
              </w:tabs>
              <w:spacing w:line="360" w:lineRule="auto"/>
              <w:ind w:firstLine="630"/>
              <w:jc w:val="both"/>
              <w:rPr>
                <w:rFonts w:ascii="GHEA Grapalat" w:hAnsi="GHEA Grapalat" w:cs="GHEA Grapalat"/>
                <w:color w:val="000000" w:themeColor="text1"/>
                <w:sz w:val="24"/>
                <w:szCs w:val="24"/>
              </w:rPr>
            </w:pPr>
            <w:r w:rsidRPr="00FC30CB">
              <w:rPr>
                <w:rFonts w:ascii="GHEA Grapalat" w:hAnsi="GHEA Grapalat"/>
                <w:sz w:val="24"/>
                <w:szCs w:val="24"/>
                <w:lang w:val="af-ZA"/>
              </w:rPr>
              <w:tab/>
            </w:r>
            <w:r w:rsidRPr="00FC30CB">
              <w:rPr>
                <w:rFonts w:ascii="GHEA Grapalat" w:hAnsi="GHEA Grapalat"/>
                <w:color w:val="000000" w:themeColor="text1"/>
                <w:sz w:val="24"/>
                <w:szCs w:val="24"/>
              </w:rPr>
              <w:t>Ի պատասխան ՀՀ ֆ</w:t>
            </w:r>
            <w:r w:rsidRPr="00FC30CB">
              <w:rPr>
                <w:rFonts w:ascii="GHEA Grapalat" w:hAnsi="GHEA Grapalat" w:cs="GHEA Grapalat"/>
                <w:color w:val="000000"/>
                <w:sz w:val="24"/>
                <w:szCs w:val="24"/>
                <w:shd w:val="clear" w:color="auto" w:fill="FFFFFF"/>
              </w:rPr>
              <w:t>ինանսների նախարարության</w:t>
            </w:r>
            <w:r w:rsidRPr="00FC30CB">
              <w:rPr>
                <w:rFonts w:ascii="GHEA Grapalat" w:hAnsi="GHEA Grapalat"/>
                <w:color w:val="000000"/>
                <w:sz w:val="24"/>
                <w:szCs w:val="24"/>
                <w:shd w:val="clear" w:color="auto" w:fill="FFFFFF"/>
              </w:rPr>
              <w:t>՝</w:t>
            </w:r>
            <w:r w:rsidRPr="00FC30CB">
              <w:rPr>
                <w:rFonts w:ascii="GHEA Grapalat" w:hAnsi="GHEA Grapalat"/>
                <w:color w:val="000000" w:themeColor="text1"/>
                <w:sz w:val="24"/>
                <w:szCs w:val="24"/>
              </w:rPr>
              <w:t xml:space="preserve"> 2025 թվականի մայիսի 13-ի թիվ 01/15/10587-2025 </w:t>
            </w:r>
            <w:r w:rsidRPr="00FC30CB">
              <w:rPr>
                <w:rFonts w:ascii="GHEA Grapalat" w:hAnsi="GHEA Grapalat" w:cs="GHEA Grapalat"/>
                <w:color w:val="000000" w:themeColor="text1"/>
                <w:sz w:val="24"/>
                <w:szCs w:val="24"/>
              </w:rPr>
              <w:t xml:space="preserve">գրության՝ հայտնում ենք, որ «Հայաստանի Հանրապետության կառավարության 2011 թվականի օգոստոսի 11-ի </w:t>
            </w:r>
            <w:r w:rsidRPr="00FC30CB">
              <w:rPr>
                <w:rFonts w:ascii="GHEA Grapalat" w:hAnsi="GHEA Grapalat" w:cs="GHEA Grapalat"/>
                <w:color w:val="000000" w:themeColor="text1"/>
                <w:sz w:val="24"/>
                <w:szCs w:val="24"/>
                <w:lang w:val="af-ZA"/>
              </w:rPr>
              <w:t xml:space="preserve">N </w:t>
            </w:r>
            <w:r w:rsidRPr="00FC30CB">
              <w:rPr>
                <w:rFonts w:ascii="GHEA Grapalat" w:hAnsi="GHEA Grapalat" w:cs="GHEA Grapalat"/>
                <w:color w:val="000000" w:themeColor="text1"/>
                <w:sz w:val="24"/>
                <w:szCs w:val="24"/>
              </w:rPr>
              <w:t>1233-Ն որոշման մեջ փոփոխություններ կատարելու մասին» որոշման նախագծի վերաբերյալ առաջարկություններ չունենք։</w:t>
            </w:r>
          </w:p>
          <w:p w14:paraId="7FBDFD7F" w14:textId="77777777" w:rsidR="00B45DDC" w:rsidRPr="00FC30CB" w:rsidRDefault="00B45DDC" w:rsidP="00FC30CB">
            <w:pPr>
              <w:widowControl w:val="0"/>
              <w:spacing w:line="360" w:lineRule="auto"/>
              <w:ind w:firstLine="720"/>
              <w:jc w:val="both"/>
              <w:textAlignment w:val="baseline"/>
              <w:rPr>
                <w:rFonts w:ascii="GHEA Grapalat" w:hAnsi="GHEA Grapalat"/>
                <w:b/>
                <w:bCs/>
                <w:sz w:val="24"/>
                <w:szCs w:val="24"/>
              </w:rPr>
            </w:pPr>
          </w:p>
          <w:p w14:paraId="36B2F011" w14:textId="77777777" w:rsidR="0083194D" w:rsidRPr="00FC30CB" w:rsidRDefault="0083194D" w:rsidP="00FC30CB">
            <w:pPr>
              <w:widowControl w:val="0"/>
              <w:spacing w:line="360" w:lineRule="auto"/>
              <w:jc w:val="both"/>
              <w:textAlignment w:val="baseline"/>
              <w:rPr>
                <w:rFonts w:ascii="GHEA Grapalat" w:hAnsi="GHEA Grapalat"/>
                <w:b/>
                <w:bCs/>
                <w:sz w:val="24"/>
                <w:szCs w:val="24"/>
              </w:rPr>
            </w:pPr>
          </w:p>
        </w:tc>
        <w:tc>
          <w:tcPr>
            <w:tcW w:w="5795" w:type="dxa"/>
          </w:tcPr>
          <w:p w14:paraId="09B08AA1" w14:textId="77777777" w:rsidR="00B45DDC" w:rsidRPr="00FC30CB" w:rsidRDefault="00A1040B" w:rsidP="00FC30CB">
            <w:pPr>
              <w:spacing w:line="360" w:lineRule="auto"/>
              <w:jc w:val="both"/>
              <w:rPr>
                <w:rFonts w:ascii="GHEA Grapalat" w:hAnsi="GHEA Grapalat" w:cs="Arial"/>
                <w:b/>
                <w:sz w:val="24"/>
                <w:szCs w:val="24"/>
              </w:rPr>
            </w:pPr>
            <w:r w:rsidRPr="00FC30CB">
              <w:rPr>
                <w:rFonts w:ascii="GHEA Grapalat" w:hAnsi="GHEA Grapalat" w:cs="Arial"/>
                <w:sz w:val="24"/>
                <w:szCs w:val="24"/>
              </w:rPr>
              <w:t>Ընդունվել է ի գիտություն</w:t>
            </w:r>
          </w:p>
          <w:p w14:paraId="54C2FCC8" w14:textId="77777777" w:rsidR="00B45DDC" w:rsidRPr="00FC30CB" w:rsidRDefault="00B45DDC" w:rsidP="00FC30CB">
            <w:pPr>
              <w:spacing w:line="360" w:lineRule="auto"/>
              <w:jc w:val="both"/>
              <w:rPr>
                <w:rFonts w:ascii="GHEA Grapalat" w:hAnsi="GHEA Grapalat" w:cs="Arial"/>
                <w:b/>
                <w:sz w:val="24"/>
                <w:szCs w:val="24"/>
              </w:rPr>
            </w:pPr>
          </w:p>
          <w:p w14:paraId="57686AA2" w14:textId="77777777" w:rsidR="00B45DDC" w:rsidRPr="00FC30CB" w:rsidRDefault="00B45DDC" w:rsidP="00FC30CB">
            <w:pPr>
              <w:spacing w:line="360" w:lineRule="auto"/>
              <w:jc w:val="both"/>
              <w:rPr>
                <w:rFonts w:ascii="GHEA Grapalat" w:hAnsi="GHEA Grapalat" w:cs="Arial"/>
                <w:b/>
                <w:sz w:val="24"/>
                <w:szCs w:val="24"/>
              </w:rPr>
            </w:pPr>
          </w:p>
          <w:p w14:paraId="5BCFAADB" w14:textId="77777777" w:rsidR="00B45DDC" w:rsidRPr="00FC30CB" w:rsidRDefault="00B45DDC" w:rsidP="00FC30CB">
            <w:pPr>
              <w:spacing w:line="360" w:lineRule="auto"/>
              <w:jc w:val="both"/>
              <w:rPr>
                <w:rFonts w:ascii="GHEA Grapalat" w:hAnsi="GHEA Grapalat" w:cs="Arial"/>
                <w:b/>
                <w:sz w:val="24"/>
                <w:szCs w:val="24"/>
              </w:rPr>
            </w:pPr>
          </w:p>
          <w:p w14:paraId="48DA83E0" w14:textId="77777777" w:rsidR="00B45DDC" w:rsidRPr="00FC30CB" w:rsidRDefault="00B45DDC" w:rsidP="00FC30CB">
            <w:pPr>
              <w:spacing w:line="360" w:lineRule="auto"/>
              <w:jc w:val="both"/>
              <w:rPr>
                <w:rFonts w:ascii="GHEA Grapalat" w:hAnsi="GHEA Grapalat" w:cs="Arial"/>
                <w:b/>
                <w:sz w:val="24"/>
                <w:szCs w:val="24"/>
              </w:rPr>
            </w:pPr>
          </w:p>
          <w:p w14:paraId="02020CEF" w14:textId="77777777" w:rsidR="00B45DDC" w:rsidRPr="00FC30CB" w:rsidRDefault="00B45DDC" w:rsidP="00FC30CB">
            <w:pPr>
              <w:spacing w:line="360" w:lineRule="auto"/>
              <w:jc w:val="both"/>
              <w:rPr>
                <w:rFonts w:ascii="GHEA Grapalat" w:hAnsi="GHEA Grapalat" w:cs="Arial"/>
                <w:sz w:val="24"/>
                <w:szCs w:val="24"/>
              </w:rPr>
            </w:pPr>
          </w:p>
        </w:tc>
      </w:tr>
      <w:tr w:rsidR="00543090" w:rsidRPr="00FC30CB" w14:paraId="5ACAC1FA" w14:textId="77777777" w:rsidTr="001C7D62">
        <w:trPr>
          <w:trHeight w:val="690"/>
        </w:trPr>
        <w:tc>
          <w:tcPr>
            <w:tcW w:w="8806" w:type="dxa"/>
            <w:gridSpan w:val="3"/>
            <w:vMerge w:val="restart"/>
          </w:tcPr>
          <w:p w14:paraId="38690B6D" w14:textId="77777777" w:rsidR="00543090" w:rsidRPr="00FC30CB" w:rsidRDefault="00543090" w:rsidP="00FC30CB">
            <w:pPr>
              <w:tabs>
                <w:tab w:val="left" w:pos="-1276"/>
              </w:tabs>
              <w:spacing w:line="360" w:lineRule="auto"/>
              <w:jc w:val="center"/>
              <w:rPr>
                <w:rFonts w:ascii="GHEA Grapalat" w:hAnsi="GHEA Grapalat"/>
                <w:b/>
                <w:bCs/>
                <w:sz w:val="24"/>
                <w:szCs w:val="24"/>
              </w:rPr>
            </w:pPr>
            <w:r w:rsidRPr="00FC30CB">
              <w:rPr>
                <w:rFonts w:ascii="GHEA Grapalat" w:hAnsi="GHEA Grapalat"/>
                <w:b/>
                <w:bCs/>
                <w:sz w:val="24"/>
                <w:szCs w:val="24"/>
              </w:rPr>
              <w:br/>
              <w:t>13. Կրթության, գիտության, մշակույթի և սպորտի նախարարություն</w:t>
            </w:r>
          </w:p>
          <w:p w14:paraId="30E822AD" w14:textId="77777777" w:rsidR="00543090" w:rsidRPr="00FC30CB" w:rsidRDefault="00543090" w:rsidP="00FC30CB">
            <w:pPr>
              <w:tabs>
                <w:tab w:val="left" w:pos="-1276"/>
              </w:tabs>
              <w:spacing w:line="360" w:lineRule="auto"/>
              <w:jc w:val="both"/>
              <w:rPr>
                <w:rFonts w:ascii="GHEA Grapalat" w:hAnsi="GHEA Grapalat"/>
                <w:b/>
                <w:bCs/>
                <w:sz w:val="24"/>
                <w:szCs w:val="24"/>
              </w:rPr>
            </w:pPr>
          </w:p>
        </w:tc>
        <w:tc>
          <w:tcPr>
            <w:tcW w:w="5795" w:type="dxa"/>
          </w:tcPr>
          <w:p w14:paraId="548704AA" w14:textId="77777777" w:rsidR="00543090" w:rsidRPr="00FC30CB" w:rsidRDefault="00543090"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20.05.2025</w:t>
            </w:r>
          </w:p>
        </w:tc>
      </w:tr>
      <w:tr w:rsidR="00543090" w:rsidRPr="00FC30CB" w14:paraId="3FD22A62" w14:textId="77777777" w:rsidTr="001C7D62">
        <w:trPr>
          <w:trHeight w:val="690"/>
        </w:trPr>
        <w:tc>
          <w:tcPr>
            <w:tcW w:w="8806" w:type="dxa"/>
            <w:gridSpan w:val="3"/>
            <w:vMerge/>
          </w:tcPr>
          <w:p w14:paraId="2F8073F4" w14:textId="77777777" w:rsidR="00543090" w:rsidRPr="00FC30CB" w:rsidRDefault="00543090" w:rsidP="00FC30CB">
            <w:pPr>
              <w:tabs>
                <w:tab w:val="left" w:pos="-1276"/>
              </w:tabs>
              <w:spacing w:line="360" w:lineRule="auto"/>
              <w:jc w:val="both"/>
              <w:rPr>
                <w:rFonts w:ascii="GHEA Grapalat" w:hAnsi="GHEA Grapalat"/>
                <w:b/>
                <w:bCs/>
                <w:sz w:val="24"/>
                <w:szCs w:val="24"/>
              </w:rPr>
            </w:pPr>
          </w:p>
        </w:tc>
        <w:tc>
          <w:tcPr>
            <w:tcW w:w="5795" w:type="dxa"/>
          </w:tcPr>
          <w:p w14:paraId="6DED3333" w14:textId="77777777" w:rsidR="00543090" w:rsidRPr="00FC30CB" w:rsidRDefault="00543090"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01//15520-2025</w:t>
            </w:r>
          </w:p>
        </w:tc>
      </w:tr>
      <w:tr w:rsidR="00536C8E" w:rsidRPr="00FC30CB" w14:paraId="76271048" w14:textId="77777777" w:rsidTr="001C7D62">
        <w:trPr>
          <w:trHeight w:val="40"/>
        </w:trPr>
        <w:tc>
          <w:tcPr>
            <w:tcW w:w="706" w:type="dxa"/>
          </w:tcPr>
          <w:p w14:paraId="7CB0B901" w14:textId="77777777" w:rsidR="00536C8E" w:rsidRPr="00FC30CB" w:rsidRDefault="00536C8E" w:rsidP="00FC30CB">
            <w:pPr>
              <w:pStyle w:val="headingtitleStyle"/>
              <w:spacing w:after="0" w:line="360" w:lineRule="auto"/>
              <w:rPr>
                <w:sz w:val="24"/>
                <w:szCs w:val="24"/>
                <w:lang w:val="hy-AM"/>
              </w:rPr>
            </w:pPr>
            <w:r w:rsidRPr="00FC30CB">
              <w:rPr>
                <w:sz w:val="24"/>
                <w:szCs w:val="24"/>
                <w:lang w:val="hy-AM"/>
              </w:rPr>
              <w:t>Հ/հ</w:t>
            </w:r>
          </w:p>
        </w:tc>
        <w:tc>
          <w:tcPr>
            <w:tcW w:w="3208" w:type="dxa"/>
          </w:tcPr>
          <w:p w14:paraId="22B65F8A" w14:textId="77777777" w:rsidR="00536C8E" w:rsidRPr="00FC30CB" w:rsidRDefault="00536C8E" w:rsidP="00FC30CB">
            <w:pPr>
              <w:pStyle w:val="headingtitleStyle"/>
              <w:spacing w:after="0" w:line="360" w:lineRule="auto"/>
              <w:rPr>
                <w:sz w:val="24"/>
                <w:szCs w:val="24"/>
                <w:lang w:val="hy-AM"/>
              </w:rPr>
            </w:pPr>
            <w:r w:rsidRPr="00FC30CB">
              <w:rPr>
                <w:sz w:val="24"/>
                <w:szCs w:val="24"/>
                <w:lang w:val="hy-AM"/>
              </w:rPr>
              <w:t>Նախագծի ՀԱՎԵԼՎԱԾի բաժին/գլուխ/ /կետ/ենթակետ/</w:t>
            </w:r>
          </w:p>
          <w:p w14:paraId="497BF47E" w14:textId="77777777" w:rsidR="00536C8E" w:rsidRPr="00FC30CB" w:rsidRDefault="00536C8E" w:rsidP="00FC30CB">
            <w:pPr>
              <w:pStyle w:val="headingtitleStyle"/>
              <w:spacing w:after="0" w:line="360" w:lineRule="auto"/>
              <w:rPr>
                <w:sz w:val="24"/>
                <w:szCs w:val="24"/>
                <w:lang w:val="hy-AM"/>
              </w:rPr>
            </w:pPr>
            <w:r w:rsidRPr="00FC30CB">
              <w:rPr>
                <w:sz w:val="24"/>
                <w:szCs w:val="24"/>
                <w:lang w:val="hy-AM"/>
              </w:rPr>
              <w:t>բովանդակություն</w:t>
            </w:r>
          </w:p>
        </w:tc>
        <w:tc>
          <w:tcPr>
            <w:tcW w:w="4892" w:type="dxa"/>
          </w:tcPr>
          <w:p w14:paraId="335F6AED" w14:textId="77777777" w:rsidR="00536C8E" w:rsidRPr="00FC30CB" w:rsidRDefault="00536C8E" w:rsidP="00FC30CB">
            <w:pPr>
              <w:pStyle w:val="NormalWeb"/>
              <w:shd w:val="clear" w:color="auto" w:fill="FFFFFF"/>
              <w:spacing w:before="0" w:beforeAutospacing="0" w:after="0" w:afterAutospacing="0" w:line="360" w:lineRule="auto"/>
              <w:jc w:val="center"/>
              <w:textAlignment w:val="baseline"/>
              <w:rPr>
                <w:rStyle w:val="Strong"/>
                <w:rFonts w:ascii="GHEA Grapalat" w:hAnsi="GHEA Grapalat" w:cs="Arian AMU"/>
                <w:bdr w:val="none" w:sz="0" w:space="0" w:color="auto" w:frame="1"/>
                <w:lang w:val="hy-AM"/>
              </w:rPr>
            </w:pPr>
            <w:r w:rsidRPr="00FC30CB">
              <w:rPr>
                <w:rStyle w:val="Strong"/>
                <w:rFonts w:ascii="GHEA Grapalat" w:hAnsi="GHEA Grapalat" w:cs="Arian AMU"/>
                <w:bdr w:val="none" w:sz="0" w:space="0" w:color="auto" w:frame="1"/>
                <w:lang w:val="hy-AM"/>
              </w:rPr>
              <w:t>ԴԻՏՈՂՈՒԹՅՈՒՆ/ԱՌԱՋԱՐԿՈՒԹՅՈՒՆ</w:t>
            </w:r>
          </w:p>
          <w:p w14:paraId="6E95E82D" w14:textId="77777777" w:rsidR="00536C8E" w:rsidRPr="00FC30CB" w:rsidRDefault="00536C8E" w:rsidP="00FC30CB">
            <w:pPr>
              <w:pStyle w:val="headingtitleStyle"/>
              <w:spacing w:after="0" w:line="360" w:lineRule="auto"/>
              <w:rPr>
                <w:sz w:val="24"/>
                <w:szCs w:val="24"/>
                <w:lang w:val="hy-AM"/>
              </w:rPr>
            </w:pPr>
          </w:p>
        </w:tc>
        <w:tc>
          <w:tcPr>
            <w:tcW w:w="5795" w:type="dxa"/>
          </w:tcPr>
          <w:p w14:paraId="07F8FDA3" w14:textId="77777777" w:rsidR="00536C8E" w:rsidRPr="00FC30CB" w:rsidRDefault="00536C8E" w:rsidP="00FC30CB">
            <w:pPr>
              <w:spacing w:line="360" w:lineRule="auto"/>
              <w:jc w:val="both"/>
              <w:rPr>
                <w:rFonts w:ascii="GHEA Grapalat" w:hAnsi="GHEA Grapalat" w:cs="Arial"/>
                <w:b/>
                <w:sz w:val="24"/>
                <w:szCs w:val="24"/>
              </w:rPr>
            </w:pPr>
          </w:p>
        </w:tc>
      </w:tr>
      <w:tr w:rsidR="00536C8E" w:rsidRPr="00FC30CB" w14:paraId="5BAB8A0A" w14:textId="77777777" w:rsidTr="001C7D62">
        <w:trPr>
          <w:trHeight w:val="20"/>
        </w:trPr>
        <w:tc>
          <w:tcPr>
            <w:tcW w:w="706" w:type="dxa"/>
            <w:shd w:val="clear" w:color="auto" w:fill="D9D9D9" w:themeFill="background1" w:themeFillShade="D9"/>
          </w:tcPr>
          <w:p w14:paraId="53A89197" w14:textId="77777777" w:rsidR="00536C8E" w:rsidRPr="00FC30CB" w:rsidRDefault="00536C8E" w:rsidP="00FC30CB">
            <w:pPr>
              <w:pStyle w:val="headingtitleStyle"/>
              <w:spacing w:after="0" w:line="360" w:lineRule="auto"/>
              <w:rPr>
                <w:b w:val="0"/>
                <w:sz w:val="24"/>
                <w:szCs w:val="24"/>
                <w:lang w:val="hy-AM"/>
              </w:rPr>
            </w:pPr>
            <w:r w:rsidRPr="00FC30CB">
              <w:rPr>
                <w:b w:val="0"/>
                <w:sz w:val="24"/>
                <w:szCs w:val="24"/>
                <w:lang w:val="hy-AM"/>
              </w:rPr>
              <w:t>1</w:t>
            </w:r>
          </w:p>
        </w:tc>
        <w:tc>
          <w:tcPr>
            <w:tcW w:w="3208" w:type="dxa"/>
            <w:shd w:val="clear" w:color="auto" w:fill="D9D9D9" w:themeFill="background1" w:themeFillShade="D9"/>
          </w:tcPr>
          <w:p w14:paraId="04E63C61" w14:textId="77777777" w:rsidR="00536C8E" w:rsidRPr="00FC30CB" w:rsidRDefault="00536C8E" w:rsidP="00FC30CB">
            <w:pPr>
              <w:pStyle w:val="headingtitleStyle"/>
              <w:spacing w:after="0" w:line="360" w:lineRule="auto"/>
              <w:rPr>
                <w:sz w:val="24"/>
                <w:szCs w:val="24"/>
                <w:lang w:val="hy-AM"/>
              </w:rPr>
            </w:pPr>
            <w:r w:rsidRPr="00FC30CB">
              <w:rPr>
                <w:sz w:val="24"/>
                <w:szCs w:val="24"/>
                <w:lang w:val="hy-AM"/>
              </w:rPr>
              <w:t>2</w:t>
            </w:r>
          </w:p>
        </w:tc>
        <w:tc>
          <w:tcPr>
            <w:tcW w:w="4892" w:type="dxa"/>
            <w:shd w:val="clear" w:color="auto" w:fill="D9D9D9" w:themeFill="background1" w:themeFillShade="D9"/>
          </w:tcPr>
          <w:p w14:paraId="0FA705A5" w14:textId="77777777" w:rsidR="00536C8E" w:rsidRPr="00FC30CB" w:rsidRDefault="00536C8E" w:rsidP="00FC30CB">
            <w:pPr>
              <w:pStyle w:val="headingtitleStyle"/>
              <w:spacing w:after="0" w:line="360" w:lineRule="auto"/>
              <w:rPr>
                <w:b w:val="0"/>
                <w:caps w:val="0"/>
                <w:sz w:val="24"/>
                <w:szCs w:val="24"/>
                <w:lang w:val="hy-AM"/>
              </w:rPr>
            </w:pPr>
            <w:r w:rsidRPr="00FC30CB">
              <w:rPr>
                <w:b w:val="0"/>
                <w:caps w:val="0"/>
                <w:sz w:val="24"/>
                <w:szCs w:val="24"/>
                <w:lang w:val="hy-AM"/>
              </w:rPr>
              <w:t>3</w:t>
            </w:r>
          </w:p>
        </w:tc>
        <w:tc>
          <w:tcPr>
            <w:tcW w:w="5795" w:type="dxa"/>
          </w:tcPr>
          <w:p w14:paraId="15904B75" w14:textId="77777777" w:rsidR="00536C8E" w:rsidRPr="00FC30CB" w:rsidRDefault="00536C8E" w:rsidP="00FC30CB">
            <w:pPr>
              <w:spacing w:line="360" w:lineRule="auto"/>
              <w:jc w:val="both"/>
              <w:rPr>
                <w:rFonts w:ascii="GHEA Grapalat" w:hAnsi="GHEA Grapalat" w:cs="Arial"/>
                <w:sz w:val="24"/>
                <w:szCs w:val="24"/>
              </w:rPr>
            </w:pPr>
          </w:p>
        </w:tc>
      </w:tr>
      <w:tr w:rsidR="002353B6" w:rsidRPr="00FC30CB" w14:paraId="69C37E8A" w14:textId="77777777" w:rsidTr="001C7D62">
        <w:trPr>
          <w:trHeight w:val="20"/>
        </w:trPr>
        <w:tc>
          <w:tcPr>
            <w:tcW w:w="706" w:type="dxa"/>
          </w:tcPr>
          <w:p w14:paraId="5EDB86DC"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w:t>
            </w:r>
          </w:p>
        </w:tc>
        <w:tc>
          <w:tcPr>
            <w:tcW w:w="3208" w:type="dxa"/>
          </w:tcPr>
          <w:p w14:paraId="26D18EF9" w14:textId="77777777" w:rsidR="002353B6" w:rsidRPr="00FC30CB" w:rsidRDefault="002353B6" w:rsidP="00FC30CB">
            <w:pPr>
              <w:pStyle w:val="headingtitleStyle"/>
              <w:spacing w:after="0" w:line="360" w:lineRule="auto"/>
              <w:jc w:val="left"/>
              <w:rPr>
                <w:sz w:val="24"/>
                <w:szCs w:val="24"/>
                <w:lang w:val="hy-AM"/>
              </w:rPr>
            </w:pPr>
            <w:r w:rsidRPr="00FC30CB">
              <w:rPr>
                <w:sz w:val="24"/>
                <w:szCs w:val="24"/>
                <w:lang w:val="hy-AM"/>
              </w:rPr>
              <w:t>ՆախաԳծԻ հավելվածում</w:t>
            </w:r>
          </w:p>
        </w:tc>
        <w:tc>
          <w:tcPr>
            <w:tcW w:w="4892" w:type="dxa"/>
          </w:tcPr>
          <w:p w14:paraId="5066B342"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1. </w:t>
            </w:r>
            <w:r w:rsidRPr="00FC30CB">
              <w:rPr>
                <w:b w:val="0"/>
                <w:i/>
                <w:caps w:val="0"/>
                <w:sz w:val="24"/>
                <w:szCs w:val="24"/>
                <w:lang w:val="hy-AM"/>
              </w:rPr>
              <w:t>«օրենքներ»</w:t>
            </w:r>
            <w:r w:rsidRPr="00FC30CB">
              <w:rPr>
                <w:b w:val="0"/>
                <w:caps w:val="0"/>
                <w:sz w:val="24"/>
                <w:szCs w:val="24"/>
                <w:lang w:val="hy-AM"/>
              </w:rPr>
              <w:t xml:space="preserve"> բառը (իր հոլովումներով) փոխել </w:t>
            </w:r>
            <w:r w:rsidRPr="00FC30CB">
              <w:rPr>
                <w:b w:val="0"/>
                <w:i/>
                <w:caps w:val="0"/>
                <w:sz w:val="24"/>
                <w:szCs w:val="24"/>
                <w:lang w:val="hy-AM"/>
              </w:rPr>
              <w:t>«օրենսդրություն»</w:t>
            </w:r>
            <w:r w:rsidRPr="00FC30CB">
              <w:rPr>
                <w:b w:val="0"/>
                <w:caps w:val="0"/>
                <w:sz w:val="24"/>
                <w:szCs w:val="24"/>
                <w:lang w:val="hy-AM"/>
              </w:rPr>
              <w:t xml:space="preserve"> բառով (իր հոլովումներով):</w:t>
            </w:r>
          </w:p>
          <w:p w14:paraId="0D2D4E91" w14:textId="77777777" w:rsidR="00717A05"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2. Հստակեցման կարիք ունեն </w:t>
            </w:r>
            <w:r w:rsidRPr="00FC30CB">
              <w:rPr>
                <w:b w:val="0"/>
                <w:i/>
                <w:caps w:val="0"/>
                <w:sz w:val="24"/>
                <w:szCs w:val="24"/>
                <w:lang w:val="hy-AM"/>
              </w:rPr>
              <w:t xml:space="preserve">«կազմակերպության ղեկավար» </w:t>
            </w:r>
            <w:r w:rsidRPr="00FC30CB">
              <w:rPr>
                <w:b w:val="0"/>
                <w:caps w:val="0"/>
                <w:sz w:val="24"/>
                <w:szCs w:val="24"/>
                <w:lang w:val="hy-AM"/>
              </w:rPr>
              <w:t xml:space="preserve">և </w:t>
            </w:r>
            <w:r w:rsidRPr="00FC30CB">
              <w:rPr>
                <w:b w:val="0"/>
                <w:i/>
                <w:caps w:val="0"/>
                <w:sz w:val="24"/>
                <w:szCs w:val="24"/>
                <w:lang w:val="hy-AM"/>
              </w:rPr>
              <w:t xml:space="preserve">«կազմակերպության ղեկավարություն» </w:t>
            </w:r>
            <w:r w:rsidRPr="00FC30CB">
              <w:rPr>
                <w:b w:val="0"/>
                <w:caps w:val="0"/>
                <w:sz w:val="24"/>
                <w:szCs w:val="24"/>
                <w:lang w:val="hy-AM"/>
              </w:rPr>
              <w:t xml:space="preserve">հասկացությունները, քանի որ տեքստում հաճախ այդ հասկացությունների հետ օգտագործվում և սահմանվում են լիազորությունները, որոնք ներքին աուդիտ մասին գործող օրենսդրությամբ սահմանված չեն </w:t>
            </w:r>
            <w:r w:rsidRPr="00FC30CB">
              <w:rPr>
                <w:b w:val="0"/>
                <w:i/>
                <w:caps w:val="0"/>
                <w:sz w:val="24"/>
                <w:szCs w:val="24"/>
                <w:lang w:val="hy-AM"/>
              </w:rPr>
              <w:t xml:space="preserve">«կազմակերպության ղեկավարության» </w:t>
            </w:r>
            <w:r w:rsidRPr="00FC30CB">
              <w:rPr>
                <w:b w:val="0"/>
                <w:caps w:val="0"/>
                <w:sz w:val="24"/>
                <w:szCs w:val="24"/>
                <w:lang w:val="hy-AM"/>
              </w:rPr>
              <w:t xml:space="preserve">համար: Հաշվի առնելով վերոգրյալը՝ անհրաժեշտ է ստանդարտներում բացառվեն իրավասությունների վերագրումը ներքին ներքին աուդիտի գործընթացներում ներգրավված այն մարմիններին, որոնց համար օրենսդրությամբ նման իրավասություններ սահմանված չեն: </w:t>
            </w:r>
          </w:p>
          <w:p w14:paraId="5351AB92" w14:textId="7819B478"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3. Անհրաժեշտ է հաշվի առնել, որ հավելվածով ներքին աուդիտի կոմիտեի համար սահմանված են՝ հաստատման, սահմանման գործառույթները, այն դեպքում, երբ այդ մարմնին ներքին աուդիտի մասին գործող օրենսդրությամբ նման լիազորությունները վերապահված չեն (օրինակները տես՝ Գլուխներ 10-11-12)</w:t>
            </w:r>
          </w:p>
        </w:tc>
        <w:tc>
          <w:tcPr>
            <w:tcW w:w="5795" w:type="dxa"/>
          </w:tcPr>
          <w:p w14:paraId="4F0D0B93" w14:textId="2F7420E6" w:rsidR="002353B6" w:rsidRPr="00FC30CB" w:rsidRDefault="002353B6" w:rsidP="00FC30CB">
            <w:pPr>
              <w:spacing w:line="360" w:lineRule="auto"/>
              <w:jc w:val="both"/>
              <w:rPr>
                <w:rFonts w:ascii="GHEA Grapalat" w:hAnsi="GHEA Grapalat" w:cs="Arial"/>
                <w:sz w:val="24"/>
                <w:szCs w:val="24"/>
              </w:rPr>
            </w:pPr>
            <w:r w:rsidRPr="00FC30CB">
              <w:rPr>
                <w:rFonts w:ascii="GHEA Grapalat" w:hAnsi="GHEA Grapalat" w:cs="Arial"/>
                <w:sz w:val="24"/>
                <w:szCs w:val="24"/>
              </w:rPr>
              <w:t>1. Ընդունվել է, կատարվել է համապատասխան փոփոխություն</w:t>
            </w:r>
          </w:p>
          <w:p w14:paraId="151EDA9E" w14:textId="5BB5A8AD" w:rsidR="00717A05" w:rsidRPr="00FC30CB" w:rsidRDefault="00717A05" w:rsidP="00FC30CB">
            <w:pPr>
              <w:spacing w:line="360" w:lineRule="auto"/>
              <w:jc w:val="both"/>
              <w:rPr>
                <w:rFonts w:ascii="GHEA Grapalat" w:hAnsi="GHEA Grapalat" w:cs="Arial"/>
                <w:sz w:val="24"/>
                <w:szCs w:val="24"/>
              </w:rPr>
            </w:pPr>
          </w:p>
          <w:p w14:paraId="6314E769" w14:textId="77777777" w:rsidR="00717A05" w:rsidRPr="00FC30CB" w:rsidRDefault="00717A05" w:rsidP="00FC30CB">
            <w:pPr>
              <w:spacing w:line="360" w:lineRule="auto"/>
              <w:jc w:val="both"/>
              <w:rPr>
                <w:rFonts w:ascii="GHEA Grapalat" w:hAnsi="GHEA Grapalat" w:cs="Arial"/>
                <w:sz w:val="24"/>
                <w:szCs w:val="24"/>
              </w:rPr>
            </w:pPr>
          </w:p>
          <w:p w14:paraId="5EDACD11" w14:textId="77777777" w:rsidR="002353B6" w:rsidRPr="00FC30CB" w:rsidRDefault="002353B6" w:rsidP="00FC30CB">
            <w:pPr>
              <w:spacing w:line="360" w:lineRule="auto"/>
              <w:jc w:val="both"/>
              <w:rPr>
                <w:rFonts w:ascii="GHEA Grapalat" w:hAnsi="GHEA Grapalat" w:cs="Arial"/>
                <w:sz w:val="24"/>
                <w:szCs w:val="24"/>
              </w:rPr>
            </w:pPr>
            <w:r w:rsidRPr="00FC30CB">
              <w:rPr>
                <w:rFonts w:ascii="GHEA Grapalat" w:hAnsi="GHEA Grapalat" w:cs="Arial"/>
                <w:sz w:val="24"/>
                <w:szCs w:val="24"/>
              </w:rPr>
              <w:t>2.</w:t>
            </w:r>
            <w:r w:rsidR="00653E8D" w:rsidRPr="00FC30CB">
              <w:rPr>
                <w:rFonts w:ascii="GHEA Grapalat" w:hAnsi="GHEA Grapalat" w:cs="Arial"/>
                <w:sz w:val="24"/>
                <w:szCs w:val="24"/>
              </w:rPr>
              <w:t xml:space="preserve"> Ընդունվել է, կատարվել է համապատասխան փոփոխություն</w:t>
            </w:r>
          </w:p>
          <w:p w14:paraId="30A25A78" w14:textId="77777777" w:rsidR="00717A05" w:rsidRPr="00FC30CB" w:rsidRDefault="00717A05" w:rsidP="00FC30CB">
            <w:pPr>
              <w:spacing w:line="360" w:lineRule="auto"/>
              <w:jc w:val="both"/>
              <w:rPr>
                <w:rFonts w:ascii="GHEA Grapalat" w:hAnsi="GHEA Grapalat" w:cs="Arial"/>
                <w:sz w:val="24"/>
                <w:szCs w:val="24"/>
              </w:rPr>
            </w:pPr>
          </w:p>
          <w:p w14:paraId="38E55580" w14:textId="77777777" w:rsidR="00717A05" w:rsidRPr="00FC30CB" w:rsidRDefault="00717A05" w:rsidP="00FC30CB">
            <w:pPr>
              <w:spacing w:line="360" w:lineRule="auto"/>
              <w:jc w:val="both"/>
              <w:rPr>
                <w:rFonts w:ascii="GHEA Grapalat" w:hAnsi="GHEA Grapalat" w:cs="Arial"/>
                <w:sz w:val="24"/>
                <w:szCs w:val="24"/>
              </w:rPr>
            </w:pPr>
          </w:p>
          <w:p w14:paraId="1BE6157D" w14:textId="77777777" w:rsidR="00717A05" w:rsidRPr="00FC30CB" w:rsidRDefault="00717A05" w:rsidP="00FC30CB">
            <w:pPr>
              <w:spacing w:line="360" w:lineRule="auto"/>
              <w:jc w:val="both"/>
              <w:rPr>
                <w:rFonts w:ascii="GHEA Grapalat" w:hAnsi="GHEA Grapalat" w:cs="Arial"/>
                <w:sz w:val="24"/>
                <w:szCs w:val="24"/>
              </w:rPr>
            </w:pPr>
          </w:p>
          <w:p w14:paraId="1390610C" w14:textId="77777777" w:rsidR="00717A05" w:rsidRPr="00FC30CB" w:rsidRDefault="00717A05" w:rsidP="00FC30CB">
            <w:pPr>
              <w:spacing w:line="360" w:lineRule="auto"/>
              <w:jc w:val="both"/>
              <w:rPr>
                <w:rFonts w:ascii="GHEA Grapalat" w:hAnsi="GHEA Grapalat" w:cs="Arial"/>
                <w:sz w:val="24"/>
                <w:szCs w:val="24"/>
              </w:rPr>
            </w:pPr>
          </w:p>
          <w:p w14:paraId="6D3801E4" w14:textId="77777777" w:rsidR="00717A05" w:rsidRPr="00FC30CB" w:rsidRDefault="00717A05" w:rsidP="00FC30CB">
            <w:pPr>
              <w:spacing w:line="360" w:lineRule="auto"/>
              <w:jc w:val="both"/>
              <w:rPr>
                <w:rFonts w:ascii="GHEA Grapalat" w:hAnsi="GHEA Grapalat" w:cs="Arial"/>
                <w:sz w:val="24"/>
                <w:szCs w:val="24"/>
              </w:rPr>
            </w:pPr>
          </w:p>
          <w:p w14:paraId="4F8B633A" w14:textId="77777777" w:rsidR="00717A05" w:rsidRPr="00FC30CB" w:rsidRDefault="00717A05" w:rsidP="00FC30CB">
            <w:pPr>
              <w:spacing w:line="360" w:lineRule="auto"/>
              <w:jc w:val="both"/>
              <w:rPr>
                <w:rFonts w:ascii="GHEA Grapalat" w:hAnsi="GHEA Grapalat" w:cs="Arial"/>
                <w:sz w:val="24"/>
                <w:szCs w:val="24"/>
              </w:rPr>
            </w:pPr>
          </w:p>
          <w:p w14:paraId="60E95814" w14:textId="77777777" w:rsidR="00717A05" w:rsidRPr="00FC30CB" w:rsidRDefault="00717A05" w:rsidP="00FC30CB">
            <w:pPr>
              <w:spacing w:line="360" w:lineRule="auto"/>
              <w:jc w:val="both"/>
              <w:rPr>
                <w:rFonts w:ascii="GHEA Grapalat" w:hAnsi="GHEA Grapalat" w:cs="Arial"/>
                <w:sz w:val="24"/>
                <w:szCs w:val="24"/>
              </w:rPr>
            </w:pPr>
          </w:p>
          <w:p w14:paraId="51675143" w14:textId="77777777" w:rsidR="00717A05" w:rsidRPr="00FC30CB" w:rsidRDefault="00717A05" w:rsidP="00FC30CB">
            <w:pPr>
              <w:spacing w:line="360" w:lineRule="auto"/>
              <w:jc w:val="both"/>
              <w:rPr>
                <w:rFonts w:ascii="GHEA Grapalat" w:hAnsi="GHEA Grapalat" w:cs="Arial"/>
                <w:sz w:val="24"/>
                <w:szCs w:val="24"/>
              </w:rPr>
            </w:pPr>
          </w:p>
          <w:p w14:paraId="78676089" w14:textId="77777777" w:rsidR="00717A05" w:rsidRPr="00FC30CB" w:rsidRDefault="00717A05" w:rsidP="00FC30CB">
            <w:pPr>
              <w:spacing w:line="360" w:lineRule="auto"/>
              <w:jc w:val="both"/>
              <w:rPr>
                <w:rFonts w:ascii="GHEA Grapalat" w:hAnsi="GHEA Grapalat" w:cs="Arial"/>
                <w:sz w:val="24"/>
                <w:szCs w:val="24"/>
              </w:rPr>
            </w:pPr>
          </w:p>
          <w:p w14:paraId="694CA608" w14:textId="77777777" w:rsidR="00717A05" w:rsidRPr="00FC30CB" w:rsidRDefault="00717A05" w:rsidP="00FC30CB">
            <w:pPr>
              <w:spacing w:line="360" w:lineRule="auto"/>
              <w:jc w:val="both"/>
              <w:rPr>
                <w:rFonts w:ascii="GHEA Grapalat" w:hAnsi="GHEA Grapalat" w:cs="Arial"/>
                <w:sz w:val="24"/>
                <w:szCs w:val="24"/>
              </w:rPr>
            </w:pPr>
          </w:p>
          <w:p w14:paraId="275A0E6D" w14:textId="77777777" w:rsidR="00717A05" w:rsidRPr="00FC30CB" w:rsidRDefault="00717A05" w:rsidP="00FC30CB">
            <w:pPr>
              <w:spacing w:line="360" w:lineRule="auto"/>
              <w:jc w:val="both"/>
              <w:rPr>
                <w:rFonts w:ascii="GHEA Grapalat" w:hAnsi="GHEA Grapalat" w:cs="Arial"/>
                <w:sz w:val="24"/>
                <w:szCs w:val="24"/>
              </w:rPr>
            </w:pPr>
          </w:p>
          <w:p w14:paraId="1986BBDC" w14:textId="77777777" w:rsidR="00717A05" w:rsidRPr="00FC30CB" w:rsidRDefault="00717A05" w:rsidP="00FC30CB">
            <w:pPr>
              <w:spacing w:line="360" w:lineRule="auto"/>
              <w:jc w:val="both"/>
              <w:rPr>
                <w:rFonts w:ascii="GHEA Grapalat" w:hAnsi="GHEA Grapalat" w:cs="Arial"/>
                <w:sz w:val="24"/>
                <w:szCs w:val="24"/>
              </w:rPr>
            </w:pPr>
          </w:p>
          <w:p w14:paraId="4B7C9AC0" w14:textId="77777777" w:rsidR="00717A05" w:rsidRPr="00FC30CB" w:rsidRDefault="00717A05" w:rsidP="00FC30CB">
            <w:pPr>
              <w:spacing w:line="360" w:lineRule="auto"/>
              <w:jc w:val="both"/>
              <w:rPr>
                <w:rFonts w:ascii="GHEA Grapalat" w:hAnsi="GHEA Grapalat" w:cs="Arial"/>
                <w:sz w:val="24"/>
                <w:szCs w:val="24"/>
              </w:rPr>
            </w:pPr>
          </w:p>
          <w:p w14:paraId="4FB67BC7" w14:textId="77777777" w:rsidR="00717A05" w:rsidRPr="00FC30CB" w:rsidRDefault="00717A05" w:rsidP="00FC30CB">
            <w:pPr>
              <w:spacing w:line="360" w:lineRule="auto"/>
              <w:jc w:val="both"/>
              <w:rPr>
                <w:rFonts w:ascii="GHEA Grapalat" w:hAnsi="GHEA Grapalat" w:cs="Arial"/>
                <w:sz w:val="24"/>
                <w:szCs w:val="24"/>
              </w:rPr>
            </w:pPr>
          </w:p>
          <w:p w14:paraId="6275216E" w14:textId="77777777" w:rsidR="00717A05" w:rsidRPr="00FC30CB" w:rsidRDefault="00717A05" w:rsidP="00FC30CB">
            <w:pPr>
              <w:spacing w:line="360" w:lineRule="auto"/>
              <w:jc w:val="both"/>
              <w:rPr>
                <w:rFonts w:ascii="GHEA Grapalat" w:hAnsi="GHEA Grapalat" w:cs="Arial"/>
                <w:sz w:val="24"/>
                <w:szCs w:val="24"/>
              </w:rPr>
            </w:pPr>
          </w:p>
          <w:p w14:paraId="7F2FD9CD" w14:textId="10221D11" w:rsidR="00717A05" w:rsidRPr="00FC30CB" w:rsidRDefault="00717A05" w:rsidP="00FC30CB">
            <w:pPr>
              <w:spacing w:line="360" w:lineRule="auto"/>
              <w:jc w:val="both"/>
              <w:rPr>
                <w:rFonts w:ascii="GHEA Grapalat" w:hAnsi="GHEA Grapalat" w:cs="Arial"/>
                <w:sz w:val="24"/>
                <w:szCs w:val="24"/>
              </w:rPr>
            </w:pPr>
            <w:r w:rsidRPr="00FC30CB">
              <w:rPr>
                <w:rFonts w:ascii="GHEA Grapalat" w:hAnsi="GHEA Grapalat" w:cs="Arial"/>
                <w:sz w:val="24"/>
                <w:szCs w:val="24"/>
              </w:rPr>
              <w:t>3. Ընդունվել է, կատարվել է համապատասխան փոփոխություն</w:t>
            </w:r>
          </w:p>
        </w:tc>
      </w:tr>
      <w:tr w:rsidR="002353B6" w:rsidRPr="00FC30CB" w14:paraId="229996FD" w14:textId="77777777" w:rsidTr="001C7D62">
        <w:trPr>
          <w:trHeight w:val="20"/>
        </w:trPr>
        <w:tc>
          <w:tcPr>
            <w:tcW w:w="706" w:type="dxa"/>
          </w:tcPr>
          <w:p w14:paraId="0BDA51B9"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517DD4A9" w14:textId="77777777" w:rsidR="002353B6" w:rsidRPr="00FC30CB" w:rsidRDefault="002353B6" w:rsidP="00FC30CB">
            <w:pPr>
              <w:pStyle w:val="headingtitleStyle"/>
              <w:spacing w:after="0" w:line="360" w:lineRule="auto"/>
              <w:jc w:val="left"/>
              <w:rPr>
                <w:sz w:val="24"/>
                <w:szCs w:val="24"/>
                <w:lang w:val="hy-AM"/>
              </w:rPr>
            </w:pPr>
          </w:p>
        </w:tc>
        <w:tc>
          <w:tcPr>
            <w:tcW w:w="4892" w:type="dxa"/>
          </w:tcPr>
          <w:p w14:paraId="635448E9"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4. Անհրաժեշտ է հաշվի առնել, որ հավելվածում ներառված են կետեր, որոնցով ներքին աուդիտի կոմիտեին տրվում է գերակայության այս կամ այն որոշման կայացման հարցերում, ստորադասելով կազմակերպության ղեկավարի դերը, այն դեպքում, երբ ներքին աուդիտի մասին գործող օրենսդրությամբ ներքին աուդիտի կոմիտեն հանդիսանում է խորհրդակցական մարմին և ձևավորվում է կազմակերպության ղեկավարի կողմից (օրինակ տես՝ Գլուխներ 10-11) </w:t>
            </w:r>
          </w:p>
          <w:p w14:paraId="337DF39A"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5. Ստանդարտներով չեն կարգավորվում այն հարցերը և կազմակերպության ղեկավար-ներքին աուդիտի կոմիտե-ներքին աուդիտի ծառայությունների արտաքին աուդիտոր իրավահարաբերությունները, որոնք վերաբերում են այն դեպքերին, երբ կազմակերպության ներքին աուդիտի ծառայությունը պատվիրակվում են: Անհրաժեշտություն կա Ստանդարտներում անդրադառնալ այդ առանձնահատկություններին։</w:t>
            </w:r>
          </w:p>
          <w:p w14:paraId="03F011DA" w14:textId="1BBEE9BC"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6</w:t>
            </w:r>
            <w:r w:rsidRPr="00FC30CB">
              <w:rPr>
                <w:rFonts w:ascii="Cambria Math" w:hAnsi="Cambria Math" w:cs="Cambria Math"/>
                <w:b w:val="0"/>
                <w:caps w:val="0"/>
                <w:sz w:val="24"/>
                <w:szCs w:val="24"/>
                <w:lang w:val="hy-AM"/>
              </w:rPr>
              <w:t>․</w:t>
            </w:r>
            <w:r w:rsidRPr="00FC30CB">
              <w:rPr>
                <w:b w:val="0"/>
                <w:caps w:val="0"/>
                <w:sz w:val="24"/>
                <w:szCs w:val="24"/>
                <w:lang w:val="hy-AM"/>
              </w:rPr>
              <w:t xml:space="preserve"> Անհրաժեշտ է հաշվի առնել, որ ստանդարտներով սահմանված մի շարք չափորոշիչների (այդ թվում՝ միջազգային ստանդարտների համապատասխանության և կատարողականի նպատակներին հասնելու աստիճանի որոշում) մշակման առումով ոչ բոլոր ներկայի ներքին աուդիտի ղեկավարներն ունեն անհրաժեշտ կարողություններ, և արդյոք ներկայում ՀՀ- ում կա թարգմանված ներքին աուդիտի միջազգային ստանդարտները, որին կարող են ծանոթանալ ներքին աուդիտի այն ղեկավարները, ովքեր չեն տիրապետում այն լեզվին (լեզուներին), որով հրապարակված են ստանդարտները</w:t>
            </w:r>
          </w:p>
        </w:tc>
        <w:tc>
          <w:tcPr>
            <w:tcW w:w="5795" w:type="dxa"/>
          </w:tcPr>
          <w:p w14:paraId="2BE97D4A" w14:textId="64CD4978" w:rsidR="002353B6" w:rsidRPr="00FC30CB" w:rsidRDefault="002353B6" w:rsidP="00FC30CB">
            <w:pPr>
              <w:spacing w:line="360" w:lineRule="auto"/>
              <w:jc w:val="both"/>
              <w:rPr>
                <w:rFonts w:ascii="GHEA Grapalat" w:hAnsi="GHEA Grapalat" w:cs="Arial"/>
                <w:sz w:val="24"/>
                <w:szCs w:val="24"/>
              </w:rPr>
            </w:pPr>
            <w:r w:rsidRPr="00FC30CB">
              <w:rPr>
                <w:rFonts w:ascii="GHEA Grapalat" w:hAnsi="GHEA Grapalat" w:cs="Arial"/>
                <w:sz w:val="24"/>
                <w:szCs w:val="24"/>
              </w:rPr>
              <w:t>4. Ընդունվել է մասամբ, քանի որ Ներքին աուդիտի կոմիտեն սահմանված է օրենքով որպես կազմակերպության ղեկավարի ձևավորած և նրա կողմից ղեկավարվող կոլեգիալ մարմին</w:t>
            </w:r>
            <w:r w:rsidR="00221ACA" w:rsidRPr="00FC30CB">
              <w:rPr>
                <w:rFonts w:ascii="GHEA Grapalat" w:hAnsi="GHEA Grapalat" w:cs="Arial"/>
                <w:sz w:val="24"/>
                <w:szCs w:val="24"/>
              </w:rPr>
              <w:t>:</w:t>
            </w:r>
          </w:p>
          <w:p w14:paraId="377846FB" w14:textId="77777777" w:rsidR="002353B6" w:rsidRPr="00FC30CB" w:rsidRDefault="002353B6" w:rsidP="00FC30CB">
            <w:pPr>
              <w:spacing w:line="360" w:lineRule="auto"/>
              <w:jc w:val="both"/>
              <w:rPr>
                <w:rFonts w:ascii="GHEA Grapalat" w:hAnsi="GHEA Grapalat" w:cs="Arial"/>
                <w:sz w:val="24"/>
                <w:szCs w:val="24"/>
              </w:rPr>
            </w:pPr>
          </w:p>
          <w:p w14:paraId="1C47E43D" w14:textId="77777777" w:rsidR="002353B6" w:rsidRPr="00FC30CB" w:rsidRDefault="002353B6" w:rsidP="00FC30CB">
            <w:pPr>
              <w:spacing w:line="360" w:lineRule="auto"/>
              <w:jc w:val="both"/>
              <w:rPr>
                <w:rFonts w:ascii="GHEA Grapalat" w:hAnsi="GHEA Grapalat" w:cs="Arial"/>
                <w:sz w:val="24"/>
                <w:szCs w:val="24"/>
              </w:rPr>
            </w:pPr>
          </w:p>
          <w:p w14:paraId="0D0BBA40" w14:textId="77777777" w:rsidR="002353B6" w:rsidRPr="00FC30CB" w:rsidRDefault="002353B6" w:rsidP="00FC30CB">
            <w:pPr>
              <w:spacing w:line="360" w:lineRule="auto"/>
              <w:jc w:val="both"/>
              <w:rPr>
                <w:rFonts w:ascii="GHEA Grapalat" w:hAnsi="GHEA Grapalat" w:cs="Arial"/>
                <w:sz w:val="24"/>
                <w:szCs w:val="24"/>
              </w:rPr>
            </w:pPr>
          </w:p>
          <w:p w14:paraId="15F4E4AC" w14:textId="77777777" w:rsidR="002353B6" w:rsidRPr="00FC30CB" w:rsidRDefault="002353B6" w:rsidP="00FC30CB">
            <w:pPr>
              <w:spacing w:line="360" w:lineRule="auto"/>
              <w:jc w:val="both"/>
              <w:rPr>
                <w:rFonts w:ascii="GHEA Grapalat" w:hAnsi="GHEA Grapalat" w:cs="Arial"/>
                <w:sz w:val="24"/>
                <w:szCs w:val="24"/>
              </w:rPr>
            </w:pPr>
          </w:p>
          <w:p w14:paraId="6EF54F88" w14:textId="77777777" w:rsidR="002353B6" w:rsidRPr="00FC30CB" w:rsidRDefault="002353B6" w:rsidP="00FC30CB">
            <w:pPr>
              <w:spacing w:line="360" w:lineRule="auto"/>
              <w:jc w:val="both"/>
              <w:rPr>
                <w:rFonts w:ascii="GHEA Grapalat" w:hAnsi="GHEA Grapalat" w:cs="Arial"/>
                <w:sz w:val="24"/>
                <w:szCs w:val="24"/>
              </w:rPr>
            </w:pPr>
          </w:p>
          <w:p w14:paraId="53F90553" w14:textId="77777777" w:rsidR="002353B6" w:rsidRPr="00FC30CB" w:rsidRDefault="002353B6" w:rsidP="00FC30CB">
            <w:pPr>
              <w:spacing w:line="360" w:lineRule="auto"/>
              <w:jc w:val="both"/>
              <w:rPr>
                <w:rFonts w:ascii="GHEA Grapalat" w:hAnsi="GHEA Grapalat" w:cs="Arial"/>
                <w:sz w:val="24"/>
                <w:szCs w:val="24"/>
              </w:rPr>
            </w:pPr>
          </w:p>
          <w:p w14:paraId="134E10CE" w14:textId="77777777" w:rsidR="002353B6" w:rsidRPr="00FC30CB" w:rsidRDefault="002353B6" w:rsidP="00FC30CB">
            <w:pPr>
              <w:spacing w:line="360" w:lineRule="auto"/>
              <w:jc w:val="both"/>
              <w:rPr>
                <w:rFonts w:ascii="GHEA Grapalat" w:hAnsi="GHEA Grapalat" w:cs="Arial"/>
                <w:sz w:val="24"/>
                <w:szCs w:val="24"/>
              </w:rPr>
            </w:pPr>
          </w:p>
          <w:p w14:paraId="34E76589" w14:textId="77777777" w:rsidR="002353B6" w:rsidRPr="00FC30CB" w:rsidRDefault="002353B6" w:rsidP="00FC30CB">
            <w:pPr>
              <w:spacing w:line="360" w:lineRule="auto"/>
              <w:jc w:val="both"/>
              <w:rPr>
                <w:rFonts w:ascii="GHEA Grapalat" w:hAnsi="GHEA Grapalat" w:cs="Arial"/>
                <w:sz w:val="24"/>
                <w:szCs w:val="24"/>
              </w:rPr>
            </w:pPr>
          </w:p>
          <w:p w14:paraId="4DB8CEED" w14:textId="77777777" w:rsidR="002353B6" w:rsidRPr="00FC30CB" w:rsidRDefault="002353B6" w:rsidP="00FC30CB">
            <w:pPr>
              <w:spacing w:line="360" w:lineRule="auto"/>
              <w:jc w:val="both"/>
              <w:rPr>
                <w:rFonts w:ascii="GHEA Grapalat" w:hAnsi="GHEA Grapalat" w:cs="Arial"/>
                <w:sz w:val="24"/>
                <w:szCs w:val="24"/>
              </w:rPr>
            </w:pPr>
          </w:p>
          <w:p w14:paraId="061BC1B5" w14:textId="76BDFC8A" w:rsidR="002353B6" w:rsidRPr="00FC30CB" w:rsidRDefault="00717A05"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5. Չի ընդունվել, քանի որ նմանատիպ հարցերը հիմնականում ենթակա են կարգավորման տվյալ կազմակերպության ներքին աուդիտի </w:t>
            </w:r>
            <w:r w:rsidR="00E77903" w:rsidRPr="00FC30CB">
              <w:rPr>
                <w:rFonts w:ascii="GHEA Grapalat" w:hAnsi="GHEA Grapalat" w:cs="Arial"/>
                <w:sz w:val="24"/>
                <w:szCs w:val="24"/>
              </w:rPr>
              <w:t>կանո</w:t>
            </w:r>
            <w:r w:rsidRPr="00FC30CB">
              <w:rPr>
                <w:rFonts w:ascii="GHEA Grapalat" w:hAnsi="GHEA Grapalat" w:cs="Arial"/>
                <w:sz w:val="24"/>
                <w:szCs w:val="24"/>
              </w:rPr>
              <w:t>նակարգով։</w:t>
            </w:r>
          </w:p>
          <w:p w14:paraId="28EAA755" w14:textId="77777777" w:rsidR="002353B6" w:rsidRPr="00FC30CB" w:rsidRDefault="002353B6" w:rsidP="00FC30CB">
            <w:pPr>
              <w:spacing w:line="360" w:lineRule="auto"/>
              <w:jc w:val="both"/>
              <w:rPr>
                <w:rFonts w:ascii="GHEA Grapalat" w:hAnsi="GHEA Grapalat" w:cs="Arial"/>
                <w:sz w:val="24"/>
                <w:szCs w:val="24"/>
              </w:rPr>
            </w:pPr>
          </w:p>
          <w:p w14:paraId="35208E73" w14:textId="77777777" w:rsidR="002353B6" w:rsidRPr="00FC30CB" w:rsidRDefault="002353B6" w:rsidP="00FC30CB">
            <w:pPr>
              <w:spacing w:line="360" w:lineRule="auto"/>
              <w:jc w:val="both"/>
              <w:rPr>
                <w:rFonts w:ascii="GHEA Grapalat" w:hAnsi="GHEA Grapalat" w:cs="Arial"/>
                <w:sz w:val="24"/>
                <w:szCs w:val="24"/>
              </w:rPr>
            </w:pPr>
          </w:p>
          <w:p w14:paraId="1C08EFEB" w14:textId="77777777" w:rsidR="002353B6" w:rsidRPr="00FC30CB" w:rsidRDefault="002353B6" w:rsidP="00FC30CB">
            <w:pPr>
              <w:spacing w:line="360" w:lineRule="auto"/>
              <w:jc w:val="both"/>
              <w:rPr>
                <w:rFonts w:ascii="GHEA Grapalat" w:hAnsi="GHEA Grapalat" w:cs="Arial"/>
                <w:sz w:val="24"/>
                <w:szCs w:val="24"/>
              </w:rPr>
            </w:pPr>
          </w:p>
          <w:p w14:paraId="0973C9B5" w14:textId="77777777" w:rsidR="002353B6" w:rsidRPr="00FC30CB" w:rsidRDefault="002353B6" w:rsidP="00FC30CB">
            <w:pPr>
              <w:spacing w:line="360" w:lineRule="auto"/>
              <w:jc w:val="both"/>
              <w:rPr>
                <w:rFonts w:ascii="GHEA Grapalat" w:hAnsi="GHEA Grapalat" w:cs="Arial"/>
                <w:sz w:val="24"/>
                <w:szCs w:val="24"/>
              </w:rPr>
            </w:pPr>
          </w:p>
          <w:p w14:paraId="41E7CD31" w14:textId="77777777" w:rsidR="002353B6" w:rsidRPr="00FC30CB" w:rsidRDefault="002353B6" w:rsidP="00FC30CB">
            <w:pPr>
              <w:spacing w:line="360" w:lineRule="auto"/>
              <w:jc w:val="both"/>
              <w:rPr>
                <w:rFonts w:ascii="GHEA Grapalat" w:hAnsi="GHEA Grapalat" w:cs="Arial"/>
                <w:sz w:val="24"/>
                <w:szCs w:val="24"/>
              </w:rPr>
            </w:pPr>
          </w:p>
          <w:p w14:paraId="41E9CBFB" w14:textId="77777777" w:rsidR="002353B6" w:rsidRPr="00FC30CB" w:rsidRDefault="002353B6" w:rsidP="00FC30CB">
            <w:pPr>
              <w:spacing w:line="360" w:lineRule="auto"/>
              <w:jc w:val="both"/>
              <w:rPr>
                <w:rFonts w:ascii="GHEA Grapalat" w:hAnsi="GHEA Grapalat" w:cs="Arial"/>
                <w:sz w:val="24"/>
                <w:szCs w:val="24"/>
              </w:rPr>
            </w:pPr>
          </w:p>
          <w:p w14:paraId="479C76F5" w14:textId="77777777" w:rsidR="002353B6" w:rsidRPr="00FC30CB" w:rsidRDefault="002353B6" w:rsidP="00FC30CB">
            <w:pPr>
              <w:spacing w:line="360" w:lineRule="auto"/>
              <w:jc w:val="both"/>
              <w:rPr>
                <w:rFonts w:ascii="GHEA Grapalat" w:hAnsi="GHEA Grapalat" w:cs="Arial"/>
                <w:sz w:val="24"/>
                <w:szCs w:val="24"/>
              </w:rPr>
            </w:pPr>
          </w:p>
          <w:p w14:paraId="2153C5D0" w14:textId="77777777" w:rsidR="002353B6" w:rsidRPr="00FC30CB" w:rsidRDefault="002353B6" w:rsidP="00FC30CB">
            <w:pPr>
              <w:spacing w:line="360" w:lineRule="auto"/>
              <w:jc w:val="both"/>
              <w:rPr>
                <w:rFonts w:ascii="GHEA Grapalat" w:hAnsi="GHEA Grapalat" w:cs="Arial"/>
                <w:sz w:val="24"/>
                <w:szCs w:val="24"/>
              </w:rPr>
            </w:pPr>
          </w:p>
          <w:p w14:paraId="2C2F032D" w14:textId="69526A5F" w:rsidR="002353B6" w:rsidRPr="00FC30CB" w:rsidRDefault="002353B6" w:rsidP="00FC30CB">
            <w:pPr>
              <w:spacing w:line="360" w:lineRule="auto"/>
              <w:jc w:val="both"/>
              <w:rPr>
                <w:rFonts w:ascii="GHEA Grapalat" w:hAnsi="GHEA Grapalat" w:cs="Arial"/>
                <w:sz w:val="24"/>
                <w:szCs w:val="24"/>
              </w:rPr>
            </w:pPr>
            <w:r w:rsidRPr="00FC30CB">
              <w:rPr>
                <w:rFonts w:ascii="GHEA Grapalat" w:hAnsi="GHEA Grapalat" w:cs="Arial"/>
                <w:sz w:val="24"/>
                <w:szCs w:val="24"/>
              </w:rPr>
              <w:t>6.</w:t>
            </w:r>
            <w:r w:rsidR="003560F1" w:rsidRPr="00FC30CB">
              <w:rPr>
                <w:rFonts w:ascii="GHEA Grapalat" w:hAnsi="GHEA Grapalat" w:cs="Arial"/>
                <w:sz w:val="24"/>
                <w:szCs w:val="24"/>
              </w:rPr>
              <w:t xml:space="preserve"> Ընդունվել է ի գիտություն, </w:t>
            </w:r>
            <w:r w:rsidRPr="00FC30CB">
              <w:rPr>
                <w:rFonts w:ascii="GHEA Grapalat" w:hAnsi="GHEA Grapalat" w:cs="Arial"/>
                <w:sz w:val="24"/>
                <w:szCs w:val="24"/>
              </w:rPr>
              <w:t>Ներքին աուդիտորների ինստիտուտի (IIA) կայքում հրապարակված է ինչպես ստանդարտների անգլերեն տարբերակը, այնպես էլ մի քանի այլ լեզուներով թարգմանվածները՝ այդ թվում և հայերենը</w:t>
            </w:r>
          </w:p>
        </w:tc>
      </w:tr>
      <w:tr w:rsidR="002353B6" w:rsidRPr="00FC30CB" w14:paraId="0873AD51" w14:textId="77777777" w:rsidTr="001C7D62">
        <w:trPr>
          <w:trHeight w:val="20"/>
        </w:trPr>
        <w:tc>
          <w:tcPr>
            <w:tcW w:w="706" w:type="dxa"/>
          </w:tcPr>
          <w:p w14:paraId="79421FE1"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78CDEEE0" w14:textId="77777777" w:rsidR="002353B6" w:rsidRPr="00FC30CB" w:rsidRDefault="002353B6" w:rsidP="00FC30CB">
            <w:pPr>
              <w:pStyle w:val="headingtitleStyle"/>
              <w:spacing w:after="0" w:line="360" w:lineRule="auto"/>
              <w:jc w:val="left"/>
              <w:rPr>
                <w:sz w:val="24"/>
                <w:szCs w:val="24"/>
                <w:lang w:val="hy-AM"/>
              </w:rPr>
            </w:pPr>
            <w:r w:rsidRPr="00FC30CB">
              <w:rPr>
                <w:sz w:val="24"/>
                <w:szCs w:val="24"/>
                <w:lang w:val="hy-AM"/>
              </w:rPr>
              <w:t xml:space="preserve">բաժին </w:t>
            </w:r>
            <w:r w:rsidRPr="00FC30CB">
              <w:rPr>
                <w:sz w:val="24"/>
                <w:szCs w:val="24"/>
              </w:rPr>
              <w:t>I</w:t>
            </w:r>
            <w:r w:rsidRPr="00FC30CB">
              <w:rPr>
                <w:sz w:val="24"/>
                <w:szCs w:val="24"/>
                <w:lang w:val="hy-AM"/>
              </w:rPr>
              <w:t>, գլուխ 2</w:t>
            </w:r>
          </w:p>
        </w:tc>
        <w:tc>
          <w:tcPr>
            <w:tcW w:w="4892" w:type="dxa"/>
          </w:tcPr>
          <w:p w14:paraId="0F51F632" w14:textId="77777777" w:rsidR="002353B6" w:rsidRPr="00FC30CB" w:rsidRDefault="002353B6" w:rsidP="00FC30CB">
            <w:pPr>
              <w:pStyle w:val="headingtitleStyle"/>
              <w:spacing w:after="0" w:line="360" w:lineRule="auto"/>
              <w:rPr>
                <w:b w:val="0"/>
                <w:sz w:val="24"/>
                <w:szCs w:val="24"/>
                <w:lang w:val="hy-AM"/>
              </w:rPr>
            </w:pPr>
          </w:p>
        </w:tc>
        <w:tc>
          <w:tcPr>
            <w:tcW w:w="5795" w:type="dxa"/>
          </w:tcPr>
          <w:p w14:paraId="565EA884"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5EE182B0" w14:textId="77777777" w:rsidTr="001C7D62">
        <w:trPr>
          <w:trHeight w:val="20"/>
        </w:trPr>
        <w:tc>
          <w:tcPr>
            <w:tcW w:w="706" w:type="dxa"/>
          </w:tcPr>
          <w:p w14:paraId="58CCBC57" w14:textId="77777777" w:rsidR="002353B6" w:rsidRPr="00FC30CB" w:rsidRDefault="002353B6" w:rsidP="00FC30CB">
            <w:pPr>
              <w:pStyle w:val="headingtitleStyle"/>
              <w:spacing w:after="0" w:line="360" w:lineRule="auto"/>
              <w:rPr>
                <w:b w:val="0"/>
                <w:sz w:val="24"/>
                <w:szCs w:val="24"/>
                <w:lang w:val="hy-AM"/>
              </w:rPr>
            </w:pPr>
            <w:r w:rsidRPr="00FC30CB">
              <w:rPr>
                <w:b w:val="0"/>
                <w:caps w:val="0"/>
                <w:sz w:val="24"/>
                <w:szCs w:val="24"/>
                <w:lang w:val="hy-AM"/>
              </w:rPr>
              <w:t>2.</w:t>
            </w:r>
          </w:p>
        </w:tc>
        <w:tc>
          <w:tcPr>
            <w:tcW w:w="3208" w:type="dxa"/>
          </w:tcPr>
          <w:p w14:paraId="41622D1F"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2-րդ ենթակետ</w:t>
            </w:r>
          </w:p>
        </w:tc>
        <w:tc>
          <w:tcPr>
            <w:tcW w:w="4892" w:type="dxa"/>
          </w:tcPr>
          <w:p w14:paraId="6E69DE18"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Հանել </w:t>
            </w:r>
            <w:r w:rsidRPr="00FC30CB">
              <w:rPr>
                <w:b w:val="0"/>
                <w:i/>
                <w:caps w:val="0"/>
                <w:sz w:val="24"/>
                <w:szCs w:val="24"/>
                <w:lang w:val="hy-AM"/>
              </w:rPr>
              <w:t>«դատափորձագիտական ծառայությունների տրամադրում»</w:t>
            </w:r>
            <w:r w:rsidRPr="00FC30CB">
              <w:rPr>
                <w:b w:val="0"/>
                <w:caps w:val="0"/>
                <w:sz w:val="24"/>
                <w:szCs w:val="24"/>
                <w:lang w:val="hy-AM"/>
              </w:rPr>
              <w:t xml:space="preserve"> բառերը: Օրեսդրությամբ («Ք</w:t>
            </w:r>
            <w:r w:rsidRPr="00FC30CB">
              <w:rPr>
                <w:b w:val="0"/>
                <w:bCs/>
                <w:caps w:val="0"/>
                <w:sz w:val="24"/>
                <w:szCs w:val="24"/>
                <w:lang w:val="hy-AM"/>
              </w:rPr>
              <w:t>աղաքացիական դատավարության օրենսգիրք», «Վարչարարության հիմունքների և վարչական վարույթի մասին» օրենք և այլ</w:t>
            </w:r>
            <w:r w:rsidRPr="00FC30CB">
              <w:rPr>
                <w:b w:val="0"/>
                <w:caps w:val="0"/>
                <w:sz w:val="24"/>
                <w:szCs w:val="24"/>
                <w:lang w:val="hy-AM"/>
              </w:rPr>
              <w:t>) դատական փորձաքննության (դատափորձագիտական ծառայության) նպատակներով ներգրավվող անձը (փորձագետը) պետք է  տիրապետի փորձաքննության համապատասխան ոլորտում անհրաժեշտ հատուկ գիտելիքների, այն դեպքում, երբ ներքին աուդիտի օրենսդրության համաձայն պարտադիր չէ, որ ներքին աուդիտորը որակավորված լինի բոլոր ոլորտներում և տիրապետեն անհրաժեշտ հատուկ գիտելիքների</w:t>
            </w:r>
          </w:p>
        </w:tc>
        <w:tc>
          <w:tcPr>
            <w:tcW w:w="5795" w:type="dxa"/>
          </w:tcPr>
          <w:p w14:paraId="6E7A24C5" w14:textId="77777777" w:rsidR="002353B6" w:rsidRPr="00FC30CB" w:rsidRDefault="002353B6"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55A25491" w14:textId="77777777" w:rsidTr="001C7D62">
        <w:trPr>
          <w:trHeight w:val="20"/>
        </w:trPr>
        <w:tc>
          <w:tcPr>
            <w:tcW w:w="706" w:type="dxa"/>
          </w:tcPr>
          <w:p w14:paraId="0C5F9426" w14:textId="77777777" w:rsidR="002353B6" w:rsidRPr="00FC30CB" w:rsidRDefault="002353B6" w:rsidP="00FC30CB">
            <w:pPr>
              <w:pStyle w:val="headingtitleStyle"/>
              <w:spacing w:after="0" w:line="360" w:lineRule="auto"/>
              <w:rPr>
                <w:b w:val="0"/>
                <w:sz w:val="24"/>
                <w:szCs w:val="24"/>
                <w:lang w:val="hy-AM"/>
              </w:rPr>
            </w:pPr>
            <w:r w:rsidRPr="00FC30CB">
              <w:rPr>
                <w:b w:val="0"/>
                <w:caps w:val="0"/>
                <w:sz w:val="24"/>
                <w:szCs w:val="24"/>
                <w:lang w:val="hy-AM"/>
              </w:rPr>
              <w:t>3.</w:t>
            </w:r>
          </w:p>
        </w:tc>
        <w:tc>
          <w:tcPr>
            <w:tcW w:w="3208" w:type="dxa"/>
          </w:tcPr>
          <w:p w14:paraId="49C33319"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3-րդ ենթակետ</w:t>
            </w:r>
          </w:p>
        </w:tc>
        <w:tc>
          <w:tcPr>
            <w:tcW w:w="4892" w:type="dxa"/>
          </w:tcPr>
          <w:p w14:paraId="608C0FE2" w14:textId="77777777" w:rsidR="002353B6" w:rsidRPr="00FC30CB" w:rsidRDefault="002353B6" w:rsidP="00FC30CB">
            <w:pPr>
              <w:pStyle w:val="headingtitleStyle"/>
              <w:spacing w:after="0" w:line="360" w:lineRule="auto"/>
              <w:jc w:val="left"/>
              <w:rPr>
                <w:b w:val="0"/>
                <w:i/>
                <w:sz w:val="24"/>
                <w:szCs w:val="24"/>
                <w:lang w:val="hy-AM"/>
              </w:rPr>
            </w:pPr>
            <w:r w:rsidRPr="00FC30CB">
              <w:rPr>
                <w:b w:val="0"/>
                <w:i/>
                <w:caps w:val="0"/>
                <w:sz w:val="24"/>
                <w:szCs w:val="24"/>
                <w:lang w:val="hy-AM"/>
              </w:rPr>
              <w:t xml:space="preserve">«չափանիշներ» </w:t>
            </w:r>
            <w:r w:rsidRPr="00FC30CB">
              <w:rPr>
                <w:b w:val="0"/>
                <w:caps w:val="0"/>
                <w:sz w:val="24"/>
                <w:szCs w:val="24"/>
                <w:lang w:val="hy-AM"/>
              </w:rPr>
              <w:t>բառից հետո ավելացնել «նորմեր» բառը</w:t>
            </w:r>
          </w:p>
        </w:tc>
        <w:tc>
          <w:tcPr>
            <w:tcW w:w="5795" w:type="dxa"/>
          </w:tcPr>
          <w:p w14:paraId="784A4E14" w14:textId="6EAD9071" w:rsidR="002353B6" w:rsidRPr="00FC30CB" w:rsidRDefault="00717A05"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0CCEE998" w14:textId="77777777" w:rsidTr="001C7D62">
        <w:trPr>
          <w:trHeight w:val="20"/>
        </w:trPr>
        <w:tc>
          <w:tcPr>
            <w:tcW w:w="706" w:type="dxa"/>
          </w:tcPr>
          <w:p w14:paraId="4F932FE4"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5CA12946"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4-րդ ենթակետ</w:t>
            </w:r>
          </w:p>
        </w:tc>
        <w:tc>
          <w:tcPr>
            <w:tcW w:w="4892" w:type="dxa"/>
          </w:tcPr>
          <w:p w14:paraId="2DB94E67" w14:textId="77777777" w:rsidR="002353B6" w:rsidRPr="00FC30CB" w:rsidRDefault="002353B6" w:rsidP="00FC30CB">
            <w:pPr>
              <w:pStyle w:val="headingtitleStyle"/>
              <w:spacing w:after="0" w:line="360" w:lineRule="auto"/>
              <w:jc w:val="both"/>
              <w:rPr>
                <w:b w:val="0"/>
                <w:sz w:val="24"/>
                <w:szCs w:val="24"/>
                <w:lang w:val="hy-AM"/>
              </w:rPr>
            </w:pPr>
            <w:r w:rsidRPr="00FC30CB">
              <w:rPr>
                <w:b w:val="0"/>
                <w:i/>
                <w:caps w:val="0"/>
                <w:sz w:val="24"/>
                <w:szCs w:val="24"/>
                <w:lang w:val="hy-AM"/>
              </w:rPr>
              <w:t>«Առաջնորդի դեր»</w:t>
            </w:r>
            <w:r w:rsidRPr="00FC30CB">
              <w:rPr>
                <w:b w:val="0"/>
                <w:caps w:val="0"/>
                <w:sz w:val="24"/>
                <w:szCs w:val="24"/>
                <w:lang w:val="hy-AM"/>
              </w:rPr>
              <w:t xml:space="preserve"> բառերը փոխել «պաշտոնատար անձ» բառերով, իսկ </w:t>
            </w:r>
            <w:r w:rsidRPr="00FC30CB">
              <w:rPr>
                <w:b w:val="0"/>
                <w:i/>
                <w:caps w:val="0"/>
                <w:sz w:val="24"/>
                <w:szCs w:val="24"/>
                <w:lang w:val="hy-AM"/>
              </w:rPr>
              <w:t>«գործառույթի բոլոր ասպեկտները»</w:t>
            </w:r>
            <w:r w:rsidRPr="00FC30CB">
              <w:rPr>
                <w:b w:val="0"/>
                <w:caps w:val="0"/>
                <w:sz w:val="24"/>
                <w:szCs w:val="24"/>
                <w:lang w:val="hy-AM"/>
              </w:rPr>
              <w:t xml:space="preserve"> բառերը՝ </w:t>
            </w:r>
            <w:r w:rsidRPr="00FC30CB">
              <w:rPr>
                <w:b w:val="0"/>
                <w:i/>
                <w:caps w:val="0"/>
                <w:sz w:val="24"/>
                <w:szCs w:val="24"/>
                <w:lang w:val="hy-AM"/>
              </w:rPr>
              <w:t>«բոլոր գործառույթների»</w:t>
            </w:r>
            <w:r w:rsidRPr="00FC30CB">
              <w:rPr>
                <w:b w:val="0"/>
                <w:caps w:val="0"/>
                <w:sz w:val="24"/>
                <w:szCs w:val="24"/>
                <w:lang w:val="hy-AM"/>
              </w:rPr>
              <w:t xml:space="preserve"> բառերով</w:t>
            </w:r>
          </w:p>
        </w:tc>
        <w:tc>
          <w:tcPr>
            <w:tcW w:w="5795" w:type="dxa"/>
          </w:tcPr>
          <w:p w14:paraId="39019571" w14:textId="77777777" w:rsidR="002353B6" w:rsidRPr="00FC30CB" w:rsidRDefault="002353B6"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547E6F18" w14:textId="77777777" w:rsidTr="001C7D62">
        <w:trPr>
          <w:trHeight w:val="20"/>
        </w:trPr>
        <w:tc>
          <w:tcPr>
            <w:tcW w:w="706" w:type="dxa"/>
          </w:tcPr>
          <w:p w14:paraId="78E42204"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w:t>
            </w:r>
          </w:p>
        </w:tc>
        <w:tc>
          <w:tcPr>
            <w:tcW w:w="3208" w:type="dxa"/>
          </w:tcPr>
          <w:p w14:paraId="62F9DD53"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14-րդ ենթակետ</w:t>
            </w:r>
          </w:p>
        </w:tc>
        <w:tc>
          <w:tcPr>
            <w:tcW w:w="4892" w:type="dxa"/>
          </w:tcPr>
          <w:p w14:paraId="26ACAC52"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i/>
                <w:caps w:val="0"/>
                <w:sz w:val="24"/>
                <w:szCs w:val="24"/>
                <w:lang w:val="hy-AM"/>
              </w:rPr>
              <w:t xml:space="preserve">«Ներքին աուդիտոր» </w:t>
            </w:r>
            <w:r w:rsidRPr="00FC30CB">
              <w:rPr>
                <w:b w:val="0"/>
                <w:caps w:val="0"/>
                <w:sz w:val="24"/>
                <w:szCs w:val="24"/>
                <w:lang w:val="hy-AM"/>
              </w:rPr>
              <w:t xml:space="preserve">բառերից առաջ ավելացնել </w:t>
            </w:r>
            <w:r w:rsidRPr="00FC30CB">
              <w:rPr>
                <w:b w:val="0"/>
                <w:i/>
                <w:caps w:val="0"/>
                <w:sz w:val="24"/>
                <w:szCs w:val="24"/>
                <w:lang w:val="hy-AM"/>
              </w:rPr>
              <w:t xml:space="preserve">«Պաշտոնատար անձ» </w:t>
            </w:r>
            <w:r w:rsidRPr="00FC30CB">
              <w:rPr>
                <w:b w:val="0"/>
                <w:caps w:val="0"/>
                <w:sz w:val="24"/>
                <w:szCs w:val="24"/>
                <w:lang w:val="hy-AM"/>
              </w:rPr>
              <w:t>բառերը, հաշվի առնելով, որ ենթակետով սահմանված գործառույթների պատասխանատուն հանդիսանում է ներքին աուդիտի ղեկավարը:</w:t>
            </w:r>
          </w:p>
          <w:p w14:paraId="495B803C"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Միաժամանակ, վիճահարույց է </w:t>
            </w:r>
            <w:r w:rsidRPr="00FC30CB">
              <w:rPr>
                <w:b w:val="0"/>
                <w:i/>
                <w:caps w:val="0"/>
                <w:sz w:val="24"/>
                <w:szCs w:val="24"/>
                <w:lang w:val="hy-AM"/>
              </w:rPr>
              <w:t>«կամ կարող է պատվիրակել այդպիսի պարտականությունները»</w:t>
            </w:r>
            <w:r w:rsidRPr="00FC30CB">
              <w:rPr>
                <w:b w:val="0"/>
                <w:caps w:val="0"/>
                <w:sz w:val="24"/>
                <w:szCs w:val="24"/>
                <w:lang w:val="hy-AM"/>
              </w:rPr>
              <w:t xml:space="preserve"> բառակապակցությունը, այնքանով որքանով ներքին աուդիտի ղեկավարի համար  ներքին աուդիտի գործող օրենսդրությամբ այդպիսի լիազորություն սահմանված չէ</w:t>
            </w:r>
          </w:p>
        </w:tc>
        <w:tc>
          <w:tcPr>
            <w:tcW w:w="5795" w:type="dxa"/>
          </w:tcPr>
          <w:p w14:paraId="5BA46916" w14:textId="77777777" w:rsidR="002353B6" w:rsidRPr="00FC30CB" w:rsidRDefault="00BC788E"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մասամբ, կատարվել է համապատասխան փոփոխություն։</w:t>
            </w:r>
          </w:p>
          <w:p w14:paraId="56534B59" w14:textId="29D0AD8B" w:rsidR="00BC788E" w:rsidRPr="00FC30CB" w:rsidRDefault="00BC788E"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Ինչ վերաբերում է պարտականությունների պատվիրակմանը, ապա այստեղ խոսքը գնում է հիմնականում </w:t>
            </w:r>
            <w:r w:rsidR="00D332AF" w:rsidRPr="00FC30CB">
              <w:rPr>
                <w:rFonts w:ascii="GHEA Grapalat" w:hAnsi="GHEA Grapalat" w:cs="Arial"/>
                <w:sz w:val="24"/>
                <w:szCs w:val="24"/>
              </w:rPr>
              <w:t xml:space="preserve">ներքին աուդիտի </w:t>
            </w:r>
            <w:r w:rsidRPr="00FC30CB">
              <w:rPr>
                <w:rFonts w:ascii="GHEA Grapalat" w:hAnsi="GHEA Grapalat" w:cs="Arial"/>
                <w:sz w:val="24"/>
                <w:szCs w:val="24"/>
              </w:rPr>
              <w:t xml:space="preserve">մեծ ստորաբաժանումների կամ մի քանի խումբ ունեցող կառույցի մասին, որտեղ </w:t>
            </w:r>
            <w:r w:rsidR="00B537A3" w:rsidRPr="00FC30CB">
              <w:rPr>
                <w:rFonts w:ascii="GHEA Grapalat" w:hAnsi="GHEA Grapalat" w:cs="Arial"/>
                <w:sz w:val="24"/>
                <w:szCs w:val="24"/>
              </w:rPr>
              <w:t xml:space="preserve">ներքին աուդիտի </w:t>
            </w:r>
            <w:r w:rsidRPr="00FC30CB">
              <w:rPr>
                <w:rFonts w:ascii="GHEA Grapalat" w:hAnsi="GHEA Grapalat" w:cs="Arial"/>
                <w:sz w:val="24"/>
                <w:szCs w:val="24"/>
              </w:rPr>
              <w:t>ղեկավարը կարող է պատվիրակել որոշակի գործողությունների իրականացում՝ պահպանելով ընդհանուր պատասխանատվությունը։</w:t>
            </w:r>
          </w:p>
        </w:tc>
      </w:tr>
      <w:tr w:rsidR="002353B6" w:rsidRPr="00FC30CB" w14:paraId="638EEDFB" w14:textId="77777777" w:rsidTr="001C7D62">
        <w:trPr>
          <w:trHeight w:val="20"/>
        </w:trPr>
        <w:tc>
          <w:tcPr>
            <w:tcW w:w="706" w:type="dxa"/>
          </w:tcPr>
          <w:p w14:paraId="1178DCCA"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5.</w:t>
            </w:r>
          </w:p>
        </w:tc>
        <w:tc>
          <w:tcPr>
            <w:tcW w:w="3208" w:type="dxa"/>
          </w:tcPr>
          <w:p w14:paraId="64BAE887"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16-րդ ենթակետ</w:t>
            </w:r>
          </w:p>
        </w:tc>
        <w:tc>
          <w:tcPr>
            <w:tcW w:w="4892" w:type="dxa"/>
          </w:tcPr>
          <w:p w14:paraId="71777741"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«ներքին աուդիտի ծառայություններին» բառերը փոխել </w:t>
            </w:r>
            <w:r w:rsidRPr="00FC30CB">
              <w:rPr>
                <w:b w:val="0"/>
                <w:i/>
                <w:caps w:val="0"/>
                <w:sz w:val="24"/>
                <w:szCs w:val="24"/>
                <w:lang w:val="hy-AM"/>
              </w:rPr>
              <w:t xml:space="preserve">«հանձնառությանը» </w:t>
            </w:r>
            <w:r w:rsidRPr="00FC30CB">
              <w:rPr>
                <w:b w:val="0"/>
                <w:caps w:val="0"/>
                <w:sz w:val="24"/>
                <w:szCs w:val="24"/>
                <w:lang w:val="hy-AM"/>
              </w:rPr>
              <w:t xml:space="preserve">բառով, հաշվի առնելով, որ հավելվածով չկա ներքին աուդիտի ծառայություններ սահմանումը </w:t>
            </w:r>
          </w:p>
        </w:tc>
        <w:tc>
          <w:tcPr>
            <w:tcW w:w="5795" w:type="dxa"/>
          </w:tcPr>
          <w:p w14:paraId="0F26EE41" w14:textId="6629ECE5" w:rsidR="002353B6" w:rsidRPr="00FC30CB" w:rsidRDefault="00B537A3"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հ</w:t>
            </w:r>
            <w:r w:rsidR="00403E4D" w:rsidRPr="00FC30CB">
              <w:rPr>
                <w:rFonts w:ascii="GHEA Grapalat" w:hAnsi="GHEA Grapalat" w:cs="Arial"/>
                <w:sz w:val="24"/>
                <w:szCs w:val="24"/>
              </w:rPr>
              <w:t>աշվի առնելով այլ առաջարկները և աշխատանքային քննարկումները՝ որոշում է կայացվել «հանձնառություն» եզրը չկիրառել</w:t>
            </w:r>
          </w:p>
        </w:tc>
      </w:tr>
      <w:tr w:rsidR="002353B6" w:rsidRPr="00FC30CB" w14:paraId="56054CF7" w14:textId="77777777" w:rsidTr="001C7D62">
        <w:trPr>
          <w:trHeight w:val="20"/>
        </w:trPr>
        <w:tc>
          <w:tcPr>
            <w:tcW w:w="706" w:type="dxa"/>
          </w:tcPr>
          <w:p w14:paraId="7D4CA320"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6.</w:t>
            </w:r>
          </w:p>
        </w:tc>
        <w:tc>
          <w:tcPr>
            <w:tcW w:w="3208" w:type="dxa"/>
          </w:tcPr>
          <w:p w14:paraId="001B06E1"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17-րդ ենթակետ</w:t>
            </w:r>
          </w:p>
        </w:tc>
        <w:tc>
          <w:tcPr>
            <w:tcW w:w="4892" w:type="dxa"/>
          </w:tcPr>
          <w:p w14:paraId="27E389C8"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i/>
                <w:caps w:val="0"/>
                <w:sz w:val="24"/>
                <w:szCs w:val="24"/>
                <w:lang w:val="hy-AM"/>
              </w:rPr>
              <w:t>«</w:t>
            </w:r>
            <w:r w:rsidRPr="00FC30CB">
              <w:rPr>
                <w:b w:val="0"/>
                <w:i/>
                <w:caps w:val="0"/>
                <w:sz w:val="24"/>
                <w:szCs w:val="24"/>
                <w:shd w:val="clear" w:color="auto" w:fill="FFFFFF" w:themeFill="background1"/>
                <w:lang w:val="hy-AM"/>
              </w:rPr>
              <w:t xml:space="preserve">տերմիներ» </w:t>
            </w:r>
            <w:r w:rsidRPr="00FC30CB">
              <w:rPr>
                <w:b w:val="0"/>
                <w:caps w:val="0"/>
                <w:sz w:val="24"/>
                <w:szCs w:val="24"/>
                <w:shd w:val="clear" w:color="auto" w:fill="FFFFFF" w:themeFill="background1"/>
                <w:lang w:val="hy-AM"/>
              </w:rPr>
              <w:t>բառը</w:t>
            </w:r>
            <w:r w:rsidRPr="00FC30CB">
              <w:rPr>
                <w:b w:val="0"/>
                <w:caps w:val="0"/>
                <w:sz w:val="24"/>
                <w:szCs w:val="24"/>
                <w:lang w:val="hy-AM"/>
              </w:rPr>
              <w:t xml:space="preserve"> փոխել </w:t>
            </w:r>
            <w:r w:rsidRPr="00FC30CB">
              <w:rPr>
                <w:b w:val="0"/>
                <w:i/>
                <w:caps w:val="0"/>
                <w:sz w:val="24"/>
                <w:szCs w:val="24"/>
                <w:lang w:val="hy-AM"/>
              </w:rPr>
              <w:t>«եզրույթ»</w:t>
            </w:r>
            <w:r w:rsidRPr="00FC30CB">
              <w:rPr>
                <w:b w:val="0"/>
                <w:caps w:val="0"/>
                <w:sz w:val="24"/>
                <w:szCs w:val="24"/>
                <w:lang w:val="hy-AM"/>
              </w:rPr>
              <w:t xml:space="preserve"> բառով: Միաժամանակ, տեղին չէ </w:t>
            </w:r>
            <w:r w:rsidRPr="00FC30CB">
              <w:rPr>
                <w:b w:val="0"/>
                <w:i/>
                <w:caps w:val="0"/>
                <w:sz w:val="24"/>
                <w:szCs w:val="24"/>
                <w:lang w:val="hy-AM"/>
              </w:rPr>
              <w:t>«դիտարկումներ»</w:t>
            </w:r>
            <w:r w:rsidRPr="00FC30CB">
              <w:rPr>
                <w:b w:val="0"/>
                <w:caps w:val="0"/>
                <w:sz w:val="24"/>
                <w:szCs w:val="24"/>
                <w:lang w:val="hy-AM"/>
              </w:rPr>
              <w:t xml:space="preserve"> բառի օգտագործումը, քանի որ այն </w:t>
            </w:r>
            <w:r w:rsidRPr="00FC30CB">
              <w:rPr>
                <w:b w:val="0"/>
                <w:i/>
                <w:caps w:val="0"/>
                <w:sz w:val="24"/>
                <w:szCs w:val="24"/>
                <w:lang w:val="hy-AM"/>
              </w:rPr>
              <w:t>«դիտարկում»</w:t>
            </w:r>
            <w:r w:rsidRPr="00FC30CB">
              <w:rPr>
                <w:b w:val="0"/>
                <w:caps w:val="0"/>
                <w:sz w:val="24"/>
                <w:szCs w:val="24"/>
                <w:lang w:val="hy-AM"/>
              </w:rPr>
              <w:t xml:space="preserve"> սահմանման հոգնակի ձևն է և չի կարող հանդիսանալ այլ եզրույթ: Տեղին չէ նաև եզակի ձևով այլ եզրույթի օգտագործման պարագայում </w:t>
            </w:r>
            <w:r w:rsidRPr="00FC30CB">
              <w:rPr>
                <w:b w:val="0"/>
                <w:i/>
                <w:caps w:val="0"/>
                <w:sz w:val="24"/>
                <w:szCs w:val="24"/>
                <w:lang w:val="hy-AM"/>
              </w:rPr>
              <w:t>«ինչպիսիք են»</w:t>
            </w:r>
            <w:r w:rsidRPr="00FC30CB">
              <w:rPr>
                <w:b w:val="0"/>
                <w:caps w:val="0"/>
                <w:sz w:val="24"/>
                <w:szCs w:val="24"/>
                <w:lang w:val="hy-AM"/>
              </w:rPr>
              <w:t xml:space="preserve"> բառերի օգտագործումը, քանի որ այն ենթադրում է մեկից ավելի եզրույթ:</w:t>
            </w:r>
          </w:p>
        </w:tc>
        <w:tc>
          <w:tcPr>
            <w:tcW w:w="5795" w:type="dxa"/>
          </w:tcPr>
          <w:p w14:paraId="5F297F4B" w14:textId="7B30AEB5" w:rsidR="002353B6" w:rsidRPr="00FC30CB" w:rsidRDefault="001E375B"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2C78BFCC" w14:textId="77777777" w:rsidTr="001C7D62">
        <w:trPr>
          <w:trHeight w:val="20"/>
        </w:trPr>
        <w:tc>
          <w:tcPr>
            <w:tcW w:w="706" w:type="dxa"/>
          </w:tcPr>
          <w:p w14:paraId="24668F13"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7.</w:t>
            </w:r>
          </w:p>
        </w:tc>
        <w:tc>
          <w:tcPr>
            <w:tcW w:w="3208" w:type="dxa"/>
          </w:tcPr>
          <w:p w14:paraId="0D8BA299"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18-րդ ենթակետ</w:t>
            </w:r>
          </w:p>
        </w:tc>
        <w:tc>
          <w:tcPr>
            <w:tcW w:w="4892" w:type="dxa"/>
          </w:tcPr>
          <w:p w14:paraId="40E98121" w14:textId="77777777" w:rsidR="002353B6" w:rsidRPr="00FC30CB" w:rsidRDefault="002353B6" w:rsidP="00FC30CB">
            <w:pPr>
              <w:pStyle w:val="headingtitleStyle"/>
              <w:spacing w:after="0" w:line="360" w:lineRule="auto"/>
              <w:jc w:val="left"/>
              <w:rPr>
                <w:b w:val="0"/>
                <w:i/>
                <w:sz w:val="24"/>
                <w:szCs w:val="24"/>
                <w:lang w:val="hy-AM"/>
              </w:rPr>
            </w:pPr>
            <w:r w:rsidRPr="00FC30CB">
              <w:rPr>
                <w:b w:val="0"/>
                <w:bCs/>
                <w:caps w:val="0"/>
                <w:sz w:val="24"/>
                <w:szCs w:val="24"/>
                <w:lang w:val="hy-AM"/>
              </w:rPr>
              <w:t>Ենթակետն անհրաժեշտ է համապատասխանեցնել օրենսդրությանը հաշվի առնելով, որ «խարդախություն»  եզրույթի իրավական ձևակերպումը տրված է «Հայաստանի Հանրապետության Քրեական օրենսգրքի» 255-րդ հոդվածի 1-ին մասում, հետևաբար այլ իրավական ակտում այդ եզրույթն այլ բովանդակությամբ կիրառվել չի կարող:</w:t>
            </w:r>
          </w:p>
        </w:tc>
        <w:tc>
          <w:tcPr>
            <w:tcW w:w="5795" w:type="dxa"/>
          </w:tcPr>
          <w:p w14:paraId="7E117283" w14:textId="79D37562" w:rsidR="00ED2D50" w:rsidRPr="00FC30CB" w:rsidRDefault="00ED2D50" w:rsidP="00FC30CB">
            <w:pPr>
              <w:spacing w:line="360" w:lineRule="auto"/>
              <w:jc w:val="both"/>
              <w:rPr>
                <w:rFonts w:ascii="GHEA Grapalat" w:eastAsia="GHEA Grapalat" w:hAnsi="GHEA Grapalat" w:cs="GHEA Grapalat"/>
                <w:bCs/>
                <w:color w:val="000000"/>
                <w:sz w:val="24"/>
                <w:szCs w:val="24"/>
              </w:rPr>
            </w:pPr>
            <w:r w:rsidRPr="00FC30CB">
              <w:rPr>
                <w:rFonts w:ascii="GHEA Grapalat" w:eastAsia="GHEA Grapalat" w:hAnsi="GHEA Grapalat" w:cs="GHEA Grapalat"/>
                <w:bCs/>
                <w:color w:val="000000"/>
                <w:sz w:val="24"/>
                <w:szCs w:val="24"/>
              </w:rPr>
              <w:t>Ընդունվել է մասամբ</w:t>
            </w:r>
            <w:r w:rsidR="000E16AD" w:rsidRPr="00FC30CB">
              <w:rPr>
                <w:rFonts w:ascii="GHEA Grapalat" w:eastAsia="GHEA Grapalat" w:hAnsi="GHEA Grapalat" w:cs="GHEA Grapalat"/>
                <w:bCs/>
                <w:color w:val="000000"/>
                <w:sz w:val="24"/>
                <w:szCs w:val="24"/>
              </w:rPr>
              <w:t xml:space="preserve">, </w:t>
            </w:r>
            <w:r w:rsidRPr="00FC30CB">
              <w:rPr>
                <w:rFonts w:ascii="GHEA Grapalat" w:eastAsia="GHEA Grapalat" w:hAnsi="GHEA Grapalat" w:cs="GHEA Grapalat"/>
                <w:bCs/>
                <w:color w:val="000000"/>
                <w:sz w:val="24"/>
                <w:szCs w:val="24"/>
              </w:rPr>
              <w:t>«Հայաստանի Հանրապետության Քրեական օրենսգրքի» 255-րդ հոդվածի 1-ին մասում չկա հստակ «խարդախություն» եզրույթի սահմանումը, իսկ կիրառման նշանակությունը տարբեր է</w:t>
            </w:r>
            <w:r w:rsidR="000E16AD" w:rsidRPr="00FC30CB">
              <w:rPr>
                <w:rFonts w:ascii="GHEA Grapalat" w:eastAsia="GHEA Grapalat" w:hAnsi="GHEA Grapalat" w:cs="GHEA Grapalat"/>
                <w:bCs/>
                <w:color w:val="000000"/>
                <w:sz w:val="24"/>
                <w:szCs w:val="24"/>
              </w:rPr>
              <w:t>:</w:t>
            </w:r>
          </w:p>
          <w:p w14:paraId="101C4050" w14:textId="739AB3AE" w:rsidR="002A0D98" w:rsidRPr="00FC30CB" w:rsidRDefault="002A0D98" w:rsidP="00FC30CB">
            <w:pPr>
              <w:spacing w:line="360" w:lineRule="auto"/>
              <w:jc w:val="both"/>
              <w:rPr>
                <w:rFonts w:ascii="GHEA Grapalat" w:eastAsia="GHEA Grapalat" w:hAnsi="GHEA Grapalat" w:cs="GHEA Grapalat"/>
                <w:bCs/>
                <w:color w:val="000000"/>
                <w:sz w:val="24"/>
                <w:szCs w:val="24"/>
              </w:rPr>
            </w:pPr>
            <w:r w:rsidRPr="00FC30CB">
              <w:rPr>
                <w:rFonts w:ascii="GHEA Grapalat" w:eastAsia="GHEA Grapalat" w:hAnsi="GHEA Grapalat" w:cs="GHEA Grapalat"/>
                <w:bCs/>
                <w:color w:val="000000"/>
                <w:sz w:val="24"/>
                <w:szCs w:val="24"/>
              </w:rPr>
              <w:t>Հավելվածում</w:t>
            </w:r>
            <w:r w:rsidR="00473877" w:rsidRPr="00FC30CB">
              <w:rPr>
                <w:rFonts w:ascii="GHEA Grapalat" w:eastAsia="GHEA Grapalat" w:hAnsi="GHEA Grapalat" w:cs="GHEA Grapalat"/>
                <w:bCs/>
                <w:color w:val="000000"/>
                <w:sz w:val="24"/>
                <w:szCs w:val="24"/>
              </w:rPr>
              <w:t xml:space="preserve"> «Խարդախությու</w:t>
            </w:r>
            <w:r w:rsidR="00ED2D50" w:rsidRPr="00FC30CB">
              <w:rPr>
                <w:rFonts w:ascii="GHEA Grapalat" w:eastAsia="GHEA Grapalat" w:hAnsi="GHEA Grapalat" w:cs="GHEA Grapalat"/>
                <w:bCs/>
                <w:color w:val="000000"/>
                <w:sz w:val="24"/>
                <w:szCs w:val="24"/>
              </w:rPr>
              <w:t>ն</w:t>
            </w:r>
            <w:r w:rsidR="00473877" w:rsidRPr="00FC30CB">
              <w:rPr>
                <w:rFonts w:ascii="GHEA Grapalat" w:eastAsia="GHEA Grapalat" w:hAnsi="GHEA Grapalat" w:cs="GHEA Grapalat"/>
                <w:bCs/>
                <w:color w:val="000000"/>
                <w:sz w:val="24"/>
                <w:szCs w:val="24"/>
              </w:rPr>
              <w:t xml:space="preserve">» եզրույթի </w:t>
            </w:r>
            <w:r w:rsidR="00ED2D50" w:rsidRPr="00FC30CB">
              <w:rPr>
                <w:rFonts w:ascii="GHEA Grapalat" w:eastAsia="GHEA Grapalat" w:hAnsi="GHEA Grapalat" w:cs="GHEA Grapalat"/>
                <w:bCs/>
                <w:color w:val="000000"/>
                <w:sz w:val="24"/>
                <w:szCs w:val="24"/>
              </w:rPr>
              <w:t xml:space="preserve">փոխարեն </w:t>
            </w:r>
            <w:r w:rsidR="00BC788E" w:rsidRPr="00FC30CB">
              <w:rPr>
                <w:rFonts w:ascii="GHEA Grapalat" w:eastAsia="GHEA Grapalat" w:hAnsi="GHEA Grapalat" w:cs="GHEA Grapalat"/>
                <w:bCs/>
                <w:color w:val="000000"/>
                <w:sz w:val="24"/>
                <w:szCs w:val="24"/>
              </w:rPr>
              <w:t xml:space="preserve">որոշում է կայացվել </w:t>
            </w:r>
            <w:r w:rsidR="00ED2D50" w:rsidRPr="00FC30CB">
              <w:rPr>
                <w:rFonts w:ascii="GHEA Grapalat" w:eastAsia="GHEA Grapalat" w:hAnsi="GHEA Grapalat" w:cs="GHEA Grapalat"/>
                <w:bCs/>
                <w:color w:val="000000"/>
                <w:sz w:val="24"/>
                <w:szCs w:val="24"/>
              </w:rPr>
              <w:t>օգտագործե</w:t>
            </w:r>
            <w:r w:rsidR="00403E4D" w:rsidRPr="00FC30CB">
              <w:rPr>
                <w:rFonts w:ascii="GHEA Grapalat" w:eastAsia="GHEA Grapalat" w:hAnsi="GHEA Grapalat" w:cs="GHEA Grapalat"/>
                <w:bCs/>
                <w:color w:val="000000"/>
                <w:sz w:val="24"/>
                <w:szCs w:val="24"/>
              </w:rPr>
              <w:t>լ</w:t>
            </w:r>
            <w:r w:rsidR="00BC788E" w:rsidRPr="00FC30CB">
              <w:rPr>
                <w:rFonts w:ascii="GHEA Grapalat" w:eastAsia="GHEA Grapalat" w:hAnsi="GHEA Grapalat" w:cs="GHEA Grapalat"/>
                <w:bCs/>
                <w:color w:val="000000"/>
                <w:sz w:val="24"/>
                <w:szCs w:val="24"/>
              </w:rPr>
              <w:t xml:space="preserve"> նաև</w:t>
            </w:r>
            <w:r w:rsidR="00ED2D50" w:rsidRPr="00FC30CB">
              <w:rPr>
                <w:rFonts w:ascii="GHEA Grapalat" w:eastAsia="GHEA Grapalat" w:hAnsi="GHEA Grapalat" w:cs="GHEA Grapalat"/>
                <w:bCs/>
                <w:color w:val="000000"/>
                <w:sz w:val="24"/>
                <w:szCs w:val="24"/>
              </w:rPr>
              <w:t xml:space="preserve"> «զեղծարարություն» եզրույթը: </w:t>
            </w:r>
          </w:p>
          <w:p w14:paraId="0A797AA9" w14:textId="77777777" w:rsidR="002A0D98" w:rsidRPr="00FC30CB" w:rsidRDefault="002A0D98" w:rsidP="00FC30CB">
            <w:pPr>
              <w:shd w:val="clear" w:color="auto" w:fill="FFFFFF"/>
              <w:spacing w:line="360" w:lineRule="auto"/>
              <w:ind w:firstLine="375"/>
              <w:jc w:val="both"/>
              <w:rPr>
                <w:rFonts w:ascii="GHEA Grapalat" w:eastAsia="Times New Roman" w:hAnsi="GHEA Grapalat" w:cs="Arial"/>
                <w:color w:val="333333"/>
                <w:sz w:val="24"/>
                <w:szCs w:val="24"/>
              </w:rPr>
            </w:pPr>
          </w:p>
          <w:p w14:paraId="590B95A5"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7D97F05F" w14:textId="77777777" w:rsidTr="001C7D62">
        <w:trPr>
          <w:trHeight w:val="20"/>
        </w:trPr>
        <w:tc>
          <w:tcPr>
            <w:tcW w:w="706" w:type="dxa"/>
          </w:tcPr>
          <w:p w14:paraId="2F62BB52"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8.</w:t>
            </w:r>
          </w:p>
        </w:tc>
        <w:tc>
          <w:tcPr>
            <w:tcW w:w="3208" w:type="dxa"/>
          </w:tcPr>
          <w:p w14:paraId="79B8F3D4"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8-րդ կետ, 21-րդ ենթակետ</w:t>
            </w:r>
          </w:p>
        </w:tc>
        <w:tc>
          <w:tcPr>
            <w:tcW w:w="4892" w:type="dxa"/>
          </w:tcPr>
          <w:p w14:paraId="476F1150"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Ենթակետում և հաջորդիվ՝ </w:t>
            </w:r>
            <w:r w:rsidRPr="00FC30CB">
              <w:rPr>
                <w:b w:val="0"/>
                <w:i/>
                <w:caps w:val="0"/>
                <w:sz w:val="24"/>
                <w:szCs w:val="24"/>
                <w:lang w:val="hy-AM"/>
              </w:rPr>
              <w:t xml:space="preserve">«Էթիկական» </w:t>
            </w:r>
            <w:r w:rsidRPr="00FC30CB">
              <w:rPr>
                <w:b w:val="0"/>
                <w:caps w:val="0"/>
                <w:sz w:val="24"/>
                <w:szCs w:val="24"/>
                <w:lang w:val="hy-AM"/>
              </w:rPr>
              <w:t>բառի փոխարեն օգտագործել</w:t>
            </w:r>
            <w:r w:rsidRPr="00FC30CB">
              <w:rPr>
                <w:b w:val="0"/>
                <w:i/>
                <w:caps w:val="0"/>
                <w:sz w:val="24"/>
                <w:szCs w:val="24"/>
                <w:lang w:val="hy-AM"/>
              </w:rPr>
              <w:t xml:space="preserve"> «Էթիկա»</w:t>
            </w:r>
            <w:r w:rsidRPr="00FC30CB">
              <w:rPr>
                <w:b w:val="0"/>
                <w:caps w:val="0"/>
                <w:sz w:val="24"/>
                <w:szCs w:val="24"/>
                <w:lang w:val="hy-AM"/>
              </w:rPr>
              <w:t xml:space="preserve"> բառը  (անհրաժեշտ հոլովումներով)</w:t>
            </w:r>
          </w:p>
          <w:p w14:paraId="0AF8094D" w14:textId="77777777" w:rsidR="002353B6" w:rsidRPr="00FC30CB" w:rsidRDefault="002353B6" w:rsidP="00FC30CB">
            <w:pPr>
              <w:pStyle w:val="headingtitleStyle"/>
              <w:spacing w:after="0" w:line="360" w:lineRule="auto"/>
              <w:jc w:val="left"/>
              <w:rPr>
                <w:b w:val="0"/>
                <w:bCs/>
                <w:caps w:val="0"/>
                <w:sz w:val="24"/>
                <w:szCs w:val="24"/>
                <w:lang w:val="hy-AM"/>
              </w:rPr>
            </w:pPr>
          </w:p>
        </w:tc>
        <w:tc>
          <w:tcPr>
            <w:tcW w:w="5795" w:type="dxa"/>
          </w:tcPr>
          <w:p w14:paraId="68897D47" w14:textId="35B15299" w:rsidR="0028661B" w:rsidRPr="00FC30CB" w:rsidRDefault="0028661B" w:rsidP="00FC30CB">
            <w:pPr>
              <w:spacing w:line="360" w:lineRule="auto"/>
              <w:jc w:val="both"/>
              <w:rPr>
                <w:rFonts w:ascii="GHEA Grapalat" w:eastAsia="GHEA Grapalat" w:hAnsi="GHEA Grapalat" w:cs="GHEA Grapalat"/>
                <w:color w:val="000000"/>
                <w:sz w:val="24"/>
                <w:szCs w:val="24"/>
              </w:rPr>
            </w:pPr>
            <w:r w:rsidRPr="00FC30CB">
              <w:rPr>
                <w:rFonts w:ascii="GHEA Grapalat" w:eastAsia="GHEA Grapalat" w:hAnsi="GHEA Grapalat" w:cs="GHEA Grapalat"/>
                <w:color w:val="000000"/>
                <w:sz w:val="24"/>
                <w:szCs w:val="24"/>
              </w:rPr>
              <w:t>Չի ընդունվել</w:t>
            </w:r>
            <w:r w:rsidR="000E16AD" w:rsidRPr="00FC30CB">
              <w:rPr>
                <w:rFonts w:ascii="GHEA Grapalat" w:eastAsia="GHEA Grapalat" w:hAnsi="GHEA Grapalat" w:cs="GHEA Grapalat"/>
                <w:color w:val="000000"/>
                <w:sz w:val="24"/>
                <w:szCs w:val="24"/>
              </w:rPr>
              <w:t xml:space="preserve">, </w:t>
            </w:r>
            <w:r w:rsidRPr="00FC30CB">
              <w:rPr>
                <w:rFonts w:ascii="GHEA Grapalat" w:eastAsia="GHEA Grapalat" w:hAnsi="GHEA Grapalat" w:cs="GHEA Grapalat"/>
                <w:color w:val="000000"/>
                <w:sz w:val="24"/>
                <w:szCs w:val="24"/>
              </w:rPr>
              <w:t>«էթիկական» — ածական է, որը նշանակում է «էթիկային վերաբերող»։</w:t>
            </w:r>
          </w:p>
        </w:tc>
      </w:tr>
      <w:tr w:rsidR="002353B6" w:rsidRPr="00FC30CB" w14:paraId="58656AD1" w14:textId="77777777" w:rsidTr="001C7D62">
        <w:trPr>
          <w:trHeight w:val="20"/>
        </w:trPr>
        <w:tc>
          <w:tcPr>
            <w:tcW w:w="706" w:type="dxa"/>
          </w:tcPr>
          <w:p w14:paraId="48ED55B6"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9.</w:t>
            </w:r>
          </w:p>
        </w:tc>
        <w:tc>
          <w:tcPr>
            <w:tcW w:w="3208" w:type="dxa"/>
          </w:tcPr>
          <w:p w14:paraId="53FE01DB"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22-րդ ենթակետ</w:t>
            </w:r>
          </w:p>
        </w:tc>
        <w:tc>
          <w:tcPr>
            <w:tcW w:w="4892" w:type="dxa"/>
          </w:tcPr>
          <w:p w14:paraId="529A071F" w14:textId="77777777" w:rsidR="002353B6" w:rsidRPr="00FC30CB" w:rsidRDefault="002353B6" w:rsidP="00FC30CB">
            <w:pPr>
              <w:pStyle w:val="headingtitleStyle"/>
              <w:spacing w:after="0" w:line="360" w:lineRule="auto"/>
              <w:jc w:val="left"/>
              <w:rPr>
                <w:sz w:val="24"/>
                <w:szCs w:val="24"/>
                <w:lang w:val="hy-AM"/>
              </w:rPr>
            </w:pPr>
            <w:r w:rsidRPr="00FC30CB">
              <w:rPr>
                <w:b w:val="0"/>
                <w:i/>
                <w:caps w:val="0"/>
                <w:sz w:val="24"/>
                <w:szCs w:val="24"/>
                <w:lang w:val="hy-AM"/>
              </w:rPr>
              <w:t xml:space="preserve">«աշխատանքների» </w:t>
            </w:r>
            <w:r w:rsidRPr="00FC30CB">
              <w:rPr>
                <w:b w:val="0"/>
                <w:caps w:val="0"/>
                <w:sz w:val="24"/>
                <w:szCs w:val="24"/>
                <w:lang w:val="hy-AM"/>
              </w:rPr>
              <w:t xml:space="preserve"> բառը փոխել </w:t>
            </w:r>
            <w:r w:rsidRPr="00FC30CB">
              <w:rPr>
                <w:b w:val="0"/>
                <w:i/>
                <w:caps w:val="0"/>
                <w:sz w:val="24"/>
                <w:szCs w:val="24"/>
                <w:lang w:val="hy-AM"/>
              </w:rPr>
              <w:t xml:space="preserve">«ներքին աուդիտի իրավունքների և պարտականությունների» </w:t>
            </w:r>
            <w:r w:rsidRPr="00FC30CB">
              <w:rPr>
                <w:b w:val="0"/>
                <w:caps w:val="0"/>
                <w:sz w:val="24"/>
                <w:szCs w:val="24"/>
                <w:lang w:val="hy-AM"/>
              </w:rPr>
              <w:t>բառերով</w:t>
            </w:r>
          </w:p>
        </w:tc>
        <w:tc>
          <w:tcPr>
            <w:tcW w:w="5795" w:type="dxa"/>
          </w:tcPr>
          <w:p w14:paraId="7A1024EC" w14:textId="369825D0" w:rsidR="002353B6" w:rsidRPr="00FC30CB" w:rsidRDefault="002E3781"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361FDC15" w14:textId="77777777" w:rsidTr="001C7D62">
        <w:trPr>
          <w:trHeight w:val="20"/>
        </w:trPr>
        <w:tc>
          <w:tcPr>
            <w:tcW w:w="706" w:type="dxa"/>
          </w:tcPr>
          <w:p w14:paraId="45BFC225"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10.</w:t>
            </w:r>
          </w:p>
        </w:tc>
        <w:tc>
          <w:tcPr>
            <w:tcW w:w="3208" w:type="dxa"/>
          </w:tcPr>
          <w:p w14:paraId="6887E6B2"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23-րդ ենթակետ</w:t>
            </w:r>
          </w:p>
        </w:tc>
        <w:tc>
          <w:tcPr>
            <w:tcW w:w="4892" w:type="dxa"/>
          </w:tcPr>
          <w:p w14:paraId="40AA3206"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«պրոֆեսիոնալ» </w:t>
            </w:r>
            <w:r w:rsidRPr="00FC30CB">
              <w:rPr>
                <w:b w:val="0"/>
                <w:caps w:val="0"/>
                <w:sz w:val="24"/>
                <w:szCs w:val="24"/>
                <w:lang w:val="hy-AM"/>
              </w:rPr>
              <w:t>բառը փոխել</w:t>
            </w:r>
            <w:r w:rsidRPr="00FC30CB">
              <w:rPr>
                <w:b w:val="0"/>
                <w:i/>
                <w:caps w:val="0"/>
                <w:sz w:val="24"/>
                <w:szCs w:val="24"/>
                <w:lang w:val="hy-AM"/>
              </w:rPr>
              <w:t xml:space="preserve"> «մասնագիտացված» </w:t>
            </w:r>
            <w:r w:rsidRPr="00FC30CB">
              <w:rPr>
                <w:b w:val="0"/>
                <w:caps w:val="0"/>
                <w:sz w:val="24"/>
                <w:szCs w:val="24"/>
                <w:lang w:val="hy-AM"/>
              </w:rPr>
              <w:t xml:space="preserve"> բառով, իսկ </w:t>
            </w:r>
            <w:r w:rsidRPr="00FC30CB">
              <w:rPr>
                <w:b w:val="0"/>
                <w:i/>
                <w:caps w:val="0"/>
                <w:sz w:val="24"/>
                <w:szCs w:val="24"/>
                <w:lang w:val="hy-AM"/>
              </w:rPr>
              <w:t xml:space="preserve">«խումբ» </w:t>
            </w:r>
            <w:r w:rsidRPr="00FC30CB">
              <w:rPr>
                <w:b w:val="0"/>
                <w:caps w:val="0"/>
                <w:sz w:val="24"/>
                <w:szCs w:val="24"/>
                <w:lang w:val="hy-AM"/>
              </w:rPr>
              <w:t>բառը փոխել</w:t>
            </w:r>
            <w:r w:rsidRPr="00FC30CB">
              <w:rPr>
                <w:b w:val="0"/>
                <w:i/>
                <w:caps w:val="0"/>
                <w:sz w:val="24"/>
                <w:szCs w:val="24"/>
                <w:lang w:val="hy-AM"/>
              </w:rPr>
              <w:t xml:space="preserve"> «կամ որակավորված կազմակերպություն» </w:t>
            </w:r>
            <w:r w:rsidRPr="00FC30CB">
              <w:rPr>
                <w:b w:val="0"/>
                <w:caps w:val="0"/>
                <w:sz w:val="24"/>
                <w:szCs w:val="24"/>
                <w:lang w:val="hy-AM"/>
              </w:rPr>
              <w:t>բառերով</w:t>
            </w:r>
          </w:p>
        </w:tc>
        <w:tc>
          <w:tcPr>
            <w:tcW w:w="5795" w:type="dxa"/>
          </w:tcPr>
          <w:p w14:paraId="5C4DF794" w14:textId="1BC97991" w:rsidR="002353B6" w:rsidRPr="00FC30CB" w:rsidRDefault="00D27A08"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02211875" w14:textId="77777777" w:rsidTr="001C7D62">
        <w:trPr>
          <w:trHeight w:val="20"/>
        </w:trPr>
        <w:tc>
          <w:tcPr>
            <w:tcW w:w="706" w:type="dxa"/>
          </w:tcPr>
          <w:p w14:paraId="7F4ADA02"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11.</w:t>
            </w:r>
          </w:p>
        </w:tc>
        <w:tc>
          <w:tcPr>
            <w:tcW w:w="3208" w:type="dxa"/>
          </w:tcPr>
          <w:p w14:paraId="759A6A65"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24-րդ ենթակետ</w:t>
            </w:r>
          </w:p>
        </w:tc>
        <w:tc>
          <w:tcPr>
            <w:tcW w:w="4892" w:type="dxa"/>
          </w:tcPr>
          <w:p w14:paraId="3FF0A5A5"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Հանել </w:t>
            </w:r>
            <w:r w:rsidRPr="00FC30CB">
              <w:rPr>
                <w:b w:val="0"/>
                <w:i/>
                <w:caps w:val="0"/>
                <w:sz w:val="24"/>
                <w:szCs w:val="24"/>
                <w:lang w:val="hy-AM"/>
              </w:rPr>
              <w:t>«ներքին աուդիտի կոմիտեի և/կամ</w:t>
            </w:r>
            <w:r w:rsidRPr="00FC30CB">
              <w:rPr>
                <w:b w:val="0"/>
                <w:caps w:val="0"/>
                <w:sz w:val="24"/>
                <w:szCs w:val="24"/>
                <w:lang w:val="hy-AM"/>
              </w:rPr>
              <w:t xml:space="preserve">» բառերը, քանի որ ներքին աուդիտի կոմիտեն խորհրդակցական մարմին է և չունի մանդատ տալու լիազորություն </w:t>
            </w:r>
          </w:p>
        </w:tc>
        <w:tc>
          <w:tcPr>
            <w:tcW w:w="5795" w:type="dxa"/>
          </w:tcPr>
          <w:p w14:paraId="0E0F75A6" w14:textId="08B4827C" w:rsidR="002353B6" w:rsidRPr="00FC30CB" w:rsidRDefault="00D27A08"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2332DD03" w14:textId="77777777" w:rsidTr="001C7D62">
        <w:trPr>
          <w:trHeight w:val="20"/>
        </w:trPr>
        <w:tc>
          <w:tcPr>
            <w:tcW w:w="706" w:type="dxa"/>
          </w:tcPr>
          <w:p w14:paraId="4AB3E7FE"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12</w:t>
            </w:r>
          </w:p>
        </w:tc>
        <w:tc>
          <w:tcPr>
            <w:tcW w:w="3208" w:type="dxa"/>
          </w:tcPr>
          <w:p w14:paraId="72D7CA8C"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25-րդ ենթակետ</w:t>
            </w:r>
          </w:p>
        </w:tc>
        <w:tc>
          <w:tcPr>
            <w:tcW w:w="4892" w:type="dxa"/>
          </w:tcPr>
          <w:p w14:paraId="5B825472"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Կարիք ունի խմբագրման, քանի որ ներքին աուդիտի ղեկավարի կողմից ներքին աուդիտի ձեռնարկ ընդունելու լիազորությունները չունեն օրենսդրական ամրագրումներ</w:t>
            </w:r>
          </w:p>
        </w:tc>
        <w:tc>
          <w:tcPr>
            <w:tcW w:w="5795" w:type="dxa"/>
          </w:tcPr>
          <w:p w14:paraId="31EE6F5C" w14:textId="37AB2ED5" w:rsidR="002353B6" w:rsidRPr="00FC30CB" w:rsidRDefault="00D87422"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7651F16E" w14:textId="77777777" w:rsidTr="001C7D62">
        <w:trPr>
          <w:trHeight w:val="20"/>
        </w:trPr>
        <w:tc>
          <w:tcPr>
            <w:tcW w:w="706" w:type="dxa"/>
          </w:tcPr>
          <w:p w14:paraId="71558598"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 xml:space="preserve">13. </w:t>
            </w:r>
          </w:p>
        </w:tc>
        <w:tc>
          <w:tcPr>
            <w:tcW w:w="3208" w:type="dxa"/>
          </w:tcPr>
          <w:p w14:paraId="78F2F953"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26-րդ ենթակետ</w:t>
            </w:r>
          </w:p>
        </w:tc>
        <w:tc>
          <w:tcPr>
            <w:tcW w:w="4892" w:type="dxa"/>
          </w:tcPr>
          <w:p w14:paraId="1C53CE94"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«դինամիկ» </w:t>
            </w:r>
            <w:r w:rsidRPr="00FC30CB">
              <w:rPr>
                <w:b w:val="0"/>
                <w:caps w:val="0"/>
                <w:sz w:val="24"/>
                <w:szCs w:val="24"/>
                <w:lang w:val="hy-AM"/>
              </w:rPr>
              <w:t>բառը փոխել հայերեն համարժեքով</w:t>
            </w:r>
          </w:p>
        </w:tc>
        <w:tc>
          <w:tcPr>
            <w:tcW w:w="5795" w:type="dxa"/>
          </w:tcPr>
          <w:p w14:paraId="5628CD1F" w14:textId="5C82F02E" w:rsidR="002353B6" w:rsidRPr="00FC30CB" w:rsidRDefault="00252E50"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2CDCCA9B" w14:textId="77777777" w:rsidTr="001C7D62">
        <w:trPr>
          <w:trHeight w:val="20"/>
        </w:trPr>
        <w:tc>
          <w:tcPr>
            <w:tcW w:w="706" w:type="dxa"/>
          </w:tcPr>
          <w:p w14:paraId="40A7FAA1"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14.</w:t>
            </w:r>
          </w:p>
        </w:tc>
        <w:tc>
          <w:tcPr>
            <w:tcW w:w="3208" w:type="dxa"/>
          </w:tcPr>
          <w:p w14:paraId="0746BB19"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31-րդ ենթակետ</w:t>
            </w:r>
          </w:p>
        </w:tc>
        <w:tc>
          <w:tcPr>
            <w:tcW w:w="4892" w:type="dxa"/>
            <w:shd w:val="clear" w:color="auto" w:fill="FFFFFF" w:themeFill="background1"/>
          </w:tcPr>
          <w:p w14:paraId="3F8461EF" w14:textId="77777777" w:rsidR="002353B6" w:rsidRPr="00FC30CB" w:rsidRDefault="002353B6" w:rsidP="00FC30CB">
            <w:pPr>
              <w:pStyle w:val="headingtitleStyle"/>
              <w:spacing w:after="0" w:line="360" w:lineRule="auto"/>
              <w:jc w:val="left"/>
              <w:rPr>
                <w:b w:val="0"/>
                <w:i/>
                <w:sz w:val="24"/>
                <w:szCs w:val="24"/>
                <w:lang w:val="hy-AM"/>
              </w:rPr>
            </w:pPr>
            <w:r w:rsidRPr="00FC30CB">
              <w:rPr>
                <w:b w:val="0"/>
                <w:caps w:val="0"/>
                <w:sz w:val="24"/>
                <w:szCs w:val="24"/>
                <w:lang w:val="hy-AM"/>
              </w:rPr>
              <w:t xml:space="preserve">Առաջին նախադասությունը շարադրել հետևյալ խմբագրությամբ՝ </w:t>
            </w:r>
            <w:r w:rsidRPr="00FC30CB">
              <w:rPr>
                <w:b w:val="0"/>
                <w:i/>
                <w:caps w:val="0"/>
                <w:sz w:val="24"/>
                <w:szCs w:val="24"/>
                <w:lang w:val="hy-AM"/>
              </w:rPr>
              <w:t>«Պայմանագրով ներքին աուդիտի ծառայությունների մատուցումն անկախ ներքին աուդիտորին (կազմակերպությանը) պատվիրակելը»</w:t>
            </w:r>
            <w:r w:rsidRPr="00FC30CB">
              <w:rPr>
                <w:b w:val="0"/>
                <w:caps w:val="0"/>
                <w:sz w:val="24"/>
                <w:szCs w:val="24"/>
                <w:lang w:val="hy-AM"/>
              </w:rPr>
              <w:t xml:space="preserve">, այնուհետ՝ </w:t>
            </w:r>
            <w:r w:rsidRPr="00FC30CB">
              <w:rPr>
                <w:b w:val="0"/>
                <w:i/>
                <w:caps w:val="0"/>
                <w:sz w:val="24"/>
                <w:szCs w:val="24"/>
                <w:lang w:val="hy-AM"/>
              </w:rPr>
              <w:t>«ամբողջ»</w:t>
            </w:r>
            <w:r w:rsidRPr="00FC30CB">
              <w:rPr>
                <w:b w:val="0"/>
                <w:caps w:val="0"/>
                <w:sz w:val="24"/>
                <w:szCs w:val="24"/>
                <w:lang w:val="hy-AM"/>
              </w:rPr>
              <w:t xml:space="preserve"> բառից առաջ լրացնել </w:t>
            </w:r>
            <w:r w:rsidRPr="00FC30CB">
              <w:rPr>
                <w:b w:val="0"/>
                <w:i/>
                <w:caps w:val="0"/>
                <w:sz w:val="24"/>
                <w:szCs w:val="24"/>
                <w:lang w:val="hy-AM"/>
              </w:rPr>
              <w:t>«օրենսդրությամբ սահմանված»</w:t>
            </w:r>
            <w:r w:rsidRPr="00FC30CB">
              <w:rPr>
                <w:b w:val="0"/>
                <w:caps w:val="0"/>
                <w:sz w:val="24"/>
                <w:szCs w:val="24"/>
                <w:lang w:val="hy-AM"/>
              </w:rPr>
              <w:t xml:space="preserve"> բառերով, հաջորդող </w:t>
            </w:r>
            <w:r w:rsidRPr="00FC30CB">
              <w:rPr>
                <w:b w:val="0"/>
                <w:i/>
                <w:caps w:val="0"/>
                <w:sz w:val="24"/>
                <w:szCs w:val="24"/>
                <w:lang w:val="hy-AM"/>
              </w:rPr>
              <w:t>«ամբողջ»</w:t>
            </w:r>
            <w:r w:rsidRPr="00FC30CB">
              <w:rPr>
                <w:b w:val="0"/>
                <w:caps w:val="0"/>
                <w:sz w:val="24"/>
                <w:szCs w:val="24"/>
                <w:lang w:val="hy-AM"/>
              </w:rPr>
              <w:t xml:space="preserve"> բառը փոխել </w:t>
            </w:r>
            <w:r w:rsidRPr="00FC30CB">
              <w:rPr>
                <w:b w:val="0"/>
                <w:i/>
                <w:caps w:val="0"/>
                <w:sz w:val="24"/>
                <w:szCs w:val="24"/>
                <w:lang w:val="hy-AM"/>
              </w:rPr>
              <w:t>«բոլոր»</w:t>
            </w:r>
            <w:r w:rsidRPr="00FC30CB">
              <w:rPr>
                <w:b w:val="0"/>
                <w:caps w:val="0"/>
                <w:sz w:val="24"/>
                <w:szCs w:val="24"/>
                <w:lang w:val="hy-AM"/>
              </w:rPr>
              <w:t xml:space="preserve"> բառով</w:t>
            </w:r>
            <w:r w:rsidRPr="00FC30CB">
              <w:rPr>
                <w:b w:val="0"/>
                <w:i/>
                <w:caps w:val="0"/>
                <w:sz w:val="24"/>
                <w:szCs w:val="24"/>
                <w:lang w:val="hy-AM"/>
              </w:rPr>
              <w:t xml:space="preserve">   </w:t>
            </w:r>
          </w:p>
        </w:tc>
        <w:tc>
          <w:tcPr>
            <w:tcW w:w="5795" w:type="dxa"/>
          </w:tcPr>
          <w:p w14:paraId="54ADDBF9" w14:textId="3C4C650C" w:rsidR="002353B6" w:rsidRPr="00FC30CB" w:rsidRDefault="00966E1C"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0FB5AFC1" w14:textId="77777777" w:rsidTr="001C7D62">
        <w:trPr>
          <w:trHeight w:val="20"/>
        </w:trPr>
        <w:tc>
          <w:tcPr>
            <w:tcW w:w="706" w:type="dxa"/>
          </w:tcPr>
          <w:p w14:paraId="2D556C69"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15.</w:t>
            </w:r>
          </w:p>
        </w:tc>
        <w:tc>
          <w:tcPr>
            <w:tcW w:w="3208" w:type="dxa"/>
          </w:tcPr>
          <w:p w14:paraId="412CB24A"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32-րդ ենթակետ</w:t>
            </w:r>
          </w:p>
        </w:tc>
        <w:tc>
          <w:tcPr>
            <w:tcW w:w="4892" w:type="dxa"/>
          </w:tcPr>
          <w:p w14:paraId="6AC098EC"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Հասկանալի չէ սահմանման մեջ </w:t>
            </w:r>
            <w:r w:rsidRPr="00FC30CB">
              <w:rPr>
                <w:b w:val="0"/>
                <w:i/>
                <w:caps w:val="0"/>
                <w:sz w:val="24"/>
                <w:szCs w:val="24"/>
                <w:lang w:val="hy-AM"/>
              </w:rPr>
              <w:t>«Սա վերաբերում է նաև ներքին աուդիտին:»</w:t>
            </w:r>
            <w:r w:rsidRPr="00FC30CB">
              <w:rPr>
                <w:b w:val="0"/>
                <w:caps w:val="0"/>
                <w:sz w:val="24"/>
                <w:szCs w:val="24"/>
                <w:lang w:val="hy-AM"/>
              </w:rPr>
              <w:t xml:space="preserve"> նախադասության ներառման նպատակը</w:t>
            </w:r>
            <w:r w:rsidRPr="00FC30CB">
              <w:rPr>
                <w:b w:val="0"/>
                <w:sz w:val="24"/>
                <w:szCs w:val="24"/>
                <w:lang w:val="hy-AM"/>
              </w:rPr>
              <w:t>:</w:t>
            </w:r>
          </w:p>
        </w:tc>
        <w:tc>
          <w:tcPr>
            <w:tcW w:w="5795" w:type="dxa"/>
          </w:tcPr>
          <w:p w14:paraId="79B77FFB" w14:textId="2AB40477" w:rsidR="002353B6" w:rsidRPr="00FC30CB" w:rsidRDefault="009C7BBD"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062496CD" w14:textId="77777777" w:rsidTr="001C7D62">
        <w:trPr>
          <w:trHeight w:val="20"/>
        </w:trPr>
        <w:tc>
          <w:tcPr>
            <w:tcW w:w="706" w:type="dxa"/>
          </w:tcPr>
          <w:p w14:paraId="4824446C"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15.</w:t>
            </w:r>
          </w:p>
        </w:tc>
        <w:tc>
          <w:tcPr>
            <w:tcW w:w="3208" w:type="dxa"/>
          </w:tcPr>
          <w:p w14:paraId="3261BDC0"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34-րդ ենթակետ</w:t>
            </w:r>
          </w:p>
        </w:tc>
        <w:tc>
          <w:tcPr>
            <w:tcW w:w="4892" w:type="dxa"/>
          </w:tcPr>
          <w:p w14:paraId="6AB93268"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«ծրագիր»</w:t>
            </w:r>
            <w:r w:rsidRPr="00FC30CB">
              <w:rPr>
                <w:b w:val="0"/>
                <w:caps w:val="0"/>
                <w:sz w:val="24"/>
                <w:szCs w:val="24"/>
                <w:lang w:val="hy-AM"/>
              </w:rPr>
              <w:t xml:space="preserve"> բառը փոխել </w:t>
            </w:r>
            <w:r w:rsidRPr="00FC30CB">
              <w:rPr>
                <w:b w:val="0"/>
                <w:i/>
                <w:caps w:val="0"/>
                <w:sz w:val="24"/>
                <w:szCs w:val="24"/>
                <w:lang w:val="hy-AM"/>
              </w:rPr>
              <w:t>«փաստաթուղթ»</w:t>
            </w:r>
            <w:r w:rsidRPr="00FC30CB">
              <w:rPr>
                <w:b w:val="0"/>
                <w:caps w:val="0"/>
                <w:sz w:val="24"/>
                <w:szCs w:val="24"/>
                <w:lang w:val="hy-AM"/>
              </w:rPr>
              <w:t xml:space="preserve"> բառով</w:t>
            </w:r>
          </w:p>
        </w:tc>
        <w:tc>
          <w:tcPr>
            <w:tcW w:w="5795" w:type="dxa"/>
          </w:tcPr>
          <w:p w14:paraId="5DCFC0CE" w14:textId="2BAD9C7C" w:rsidR="002353B6" w:rsidRPr="00FC30CB" w:rsidRDefault="001353BD"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Չի ընդունվել, «Ներքին աուդիտի մասին» ՀՀ օրենքում և ներքին աուդիտի օրենսդրությամբ  կիրառվում է </w:t>
            </w:r>
            <w:r w:rsidRPr="00FC30CB">
              <w:rPr>
                <w:rFonts w:ascii="GHEA Grapalat" w:hAnsi="GHEA Grapalat" w:cs="Arial"/>
                <w:b/>
                <w:i/>
                <w:sz w:val="24"/>
                <w:szCs w:val="24"/>
              </w:rPr>
              <w:t>«</w:t>
            </w:r>
            <w:r w:rsidRPr="00FC30CB">
              <w:rPr>
                <w:rFonts w:ascii="GHEA Grapalat" w:hAnsi="GHEA Grapalat" w:cs="Arial"/>
                <w:i/>
                <w:sz w:val="24"/>
                <w:szCs w:val="24"/>
              </w:rPr>
              <w:t xml:space="preserve">ծրագիր» </w:t>
            </w:r>
            <w:r w:rsidRPr="00FC30CB">
              <w:rPr>
                <w:rFonts w:ascii="GHEA Grapalat" w:hAnsi="GHEA Grapalat" w:cs="Arial"/>
                <w:sz w:val="24"/>
                <w:szCs w:val="24"/>
              </w:rPr>
              <w:t>բառը</w:t>
            </w:r>
          </w:p>
        </w:tc>
      </w:tr>
      <w:tr w:rsidR="002353B6" w:rsidRPr="00FC30CB" w14:paraId="78E9C98D" w14:textId="77777777" w:rsidTr="001C7D62">
        <w:trPr>
          <w:trHeight w:val="20"/>
        </w:trPr>
        <w:tc>
          <w:tcPr>
            <w:tcW w:w="706" w:type="dxa"/>
          </w:tcPr>
          <w:p w14:paraId="44B9E288"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16.</w:t>
            </w:r>
          </w:p>
        </w:tc>
        <w:tc>
          <w:tcPr>
            <w:tcW w:w="3208" w:type="dxa"/>
          </w:tcPr>
          <w:p w14:paraId="2A344DC1"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38-րդ ենթակետ</w:t>
            </w:r>
          </w:p>
        </w:tc>
        <w:tc>
          <w:tcPr>
            <w:tcW w:w="4892" w:type="dxa"/>
          </w:tcPr>
          <w:p w14:paraId="3397B07E"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«սովորաբար»</w:t>
            </w:r>
            <w:r w:rsidRPr="00FC30CB">
              <w:rPr>
                <w:b w:val="0"/>
                <w:caps w:val="0"/>
                <w:sz w:val="24"/>
                <w:szCs w:val="24"/>
                <w:lang w:val="hy-AM"/>
              </w:rPr>
              <w:t xml:space="preserve"> բառը փոխել </w:t>
            </w:r>
            <w:r w:rsidRPr="00FC30CB">
              <w:rPr>
                <w:b w:val="0"/>
                <w:i/>
                <w:caps w:val="0"/>
                <w:sz w:val="24"/>
                <w:szCs w:val="24"/>
                <w:lang w:val="hy-AM"/>
              </w:rPr>
              <w:t>«որպես կանոն»</w:t>
            </w:r>
            <w:r w:rsidRPr="00FC30CB">
              <w:rPr>
                <w:b w:val="0"/>
                <w:caps w:val="0"/>
                <w:sz w:val="24"/>
                <w:szCs w:val="24"/>
                <w:lang w:val="hy-AM"/>
              </w:rPr>
              <w:t xml:space="preserve"> բառերով</w:t>
            </w:r>
          </w:p>
        </w:tc>
        <w:tc>
          <w:tcPr>
            <w:tcW w:w="5795" w:type="dxa"/>
          </w:tcPr>
          <w:p w14:paraId="5D5AA145" w14:textId="4A97E849" w:rsidR="002353B6" w:rsidRPr="00FC30CB" w:rsidRDefault="00FF6255"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63CB1577" w14:textId="77777777" w:rsidTr="001C7D62">
        <w:trPr>
          <w:trHeight w:val="20"/>
        </w:trPr>
        <w:tc>
          <w:tcPr>
            <w:tcW w:w="706" w:type="dxa"/>
          </w:tcPr>
          <w:p w14:paraId="3BE61F3C"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17.</w:t>
            </w:r>
          </w:p>
        </w:tc>
        <w:tc>
          <w:tcPr>
            <w:tcW w:w="3208" w:type="dxa"/>
          </w:tcPr>
          <w:p w14:paraId="064901C3"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8-րդ կետ, 39-րդ ենթակետ</w:t>
            </w:r>
          </w:p>
        </w:tc>
        <w:tc>
          <w:tcPr>
            <w:tcW w:w="4892" w:type="dxa"/>
          </w:tcPr>
          <w:p w14:paraId="39D55BD3"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«տատանումներ»</w:t>
            </w:r>
            <w:r w:rsidRPr="00FC30CB">
              <w:rPr>
                <w:b w:val="0"/>
                <w:caps w:val="0"/>
                <w:sz w:val="24"/>
                <w:szCs w:val="24"/>
                <w:lang w:val="hy-AM"/>
              </w:rPr>
              <w:t xml:space="preserve"> բառը փոխել </w:t>
            </w:r>
            <w:r w:rsidRPr="00FC30CB">
              <w:rPr>
                <w:b w:val="0"/>
                <w:i/>
                <w:caps w:val="0"/>
                <w:sz w:val="24"/>
                <w:szCs w:val="24"/>
                <w:lang w:val="hy-AM"/>
              </w:rPr>
              <w:t>«շեղումներ»</w:t>
            </w:r>
            <w:r w:rsidRPr="00FC30CB">
              <w:rPr>
                <w:b w:val="0"/>
                <w:caps w:val="0"/>
                <w:sz w:val="24"/>
                <w:szCs w:val="24"/>
                <w:lang w:val="hy-AM"/>
              </w:rPr>
              <w:t xml:space="preserve"> բառով</w:t>
            </w:r>
          </w:p>
        </w:tc>
        <w:tc>
          <w:tcPr>
            <w:tcW w:w="5795" w:type="dxa"/>
          </w:tcPr>
          <w:p w14:paraId="49307A27" w14:textId="5B0CA0A8" w:rsidR="002353B6" w:rsidRPr="00FC30CB" w:rsidRDefault="0030670B"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55770D7B" w14:textId="77777777" w:rsidTr="001C7D62">
        <w:trPr>
          <w:trHeight w:val="20"/>
        </w:trPr>
        <w:tc>
          <w:tcPr>
            <w:tcW w:w="706" w:type="dxa"/>
          </w:tcPr>
          <w:p w14:paraId="01035445"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18.</w:t>
            </w:r>
          </w:p>
        </w:tc>
        <w:tc>
          <w:tcPr>
            <w:tcW w:w="3208" w:type="dxa"/>
          </w:tcPr>
          <w:p w14:paraId="77C48CF7"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8-րդ կետ, 43-րդ ենթակետ</w:t>
            </w:r>
          </w:p>
        </w:tc>
        <w:tc>
          <w:tcPr>
            <w:tcW w:w="4892" w:type="dxa"/>
          </w:tcPr>
          <w:p w14:paraId="4A60DEE2" w14:textId="77777777" w:rsidR="002353B6" w:rsidRPr="00FC30CB" w:rsidRDefault="002353B6" w:rsidP="00FC30CB">
            <w:pPr>
              <w:pStyle w:val="headingtitleStyle"/>
              <w:spacing w:after="0" w:line="360" w:lineRule="auto"/>
              <w:jc w:val="left"/>
              <w:rPr>
                <w:b w:val="0"/>
                <w:caps w:val="0"/>
                <w:color w:val="auto"/>
                <w:sz w:val="24"/>
                <w:szCs w:val="24"/>
                <w:lang w:val="hy-AM"/>
              </w:rPr>
            </w:pPr>
            <w:r w:rsidRPr="00FC30CB">
              <w:rPr>
                <w:b w:val="0"/>
                <w:caps w:val="0"/>
                <w:sz w:val="24"/>
                <w:szCs w:val="24"/>
                <w:lang w:val="hy-AM"/>
              </w:rPr>
              <w:t xml:space="preserve">Կարիք </w:t>
            </w:r>
            <w:r w:rsidRPr="00FC30CB">
              <w:rPr>
                <w:b w:val="0"/>
                <w:caps w:val="0"/>
                <w:color w:val="auto"/>
                <w:sz w:val="24"/>
                <w:szCs w:val="24"/>
                <w:lang w:val="hy-AM"/>
              </w:rPr>
              <w:t xml:space="preserve">ունի խմբագրման, քանի որ </w:t>
            </w:r>
            <w:r w:rsidRPr="00FC30CB">
              <w:rPr>
                <w:b w:val="0"/>
                <w:i/>
                <w:caps w:val="0"/>
                <w:color w:val="auto"/>
                <w:sz w:val="24"/>
                <w:szCs w:val="24"/>
                <w:lang w:val="hy-AM"/>
              </w:rPr>
              <w:t xml:space="preserve">«պարտավոր է» </w:t>
            </w:r>
            <w:r w:rsidRPr="00FC30CB">
              <w:rPr>
                <w:b w:val="0"/>
                <w:caps w:val="0"/>
                <w:color w:val="auto"/>
                <w:sz w:val="24"/>
                <w:szCs w:val="24"/>
                <w:lang w:val="hy-AM"/>
              </w:rPr>
              <w:t>բառը</w:t>
            </w:r>
          </w:p>
          <w:p w14:paraId="015372ED" w14:textId="77777777" w:rsidR="002353B6" w:rsidRPr="00FC30CB" w:rsidRDefault="002353B6" w:rsidP="00FC30CB">
            <w:pPr>
              <w:pStyle w:val="headingtitleStyle"/>
              <w:spacing w:after="0" w:line="360" w:lineRule="auto"/>
              <w:jc w:val="left"/>
              <w:rPr>
                <w:b w:val="0"/>
                <w:i/>
                <w:caps w:val="0"/>
                <w:sz w:val="24"/>
                <w:szCs w:val="24"/>
                <w:lang w:val="hy-AM"/>
              </w:rPr>
            </w:pPr>
            <w:r w:rsidRPr="00FC30CB">
              <w:rPr>
                <w:b w:val="0"/>
                <w:caps w:val="0"/>
                <w:color w:val="auto"/>
                <w:sz w:val="24"/>
                <w:szCs w:val="24"/>
                <w:lang w:val="hy-AM"/>
              </w:rPr>
              <w:t xml:space="preserve"> ենթադրում է իմպերատիվություն</w:t>
            </w:r>
          </w:p>
        </w:tc>
        <w:tc>
          <w:tcPr>
            <w:tcW w:w="5795" w:type="dxa"/>
          </w:tcPr>
          <w:p w14:paraId="796C9402" w14:textId="391D4A8A" w:rsidR="002353B6" w:rsidRPr="00FC30CB" w:rsidRDefault="00EC5F2C"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CE4C1E" w:rsidRPr="00FC30CB">
              <w:rPr>
                <w:rFonts w:ascii="GHEA Grapalat" w:hAnsi="GHEA Grapalat" w:cs="Arial"/>
                <w:sz w:val="24"/>
                <w:szCs w:val="24"/>
              </w:rPr>
              <w:t xml:space="preserve"> 8-րդ կետում տրվել է </w:t>
            </w:r>
            <w:r w:rsidR="00CE4C1E" w:rsidRPr="00FC30CB">
              <w:rPr>
                <w:rFonts w:ascii="GHEA Grapalat" w:hAnsi="GHEA Grapalat" w:cs="Arial"/>
                <w:i/>
                <w:sz w:val="24"/>
                <w:szCs w:val="24"/>
              </w:rPr>
              <w:t>«պետք է</w:t>
            </w:r>
            <w:r w:rsidR="00CE4C1E" w:rsidRPr="00FC30CB">
              <w:rPr>
                <w:rFonts w:ascii="GHEA Grapalat" w:hAnsi="GHEA Grapalat" w:cs="Arial"/>
                <w:sz w:val="24"/>
                <w:szCs w:val="24"/>
              </w:rPr>
              <w:t>» և «</w:t>
            </w:r>
            <w:r w:rsidR="00CE4C1E" w:rsidRPr="00FC30CB">
              <w:rPr>
                <w:rFonts w:ascii="GHEA Grapalat" w:hAnsi="GHEA Grapalat" w:cs="Arial"/>
                <w:i/>
                <w:sz w:val="24"/>
                <w:szCs w:val="24"/>
              </w:rPr>
              <w:t>պարտավոր է»</w:t>
            </w:r>
            <w:r w:rsidR="00CE4C1E" w:rsidRPr="00FC30CB">
              <w:rPr>
                <w:rFonts w:ascii="GHEA Grapalat" w:hAnsi="GHEA Grapalat" w:cs="Arial"/>
                <w:sz w:val="24"/>
                <w:szCs w:val="24"/>
              </w:rPr>
              <w:t xml:space="preserve"> բառերի սահմանումները հնարավոր տարընթերցումներից խուսափելու համար</w:t>
            </w:r>
            <w:r w:rsidR="00EF75AA" w:rsidRPr="00FC30CB">
              <w:rPr>
                <w:rFonts w:ascii="GHEA Grapalat" w:hAnsi="GHEA Grapalat" w:cs="Arial"/>
                <w:sz w:val="24"/>
                <w:szCs w:val="24"/>
              </w:rPr>
              <w:t>:</w:t>
            </w:r>
          </w:p>
        </w:tc>
      </w:tr>
      <w:tr w:rsidR="002353B6" w:rsidRPr="00FC30CB" w14:paraId="5DCBC9D6" w14:textId="77777777" w:rsidTr="001C7D62">
        <w:trPr>
          <w:trHeight w:val="20"/>
        </w:trPr>
        <w:tc>
          <w:tcPr>
            <w:tcW w:w="706" w:type="dxa"/>
          </w:tcPr>
          <w:p w14:paraId="534D1DB2"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507912B9"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բաժին II. գլուխ 3.</w:t>
            </w:r>
          </w:p>
        </w:tc>
        <w:tc>
          <w:tcPr>
            <w:tcW w:w="4892" w:type="dxa"/>
          </w:tcPr>
          <w:p w14:paraId="4FD033F9" w14:textId="77777777" w:rsidR="002353B6" w:rsidRPr="00FC30CB" w:rsidRDefault="002353B6" w:rsidP="00FC30CB">
            <w:pPr>
              <w:pStyle w:val="headingtitleStyle"/>
              <w:spacing w:after="0" w:line="360" w:lineRule="auto"/>
              <w:jc w:val="left"/>
              <w:rPr>
                <w:b w:val="0"/>
                <w:caps w:val="0"/>
                <w:sz w:val="24"/>
                <w:szCs w:val="24"/>
                <w:lang w:val="hy-AM"/>
              </w:rPr>
            </w:pPr>
          </w:p>
        </w:tc>
        <w:tc>
          <w:tcPr>
            <w:tcW w:w="5795" w:type="dxa"/>
          </w:tcPr>
          <w:p w14:paraId="0166BF76"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1EDEB8D1" w14:textId="77777777" w:rsidTr="001C7D62">
        <w:trPr>
          <w:trHeight w:val="20"/>
        </w:trPr>
        <w:tc>
          <w:tcPr>
            <w:tcW w:w="706" w:type="dxa"/>
          </w:tcPr>
          <w:p w14:paraId="6E0B0AE1"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19.</w:t>
            </w:r>
          </w:p>
        </w:tc>
        <w:tc>
          <w:tcPr>
            <w:tcW w:w="3208" w:type="dxa"/>
          </w:tcPr>
          <w:p w14:paraId="38AD53DF"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10-րդ կետ, 1-ին ենթակետ</w:t>
            </w:r>
          </w:p>
        </w:tc>
        <w:tc>
          <w:tcPr>
            <w:tcW w:w="4892" w:type="dxa"/>
          </w:tcPr>
          <w:p w14:paraId="6C776ED8"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«կոմպետենտ»</w:t>
            </w:r>
            <w:r w:rsidRPr="00FC30CB">
              <w:rPr>
                <w:b w:val="0"/>
                <w:caps w:val="0"/>
                <w:sz w:val="24"/>
                <w:szCs w:val="24"/>
                <w:lang w:val="hy-AM"/>
              </w:rPr>
              <w:t xml:space="preserve"> բառը փոխել </w:t>
            </w:r>
            <w:r w:rsidRPr="00FC30CB">
              <w:rPr>
                <w:b w:val="0"/>
                <w:i/>
                <w:caps w:val="0"/>
                <w:sz w:val="24"/>
                <w:szCs w:val="24"/>
                <w:lang w:val="hy-AM"/>
              </w:rPr>
              <w:t>«իրազեկ և գիտակ»</w:t>
            </w:r>
            <w:r w:rsidRPr="00FC30CB">
              <w:rPr>
                <w:b w:val="0"/>
                <w:caps w:val="0"/>
                <w:sz w:val="24"/>
                <w:szCs w:val="24"/>
                <w:lang w:val="hy-AM"/>
              </w:rPr>
              <w:t xml:space="preserve"> բառերով</w:t>
            </w:r>
          </w:p>
        </w:tc>
        <w:tc>
          <w:tcPr>
            <w:tcW w:w="5795" w:type="dxa"/>
          </w:tcPr>
          <w:p w14:paraId="3CE456B2" w14:textId="43574465" w:rsidR="002353B6" w:rsidRPr="00FC30CB" w:rsidRDefault="00426B77"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w:t>
            </w:r>
            <w:r w:rsidRPr="00FC30CB">
              <w:rPr>
                <w:rFonts w:ascii="GHEA Grapalat" w:hAnsi="GHEA Grapalat" w:cs="Arial"/>
                <w:i/>
                <w:sz w:val="24"/>
                <w:szCs w:val="24"/>
              </w:rPr>
              <w:t>իրազեկ և գիտակ</w:t>
            </w:r>
            <w:r w:rsidRPr="00FC30CB">
              <w:rPr>
                <w:rFonts w:ascii="GHEA Grapalat" w:hAnsi="GHEA Grapalat" w:cs="Arial"/>
                <w:sz w:val="24"/>
                <w:szCs w:val="24"/>
              </w:rPr>
              <w:t>» բառերը չեն արտահայտում  «</w:t>
            </w:r>
            <w:r w:rsidRPr="00FC30CB">
              <w:rPr>
                <w:rFonts w:ascii="GHEA Grapalat" w:hAnsi="GHEA Grapalat" w:cs="Arial"/>
                <w:i/>
                <w:sz w:val="24"/>
                <w:szCs w:val="24"/>
              </w:rPr>
              <w:t>կոմպետենտ</w:t>
            </w:r>
            <w:r w:rsidRPr="00FC30CB">
              <w:rPr>
                <w:rFonts w:ascii="GHEA Grapalat" w:hAnsi="GHEA Grapalat" w:cs="Arial"/>
                <w:sz w:val="24"/>
                <w:szCs w:val="24"/>
              </w:rPr>
              <w:t>» բառի ամբողջական իմաստը</w:t>
            </w:r>
            <w:r w:rsidR="000E16AD" w:rsidRPr="00FC30CB">
              <w:rPr>
                <w:rFonts w:ascii="GHEA Grapalat" w:hAnsi="GHEA Grapalat" w:cs="Arial"/>
                <w:sz w:val="24"/>
                <w:szCs w:val="24"/>
              </w:rPr>
              <w:t>:</w:t>
            </w:r>
          </w:p>
        </w:tc>
      </w:tr>
      <w:tr w:rsidR="002353B6" w:rsidRPr="00FC30CB" w14:paraId="3C43D71A" w14:textId="77777777" w:rsidTr="001C7D62">
        <w:trPr>
          <w:trHeight w:val="20"/>
        </w:trPr>
        <w:tc>
          <w:tcPr>
            <w:tcW w:w="706" w:type="dxa"/>
          </w:tcPr>
          <w:p w14:paraId="6164EEB5"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20.</w:t>
            </w:r>
          </w:p>
        </w:tc>
        <w:tc>
          <w:tcPr>
            <w:tcW w:w="3208" w:type="dxa"/>
          </w:tcPr>
          <w:p w14:paraId="78268C36"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10-րդ կետ, 3-ին ենթակետ</w:t>
            </w:r>
          </w:p>
        </w:tc>
        <w:tc>
          <w:tcPr>
            <w:tcW w:w="4892" w:type="dxa"/>
          </w:tcPr>
          <w:p w14:paraId="79DDFA7C"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«իրականացնել»</w:t>
            </w:r>
            <w:r w:rsidRPr="00FC30CB">
              <w:rPr>
                <w:b w:val="0"/>
                <w:caps w:val="0"/>
                <w:sz w:val="24"/>
                <w:szCs w:val="24"/>
                <w:lang w:val="hy-AM"/>
              </w:rPr>
              <w:t xml:space="preserve"> բառից հետո ավելացնել </w:t>
            </w:r>
            <w:r w:rsidRPr="00FC30CB">
              <w:rPr>
                <w:b w:val="0"/>
                <w:i/>
                <w:caps w:val="0"/>
                <w:sz w:val="24"/>
                <w:szCs w:val="24"/>
                <w:lang w:val="hy-AM"/>
              </w:rPr>
              <w:t>«օբյեկտիվ, անկողմանակալ և»</w:t>
            </w:r>
            <w:r w:rsidRPr="00FC30CB">
              <w:rPr>
                <w:b w:val="0"/>
                <w:caps w:val="0"/>
                <w:sz w:val="24"/>
                <w:szCs w:val="24"/>
                <w:lang w:val="hy-AM"/>
              </w:rPr>
              <w:t xml:space="preserve"> բառերով</w:t>
            </w:r>
          </w:p>
        </w:tc>
        <w:tc>
          <w:tcPr>
            <w:tcW w:w="5795" w:type="dxa"/>
          </w:tcPr>
          <w:p w14:paraId="53DF6573" w14:textId="4BF32E12" w:rsidR="002353B6" w:rsidRPr="00FC30CB" w:rsidRDefault="007A2013"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433C5CB2" w14:textId="77777777" w:rsidTr="001C7D62">
        <w:trPr>
          <w:trHeight w:val="20"/>
        </w:trPr>
        <w:tc>
          <w:tcPr>
            <w:tcW w:w="706" w:type="dxa"/>
          </w:tcPr>
          <w:p w14:paraId="119FD09F"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3B1324E0"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բաժին III.</w:t>
            </w:r>
          </w:p>
        </w:tc>
        <w:tc>
          <w:tcPr>
            <w:tcW w:w="4892" w:type="dxa"/>
          </w:tcPr>
          <w:p w14:paraId="687A794B" w14:textId="77777777" w:rsidR="002353B6" w:rsidRPr="00FC30CB" w:rsidRDefault="002353B6" w:rsidP="00FC30CB">
            <w:pPr>
              <w:pStyle w:val="headingtitleStyle"/>
              <w:spacing w:after="0" w:line="360" w:lineRule="auto"/>
              <w:jc w:val="left"/>
              <w:rPr>
                <w:b w:val="0"/>
                <w:i/>
                <w:caps w:val="0"/>
                <w:sz w:val="24"/>
                <w:szCs w:val="24"/>
                <w:lang w:val="hy-AM"/>
              </w:rPr>
            </w:pPr>
          </w:p>
        </w:tc>
        <w:tc>
          <w:tcPr>
            <w:tcW w:w="5795" w:type="dxa"/>
          </w:tcPr>
          <w:p w14:paraId="3D8C1CDF"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79E838FD" w14:textId="77777777" w:rsidTr="001C7D62">
        <w:trPr>
          <w:trHeight w:val="20"/>
        </w:trPr>
        <w:tc>
          <w:tcPr>
            <w:tcW w:w="706" w:type="dxa"/>
          </w:tcPr>
          <w:p w14:paraId="7DBCEFA7"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21.</w:t>
            </w:r>
          </w:p>
        </w:tc>
        <w:tc>
          <w:tcPr>
            <w:tcW w:w="3208" w:type="dxa"/>
          </w:tcPr>
          <w:p w14:paraId="5442D573"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«ԳԼՈՒԽ 4. ՏԻՐՈՒՅԹ II. ԷԹԻԿԱ ԵՎ ՊՐՈՖԵՍԻՈՆԱԼԻԶՄ» մասում </w:t>
            </w:r>
          </w:p>
        </w:tc>
        <w:tc>
          <w:tcPr>
            <w:tcW w:w="4892" w:type="dxa"/>
          </w:tcPr>
          <w:p w14:paraId="23037951"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Վերնագրում՝ </w:t>
            </w:r>
            <w:r w:rsidRPr="00FC30CB">
              <w:rPr>
                <w:b w:val="0"/>
                <w:i/>
                <w:caps w:val="0"/>
                <w:sz w:val="24"/>
                <w:szCs w:val="24"/>
                <w:lang w:val="hy-AM"/>
              </w:rPr>
              <w:t xml:space="preserve">«պրոֆեսիոնալիզմ» </w:t>
            </w:r>
            <w:r w:rsidRPr="00FC30CB">
              <w:rPr>
                <w:b w:val="0"/>
                <w:caps w:val="0"/>
                <w:sz w:val="24"/>
                <w:szCs w:val="24"/>
                <w:lang w:val="hy-AM"/>
              </w:rPr>
              <w:t>բառը փոխել</w:t>
            </w:r>
            <w:r w:rsidRPr="00FC30CB">
              <w:rPr>
                <w:b w:val="0"/>
                <w:i/>
                <w:caps w:val="0"/>
                <w:sz w:val="24"/>
                <w:szCs w:val="24"/>
                <w:lang w:val="hy-AM"/>
              </w:rPr>
              <w:t xml:space="preserve"> «արհեստավարժ» </w:t>
            </w:r>
            <w:r w:rsidRPr="00FC30CB">
              <w:rPr>
                <w:b w:val="0"/>
                <w:caps w:val="0"/>
                <w:sz w:val="24"/>
                <w:szCs w:val="24"/>
                <w:lang w:val="hy-AM"/>
              </w:rPr>
              <w:t>բառով: Նույնը՝ Հավելվածի ամբողջ տեքստում:</w:t>
            </w:r>
          </w:p>
        </w:tc>
        <w:tc>
          <w:tcPr>
            <w:tcW w:w="5795" w:type="dxa"/>
          </w:tcPr>
          <w:p w14:paraId="5751D86A" w14:textId="05E7B208" w:rsidR="002353B6" w:rsidRPr="00FC30CB" w:rsidRDefault="00483DEE"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Չի ընդունվել, </w:t>
            </w:r>
            <w:r w:rsidRPr="00FC30CB">
              <w:rPr>
                <w:rFonts w:ascii="GHEA Grapalat" w:hAnsi="GHEA Grapalat" w:cs="Arial"/>
                <w:i/>
                <w:sz w:val="24"/>
                <w:szCs w:val="24"/>
              </w:rPr>
              <w:t>«արհեստավարժ»</w:t>
            </w:r>
            <w:r w:rsidRPr="00FC30CB">
              <w:rPr>
                <w:rFonts w:ascii="GHEA Grapalat" w:hAnsi="GHEA Grapalat" w:cs="Arial"/>
                <w:b/>
                <w:i/>
                <w:sz w:val="24"/>
                <w:szCs w:val="24"/>
              </w:rPr>
              <w:t xml:space="preserve"> </w:t>
            </w:r>
            <w:r w:rsidRPr="00FC30CB">
              <w:rPr>
                <w:rFonts w:ascii="GHEA Grapalat" w:hAnsi="GHEA Grapalat" w:cs="Arial"/>
                <w:sz w:val="24"/>
                <w:szCs w:val="24"/>
              </w:rPr>
              <w:t xml:space="preserve"> բառը չի արտահայտում  </w:t>
            </w:r>
            <w:r w:rsidRPr="00FC30CB">
              <w:rPr>
                <w:rFonts w:ascii="GHEA Grapalat" w:hAnsi="GHEA Grapalat" w:cs="Arial"/>
                <w:i/>
                <w:sz w:val="24"/>
                <w:szCs w:val="24"/>
              </w:rPr>
              <w:t xml:space="preserve">«պրոֆեսիոնալիզմ» </w:t>
            </w:r>
            <w:r w:rsidRPr="00FC30CB">
              <w:rPr>
                <w:rFonts w:ascii="GHEA Grapalat" w:hAnsi="GHEA Grapalat" w:cs="Arial"/>
                <w:sz w:val="24"/>
                <w:szCs w:val="24"/>
              </w:rPr>
              <w:t>բառի ամբողջական իմաստը</w:t>
            </w:r>
            <w:r w:rsidR="000E16AD" w:rsidRPr="00FC30CB">
              <w:rPr>
                <w:rFonts w:ascii="GHEA Grapalat" w:hAnsi="GHEA Grapalat" w:cs="Arial"/>
                <w:sz w:val="24"/>
                <w:szCs w:val="24"/>
              </w:rPr>
              <w:t>:</w:t>
            </w:r>
          </w:p>
        </w:tc>
      </w:tr>
      <w:tr w:rsidR="002353B6" w:rsidRPr="00FC30CB" w14:paraId="760DBB56" w14:textId="77777777" w:rsidTr="001C7D62">
        <w:trPr>
          <w:trHeight w:val="20"/>
        </w:trPr>
        <w:tc>
          <w:tcPr>
            <w:tcW w:w="706" w:type="dxa"/>
          </w:tcPr>
          <w:p w14:paraId="5CDF43FC"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7C4000F8" w14:textId="77777777" w:rsidR="002353B6" w:rsidRPr="00FC30CB" w:rsidRDefault="002353B6" w:rsidP="00FC30CB">
            <w:pPr>
              <w:pStyle w:val="headingtitleStyle"/>
              <w:spacing w:after="0" w:line="360" w:lineRule="auto"/>
              <w:jc w:val="left"/>
              <w:rPr>
                <w:b w:val="0"/>
                <w:sz w:val="24"/>
                <w:szCs w:val="24"/>
              </w:rPr>
            </w:pPr>
            <w:r w:rsidRPr="00FC30CB">
              <w:rPr>
                <w:sz w:val="24"/>
                <w:szCs w:val="24"/>
                <w:lang w:val="hy-AM"/>
              </w:rPr>
              <w:t xml:space="preserve">բաժին III. գլուխ </w:t>
            </w:r>
            <w:r w:rsidRPr="00FC30CB">
              <w:rPr>
                <w:sz w:val="24"/>
                <w:szCs w:val="24"/>
              </w:rPr>
              <w:t>5</w:t>
            </w:r>
          </w:p>
        </w:tc>
        <w:tc>
          <w:tcPr>
            <w:tcW w:w="4892" w:type="dxa"/>
          </w:tcPr>
          <w:p w14:paraId="3E7235E9" w14:textId="77777777" w:rsidR="002353B6" w:rsidRPr="00FC30CB" w:rsidRDefault="002353B6" w:rsidP="00FC30CB">
            <w:pPr>
              <w:pStyle w:val="headingtitleStyle"/>
              <w:spacing w:after="0" w:line="360" w:lineRule="auto"/>
              <w:jc w:val="left"/>
              <w:rPr>
                <w:b w:val="0"/>
                <w:sz w:val="24"/>
                <w:szCs w:val="24"/>
                <w:lang w:val="hy-AM"/>
              </w:rPr>
            </w:pPr>
          </w:p>
        </w:tc>
        <w:tc>
          <w:tcPr>
            <w:tcW w:w="5795" w:type="dxa"/>
          </w:tcPr>
          <w:p w14:paraId="3E8B0363"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724E9D4E" w14:textId="77777777" w:rsidTr="001C7D62">
        <w:trPr>
          <w:trHeight w:val="20"/>
        </w:trPr>
        <w:tc>
          <w:tcPr>
            <w:tcW w:w="706" w:type="dxa"/>
          </w:tcPr>
          <w:p w14:paraId="07D8D24C"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22.</w:t>
            </w:r>
          </w:p>
        </w:tc>
        <w:tc>
          <w:tcPr>
            <w:tcW w:w="3208" w:type="dxa"/>
          </w:tcPr>
          <w:p w14:paraId="2408716C" w14:textId="77777777" w:rsidR="002353B6" w:rsidRPr="00FC30CB" w:rsidRDefault="002353B6" w:rsidP="00FC30CB">
            <w:pPr>
              <w:pStyle w:val="headingtitleStyle"/>
              <w:spacing w:after="0" w:line="360" w:lineRule="auto"/>
              <w:jc w:val="left"/>
              <w:rPr>
                <w:sz w:val="24"/>
                <w:szCs w:val="24"/>
                <w:lang w:val="hy-AM"/>
              </w:rPr>
            </w:pPr>
            <w:r w:rsidRPr="00FC30CB">
              <w:rPr>
                <w:b w:val="0"/>
                <w:caps w:val="0"/>
                <w:sz w:val="24"/>
                <w:szCs w:val="24"/>
                <w:lang w:val="hy-AM"/>
              </w:rPr>
              <w:t>15-րդ կետ</w:t>
            </w:r>
          </w:p>
        </w:tc>
        <w:tc>
          <w:tcPr>
            <w:tcW w:w="4892" w:type="dxa"/>
          </w:tcPr>
          <w:p w14:paraId="72F3FE78"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«ցուցաբերում են»</w:t>
            </w:r>
            <w:r w:rsidRPr="00FC30CB">
              <w:rPr>
                <w:b w:val="0"/>
                <w:caps w:val="0"/>
                <w:sz w:val="24"/>
                <w:szCs w:val="24"/>
                <w:lang w:val="hy-AM"/>
              </w:rPr>
              <w:t xml:space="preserve"> բառը փոխել </w:t>
            </w:r>
            <w:r w:rsidRPr="00FC30CB">
              <w:rPr>
                <w:b w:val="0"/>
                <w:i/>
                <w:caps w:val="0"/>
                <w:sz w:val="24"/>
                <w:szCs w:val="24"/>
                <w:lang w:val="hy-AM"/>
              </w:rPr>
              <w:t>«պետք է</w:t>
            </w:r>
            <w:r w:rsidRPr="00FC30CB">
              <w:rPr>
                <w:b w:val="0"/>
                <w:caps w:val="0"/>
                <w:sz w:val="24"/>
                <w:szCs w:val="24"/>
                <w:lang w:val="hy-AM"/>
              </w:rPr>
              <w:t xml:space="preserve"> </w:t>
            </w:r>
            <w:r w:rsidRPr="00FC30CB">
              <w:rPr>
                <w:b w:val="0"/>
                <w:i/>
                <w:iCs/>
                <w:caps w:val="0"/>
                <w:sz w:val="24"/>
                <w:szCs w:val="24"/>
                <w:lang w:val="hy-AM"/>
              </w:rPr>
              <w:t>ցուցաբերեն</w:t>
            </w:r>
            <w:r w:rsidRPr="00FC30CB">
              <w:rPr>
                <w:b w:val="0"/>
                <w:caps w:val="0"/>
                <w:sz w:val="24"/>
                <w:szCs w:val="24"/>
                <w:lang w:val="hy-AM"/>
              </w:rPr>
              <w:t>» բառերով</w:t>
            </w:r>
          </w:p>
        </w:tc>
        <w:tc>
          <w:tcPr>
            <w:tcW w:w="5795" w:type="dxa"/>
          </w:tcPr>
          <w:p w14:paraId="15763151" w14:textId="7EFCCF87" w:rsidR="002353B6" w:rsidRPr="00FC30CB" w:rsidRDefault="00DB635B"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առաջարկվող փոփոխության պատճառաբանությունը պարզ չէ:</w:t>
            </w:r>
          </w:p>
        </w:tc>
      </w:tr>
      <w:tr w:rsidR="002353B6" w:rsidRPr="00FC30CB" w14:paraId="21FAF680" w14:textId="77777777" w:rsidTr="001C7D62">
        <w:trPr>
          <w:trHeight w:val="20"/>
        </w:trPr>
        <w:tc>
          <w:tcPr>
            <w:tcW w:w="706" w:type="dxa"/>
          </w:tcPr>
          <w:p w14:paraId="4CF5B1F8"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23.</w:t>
            </w:r>
          </w:p>
        </w:tc>
        <w:tc>
          <w:tcPr>
            <w:tcW w:w="3208" w:type="dxa"/>
          </w:tcPr>
          <w:p w14:paraId="08B96205"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16-րդ կետ</w:t>
            </w:r>
          </w:p>
        </w:tc>
        <w:tc>
          <w:tcPr>
            <w:tcW w:w="4892" w:type="dxa"/>
          </w:tcPr>
          <w:p w14:paraId="4AF21502"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«էթիկական»</w:t>
            </w:r>
            <w:r w:rsidRPr="00FC30CB">
              <w:rPr>
                <w:b w:val="0"/>
                <w:caps w:val="0"/>
                <w:sz w:val="24"/>
                <w:szCs w:val="24"/>
                <w:lang w:val="hy-AM"/>
              </w:rPr>
              <w:t xml:space="preserve"> բառը փոխել </w:t>
            </w:r>
            <w:r w:rsidRPr="00FC30CB">
              <w:rPr>
                <w:b w:val="0"/>
                <w:i/>
                <w:caps w:val="0"/>
                <w:sz w:val="24"/>
                <w:szCs w:val="24"/>
                <w:lang w:val="hy-AM"/>
              </w:rPr>
              <w:t>«էթիկայի»</w:t>
            </w:r>
            <w:r w:rsidRPr="00FC30CB">
              <w:rPr>
                <w:b w:val="0"/>
                <w:caps w:val="0"/>
                <w:sz w:val="24"/>
                <w:szCs w:val="24"/>
                <w:lang w:val="hy-AM"/>
              </w:rPr>
              <w:t xml:space="preserve"> բառով</w:t>
            </w:r>
          </w:p>
        </w:tc>
        <w:tc>
          <w:tcPr>
            <w:tcW w:w="5795" w:type="dxa"/>
          </w:tcPr>
          <w:p w14:paraId="441CDA99" w14:textId="4412F91C" w:rsidR="002353B6" w:rsidRPr="00FC30CB" w:rsidRDefault="0098736B" w:rsidP="00FC30CB">
            <w:pPr>
              <w:spacing w:line="360" w:lineRule="auto"/>
              <w:jc w:val="both"/>
              <w:rPr>
                <w:rFonts w:ascii="GHEA Grapalat" w:eastAsia="GHEA Grapalat" w:hAnsi="GHEA Grapalat" w:cs="GHEA Grapalat"/>
                <w:color w:val="000000"/>
                <w:sz w:val="24"/>
                <w:szCs w:val="24"/>
              </w:rPr>
            </w:pPr>
            <w:r w:rsidRPr="00FC30CB">
              <w:rPr>
                <w:rFonts w:ascii="GHEA Grapalat" w:eastAsia="GHEA Grapalat" w:hAnsi="GHEA Grapalat" w:cs="GHEA Grapalat"/>
                <w:color w:val="000000"/>
                <w:sz w:val="24"/>
                <w:szCs w:val="24"/>
              </w:rPr>
              <w:t xml:space="preserve">Չի ընդունվել </w:t>
            </w:r>
            <w:r w:rsidR="000E16AD" w:rsidRPr="00FC30CB">
              <w:rPr>
                <w:rFonts w:ascii="GHEA Grapalat" w:eastAsia="GHEA Grapalat" w:hAnsi="GHEA Grapalat" w:cs="GHEA Grapalat"/>
                <w:color w:val="000000"/>
                <w:sz w:val="24"/>
                <w:szCs w:val="24"/>
              </w:rPr>
              <w:t xml:space="preserve">, </w:t>
            </w:r>
            <w:r w:rsidRPr="00FC30CB">
              <w:rPr>
                <w:rFonts w:ascii="GHEA Grapalat" w:eastAsia="GHEA Grapalat" w:hAnsi="GHEA Grapalat" w:cs="GHEA Grapalat"/>
                <w:color w:val="000000"/>
                <w:sz w:val="24"/>
                <w:szCs w:val="24"/>
              </w:rPr>
              <w:t>«էթիկական» — ածական է, որը նշանակում է «էթիկային վերաբերող»։</w:t>
            </w:r>
          </w:p>
        </w:tc>
      </w:tr>
      <w:tr w:rsidR="002353B6" w:rsidRPr="00FC30CB" w14:paraId="0DB3FCA4" w14:textId="77777777" w:rsidTr="001C7D62">
        <w:trPr>
          <w:trHeight w:val="20"/>
        </w:trPr>
        <w:tc>
          <w:tcPr>
            <w:tcW w:w="706" w:type="dxa"/>
          </w:tcPr>
          <w:p w14:paraId="33CF5AF3"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24.</w:t>
            </w:r>
          </w:p>
        </w:tc>
        <w:tc>
          <w:tcPr>
            <w:tcW w:w="3208" w:type="dxa"/>
          </w:tcPr>
          <w:p w14:paraId="34E0FCF0"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17-րդ կետ</w:t>
            </w:r>
          </w:p>
        </w:tc>
        <w:tc>
          <w:tcPr>
            <w:tcW w:w="4892" w:type="dxa"/>
          </w:tcPr>
          <w:p w14:paraId="365442CD"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«կոնֆիդեցիալություն» </w:t>
            </w:r>
            <w:r w:rsidRPr="00FC30CB">
              <w:rPr>
                <w:b w:val="0"/>
                <w:caps w:val="0"/>
                <w:sz w:val="24"/>
                <w:szCs w:val="24"/>
                <w:lang w:val="hy-AM"/>
              </w:rPr>
              <w:t>բառը փոխել</w:t>
            </w:r>
            <w:r w:rsidRPr="00FC30CB">
              <w:rPr>
                <w:b w:val="0"/>
                <w:i/>
                <w:caps w:val="0"/>
                <w:sz w:val="24"/>
                <w:szCs w:val="24"/>
                <w:lang w:val="hy-AM"/>
              </w:rPr>
              <w:t xml:space="preserve"> «խորհրդապահություն» </w:t>
            </w:r>
            <w:r w:rsidRPr="00FC30CB">
              <w:rPr>
                <w:b w:val="0"/>
                <w:caps w:val="0"/>
                <w:sz w:val="24"/>
                <w:szCs w:val="24"/>
                <w:lang w:val="hy-AM"/>
              </w:rPr>
              <w:t>բառով</w:t>
            </w:r>
          </w:p>
        </w:tc>
        <w:tc>
          <w:tcPr>
            <w:tcW w:w="5795" w:type="dxa"/>
          </w:tcPr>
          <w:p w14:paraId="5993947A" w14:textId="69DF3BA1" w:rsidR="002353B6" w:rsidRPr="00FC30CB" w:rsidRDefault="00452F36"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FB7B77" w:rsidRPr="00FC30CB">
              <w:rPr>
                <w:rFonts w:ascii="GHEA Grapalat" w:hAnsi="GHEA Grapalat" w:cs="Arial"/>
                <w:sz w:val="24"/>
                <w:szCs w:val="24"/>
              </w:rPr>
              <w:t xml:space="preserve">, </w:t>
            </w:r>
            <w:r w:rsidR="00FB7B77" w:rsidRPr="00FC30CB">
              <w:rPr>
                <w:rFonts w:ascii="GHEA Grapalat" w:hAnsi="GHEA Grapalat" w:cs="Arial"/>
                <w:i/>
                <w:sz w:val="24"/>
                <w:szCs w:val="24"/>
              </w:rPr>
              <w:t>«խորհրդապահություն</w:t>
            </w:r>
            <w:r w:rsidR="00FB7B77" w:rsidRPr="00FC30CB">
              <w:rPr>
                <w:rFonts w:ascii="GHEA Grapalat" w:hAnsi="GHEA Grapalat" w:cs="Arial"/>
                <w:sz w:val="24"/>
                <w:szCs w:val="24"/>
              </w:rPr>
              <w:t>» բառը չի արտահայտում «</w:t>
            </w:r>
            <w:r w:rsidR="00FB7B77" w:rsidRPr="00FC30CB">
              <w:rPr>
                <w:rFonts w:ascii="GHEA Grapalat" w:hAnsi="GHEA Grapalat" w:cs="Arial"/>
                <w:i/>
                <w:sz w:val="24"/>
                <w:szCs w:val="24"/>
              </w:rPr>
              <w:t>կոնֆիդեցիալություն»</w:t>
            </w:r>
            <w:r w:rsidR="00FB7B77" w:rsidRPr="00FC30CB">
              <w:rPr>
                <w:rFonts w:ascii="GHEA Grapalat" w:hAnsi="GHEA Grapalat" w:cs="Arial"/>
                <w:sz w:val="24"/>
                <w:szCs w:val="24"/>
              </w:rPr>
              <w:t xml:space="preserve"> բառի</w:t>
            </w:r>
            <w:r w:rsidR="00FB7B77" w:rsidRPr="00FC30CB">
              <w:rPr>
                <w:rFonts w:ascii="GHEA Grapalat" w:hAnsi="GHEA Grapalat"/>
                <w:b/>
                <w:i/>
                <w:caps/>
                <w:sz w:val="24"/>
                <w:szCs w:val="24"/>
              </w:rPr>
              <w:t xml:space="preserve"> </w:t>
            </w:r>
            <w:r w:rsidR="00FB7B77" w:rsidRPr="00FC30CB">
              <w:rPr>
                <w:rFonts w:ascii="GHEA Grapalat" w:hAnsi="GHEA Grapalat" w:cs="Arial"/>
                <w:sz w:val="24"/>
                <w:szCs w:val="24"/>
              </w:rPr>
              <w:t>ամբողջական իմաստը</w:t>
            </w:r>
            <w:r w:rsidR="00DB635B" w:rsidRPr="00FC30CB">
              <w:rPr>
                <w:rFonts w:ascii="GHEA Grapalat" w:hAnsi="GHEA Grapalat" w:cs="Arial"/>
                <w:sz w:val="24"/>
                <w:szCs w:val="24"/>
              </w:rPr>
              <w:t>:</w:t>
            </w:r>
          </w:p>
        </w:tc>
      </w:tr>
      <w:tr w:rsidR="002353B6" w:rsidRPr="00FC30CB" w14:paraId="5AA28CE5" w14:textId="77777777" w:rsidTr="001C7D62">
        <w:trPr>
          <w:trHeight w:val="20"/>
        </w:trPr>
        <w:tc>
          <w:tcPr>
            <w:tcW w:w="706" w:type="dxa"/>
          </w:tcPr>
          <w:p w14:paraId="4CEFDDC5"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25.</w:t>
            </w:r>
          </w:p>
        </w:tc>
        <w:tc>
          <w:tcPr>
            <w:tcW w:w="3208" w:type="dxa"/>
          </w:tcPr>
          <w:p w14:paraId="291B9F44"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18-րդ կետ, </w:t>
            </w:r>
            <w:bookmarkStart w:id="0" w:name="_Toc179983187"/>
            <w:r w:rsidRPr="00FC30CB">
              <w:rPr>
                <w:b w:val="0"/>
                <w:caps w:val="0"/>
                <w:sz w:val="24"/>
                <w:szCs w:val="24"/>
                <w:lang w:val="hy-AM"/>
              </w:rPr>
              <w:t>Ստանդարտ 1.1 Ազնվություն և մասնագիտական համարձակություն</w:t>
            </w:r>
            <w:bookmarkEnd w:id="0"/>
            <w:r w:rsidRPr="00FC30CB">
              <w:rPr>
                <w:b w:val="0"/>
                <w:caps w:val="0"/>
                <w:sz w:val="24"/>
                <w:szCs w:val="24"/>
                <w:lang w:val="hy-AM"/>
              </w:rPr>
              <w:t xml:space="preserve">, «ա.» պարբերություն </w:t>
            </w:r>
          </w:p>
        </w:tc>
        <w:tc>
          <w:tcPr>
            <w:tcW w:w="4892" w:type="dxa"/>
          </w:tcPr>
          <w:p w14:paraId="23B9BF3C"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«պրոֆեսոնալ» </w:t>
            </w:r>
            <w:r w:rsidRPr="00FC30CB">
              <w:rPr>
                <w:b w:val="0"/>
                <w:caps w:val="0"/>
                <w:sz w:val="24"/>
                <w:szCs w:val="24"/>
                <w:lang w:val="hy-AM"/>
              </w:rPr>
              <w:t>բառը փոխել</w:t>
            </w:r>
            <w:r w:rsidRPr="00FC30CB">
              <w:rPr>
                <w:b w:val="0"/>
                <w:i/>
                <w:caps w:val="0"/>
                <w:sz w:val="24"/>
                <w:szCs w:val="24"/>
                <w:lang w:val="hy-AM"/>
              </w:rPr>
              <w:t xml:space="preserve"> «արհեստավարժ» </w:t>
            </w:r>
            <w:r w:rsidRPr="00FC30CB">
              <w:rPr>
                <w:b w:val="0"/>
                <w:caps w:val="0"/>
                <w:sz w:val="24"/>
                <w:szCs w:val="24"/>
                <w:lang w:val="hy-AM"/>
              </w:rPr>
              <w:t>բառով</w:t>
            </w:r>
          </w:p>
        </w:tc>
        <w:tc>
          <w:tcPr>
            <w:tcW w:w="5795" w:type="dxa"/>
          </w:tcPr>
          <w:p w14:paraId="27EA17DF" w14:textId="33FF7132" w:rsidR="002353B6" w:rsidRPr="00FC30CB" w:rsidRDefault="00A97E13"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Չի ընդունվել, </w:t>
            </w:r>
            <w:r w:rsidRPr="00FC30CB">
              <w:rPr>
                <w:rFonts w:ascii="GHEA Grapalat" w:hAnsi="GHEA Grapalat" w:cs="Arial"/>
                <w:i/>
                <w:sz w:val="24"/>
                <w:szCs w:val="24"/>
              </w:rPr>
              <w:t>«արհեստավարժ»</w:t>
            </w:r>
            <w:r w:rsidRPr="00FC30CB">
              <w:rPr>
                <w:rFonts w:ascii="GHEA Grapalat" w:hAnsi="GHEA Grapalat" w:cs="Arial"/>
                <w:b/>
                <w:i/>
                <w:sz w:val="24"/>
                <w:szCs w:val="24"/>
              </w:rPr>
              <w:t xml:space="preserve"> </w:t>
            </w:r>
            <w:r w:rsidRPr="00FC30CB">
              <w:rPr>
                <w:rFonts w:ascii="GHEA Grapalat" w:hAnsi="GHEA Grapalat" w:cs="Arial"/>
                <w:sz w:val="24"/>
                <w:szCs w:val="24"/>
              </w:rPr>
              <w:t xml:space="preserve"> բառը չի արտահայտում  </w:t>
            </w:r>
            <w:r w:rsidRPr="00FC30CB">
              <w:rPr>
                <w:rFonts w:ascii="GHEA Grapalat" w:hAnsi="GHEA Grapalat" w:cs="Arial"/>
                <w:i/>
                <w:sz w:val="24"/>
                <w:szCs w:val="24"/>
              </w:rPr>
              <w:t xml:space="preserve">«պրոֆեսիոնալիզմ» </w:t>
            </w:r>
            <w:r w:rsidRPr="00FC30CB">
              <w:rPr>
                <w:rFonts w:ascii="GHEA Grapalat" w:hAnsi="GHEA Grapalat" w:cs="Arial"/>
                <w:sz w:val="24"/>
                <w:szCs w:val="24"/>
              </w:rPr>
              <w:t>բառի ամբողջական իմաստը</w:t>
            </w:r>
            <w:r w:rsidR="00DB635B" w:rsidRPr="00FC30CB">
              <w:rPr>
                <w:rFonts w:ascii="GHEA Grapalat" w:hAnsi="GHEA Grapalat" w:cs="Arial"/>
                <w:sz w:val="24"/>
                <w:szCs w:val="24"/>
              </w:rPr>
              <w:t>:</w:t>
            </w:r>
          </w:p>
        </w:tc>
      </w:tr>
      <w:tr w:rsidR="002353B6" w:rsidRPr="00FC30CB" w14:paraId="2669EA7F" w14:textId="77777777" w:rsidTr="001C7D62">
        <w:trPr>
          <w:trHeight w:val="20"/>
        </w:trPr>
        <w:tc>
          <w:tcPr>
            <w:tcW w:w="706" w:type="dxa"/>
          </w:tcPr>
          <w:p w14:paraId="29040097"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26.</w:t>
            </w:r>
          </w:p>
        </w:tc>
        <w:tc>
          <w:tcPr>
            <w:tcW w:w="3208" w:type="dxa"/>
          </w:tcPr>
          <w:p w14:paraId="19975AB4"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18-րդ կետ, Ստանդարտ 1.1 Ազնվություն և մասնագիտական համարձակություն, «բ.» պարբերություն </w:t>
            </w:r>
          </w:p>
        </w:tc>
        <w:tc>
          <w:tcPr>
            <w:tcW w:w="4892" w:type="dxa"/>
          </w:tcPr>
          <w:p w14:paraId="5E7F678E"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«տեսակետ» </w:t>
            </w:r>
            <w:r w:rsidRPr="00FC30CB">
              <w:rPr>
                <w:b w:val="0"/>
                <w:caps w:val="0"/>
                <w:sz w:val="24"/>
                <w:szCs w:val="24"/>
                <w:lang w:val="hy-AM"/>
              </w:rPr>
              <w:t xml:space="preserve">բառից հետո հանել «:»-ը, ինչպես նաև ավելացնել </w:t>
            </w:r>
            <w:r w:rsidRPr="00FC30CB">
              <w:rPr>
                <w:b w:val="0"/>
                <w:i/>
                <w:caps w:val="0"/>
                <w:sz w:val="24"/>
                <w:szCs w:val="24"/>
                <w:lang w:val="hy-AM"/>
              </w:rPr>
              <w:t xml:space="preserve">«կամ բախվում են հակառակ տեսակետին» </w:t>
            </w:r>
            <w:r w:rsidRPr="00FC30CB">
              <w:rPr>
                <w:b w:val="0"/>
                <w:caps w:val="0"/>
                <w:sz w:val="24"/>
                <w:szCs w:val="24"/>
                <w:lang w:val="hy-AM"/>
              </w:rPr>
              <w:t>բառերը</w:t>
            </w:r>
          </w:p>
        </w:tc>
        <w:tc>
          <w:tcPr>
            <w:tcW w:w="5795" w:type="dxa"/>
          </w:tcPr>
          <w:p w14:paraId="58B4AD51" w14:textId="59AFD244" w:rsidR="002353B6" w:rsidRPr="00FC30CB" w:rsidRDefault="00FB7B77"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1F056E" w:rsidRPr="00FC30CB">
              <w:rPr>
                <w:rFonts w:ascii="GHEA Grapalat" w:hAnsi="GHEA Grapalat" w:cs="Arial"/>
                <w:sz w:val="24"/>
                <w:szCs w:val="24"/>
              </w:rPr>
              <w:t xml:space="preserve">, </w:t>
            </w:r>
            <w:r w:rsidR="0098736B" w:rsidRPr="00FC30CB">
              <w:rPr>
                <w:rFonts w:ascii="GHEA Grapalat" w:hAnsi="GHEA Grapalat" w:cs="Arial"/>
                <w:sz w:val="24"/>
                <w:szCs w:val="24"/>
              </w:rPr>
              <w:t xml:space="preserve">առաջարկվող փոփոխության պատճառաբանությունը </w:t>
            </w:r>
            <w:r w:rsidR="001F056E" w:rsidRPr="00FC30CB">
              <w:rPr>
                <w:rFonts w:ascii="GHEA Grapalat" w:hAnsi="GHEA Grapalat" w:cs="Arial"/>
                <w:sz w:val="24"/>
                <w:szCs w:val="24"/>
              </w:rPr>
              <w:t>պարզ չէ</w:t>
            </w:r>
            <w:r w:rsidR="0098736B" w:rsidRPr="00FC30CB">
              <w:rPr>
                <w:rFonts w:ascii="GHEA Grapalat" w:hAnsi="GHEA Grapalat" w:cs="Arial"/>
                <w:sz w:val="24"/>
                <w:szCs w:val="24"/>
              </w:rPr>
              <w:t>:</w:t>
            </w:r>
          </w:p>
        </w:tc>
      </w:tr>
      <w:tr w:rsidR="002353B6" w:rsidRPr="00FC30CB" w14:paraId="3B76DE97" w14:textId="77777777" w:rsidTr="001C7D62">
        <w:trPr>
          <w:trHeight w:val="20"/>
        </w:trPr>
        <w:tc>
          <w:tcPr>
            <w:tcW w:w="706" w:type="dxa"/>
          </w:tcPr>
          <w:p w14:paraId="4855DD75"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27.</w:t>
            </w:r>
          </w:p>
        </w:tc>
        <w:tc>
          <w:tcPr>
            <w:tcW w:w="3208" w:type="dxa"/>
          </w:tcPr>
          <w:p w14:paraId="211DAABF"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18-րդ կետ, Ստանդարտ 1.1 Ազնվություն և մասնագիտական համարձակություն, «գ.» պարբերություն</w:t>
            </w:r>
          </w:p>
          <w:p w14:paraId="0A2C21AE" w14:textId="77777777" w:rsidR="002353B6" w:rsidRPr="00FC30CB" w:rsidRDefault="002353B6" w:rsidP="00FC30CB">
            <w:pPr>
              <w:pStyle w:val="headingtitleStyle"/>
              <w:spacing w:after="0" w:line="360" w:lineRule="auto"/>
              <w:jc w:val="left"/>
              <w:rPr>
                <w:b w:val="0"/>
                <w:sz w:val="24"/>
                <w:szCs w:val="24"/>
                <w:lang w:val="hy-AM"/>
              </w:rPr>
            </w:pPr>
          </w:p>
        </w:tc>
        <w:tc>
          <w:tcPr>
            <w:tcW w:w="4892" w:type="dxa"/>
          </w:tcPr>
          <w:p w14:paraId="5A14BDD7"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«դիտարկումներ» </w:t>
            </w:r>
            <w:r w:rsidRPr="00FC30CB">
              <w:rPr>
                <w:b w:val="0"/>
                <w:caps w:val="0"/>
                <w:sz w:val="24"/>
                <w:szCs w:val="24"/>
                <w:lang w:val="hy-AM"/>
              </w:rPr>
              <w:t>բառը փոխել</w:t>
            </w:r>
            <w:r w:rsidRPr="00FC30CB">
              <w:rPr>
                <w:b w:val="0"/>
                <w:i/>
                <w:caps w:val="0"/>
                <w:sz w:val="24"/>
                <w:szCs w:val="24"/>
                <w:lang w:val="hy-AM"/>
              </w:rPr>
              <w:t xml:space="preserve"> «դիտարկումների արդյունքները» </w:t>
            </w:r>
            <w:r w:rsidRPr="00FC30CB">
              <w:rPr>
                <w:b w:val="0"/>
                <w:caps w:val="0"/>
                <w:sz w:val="24"/>
                <w:szCs w:val="24"/>
                <w:lang w:val="hy-AM"/>
              </w:rPr>
              <w:t>բառով</w:t>
            </w:r>
          </w:p>
        </w:tc>
        <w:tc>
          <w:tcPr>
            <w:tcW w:w="5795" w:type="dxa"/>
          </w:tcPr>
          <w:p w14:paraId="68C3D2B2" w14:textId="32D103A0" w:rsidR="002353B6" w:rsidRPr="00FC30CB" w:rsidRDefault="00452F36"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4F40DAD7" w14:textId="77777777" w:rsidTr="001C7D62">
        <w:trPr>
          <w:trHeight w:val="20"/>
        </w:trPr>
        <w:tc>
          <w:tcPr>
            <w:tcW w:w="706" w:type="dxa"/>
          </w:tcPr>
          <w:p w14:paraId="5A461E38"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28.</w:t>
            </w:r>
          </w:p>
        </w:tc>
        <w:tc>
          <w:tcPr>
            <w:tcW w:w="3208" w:type="dxa"/>
          </w:tcPr>
          <w:p w14:paraId="4F02429A" w14:textId="77777777" w:rsidR="002353B6" w:rsidRPr="00FC30CB" w:rsidRDefault="002353B6" w:rsidP="00FC30CB">
            <w:pPr>
              <w:pStyle w:val="headingtitleStyle"/>
              <w:spacing w:after="0" w:line="360" w:lineRule="auto"/>
              <w:jc w:val="left"/>
              <w:rPr>
                <w:b w:val="0"/>
                <w:sz w:val="24"/>
                <w:szCs w:val="24"/>
                <w:lang w:val="hy-AM"/>
              </w:rPr>
            </w:pPr>
            <w:bookmarkStart w:id="1" w:name="_Toc179983188"/>
            <w:r w:rsidRPr="00FC30CB">
              <w:rPr>
                <w:b w:val="0"/>
                <w:caps w:val="0"/>
                <w:sz w:val="24"/>
                <w:szCs w:val="24"/>
                <w:lang w:val="hy-AM"/>
              </w:rPr>
              <w:t>18-րդ կետ, Ստանդարտ 1.2 Կազմակերպության էթիկական ակնկալիքներ, «բ.» պարբերություն</w:t>
            </w:r>
            <w:bookmarkEnd w:id="1"/>
          </w:p>
        </w:tc>
        <w:tc>
          <w:tcPr>
            <w:tcW w:w="4892" w:type="dxa"/>
          </w:tcPr>
          <w:p w14:paraId="24C1FC3E"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«Մշակույթը» </w:t>
            </w:r>
            <w:r w:rsidRPr="00FC30CB">
              <w:rPr>
                <w:b w:val="0"/>
                <w:caps w:val="0"/>
                <w:sz w:val="24"/>
                <w:szCs w:val="24"/>
                <w:lang w:val="hy-AM"/>
              </w:rPr>
              <w:t>բառից հետո հանել ստորակետը, ավելացնել վերջնակետ: Այնուհետ՝ «</w:t>
            </w:r>
            <w:r w:rsidRPr="00FC30CB">
              <w:rPr>
                <w:b w:val="0"/>
                <w:i/>
                <w:caps w:val="0"/>
                <w:sz w:val="24"/>
                <w:szCs w:val="24"/>
                <w:lang w:val="hy-AM"/>
              </w:rPr>
              <w:t>եթե»</w:t>
            </w:r>
            <w:r w:rsidRPr="00FC30CB">
              <w:rPr>
                <w:b w:val="0"/>
                <w:caps w:val="0"/>
                <w:sz w:val="24"/>
                <w:szCs w:val="24"/>
                <w:lang w:val="hy-AM"/>
              </w:rPr>
              <w:t xml:space="preserve"> բառը սկսել մեծատառով </w:t>
            </w:r>
          </w:p>
        </w:tc>
        <w:tc>
          <w:tcPr>
            <w:tcW w:w="5795" w:type="dxa"/>
          </w:tcPr>
          <w:p w14:paraId="40F69863" w14:textId="2DCADE7F" w:rsidR="002353B6" w:rsidRPr="00FC30CB" w:rsidRDefault="00452F36"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7CC79A87" w14:textId="77777777" w:rsidTr="001C7D62">
        <w:trPr>
          <w:trHeight w:val="20"/>
        </w:trPr>
        <w:tc>
          <w:tcPr>
            <w:tcW w:w="706" w:type="dxa"/>
          </w:tcPr>
          <w:p w14:paraId="061851E3"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29.</w:t>
            </w:r>
          </w:p>
        </w:tc>
        <w:tc>
          <w:tcPr>
            <w:tcW w:w="3208" w:type="dxa"/>
          </w:tcPr>
          <w:p w14:paraId="6E0A1487"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18-րդ կետ, Ստանդարտ 1.3 Իրավական և էթիկական վարքագիծ, «բ.» պարբերություն</w:t>
            </w:r>
          </w:p>
          <w:p w14:paraId="13C27F8C" w14:textId="77777777" w:rsidR="002353B6" w:rsidRPr="00FC30CB" w:rsidRDefault="002353B6" w:rsidP="00FC30CB">
            <w:pPr>
              <w:pStyle w:val="headingtitleStyle"/>
              <w:spacing w:after="0" w:line="360" w:lineRule="auto"/>
              <w:jc w:val="left"/>
              <w:rPr>
                <w:b w:val="0"/>
                <w:caps w:val="0"/>
                <w:sz w:val="24"/>
                <w:szCs w:val="24"/>
                <w:lang w:val="hy-AM"/>
              </w:rPr>
            </w:pPr>
          </w:p>
        </w:tc>
        <w:tc>
          <w:tcPr>
            <w:tcW w:w="4892" w:type="dxa"/>
          </w:tcPr>
          <w:p w14:paraId="27A3E51E"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«ոլորտին»</w:t>
            </w:r>
            <w:r w:rsidRPr="00FC30CB">
              <w:rPr>
                <w:b w:val="0"/>
                <w:caps w:val="0"/>
                <w:sz w:val="24"/>
                <w:szCs w:val="24"/>
                <w:lang w:val="hy-AM"/>
              </w:rPr>
              <w:t xml:space="preserve"> բառից առաջ ավելացնել </w:t>
            </w:r>
            <w:r w:rsidRPr="00FC30CB">
              <w:rPr>
                <w:b w:val="0"/>
                <w:i/>
                <w:caps w:val="0"/>
                <w:sz w:val="24"/>
                <w:szCs w:val="24"/>
                <w:lang w:val="hy-AM"/>
              </w:rPr>
              <w:t>«հանձնառության առարկային»</w:t>
            </w:r>
            <w:r w:rsidRPr="00FC30CB">
              <w:rPr>
                <w:b w:val="0"/>
                <w:caps w:val="0"/>
                <w:sz w:val="24"/>
                <w:szCs w:val="24"/>
                <w:lang w:val="hy-AM"/>
              </w:rPr>
              <w:t xml:space="preserve"> բառեր, իսկ  </w:t>
            </w:r>
            <w:r w:rsidRPr="00FC30CB">
              <w:rPr>
                <w:b w:val="0"/>
                <w:i/>
                <w:caps w:val="0"/>
                <w:sz w:val="24"/>
                <w:szCs w:val="24"/>
                <w:lang w:val="hy-AM"/>
              </w:rPr>
              <w:t xml:space="preserve">«օրենսդրական դաշտին» </w:t>
            </w:r>
            <w:r w:rsidRPr="00FC30CB">
              <w:rPr>
                <w:b w:val="0"/>
                <w:caps w:val="0"/>
                <w:sz w:val="24"/>
                <w:szCs w:val="24"/>
                <w:lang w:val="hy-AM"/>
              </w:rPr>
              <w:t>բառերը փոխել</w:t>
            </w:r>
            <w:r w:rsidRPr="00FC30CB">
              <w:rPr>
                <w:b w:val="0"/>
                <w:i/>
                <w:caps w:val="0"/>
                <w:sz w:val="24"/>
                <w:szCs w:val="24"/>
                <w:lang w:val="hy-AM"/>
              </w:rPr>
              <w:t xml:space="preserve"> «օրենսդրությանը» </w:t>
            </w:r>
            <w:r w:rsidRPr="00FC30CB">
              <w:rPr>
                <w:b w:val="0"/>
                <w:caps w:val="0"/>
                <w:sz w:val="24"/>
                <w:szCs w:val="24"/>
                <w:lang w:val="hy-AM"/>
              </w:rPr>
              <w:t>բառով</w:t>
            </w:r>
          </w:p>
        </w:tc>
        <w:tc>
          <w:tcPr>
            <w:tcW w:w="5795" w:type="dxa"/>
          </w:tcPr>
          <w:p w14:paraId="134FCC63" w14:textId="77777777" w:rsidR="00221ACA" w:rsidRPr="00FC30CB" w:rsidRDefault="00452F36"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w:t>
            </w:r>
            <w:r w:rsidR="009956D4" w:rsidRPr="00FC30CB">
              <w:rPr>
                <w:rFonts w:ascii="GHEA Grapalat" w:hAnsi="GHEA Grapalat" w:cs="Arial"/>
                <w:sz w:val="24"/>
                <w:szCs w:val="24"/>
              </w:rPr>
              <w:t xml:space="preserve"> կատարվել է համապատասխան փոփոխություն</w:t>
            </w:r>
          </w:p>
          <w:p w14:paraId="55997FC5" w14:textId="1E9EC614" w:rsidR="00452F36" w:rsidRPr="00FC30CB" w:rsidRDefault="00452F36"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9956D4" w:rsidRPr="00FC30CB">
              <w:rPr>
                <w:rFonts w:ascii="GHEA Grapalat" w:hAnsi="GHEA Grapalat" w:cs="Arial"/>
                <w:sz w:val="24"/>
                <w:szCs w:val="24"/>
              </w:rPr>
              <w:t>,</w:t>
            </w:r>
            <w:r w:rsidR="00221ACA" w:rsidRPr="00FC30CB">
              <w:rPr>
                <w:rFonts w:ascii="GHEA Grapalat" w:hAnsi="GHEA Grapalat" w:cs="Arial"/>
                <w:sz w:val="24"/>
                <w:szCs w:val="24"/>
              </w:rPr>
              <w:t xml:space="preserve"> առաջարկվող փոփոխության պատճառաբանությունը պարզ չէ</w:t>
            </w:r>
            <w:r w:rsidR="00963B38" w:rsidRPr="00FC30CB">
              <w:rPr>
                <w:rFonts w:ascii="GHEA Grapalat" w:hAnsi="GHEA Grapalat" w:cs="Arial"/>
                <w:sz w:val="24"/>
                <w:szCs w:val="24"/>
              </w:rPr>
              <w:t>:</w:t>
            </w:r>
          </w:p>
        </w:tc>
      </w:tr>
      <w:tr w:rsidR="002353B6" w:rsidRPr="00FC30CB" w14:paraId="0124372A" w14:textId="77777777" w:rsidTr="001C7D62">
        <w:trPr>
          <w:trHeight w:val="20"/>
        </w:trPr>
        <w:tc>
          <w:tcPr>
            <w:tcW w:w="706" w:type="dxa"/>
          </w:tcPr>
          <w:p w14:paraId="108037D0"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30.</w:t>
            </w:r>
          </w:p>
        </w:tc>
        <w:tc>
          <w:tcPr>
            <w:tcW w:w="3208" w:type="dxa"/>
          </w:tcPr>
          <w:p w14:paraId="21E9E953"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18-րդ կետ, Ստանդարտ 1.3 Իրավական և էթիկական վարքագիծ, «գ.» պարբերություն</w:t>
            </w:r>
          </w:p>
        </w:tc>
        <w:tc>
          <w:tcPr>
            <w:tcW w:w="4892" w:type="dxa"/>
          </w:tcPr>
          <w:p w14:paraId="25A8E8ED"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Հանել «</w:t>
            </w:r>
            <w:r w:rsidRPr="00FC30CB">
              <w:rPr>
                <w:b w:val="0"/>
                <w:i/>
                <w:caps w:val="0"/>
                <w:sz w:val="24"/>
                <w:szCs w:val="24"/>
                <w:lang w:val="hy-AM"/>
              </w:rPr>
              <w:t xml:space="preserve">(օրենսդրական կամ կարգավորման)» </w:t>
            </w:r>
            <w:r w:rsidRPr="00FC30CB">
              <w:rPr>
                <w:b w:val="0"/>
                <w:caps w:val="0"/>
                <w:sz w:val="24"/>
                <w:szCs w:val="24"/>
                <w:lang w:val="hy-AM"/>
              </w:rPr>
              <w:t>բառերը</w:t>
            </w:r>
          </w:p>
        </w:tc>
        <w:tc>
          <w:tcPr>
            <w:tcW w:w="5795" w:type="dxa"/>
          </w:tcPr>
          <w:p w14:paraId="5BFC826B" w14:textId="50F2CE92" w:rsidR="002353B6" w:rsidRPr="00FC30CB" w:rsidRDefault="007459A7"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67B17C7B" w14:textId="77777777" w:rsidTr="001C7D62">
        <w:trPr>
          <w:trHeight w:val="20"/>
        </w:trPr>
        <w:tc>
          <w:tcPr>
            <w:tcW w:w="706" w:type="dxa"/>
          </w:tcPr>
          <w:p w14:paraId="6564F623"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6D43792D"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 xml:space="preserve">բաժին </w:t>
            </w:r>
            <w:r w:rsidRPr="00FC30CB">
              <w:rPr>
                <w:sz w:val="24"/>
                <w:szCs w:val="24"/>
              </w:rPr>
              <w:t>III</w:t>
            </w:r>
            <w:r w:rsidRPr="00FC30CB">
              <w:rPr>
                <w:sz w:val="24"/>
                <w:szCs w:val="24"/>
                <w:lang w:val="hy-AM"/>
              </w:rPr>
              <w:t>. գլուխ 6</w:t>
            </w:r>
          </w:p>
        </w:tc>
        <w:tc>
          <w:tcPr>
            <w:tcW w:w="4892" w:type="dxa"/>
          </w:tcPr>
          <w:p w14:paraId="508C9E32" w14:textId="77777777" w:rsidR="002353B6" w:rsidRPr="00FC30CB" w:rsidRDefault="002353B6" w:rsidP="00FC30CB">
            <w:pPr>
              <w:pStyle w:val="headingtitleStyle"/>
              <w:spacing w:after="0" w:line="360" w:lineRule="auto"/>
              <w:jc w:val="left"/>
              <w:rPr>
                <w:b w:val="0"/>
                <w:i/>
                <w:caps w:val="0"/>
                <w:sz w:val="24"/>
                <w:szCs w:val="24"/>
                <w:lang w:val="hy-AM"/>
              </w:rPr>
            </w:pPr>
          </w:p>
        </w:tc>
        <w:tc>
          <w:tcPr>
            <w:tcW w:w="5795" w:type="dxa"/>
          </w:tcPr>
          <w:p w14:paraId="3D9DBEE7"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22196833" w14:textId="77777777" w:rsidTr="001C7D62">
        <w:trPr>
          <w:trHeight w:val="20"/>
        </w:trPr>
        <w:tc>
          <w:tcPr>
            <w:tcW w:w="706" w:type="dxa"/>
          </w:tcPr>
          <w:p w14:paraId="1F016F59"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31.</w:t>
            </w:r>
          </w:p>
        </w:tc>
        <w:tc>
          <w:tcPr>
            <w:tcW w:w="3208" w:type="dxa"/>
          </w:tcPr>
          <w:p w14:paraId="15197C0E"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21-րդ կետ, Ստանդարտ 2.2 Օբյեկտիվության պահպանում, «ա.» պարբերություն</w:t>
            </w:r>
          </w:p>
        </w:tc>
        <w:tc>
          <w:tcPr>
            <w:tcW w:w="4892" w:type="dxa"/>
          </w:tcPr>
          <w:p w14:paraId="0DB8ECF2"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«պոտենցիալ» </w:t>
            </w:r>
            <w:r w:rsidRPr="00FC30CB">
              <w:rPr>
                <w:b w:val="0"/>
                <w:caps w:val="0"/>
                <w:sz w:val="24"/>
                <w:szCs w:val="24"/>
                <w:lang w:val="hy-AM"/>
              </w:rPr>
              <w:t>բառը փոխել</w:t>
            </w:r>
            <w:r w:rsidRPr="00FC30CB">
              <w:rPr>
                <w:b w:val="0"/>
                <w:i/>
                <w:caps w:val="0"/>
                <w:sz w:val="24"/>
                <w:szCs w:val="24"/>
                <w:lang w:val="hy-AM"/>
              </w:rPr>
              <w:t xml:space="preserve"> «հնարավոր» </w:t>
            </w:r>
            <w:r w:rsidRPr="00FC30CB">
              <w:rPr>
                <w:b w:val="0"/>
                <w:caps w:val="0"/>
                <w:sz w:val="24"/>
                <w:szCs w:val="24"/>
                <w:lang w:val="hy-AM"/>
              </w:rPr>
              <w:t xml:space="preserve">բառով: </w:t>
            </w:r>
          </w:p>
        </w:tc>
        <w:tc>
          <w:tcPr>
            <w:tcW w:w="5795" w:type="dxa"/>
          </w:tcPr>
          <w:p w14:paraId="0A66BAD0" w14:textId="3EA84517" w:rsidR="002353B6" w:rsidRPr="00FC30CB" w:rsidRDefault="008618FD"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1D961C61" w14:textId="77777777" w:rsidTr="001C7D62">
        <w:trPr>
          <w:trHeight w:val="20"/>
        </w:trPr>
        <w:tc>
          <w:tcPr>
            <w:tcW w:w="706" w:type="dxa"/>
          </w:tcPr>
          <w:p w14:paraId="43BF2D91"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32.</w:t>
            </w:r>
          </w:p>
        </w:tc>
        <w:tc>
          <w:tcPr>
            <w:tcW w:w="3208" w:type="dxa"/>
          </w:tcPr>
          <w:p w14:paraId="1843E0A1"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21-րդ կետ, Ստանդարտ 2.2 Օբյեկտիվության պահպանում, «բ.» պարբերություն</w:t>
            </w:r>
          </w:p>
        </w:tc>
        <w:tc>
          <w:tcPr>
            <w:tcW w:w="4892" w:type="dxa"/>
          </w:tcPr>
          <w:p w14:paraId="7F0D48DE"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Կարիք ունի խմբագրման՝ քանի առարկան </w:t>
            </w:r>
            <w:r w:rsidRPr="00FC30CB">
              <w:rPr>
                <w:b w:val="0"/>
                <w:i/>
                <w:caps w:val="0"/>
                <w:sz w:val="24"/>
                <w:szCs w:val="24"/>
                <w:lang w:val="hy-AM"/>
              </w:rPr>
              <w:t>«ոչ նյութական»</w:t>
            </w:r>
            <w:r w:rsidRPr="00FC30CB">
              <w:rPr>
                <w:b w:val="0"/>
                <w:caps w:val="0"/>
                <w:sz w:val="24"/>
                <w:szCs w:val="24"/>
                <w:lang w:val="hy-AM"/>
              </w:rPr>
              <w:t xml:space="preserve"> չի լինում</w:t>
            </w:r>
          </w:p>
        </w:tc>
        <w:tc>
          <w:tcPr>
            <w:tcW w:w="5795" w:type="dxa"/>
          </w:tcPr>
          <w:p w14:paraId="3BB15852" w14:textId="63518008" w:rsidR="002353B6" w:rsidRPr="00FC30CB" w:rsidRDefault="00386AB4"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7A1021DC" w14:textId="77777777" w:rsidTr="001C7D62">
        <w:trPr>
          <w:trHeight w:val="20"/>
        </w:trPr>
        <w:tc>
          <w:tcPr>
            <w:tcW w:w="706" w:type="dxa"/>
          </w:tcPr>
          <w:p w14:paraId="22CB7FDE"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33.</w:t>
            </w:r>
          </w:p>
        </w:tc>
        <w:tc>
          <w:tcPr>
            <w:tcW w:w="3208" w:type="dxa"/>
          </w:tcPr>
          <w:p w14:paraId="73F53E30"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21-րդ կետ, Ստանդարտ 2.2 Օբյեկտիվության պահպանում, «դ.» պարբերություն, 3-րդ ենթակետ</w:t>
            </w:r>
          </w:p>
        </w:tc>
        <w:tc>
          <w:tcPr>
            <w:tcW w:w="4892" w:type="dxa"/>
          </w:tcPr>
          <w:p w14:paraId="225FAFC6"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«հատկացնի» </w:t>
            </w:r>
            <w:r w:rsidRPr="00FC30CB">
              <w:rPr>
                <w:b w:val="0"/>
                <w:caps w:val="0"/>
                <w:sz w:val="24"/>
                <w:szCs w:val="24"/>
                <w:lang w:val="hy-AM"/>
              </w:rPr>
              <w:t>բառը փոխել</w:t>
            </w:r>
            <w:r w:rsidRPr="00FC30CB">
              <w:rPr>
                <w:b w:val="0"/>
                <w:i/>
                <w:caps w:val="0"/>
                <w:sz w:val="24"/>
                <w:szCs w:val="24"/>
                <w:lang w:val="hy-AM"/>
              </w:rPr>
              <w:t xml:space="preserve"> «ներգրավի» </w:t>
            </w:r>
            <w:r w:rsidRPr="00FC30CB">
              <w:rPr>
                <w:b w:val="0"/>
                <w:caps w:val="0"/>
                <w:sz w:val="24"/>
                <w:szCs w:val="24"/>
                <w:lang w:val="hy-AM"/>
              </w:rPr>
              <w:t>բառով</w:t>
            </w:r>
          </w:p>
        </w:tc>
        <w:tc>
          <w:tcPr>
            <w:tcW w:w="5795" w:type="dxa"/>
          </w:tcPr>
          <w:p w14:paraId="4BE70DFB" w14:textId="30047729" w:rsidR="002353B6" w:rsidRPr="00FC30CB" w:rsidRDefault="008618FD"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7B7DBD71" w14:textId="77777777" w:rsidTr="001C7D62">
        <w:trPr>
          <w:trHeight w:val="20"/>
        </w:trPr>
        <w:tc>
          <w:tcPr>
            <w:tcW w:w="706" w:type="dxa"/>
          </w:tcPr>
          <w:p w14:paraId="57EFE04B"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34.</w:t>
            </w:r>
          </w:p>
        </w:tc>
        <w:tc>
          <w:tcPr>
            <w:tcW w:w="3208" w:type="dxa"/>
          </w:tcPr>
          <w:p w14:paraId="287C8253"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21-րդ կետ, Ստանդարտ 2.2 Օբյեկտիվության պահպանում, «դ.» պարբերություն, 4-րդ ենթակետ</w:t>
            </w:r>
          </w:p>
        </w:tc>
        <w:tc>
          <w:tcPr>
            <w:tcW w:w="4892" w:type="dxa"/>
          </w:tcPr>
          <w:p w14:paraId="4BA08544"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Հանել</w:t>
            </w:r>
            <w:r w:rsidRPr="00FC30CB">
              <w:rPr>
                <w:b w:val="0"/>
                <w:i/>
                <w:caps w:val="0"/>
                <w:sz w:val="24"/>
                <w:szCs w:val="24"/>
                <w:lang w:val="hy-AM"/>
              </w:rPr>
              <w:t xml:space="preserve"> «հնարավոր» </w:t>
            </w:r>
            <w:r w:rsidRPr="00FC30CB">
              <w:rPr>
                <w:b w:val="0"/>
                <w:caps w:val="0"/>
                <w:sz w:val="24"/>
                <w:szCs w:val="24"/>
                <w:lang w:val="hy-AM"/>
              </w:rPr>
              <w:t>բառը, ինչպես նաև</w:t>
            </w:r>
            <w:r w:rsidRPr="00FC30CB">
              <w:rPr>
                <w:b w:val="0"/>
                <w:i/>
                <w:caps w:val="0"/>
                <w:sz w:val="24"/>
                <w:szCs w:val="24"/>
                <w:lang w:val="hy-AM"/>
              </w:rPr>
              <w:t xml:space="preserve"> «հնարավոր» </w:t>
            </w:r>
            <w:r w:rsidRPr="00FC30CB">
              <w:rPr>
                <w:b w:val="0"/>
                <w:caps w:val="0"/>
                <w:sz w:val="24"/>
                <w:szCs w:val="24"/>
                <w:lang w:val="hy-AM"/>
              </w:rPr>
              <w:t xml:space="preserve">բառից հետո ավելացնել </w:t>
            </w:r>
            <w:r w:rsidRPr="00FC30CB">
              <w:rPr>
                <w:b w:val="0"/>
                <w:i/>
                <w:caps w:val="0"/>
                <w:sz w:val="24"/>
                <w:szCs w:val="24"/>
                <w:lang w:val="hy-AM"/>
              </w:rPr>
              <w:t>«հնարավոր ռիսկերը»</w:t>
            </w:r>
            <w:r w:rsidRPr="00FC30CB">
              <w:rPr>
                <w:b w:val="0"/>
                <w:caps w:val="0"/>
                <w:sz w:val="24"/>
                <w:szCs w:val="24"/>
                <w:lang w:val="hy-AM"/>
              </w:rPr>
              <w:t xml:space="preserve"> բառերը</w:t>
            </w:r>
          </w:p>
        </w:tc>
        <w:tc>
          <w:tcPr>
            <w:tcW w:w="5795" w:type="dxa"/>
          </w:tcPr>
          <w:p w14:paraId="682556BF" w14:textId="2D810113" w:rsidR="002353B6" w:rsidRPr="00FC30CB" w:rsidRDefault="0098736B"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առաջարկվող փոփոխության պատճառաբանությունը պարզ չէ:</w:t>
            </w:r>
          </w:p>
        </w:tc>
      </w:tr>
      <w:tr w:rsidR="002353B6" w:rsidRPr="00FC30CB" w14:paraId="432D2F23" w14:textId="77777777" w:rsidTr="001C7D62">
        <w:trPr>
          <w:trHeight w:val="20"/>
        </w:trPr>
        <w:tc>
          <w:tcPr>
            <w:tcW w:w="706" w:type="dxa"/>
          </w:tcPr>
          <w:p w14:paraId="21D99303"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35.</w:t>
            </w:r>
          </w:p>
        </w:tc>
        <w:tc>
          <w:tcPr>
            <w:tcW w:w="3208" w:type="dxa"/>
          </w:tcPr>
          <w:p w14:paraId="32E9906A"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21-րդ կետ, Ստանդարտ 2.3 Օբյեկտիվության խաթարումների բարձրաձայնում</w:t>
            </w:r>
          </w:p>
        </w:tc>
        <w:tc>
          <w:tcPr>
            <w:tcW w:w="4892" w:type="dxa"/>
          </w:tcPr>
          <w:p w14:paraId="4556006F"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Տեքստում բացել </w:t>
            </w:r>
            <w:r w:rsidRPr="00FC30CB">
              <w:rPr>
                <w:b w:val="0"/>
                <w:i/>
                <w:caps w:val="0"/>
                <w:sz w:val="24"/>
                <w:szCs w:val="24"/>
                <w:lang w:val="hy-AM"/>
              </w:rPr>
              <w:t>«ՆԱ»</w:t>
            </w:r>
            <w:r w:rsidRPr="00FC30CB">
              <w:rPr>
                <w:b w:val="0"/>
                <w:caps w:val="0"/>
                <w:sz w:val="24"/>
                <w:szCs w:val="24"/>
                <w:lang w:val="hy-AM"/>
              </w:rPr>
              <w:t xml:space="preserve"> հապավումը (հավելվածում մինչ այդ նման հապավում չի կիրառվել)</w:t>
            </w:r>
          </w:p>
        </w:tc>
        <w:tc>
          <w:tcPr>
            <w:tcW w:w="5795" w:type="dxa"/>
          </w:tcPr>
          <w:p w14:paraId="0F5B7892" w14:textId="6A30F3A1" w:rsidR="002353B6" w:rsidRPr="00FC30CB" w:rsidRDefault="00441B2A"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669240EE" w14:textId="77777777" w:rsidTr="001C7D62">
        <w:trPr>
          <w:trHeight w:val="20"/>
        </w:trPr>
        <w:tc>
          <w:tcPr>
            <w:tcW w:w="706" w:type="dxa"/>
          </w:tcPr>
          <w:p w14:paraId="37763119"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36.</w:t>
            </w:r>
          </w:p>
        </w:tc>
        <w:tc>
          <w:tcPr>
            <w:tcW w:w="3208" w:type="dxa"/>
          </w:tcPr>
          <w:p w14:paraId="4C466EB0"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21-րդ կետ, Ստանդարտ 2.3 Օբյեկտիվության խաթարումների բարձրաձայնում, «դ» պարբերություն</w:t>
            </w:r>
          </w:p>
        </w:tc>
        <w:tc>
          <w:tcPr>
            <w:tcW w:w="4892" w:type="dxa"/>
          </w:tcPr>
          <w:p w14:paraId="45113146"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«ներկայացնի այն» </w:t>
            </w:r>
            <w:r w:rsidRPr="00FC30CB">
              <w:rPr>
                <w:b w:val="0"/>
                <w:caps w:val="0"/>
                <w:sz w:val="24"/>
                <w:szCs w:val="24"/>
                <w:lang w:val="hy-AM"/>
              </w:rPr>
              <w:t>բառերը փոխել</w:t>
            </w:r>
            <w:r w:rsidRPr="00FC30CB">
              <w:rPr>
                <w:b w:val="0"/>
                <w:i/>
                <w:caps w:val="0"/>
                <w:sz w:val="24"/>
                <w:szCs w:val="24"/>
                <w:lang w:val="hy-AM"/>
              </w:rPr>
              <w:t xml:space="preserve"> «այդ մասին տեղեկացնի» </w:t>
            </w:r>
            <w:r w:rsidRPr="00FC30CB">
              <w:rPr>
                <w:b w:val="0"/>
                <w:caps w:val="0"/>
                <w:sz w:val="24"/>
                <w:szCs w:val="24"/>
                <w:lang w:val="hy-AM"/>
              </w:rPr>
              <w:t>բառերով</w:t>
            </w:r>
          </w:p>
        </w:tc>
        <w:tc>
          <w:tcPr>
            <w:tcW w:w="5795" w:type="dxa"/>
          </w:tcPr>
          <w:p w14:paraId="3F9C3461" w14:textId="0B939F47" w:rsidR="002353B6" w:rsidRPr="00FC30CB" w:rsidRDefault="003D2661"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71D6C3EE" w14:textId="77777777" w:rsidTr="001C7D62">
        <w:trPr>
          <w:trHeight w:val="20"/>
        </w:trPr>
        <w:tc>
          <w:tcPr>
            <w:tcW w:w="706" w:type="dxa"/>
          </w:tcPr>
          <w:p w14:paraId="13D1E68C"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7686348A"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 xml:space="preserve">բաժին </w:t>
            </w:r>
            <w:r w:rsidRPr="00FC30CB">
              <w:rPr>
                <w:sz w:val="24"/>
                <w:szCs w:val="24"/>
              </w:rPr>
              <w:t>III</w:t>
            </w:r>
            <w:r w:rsidRPr="00FC30CB">
              <w:rPr>
                <w:sz w:val="24"/>
                <w:szCs w:val="24"/>
                <w:lang w:val="hy-AM"/>
              </w:rPr>
              <w:t>. գլուխ 7</w:t>
            </w:r>
          </w:p>
        </w:tc>
        <w:tc>
          <w:tcPr>
            <w:tcW w:w="4892" w:type="dxa"/>
          </w:tcPr>
          <w:p w14:paraId="159A8E5E" w14:textId="77777777" w:rsidR="002353B6" w:rsidRPr="00FC30CB" w:rsidRDefault="002353B6" w:rsidP="00FC30CB">
            <w:pPr>
              <w:pStyle w:val="headingtitleStyle"/>
              <w:spacing w:after="0" w:line="360" w:lineRule="auto"/>
              <w:jc w:val="left"/>
              <w:rPr>
                <w:b w:val="0"/>
                <w:i/>
                <w:caps w:val="0"/>
                <w:sz w:val="24"/>
                <w:szCs w:val="24"/>
                <w:lang w:val="hy-AM"/>
              </w:rPr>
            </w:pPr>
          </w:p>
        </w:tc>
        <w:tc>
          <w:tcPr>
            <w:tcW w:w="5795" w:type="dxa"/>
          </w:tcPr>
          <w:p w14:paraId="655465EB"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4B23FA97" w14:textId="77777777" w:rsidTr="001C7D62">
        <w:trPr>
          <w:trHeight w:val="20"/>
        </w:trPr>
        <w:tc>
          <w:tcPr>
            <w:tcW w:w="706" w:type="dxa"/>
          </w:tcPr>
          <w:p w14:paraId="57278050"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37.</w:t>
            </w:r>
          </w:p>
        </w:tc>
        <w:tc>
          <w:tcPr>
            <w:tcW w:w="3208" w:type="dxa"/>
          </w:tcPr>
          <w:p w14:paraId="21726AD6"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24-րդ կետ, Ստանդարտ 3.1 Կոմպետենցիա, «գ.» պարբերություն</w:t>
            </w:r>
          </w:p>
        </w:tc>
        <w:tc>
          <w:tcPr>
            <w:tcW w:w="4892" w:type="dxa"/>
          </w:tcPr>
          <w:p w14:paraId="3D794B31"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i/>
                <w:caps w:val="0"/>
                <w:sz w:val="24"/>
                <w:szCs w:val="24"/>
                <w:lang w:val="hy-AM"/>
              </w:rPr>
              <w:t xml:space="preserve">«զբաղվեն» </w:t>
            </w:r>
            <w:r w:rsidRPr="00FC30CB">
              <w:rPr>
                <w:b w:val="0"/>
                <w:caps w:val="0"/>
                <w:sz w:val="24"/>
                <w:szCs w:val="24"/>
                <w:lang w:val="hy-AM"/>
              </w:rPr>
              <w:t>բառը փոխել</w:t>
            </w:r>
            <w:r w:rsidRPr="00FC30CB">
              <w:rPr>
                <w:b w:val="0"/>
                <w:i/>
                <w:caps w:val="0"/>
                <w:sz w:val="24"/>
                <w:szCs w:val="24"/>
                <w:lang w:val="hy-AM"/>
              </w:rPr>
              <w:t xml:space="preserve"> «ներգրավվեն» </w:t>
            </w:r>
            <w:r w:rsidRPr="00FC30CB">
              <w:rPr>
                <w:b w:val="0"/>
                <w:caps w:val="0"/>
                <w:sz w:val="24"/>
                <w:szCs w:val="24"/>
                <w:lang w:val="hy-AM"/>
              </w:rPr>
              <w:t xml:space="preserve">բառով: Միաժամանակ, խմբագրման կարիք ունի </w:t>
            </w:r>
            <w:r w:rsidRPr="00FC30CB">
              <w:rPr>
                <w:b w:val="0"/>
                <w:i/>
                <w:caps w:val="0"/>
                <w:sz w:val="24"/>
                <w:szCs w:val="24"/>
                <w:lang w:val="hy-AM"/>
              </w:rPr>
              <w:t xml:space="preserve">«կամ կարող են ձեռք բերել անհրաժեշտ» </w:t>
            </w:r>
            <w:r w:rsidRPr="00FC30CB">
              <w:rPr>
                <w:b w:val="0"/>
                <w:caps w:val="0"/>
                <w:sz w:val="24"/>
                <w:szCs w:val="24"/>
                <w:lang w:val="hy-AM"/>
              </w:rPr>
              <w:t>բառեր,</w:t>
            </w:r>
            <w:r w:rsidRPr="00FC30CB">
              <w:rPr>
                <w:b w:val="0"/>
                <w:i/>
                <w:caps w:val="0"/>
                <w:sz w:val="24"/>
                <w:szCs w:val="24"/>
                <w:lang w:val="hy-AM"/>
              </w:rPr>
              <w:t xml:space="preserve"> </w:t>
            </w:r>
            <w:r w:rsidRPr="00FC30CB">
              <w:rPr>
                <w:b w:val="0"/>
                <w:caps w:val="0"/>
                <w:sz w:val="24"/>
                <w:szCs w:val="24"/>
                <w:lang w:val="hy-AM"/>
              </w:rPr>
              <w:t>քանի որ ներգրավվումը</w:t>
            </w:r>
          </w:p>
          <w:p w14:paraId="71465A29"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(«զբաղվենը) ենթադրում է արդեն իսկ անհրաժեշտ կոմպետենցիաներ ունեցող ներքին աուդիտորին և ոչ առաջիկայում անհրաժեշտ կոմպետենցիաներ ձեռք բերողին</w:t>
            </w:r>
          </w:p>
        </w:tc>
        <w:tc>
          <w:tcPr>
            <w:tcW w:w="5795" w:type="dxa"/>
          </w:tcPr>
          <w:p w14:paraId="32FDBC0D" w14:textId="29B96CFE" w:rsidR="002353B6" w:rsidRPr="00FC30CB" w:rsidRDefault="00B4769D"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98736B" w:rsidRPr="00FC30CB">
              <w:rPr>
                <w:rFonts w:ascii="GHEA Grapalat" w:hAnsi="GHEA Grapalat" w:cs="Arial"/>
                <w:sz w:val="24"/>
                <w:szCs w:val="24"/>
              </w:rPr>
              <w:t xml:space="preserve"> առաջարկվող փոփոխության պատճառաբանությունը պարզ չէ:</w:t>
            </w:r>
          </w:p>
        </w:tc>
      </w:tr>
      <w:tr w:rsidR="002353B6" w:rsidRPr="00FC30CB" w14:paraId="08B230AE" w14:textId="77777777" w:rsidTr="001C7D62">
        <w:trPr>
          <w:trHeight w:val="20"/>
        </w:trPr>
        <w:tc>
          <w:tcPr>
            <w:tcW w:w="706" w:type="dxa"/>
          </w:tcPr>
          <w:p w14:paraId="3E5151B7"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38.</w:t>
            </w:r>
          </w:p>
        </w:tc>
        <w:tc>
          <w:tcPr>
            <w:tcW w:w="3208" w:type="dxa"/>
          </w:tcPr>
          <w:p w14:paraId="50B8B1AC"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24-րդ կետ, Ստանդարտ 3.2 Շարունակական մասնագիտական զարգացում, «ա.» պարբերություն</w:t>
            </w:r>
          </w:p>
          <w:p w14:paraId="5884E54E" w14:textId="77777777" w:rsidR="002353B6" w:rsidRPr="00FC30CB" w:rsidRDefault="002353B6" w:rsidP="00FC30CB">
            <w:pPr>
              <w:pStyle w:val="headingtitleStyle"/>
              <w:spacing w:after="0" w:line="360" w:lineRule="auto"/>
              <w:jc w:val="left"/>
              <w:rPr>
                <w:b w:val="0"/>
                <w:caps w:val="0"/>
                <w:sz w:val="24"/>
                <w:szCs w:val="24"/>
                <w:lang w:val="hy-AM"/>
              </w:rPr>
            </w:pPr>
          </w:p>
        </w:tc>
        <w:tc>
          <w:tcPr>
            <w:tcW w:w="4892" w:type="dxa"/>
          </w:tcPr>
          <w:p w14:paraId="7D5DC8A9"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i/>
                <w:caps w:val="0"/>
                <w:sz w:val="24"/>
                <w:szCs w:val="24"/>
                <w:lang w:val="hy-AM"/>
              </w:rPr>
              <w:t>«պահեն»</w:t>
            </w:r>
            <w:r w:rsidRPr="00FC30CB">
              <w:rPr>
                <w:b w:val="0"/>
                <w:caps w:val="0"/>
                <w:sz w:val="24"/>
                <w:szCs w:val="24"/>
                <w:lang w:val="hy-AM"/>
              </w:rPr>
              <w:t xml:space="preserve"> բառը փոխել </w:t>
            </w:r>
            <w:r w:rsidRPr="00FC30CB">
              <w:rPr>
                <w:b w:val="0"/>
                <w:i/>
                <w:caps w:val="0"/>
                <w:sz w:val="24"/>
                <w:szCs w:val="24"/>
                <w:lang w:val="hy-AM"/>
              </w:rPr>
              <w:t>«պահպանեն»</w:t>
            </w:r>
            <w:r w:rsidRPr="00FC30CB">
              <w:rPr>
                <w:b w:val="0"/>
                <w:caps w:val="0"/>
                <w:sz w:val="24"/>
                <w:szCs w:val="24"/>
                <w:lang w:val="hy-AM"/>
              </w:rPr>
              <w:t xml:space="preserve"> բառով, իսկ </w:t>
            </w:r>
            <w:r w:rsidRPr="00FC30CB">
              <w:rPr>
                <w:b w:val="0"/>
                <w:i/>
                <w:caps w:val="0"/>
                <w:sz w:val="24"/>
                <w:szCs w:val="24"/>
                <w:lang w:val="hy-AM"/>
              </w:rPr>
              <w:t>«արդյունավետությունն»</w:t>
            </w:r>
            <w:r w:rsidRPr="00FC30CB">
              <w:rPr>
                <w:b w:val="0"/>
                <w:caps w:val="0"/>
                <w:sz w:val="24"/>
                <w:szCs w:val="24"/>
                <w:lang w:val="hy-AM"/>
              </w:rPr>
              <w:t xml:space="preserve"> բառից առաջ լրացնել </w:t>
            </w:r>
            <w:r w:rsidRPr="00FC30CB">
              <w:rPr>
                <w:b w:val="0"/>
                <w:i/>
                <w:caps w:val="0"/>
                <w:sz w:val="24"/>
                <w:szCs w:val="24"/>
                <w:lang w:val="hy-AM"/>
              </w:rPr>
              <w:t>«ծառայությունների»</w:t>
            </w:r>
            <w:r w:rsidRPr="00FC30CB">
              <w:rPr>
                <w:b w:val="0"/>
                <w:caps w:val="0"/>
                <w:sz w:val="24"/>
                <w:szCs w:val="24"/>
                <w:lang w:val="hy-AM"/>
              </w:rPr>
              <w:t xml:space="preserve"> բառը</w:t>
            </w:r>
          </w:p>
        </w:tc>
        <w:tc>
          <w:tcPr>
            <w:tcW w:w="5795" w:type="dxa"/>
          </w:tcPr>
          <w:p w14:paraId="11E7E7BE" w14:textId="033BE1B6" w:rsidR="002353B6" w:rsidRPr="00FC30CB" w:rsidRDefault="00B4769D"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32B58712" w14:textId="77777777" w:rsidTr="001C7D62">
        <w:trPr>
          <w:trHeight w:val="20"/>
        </w:trPr>
        <w:tc>
          <w:tcPr>
            <w:tcW w:w="706" w:type="dxa"/>
          </w:tcPr>
          <w:p w14:paraId="37022FB8"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69ED7BA2"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 xml:space="preserve">բաժին </w:t>
            </w:r>
            <w:r w:rsidRPr="00FC30CB">
              <w:rPr>
                <w:sz w:val="24"/>
                <w:szCs w:val="24"/>
              </w:rPr>
              <w:t>III</w:t>
            </w:r>
            <w:r w:rsidRPr="00FC30CB">
              <w:rPr>
                <w:sz w:val="24"/>
                <w:szCs w:val="24"/>
                <w:lang w:val="hy-AM"/>
              </w:rPr>
              <w:t>. գլուխ 8</w:t>
            </w:r>
          </w:p>
        </w:tc>
        <w:tc>
          <w:tcPr>
            <w:tcW w:w="4892" w:type="dxa"/>
          </w:tcPr>
          <w:p w14:paraId="56ACF53B" w14:textId="77777777" w:rsidR="002353B6" w:rsidRPr="00FC30CB" w:rsidRDefault="002353B6" w:rsidP="00FC30CB">
            <w:pPr>
              <w:pStyle w:val="headingtitleStyle"/>
              <w:spacing w:after="0" w:line="360" w:lineRule="auto"/>
              <w:jc w:val="left"/>
              <w:rPr>
                <w:b w:val="0"/>
                <w:i/>
                <w:caps w:val="0"/>
                <w:sz w:val="24"/>
                <w:szCs w:val="24"/>
                <w:lang w:val="hy-AM"/>
              </w:rPr>
            </w:pPr>
          </w:p>
        </w:tc>
        <w:tc>
          <w:tcPr>
            <w:tcW w:w="5795" w:type="dxa"/>
          </w:tcPr>
          <w:p w14:paraId="4448AA2E"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61624066" w14:textId="77777777" w:rsidTr="001C7D62">
        <w:trPr>
          <w:trHeight w:val="20"/>
        </w:trPr>
        <w:tc>
          <w:tcPr>
            <w:tcW w:w="706" w:type="dxa"/>
          </w:tcPr>
          <w:p w14:paraId="790B87A4"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39.</w:t>
            </w:r>
          </w:p>
        </w:tc>
        <w:tc>
          <w:tcPr>
            <w:tcW w:w="3208" w:type="dxa"/>
          </w:tcPr>
          <w:p w14:paraId="4A5F9111"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28-րդ կետ. Ստանդարտ 4.2 Պատշաճ մասնագիտական ուշադրություն, «ա.» պարբերություն, 4-րդ ենթակետ </w:t>
            </w:r>
          </w:p>
        </w:tc>
        <w:tc>
          <w:tcPr>
            <w:tcW w:w="4892" w:type="dxa"/>
          </w:tcPr>
          <w:p w14:paraId="4F4D27FE"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կարիք ունի վերանայման, նկատի ունենալով, որ առկա չէ </w:t>
            </w:r>
            <w:r w:rsidRPr="00FC30CB">
              <w:rPr>
                <w:b w:val="0"/>
                <w:i/>
                <w:caps w:val="0"/>
                <w:sz w:val="24"/>
                <w:szCs w:val="24"/>
                <w:lang w:val="hy-AM"/>
              </w:rPr>
              <w:t>«համեմատման»</w:t>
            </w:r>
            <w:r w:rsidRPr="00FC30CB">
              <w:rPr>
                <w:b w:val="0"/>
                <w:caps w:val="0"/>
                <w:sz w:val="24"/>
                <w:szCs w:val="24"/>
                <w:lang w:val="hy-AM"/>
              </w:rPr>
              <w:t xml:space="preserve"> որևէ մեթոդաբանություն </w:t>
            </w:r>
          </w:p>
        </w:tc>
        <w:tc>
          <w:tcPr>
            <w:tcW w:w="5795" w:type="dxa"/>
          </w:tcPr>
          <w:p w14:paraId="5E042DEA" w14:textId="21C216A6" w:rsidR="002353B6" w:rsidRPr="00FC30CB" w:rsidRDefault="00B537A3"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ա</w:t>
            </w:r>
            <w:r w:rsidR="002353B6" w:rsidRPr="00FC30CB">
              <w:rPr>
                <w:rFonts w:ascii="GHEA Grapalat" w:hAnsi="GHEA Grapalat" w:cs="Arial"/>
                <w:sz w:val="24"/>
                <w:szCs w:val="24"/>
              </w:rPr>
              <w:t xml:space="preserve">կնկալվող արդյունքը ըստ էության հանդիսանում է </w:t>
            </w:r>
            <w:r w:rsidRPr="00FC30CB">
              <w:rPr>
                <w:rFonts w:ascii="GHEA Grapalat" w:hAnsi="GHEA Grapalat" w:cs="Arial"/>
                <w:sz w:val="24"/>
                <w:szCs w:val="24"/>
              </w:rPr>
              <w:t>ներքին աուդիտի</w:t>
            </w:r>
            <w:r w:rsidR="002353B6" w:rsidRPr="00FC30CB">
              <w:rPr>
                <w:rFonts w:ascii="GHEA Grapalat" w:hAnsi="GHEA Grapalat" w:cs="Arial"/>
                <w:sz w:val="24"/>
                <w:szCs w:val="24"/>
              </w:rPr>
              <w:t xml:space="preserve"> կոմիտեի կամ կազմակերպության ղեկավարի կողմից ակնկալվող արդյունքը</w:t>
            </w:r>
            <w:r w:rsidR="00027106" w:rsidRPr="00FC30CB">
              <w:rPr>
                <w:rFonts w:ascii="GHEA Grapalat" w:hAnsi="GHEA Grapalat" w:cs="Arial"/>
                <w:sz w:val="24"/>
                <w:szCs w:val="24"/>
              </w:rPr>
              <w:t>:</w:t>
            </w:r>
          </w:p>
        </w:tc>
      </w:tr>
      <w:tr w:rsidR="002353B6" w:rsidRPr="00FC30CB" w14:paraId="63461B34" w14:textId="77777777" w:rsidTr="001C7D62">
        <w:trPr>
          <w:trHeight w:val="20"/>
        </w:trPr>
        <w:tc>
          <w:tcPr>
            <w:tcW w:w="706" w:type="dxa"/>
          </w:tcPr>
          <w:p w14:paraId="114D7375"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40.</w:t>
            </w:r>
          </w:p>
        </w:tc>
        <w:tc>
          <w:tcPr>
            <w:tcW w:w="3208" w:type="dxa"/>
          </w:tcPr>
          <w:p w14:paraId="63530048"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28-րդ կետ, Ստանդարտ 4.2 Պատշաճ մասնագիտական ուշադրություն, «ա.» պարբերություն, 7-րդ ենթակետ</w:t>
            </w:r>
          </w:p>
        </w:tc>
        <w:tc>
          <w:tcPr>
            <w:tcW w:w="4892" w:type="dxa"/>
          </w:tcPr>
          <w:p w14:paraId="023EAD84" w14:textId="77777777" w:rsidR="002353B6" w:rsidRPr="00FC30CB" w:rsidRDefault="002353B6" w:rsidP="00FC30CB">
            <w:pPr>
              <w:pStyle w:val="headingtitleStyle"/>
              <w:spacing w:after="0" w:line="360" w:lineRule="auto"/>
              <w:jc w:val="left"/>
              <w:rPr>
                <w:b w:val="0"/>
                <w:i/>
                <w:sz w:val="24"/>
                <w:szCs w:val="24"/>
                <w:lang w:val="hy-AM"/>
              </w:rPr>
            </w:pPr>
            <w:r w:rsidRPr="00FC30CB">
              <w:rPr>
                <w:b w:val="0"/>
                <w:i/>
                <w:caps w:val="0"/>
                <w:sz w:val="24"/>
                <w:szCs w:val="24"/>
                <w:lang w:val="hy-AM"/>
              </w:rPr>
              <w:t xml:space="preserve">«հավանականություն» </w:t>
            </w:r>
            <w:r w:rsidRPr="00FC30CB">
              <w:rPr>
                <w:b w:val="0"/>
                <w:caps w:val="0"/>
                <w:sz w:val="24"/>
                <w:szCs w:val="24"/>
                <w:lang w:val="hy-AM"/>
              </w:rPr>
              <w:t xml:space="preserve">բառին ավելացնել </w:t>
            </w:r>
            <w:r w:rsidRPr="00FC30CB">
              <w:rPr>
                <w:b w:val="0"/>
                <w:i/>
                <w:caps w:val="0"/>
                <w:sz w:val="24"/>
                <w:szCs w:val="24"/>
                <w:lang w:val="hy-AM"/>
              </w:rPr>
              <w:t xml:space="preserve">«ը» </w:t>
            </w:r>
            <w:r w:rsidRPr="00FC30CB">
              <w:rPr>
                <w:b w:val="0"/>
                <w:caps w:val="0"/>
                <w:sz w:val="24"/>
                <w:szCs w:val="24"/>
                <w:lang w:val="hy-AM"/>
              </w:rPr>
              <w:t>մասնիկ</w:t>
            </w:r>
          </w:p>
        </w:tc>
        <w:tc>
          <w:tcPr>
            <w:tcW w:w="5795" w:type="dxa"/>
          </w:tcPr>
          <w:p w14:paraId="39934EE3" w14:textId="2FF31FCF" w:rsidR="002353B6" w:rsidRPr="00FC30CB" w:rsidRDefault="00322634"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63D861D6" w14:textId="77777777" w:rsidTr="001C7D62">
        <w:trPr>
          <w:trHeight w:val="20"/>
        </w:trPr>
        <w:tc>
          <w:tcPr>
            <w:tcW w:w="706" w:type="dxa"/>
          </w:tcPr>
          <w:p w14:paraId="138E8857"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41.</w:t>
            </w:r>
          </w:p>
        </w:tc>
        <w:tc>
          <w:tcPr>
            <w:tcW w:w="3208" w:type="dxa"/>
          </w:tcPr>
          <w:p w14:paraId="5E111B0A"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28-րդ կետ, Ստանդարտ 4.2 Պատշաճ մասնագիտական ուշադրություն, «ա.» պարբերություն, 8-րդ ենթակետ</w:t>
            </w:r>
          </w:p>
        </w:tc>
        <w:tc>
          <w:tcPr>
            <w:tcW w:w="4892" w:type="dxa"/>
          </w:tcPr>
          <w:p w14:paraId="514739A1"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անհրաժեշտ է հստակեցնել </w:t>
            </w:r>
            <w:r w:rsidRPr="00FC30CB">
              <w:rPr>
                <w:b w:val="0"/>
                <w:i/>
                <w:caps w:val="0"/>
                <w:sz w:val="24"/>
                <w:szCs w:val="24"/>
                <w:lang w:val="hy-AM"/>
              </w:rPr>
              <w:t>«տեխնիկաների»</w:t>
            </w:r>
            <w:r w:rsidRPr="00FC30CB">
              <w:rPr>
                <w:b w:val="0"/>
                <w:caps w:val="0"/>
                <w:sz w:val="24"/>
                <w:szCs w:val="24"/>
                <w:lang w:val="hy-AM"/>
              </w:rPr>
              <w:t xml:space="preserve"> բառի նշանակությունը, քանի որ կարող է տեղի տալ տարընթերման</w:t>
            </w:r>
          </w:p>
        </w:tc>
        <w:tc>
          <w:tcPr>
            <w:tcW w:w="5795" w:type="dxa"/>
          </w:tcPr>
          <w:p w14:paraId="347ABE04" w14:textId="291308DE" w:rsidR="002353B6" w:rsidRPr="00FC30CB" w:rsidRDefault="00322634"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78306B" w:rsidRPr="00FC30CB">
              <w:rPr>
                <w:rFonts w:ascii="GHEA Grapalat" w:hAnsi="GHEA Grapalat" w:cs="Arial"/>
                <w:sz w:val="24"/>
                <w:szCs w:val="24"/>
              </w:rPr>
              <w:t xml:space="preserve">,  </w:t>
            </w:r>
            <w:r w:rsidR="0078306B" w:rsidRPr="00FC30CB">
              <w:rPr>
                <w:rFonts w:ascii="GHEA Grapalat" w:hAnsi="GHEA Grapalat" w:cs="Arial"/>
                <w:i/>
                <w:sz w:val="24"/>
                <w:szCs w:val="24"/>
              </w:rPr>
              <w:t>«տեխնիկաների»</w:t>
            </w:r>
            <w:r w:rsidR="0078306B" w:rsidRPr="00FC30CB">
              <w:rPr>
                <w:rFonts w:ascii="GHEA Grapalat" w:hAnsi="GHEA Grapalat" w:cs="Arial"/>
                <w:sz w:val="24"/>
                <w:szCs w:val="24"/>
              </w:rPr>
              <w:t xml:space="preserve"> բառի օգտագործումն հստակ է, և տարընթերցման հնարավորություն չի </w:t>
            </w:r>
            <w:r w:rsidR="00E66D42" w:rsidRPr="00FC30CB">
              <w:rPr>
                <w:rFonts w:ascii="GHEA Grapalat" w:hAnsi="GHEA Grapalat" w:cs="Arial"/>
                <w:sz w:val="24"/>
                <w:szCs w:val="24"/>
              </w:rPr>
              <w:t>ստեղծվում</w:t>
            </w:r>
            <w:r w:rsidR="00027106" w:rsidRPr="00FC30CB">
              <w:rPr>
                <w:rFonts w:ascii="GHEA Grapalat" w:hAnsi="GHEA Grapalat" w:cs="Arial"/>
                <w:sz w:val="24"/>
                <w:szCs w:val="24"/>
              </w:rPr>
              <w:t>:</w:t>
            </w:r>
          </w:p>
        </w:tc>
      </w:tr>
      <w:tr w:rsidR="002353B6" w:rsidRPr="00FC30CB" w14:paraId="3CC985B9" w14:textId="77777777" w:rsidTr="001C7D62">
        <w:trPr>
          <w:trHeight w:val="20"/>
        </w:trPr>
        <w:tc>
          <w:tcPr>
            <w:tcW w:w="706" w:type="dxa"/>
          </w:tcPr>
          <w:p w14:paraId="7F2E4C65"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2E35AFFC"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բաժին II. գլուխ 9</w:t>
            </w:r>
          </w:p>
        </w:tc>
        <w:tc>
          <w:tcPr>
            <w:tcW w:w="4892" w:type="dxa"/>
          </w:tcPr>
          <w:p w14:paraId="5CAD2299" w14:textId="77777777" w:rsidR="002353B6" w:rsidRPr="00FC30CB" w:rsidRDefault="002353B6" w:rsidP="00FC30CB">
            <w:pPr>
              <w:pStyle w:val="headingtitleStyle"/>
              <w:spacing w:after="0" w:line="360" w:lineRule="auto"/>
              <w:jc w:val="left"/>
              <w:rPr>
                <w:b w:val="0"/>
                <w:caps w:val="0"/>
                <w:sz w:val="24"/>
                <w:szCs w:val="24"/>
                <w:lang w:val="hy-AM"/>
              </w:rPr>
            </w:pPr>
          </w:p>
        </w:tc>
        <w:tc>
          <w:tcPr>
            <w:tcW w:w="5795" w:type="dxa"/>
          </w:tcPr>
          <w:p w14:paraId="79152F6E"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6CD5D2CA" w14:textId="77777777" w:rsidTr="001C7D62">
        <w:trPr>
          <w:trHeight w:val="20"/>
        </w:trPr>
        <w:tc>
          <w:tcPr>
            <w:tcW w:w="706" w:type="dxa"/>
          </w:tcPr>
          <w:p w14:paraId="1A1BE04D"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42.</w:t>
            </w:r>
          </w:p>
        </w:tc>
        <w:tc>
          <w:tcPr>
            <w:tcW w:w="3208" w:type="dxa"/>
          </w:tcPr>
          <w:p w14:paraId="3A78B880"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32-րդ կետ, Ստանդարտ 5.2 Տեղեկատվության պաշտպանություն, տեքստում</w:t>
            </w:r>
          </w:p>
          <w:p w14:paraId="444AC7C3" w14:textId="77777777" w:rsidR="002353B6" w:rsidRPr="00FC30CB" w:rsidRDefault="002353B6" w:rsidP="00FC30CB">
            <w:pPr>
              <w:pStyle w:val="headingtitleStyle"/>
              <w:spacing w:after="0" w:line="360" w:lineRule="auto"/>
              <w:jc w:val="left"/>
              <w:rPr>
                <w:b w:val="0"/>
                <w:caps w:val="0"/>
                <w:sz w:val="24"/>
                <w:szCs w:val="24"/>
                <w:lang w:val="hy-AM"/>
              </w:rPr>
            </w:pPr>
          </w:p>
        </w:tc>
        <w:tc>
          <w:tcPr>
            <w:tcW w:w="4892" w:type="dxa"/>
          </w:tcPr>
          <w:p w14:paraId="03DE65B3" w14:textId="77777777" w:rsidR="002353B6" w:rsidRPr="00FC30CB" w:rsidRDefault="002353B6"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«կոնֆեդենցիալ» </w:t>
            </w:r>
            <w:r w:rsidRPr="00FC30CB">
              <w:rPr>
                <w:b w:val="0"/>
                <w:caps w:val="0"/>
                <w:sz w:val="24"/>
                <w:szCs w:val="24"/>
                <w:lang w:val="hy-AM"/>
              </w:rPr>
              <w:t xml:space="preserve">բառը (իր հոլովաձևերով և (կամ)  խոսքի մասով) փոխել </w:t>
            </w:r>
            <w:r w:rsidRPr="00FC30CB">
              <w:rPr>
                <w:b w:val="0"/>
                <w:i/>
                <w:caps w:val="0"/>
                <w:sz w:val="24"/>
                <w:szCs w:val="24"/>
                <w:lang w:val="hy-AM"/>
              </w:rPr>
              <w:t xml:space="preserve">«գաղտնի» </w:t>
            </w:r>
            <w:r w:rsidRPr="00FC30CB">
              <w:rPr>
                <w:b w:val="0"/>
                <w:caps w:val="0"/>
                <w:sz w:val="24"/>
                <w:szCs w:val="24"/>
                <w:lang w:val="hy-AM"/>
              </w:rPr>
              <w:t>բառով</w:t>
            </w:r>
            <w:r w:rsidRPr="00FC30CB">
              <w:rPr>
                <w:b w:val="0"/>
                <w:i/>
                <w:caps w:val="0"/>
                <w:sz w:val="24"/>
                <w:szCs w:val="24"/>
                <w:lang w:val="hy-AM"/>
              </w:rPr>
              <w:t xml:space="preserve"> </w:t>
            </w:r>
            <w:r w:rsidRPr="00FC30CB">
              <w:rPr>
                <w:b w:val="0"/>
                <w:caps w:val="0"/>
                <w:sz w:val="24"/>
                <w:szCs w:val="24"/>
                <w:lang w:val="hy-AM"/>
              </w:rPr>
              <w:t>(իր հոլովաձևերով և (կամ) խոսքի մասով)</w:t>
            </w:r>
          </w:p>
        </w:tc>
        <w:tc>
          <w:tcPr>
            <w:tcW w:w="5795" w:type="dxa"/>
          </w:tcPr>
          <w:p w14:paraId="05F0400C" w14:textId="5A47F314" w:rsidR="002353B6" w:rsidRPr="00FC30CB" w:rsidRDefault="00322634"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Չի ընդունվել, </w:t>
            </w:r>
            <w:r w:rsidRPr="00FC30CB">
              <w:rPr>
                <w:rFonts w:ascii="GHEA Grapalat" w:hAnsi="GHEA Grapalat" w:cs="Arial"/>
                <w:i/>
                <w:sz w:val="24"/>
                <w:szCs w:val="24"/>
              </w:rPr>
              <w:t>«գաղտնի</w:t>
            </w:r>
            <w:r w:rsidRPr="00FC30CB">
              <w:rPr>
                <w:rFonts w:ascii="GHEA Grapalat" w:hAnsi="GHEA Grapalat" w:cs="Arial"/>
                <w:sz w:val="24"/>
                <w:szCs w:val="24"/>
              </w:rPr>
              <w:t>» բառը չի արտահայտում «</w:t>
            </w:r>
            <w:r w:rsidR="0013348D" w:rsidRPr="00FC30CB">
              <w:rPr>
                <w:rFonts w:ascii="GHEA Grapalat" w:hAnsi="GHEA Grapalat" w:cs="Arial"/>
                <w:i/>
                <w:sz w:val="24"/>
                <w:szCs w:val="24"/>
              </w:rPr>
              <w:t>կոնֆեդենցիալ</w:t>
            </w:r>
            <w:r w:rsidRPr="00FC30CB">
              <w:rPr>
                <w:rFonts w:ascii="GHEA Grapalat" w:hAnsi="GHEA Grapalat" w:cs="Arial"/>
                <w:i/>
                <w:sz w:val="24"/>
                <w:szCs w:val="24"/>
              </w:rPr>
              <w:t>»</w:t>
            </w:r>
            <w:r w:rsidRPr="00FC30CB">
              <w:rPr>
                <w:rFonts w:ascii="GHEA Grapalat" w:hAnsi="GHEA Grapalat" w:cs="Arial"/>
                <w:sz w:val="24"/>
                <w:szCs w:val="24"/>
              </w:rPr>
              <w:t xml:space="preserve"> բառի</w:t>
            </w:r>
            <w:r w:rsidRPr="00FC30CB">
              <w:rPr>
                <w:rFonts w:ascii="GHEA Grapalat" w:hAnsi="GHEA Grapalat"/>
                <w:b/>
                <w:i/>
                <w:caps/>
                <w:sz w:val="24"/>
                <w:szCs w:val="24"/>
              </w:rPr>
              <w:t xml:space="preserve"> </w:t>
            </w:r>
            <w:r w:rsidRPr="00FC30CB">
              <w:rPr>
                <w:rFonts w:ascii="GHEA Grapalat" w:hAnsi="GHEA Grapalat" w:cs="Arial"/>
                <w:sz w:val="24"/>
                <w:szCs w:val="24"/>
              </w:rPr>
              <w:t>ամբողջական իմաստը</w:t>
            </w:r>
            <w:r w:rsidR="00027106" w:rsidRPr="00FC30CB">
              <w:rPr>
                <w:rFonts w:ascii="GHEA Grapalat" w:hAnsi="GHEA Grapalat" w:cs="Arial"/>
                <w:sz w:val="24"/>
                <w:szCs w:val="24"/>
              </w:rPr>
              <w:t>:</w:t>
            </w:r>
          </w:p>
        </w:tc>
      </w:tr>
      <w:tr w:rsidR="002353B6" w:rsidRPr="00FC30CB" w14:paraId="61F025A7" w14:textId="77777777" w:rsidTr="001C7D62">
        <w:trPr>
          <w:trHeight w:val="20"/>
        </w:trPr>
        <w:tc>
          <w:tcPr>
            <w:tcW w:w="706" w:type="dxa"/>
          </w:tcPr>
          <w:p w14:paraId="620485B1"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43.</w:t>
            </w:r>
          </w:p>
        </w:tc>
        <w:tc>
          <w:tcPr>
            <w:tcW w:w="3208" w:type="dxa"/>
          </w:tcPr>
          <w:p w14:paraId="6289D04F"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32-րդ կետ, Ստանդարտ 5.2 Տեղեկատվության պաշտպանություն, «զ.» պարբերություն</w:t>
            </w:r>
          </w:p>
        </w:tc>
        <w:tc>
          <w:tcPr>
            <w:tcW w:w="4892" w:type="dxa"/>
          </w:tcPr>
          <w:p w14:paraId="5C094DF3"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i/>
                <w:caps w:val="0"/>
                <w:sz w:val="24"/>
                <w:szCs w:val="24"/>
                <w:lang w:val="hy-AM"/>
              </w:rPr>
              <w:t xml:space="preserve">«պաշտպանվածության» </w:t>
            </w:r>
            <w:r w:rsidRPr="00FC30CB">
              <w:rPr>
                <w:b w:val="0"/>
                <w:caps w:val="0"/>
                <w:sz w:val="24"/>
                <w:szCs w:val="24"/>
                <w:lang w:val="hy-AM"/>
              </w:rPr>
              <w:t xml:space="preserve">բառը փոխել </w:t>
            </w:r>
            <w:r w:rsidRPr="00FC30CB">
              <w:rPr>
                <w:b w:val="0"/>
                <w:i/>
                <w:caps w:val="0"/>
                <w:sz w:val="24"/>
                <w:szCs w:val="24"/>
                <w:lang w:val="hy-AM"/>
              </w:rPr>
              <w:t xml:space="preserve">«պաhպանության և կառավարման» </w:t>
            </w:r>
            <w:r w:rsidRPr="00FC30CB">
              <w:rPr>
                <w:b w:val="0"/>
                <w:caps w:val="0"/>
                <w:sz w:val="24"/>
                <w:szCs w:val="24"/>
                <w:lang w:val="hy-AM"/>
              </w:rPr>
              <w:t>բառերով</w:t>
            </w:r>
          </w:p>
        </w:tc>
        <w:tc>
          <w:tcPr>
            <w:tcW w:w="5795" w:type="dxa"/>
          </w:tcPr>
          <w:p w14:paraId="6C0048A7" w14:textId="3F99FC85" w:rsidR="002353B6" w:rsidRPr="00FC30CB" w:rsidRDefault="00FD2796"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Ընդունվել է մասամբ, պարբերությունը խմբագրվել է </w:t>
            </w:r>
          </w:p>
        </w:tc>
      </w:tr>
      <w:tr w:rsidR="002353B6" w:rsidRPr="00FC30CB" w14:paraId="1C92F7F7" w14:textId="77777777" w:rsidTr="001C7D62">
        <w:trPr>
          <w:trHeight w:val="20"/>
        </w:trPr>
        <w:tc>
          <w:tcPr>
            <w:tcW w:w="706" w:type="dxa"/>
          </w:tcPr>
          <w:p w14:paraId="54E16297"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65901C69" w14:textId="77777777" w:rsidR="002353B6" w:rsidRPr="00FC30CB" w:rsidRDefault="002353B6" w:rsidP="00FC30CB">
            <w:pPr>
              <w:pStyle w:val="headingtitleStyle"/>
              <w:spacing w:after="0" w:line="360" w:lineRule="auto"/>
              <w:jc w:val="left"/>
              <w:rPr>
                <w:b w:val="0"/>
                <w:sz w:val="24"/>
                <w:szCs w:val="24"/>
                <w:lang w:val="hy-AM"/>
              </w:rPr>
            </w:pPr>
            <w:r w:rsidRPr="00FC30CB">
              <w:rPr>
                <w:sz w:val="24"/>
                <w:szCs w:val="24"/>
                <w:lang w:val="hy-AM"/>
              </w:rPr>
              <w:t>բաժին IV. ԳԼՈՒԽ 10</w:t>
            </w:r>
          </w:p>
        </w:tc>
        <w:tc>
          <w:tcPr>
            <w:tcW w:w="4892" w:type="dxa"/>
          </w:tcPr>
          <w:p w14:paraId="649ED503" w14:textId="77777777" w:rsidR="002353B6" w:rsidRPr="00FC30CB" w:rsidRDefault="002353B6" w:rsidP="00FC30CB">
            <w:pPr>
              <w:pStyle w:val="headingtitleStyle"/>
              <w:spacing w:after="0" w:line="360" w:lineRule="auto"/>
              <w:jc w:val="left"/>
              <w:rPr>
                <w:b w:val="0"/>
                <w:sz w:val="24"/>
                <w:szCs w:val="24"/>
                <w:lang w:val="hy-AM"/>
              </w:rPr>
            </w:pPr>
          </w:p>
        </w:tc>
        <w:tc>
          <w:tcPr>
            <w:tcW w:w="5795" w:type="dxa"/>
          </w:tcPr>
          <w:p w14:paraId="3C5ED15F"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15B98D8E" w14:textId="77777777" w:rsidTr="001C7D62">
        <w:trPr>
          <w:trHeight w:val="20"/>
        </w:trPr>
        <w:tc>
          <w:tcPr>
            <w:tcW w:w="706" w:type="dxa"/>
          </w:tcPr>
          <w:p w14:paraId="4D3F7906"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44.</w:t>
            </w:r>
          </w:p>
        </w:tc>
        <w:tc>
          <w:tcPr>
            <w:tcW w:w="3208" w:type="dxa"/>
          </w:tcPr>
          <w:p w14:paraId="1712C129"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3</w:t>
            </w:r>
            <w:r w:rsidRPr="00FC30CB">
              <w:rPr>
                <w:b w:val="0"/>
                <w:caps w:val="0"/>
                <w:sz w:val="24"/>
                <w:szCs w:val="24"/>
              </w:rPr>
              <w:t>4</w:t>
            </w:r>
            <w:r w:rsidRPr="00FC30CB">
              <w:rPr>
                <w:b w:val="0"/>
                <w:caps w:val="0"/>
                <w:sz w:val="24"/>
                <w:szCs w:val="24"/>
                <w:lang w:val="hy-AM"/>
              </w:rPr>
              <w:t>-րդ կետ</w:t>
            </w:r>
          </w:p>
        </w:tc>
        <w:tc>
          <w:tcPr>
            <w:tcW w:w="4892" w:type="dxa"/>
          </w:tcPr>
          <w:p w14:paraId="4588FD8A" w14:textId="77777777" w:rsidR="002353B6" w:rsidRPr="00FC30CB" w:rsidRDefault="002353B6" w:rsidP="00FC30CB">
            <w:pPr>
              <w:pStyle w:val="headingtitleStyle"/>
              <w:spacing w:after="0" w:line="360" w:lineRule="auto"/>
              <w:jc w:val="left"/>
              <w:rPr>
                <w:b w:val="0"/>
                <w:i/>
                <w:caps w:val="0"/>
                <w:sz w:val="24"/>
                <w:szCs w:val="24"/>
                <w:lang w:val="hy-AM"/>
              </w:rPr>
            </w:pPr>
            <w:r w:rsidRPr="00FC30CB">
              <w:rPr>
                <w:b w:val="0"/>
                <w:i/>
                <w:caps w:val="0"/>
                <w:sz w:val="24"/>
                <w:szCs w:val="24"/>
                <w:lang w:val="hy-AM"/>
              </w:rPr>
              <w:t xml:space="preserve">«պահանջներ՝» </w:t>
            </w:r>
            <w:r w:rsidRPr="00FC30CB">
              <w:rPr>
                <w:b w:val="0"/>
                <w:caps w:val="0"/>
                <w:sz w:val="24"/>
                <w:szCs w:val="24"/>
                <w:lang w:val="hy-AM"/>
              </w:rPr>
              <w:t xml:space="preserve">բառից հետո ավելացնել </w:t>
            </w:r>
            <w:r w:rsidRPr="00FC30CB">
              <w:rPr>
                <w:b w:val="0"/>
                <w:i/>
                <w:caps w:val="0"/>
                <w:sz w:val="24"/>
                <w:szCs w:val="24"/>
                <w:lang w:val="hy-AM"/>
              </w:rPr>
              <w:t>«ներքին»</w:t>
            </w:r>
            <w:r w:rsidRPr="00FC30CB">
              <w:rPr>
                <w:b w:val="0"/>
                <w:caps w:val="0"/>
                <w:sz w:val="24"/>
                <w:szCs w:val="24"/>
                <w:lang w:val="hy-AM"/>
              </w:rPr>
              <w:t xml:space="preserve"> բառը, իսկ </w:t>
            </w:r>
            <w:r w:rsidRPr="00FC30CB">
              <w:rPr>
                <w:b w:val="0"/>
                <w:i/>
                <w:caps w:val="0"/>
                <w:sz w:val="24"/>
                <w:szCs w:val="24"/>
                <w:lang w:val="hy-AM"/>
              </w:rPr>
              <w:t xml:space="preserve">«ղեկավարների» </w:t>
            </w:r>
            <w:r w:rsidRPr="00FC30CB">
              <w:rPr>
                <w:b w:val="0"/>
                <w:caps w:val="0"/>
                <w:sz w:val="24"/>
                <w:szCs w:val="24"/>
                <w:lang w:val="hy-AM"/>
              </w:rPr>
              <w:t>բառը գրել եզակի թվով, ինչպես նաև «</w:t>
            </w:r>
            <w:r w:rsidRPr="00FC30CB">
              <w:rPr>
                <w:b w:val="0"/>
                <w:i/>
                <w:caps w:val="0"/>
                <w:sz w:val="24"/>
                <w:szCs w:val="24"/>
                <w:lang w:val="hy-AM"/>
              </w:rPr>
              <w:t>ինչպես</w:t>
            </w:r>
          </w:p>
          <w:p w14:paraId="33736117" w14:textId="77777777" w:rsidR="002353B6" w:rsidRPr="00FC30CB" w:rsidRDefault="002353B6" w:rsidP="00FC30CB">
            <w:pPr>
              <w:pStyle w:val="headingtitleStyle"/>
              <w:spacing w:after="0" w:line="360" w:lineRule="auto"/>
              <w:jc w:val="left"/>
              <w:rPr>
                <w:b w:val="0"/>
                <w:i/>
                <w:caps w:val="0"/>
                <w:sz w:val="24"/>
                <w:szCs w:val="24"/>
                <w:lang w:val="hy-AM"/>
              </w:rPr>
            </w:pPr>
            <w:r w:rsidRPr="00FC30CB">
              <w:rPr>
                <w:b w:val="0"/>
                <w:i/>
                <w:caps w:val="0"/>
                <w:sz w:val="24"/>
                <w:szCs w:val="24"/>
                <w:lang w:val="hy-AM"/>
              </w:rPr>
              <w:t xml:space="preserve"> ուրվագծում է կազմակերպության ղեկավարության պարտականությունները,» </w:t>
            </w:r>
            <w:r w:rsidRPr="00FC30CB">
              <w:rPr>
                <w:b w:val="0"/>
                <w:caps w:val="0"/>
                <w:sz w:val="24"/>
                <w:szCs w:val="24"/>
                <w:lang w:val="hy-AM"/>
              </w:rPr>
              <w:t>շարադրանքը կարիք ունի</w:t>
            </w:r>
          </w:p>
          <w:p w14:paraId="6C606D8B"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խմբագրման, քանի որ համահունչ չէ նախադասության մտքի հետ</w:t>
            </w:r>
          </w:p>
        </w:tc>
        <w:tc>
          <w:tcPr>
            <w:tcW w:w="5795" w:type="dxa"/>
          </w:tcPr>
          <w:p w14:paraId="4A57648F" w14:textId="3ED047CF" w:rsidR="002353B6" w:rsidRPr="00FC30CB" w:rsidRDefault="00F86E37"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39FFDECA" w14:textId="77777777" w:rsidTr="001C7D62">
        <w:trPr>
          <w:trHeight w:val="20"/>
        </w:trPr>
        <w:tc>
          <w:tcPr>
            <w:tcW w:w="706" w:type="dxa"/>
          </w:tcPr>
          <w:p w14:paraId="0A783EA1"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42076940"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բաժին IV. ԳԼՈՒԽ 11</w:t>
            </w:r>
          </w:p>
        </w:tc>
        <w:tc>
          <w:tcPr>
            <w:tcW w:w="4892" w:type="dxa"/>
          </w:tcPr>
          <w:p w14:paraId="315D9005" w14:textId="77777777" w:rsidR="002353B6" w:rsidRPr="00FC30CB" w:rsidRDefault="002353B6" w:rsidP="00FC30CB">
            <w:pPr>
              <w:pStyle w:val="headingtitleStyle"/>
              <w:spacing w:after="0" w:line="360" w:lineRule="auto"/>
              <w:jc w:val="left"/>
              <w:rPr>
                <w:b w:val="0"/>
                <w:i/>
                <w:caps w:val="0"/>
                <w:sz w:val="24"/>
                <w:szCs w:val="24"/>
                <w:lang w:val="hy-AM"/>
              </w:rPr>
            </w:pPr>
          </w:p>
        </w:tc>
        <w:tc>
          <w:tcPr>
            <w:tcW w:w="5795" w:type="dxa"/>
          </w:tcPr>
          <w:p w14:paraId="6D6AEC80"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427BBF64" w14:textId="77777777" w:rsidTr="001C7D62">
        <w:trPr>
          <w:trHeight w:val="20"/>
        </w:trPr>
        <w:tc>
          <w:tcPr>
            <w:tcW w:w="706" w:type="dxa"/>
          </w:tcPr>
          <w:p w14:paraId="2812C1A1"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45.</w:t>
            </w:r>
          </w:p>
        </w:tc>
        <w:tc>
          <w:tcPr>
            <w:tcW w:w="3208" w:type="dxa"/>
          </w:tcPr>
          <w:p w14:paraId="729AF395"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42-րդ կետ, Ստանդարտ 6.3 Ներքին աուդիտի կոմիտեի և կազմակերպության ղեկավարության աջակցություն, «բ.» պարբերություն</w:t>
            </w:r>
          </w:p>
        </w:tc>
        <w:tc>
          <w:tcPr>
            <w:tcW w:w="4892" w:type="dxa"/>
          </w:tcPr>
          <w:p w14:paraId="3D7FA0E0"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Հասկանալի չէ </w:t>
            </w:r>
            <w:r w:rsidRPr="00FC30CB">
              <w:rPr>
                <w:b w:val="0"/>
                <w:i/>
                <w:caps w:val="0"/>
                <w:sz w:val="24"/>
                <w:szCs w:val="24"/>
                <w:lang w:val="hy-AM"/>
              </w:rPr>
              <w:t xml:space="preserve">«ավագ ղեկավարություն» </w:t>
            </w:r>
            <w:r w:rsidRPr="00FC30CB">
              <w:rPr>
                <w:b w:val="0"/>
                <w:caps w:val="0"/>
                <w:sz w:val="24"/>
                <w:szCs w:val="24"/>
                <w:lang w:val="hy-AM"/>
              </w:rPr>
              <w:t>հասկացությունը և դրա տակ ենթադրվողների շրջանակը</w:t>
            </w:r>
          </w:p>
        </w:tc>
        <w:tc>
          <w:tcPr>
            <w:tcW w:w="5795" w:type="dxa"/>
          </w:tcPr>
          <w:p w14:paraId="644B940E" w14:textId="3B519461" w:rsidR="002353B6" w:rsidRPr="00FC30CB" w:rsidRDefault="00D323D0"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3B73E2D8" w14:textId="77777777" w:rsidTr="001C7D62">
        <w:trPr>
          <w:trHeight w:val="20"/>
        </w:trPr>
        <w:tc>
          <w:tcPr>
            <w:tcW w:w="706" w:type="dxa"/>
          </w:tcPr>
          <w:p w14:paraId="206A4528"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46.</w:t>
            </w:r>
          </w:p>
        </w:tc>
        <w:tc>
          <w:tcPr>
            <w:tcW w:w="3208" w:type="dxa"/>
          </w:tcPr>
          <w:p w14:paraId="27EBE39A" w14:textId="77777777" w:rsidR="002353B6" w:rsidRPr="00FC30CB" w:rsidRDefault="002353B6" w:rsidP="00FC30CB">
            <w:pPr>
              <w:pStyle w:val="headingtitleStyle"/>
              <w:spacing w:after="0" w:line="360" w:lineRule="auto"/>
              <w:jc w:val="left"/>
              <w:rPr>
                <w:sz w:val="24"/>
                <w:szCs w:val="24"/>
                <w:lang w:val="hy-AM"/>
              </w:rPr>
            </w:pPr>
            <w:r w:rsidRPr="00FC30CB">
              <w:rPr>
                <w:b w:val="0"/>
                <w:caps w:val="0"/>
                <w:sz w:val="24"/>
                <w:szCs w:val="24"/>
                <w:lang w:val="hy-AM"/>
              </w:rPr>
              <w:t>42-րդ կետ, Ստանդարտ 6.3 Ներքին աուդիտի կոմիտեի և կազմակերպության ղեկավարության աջակցություն, «գ.» պարբերություն</w:t>
            </w:r>
          </w:p>
        </w:tc>
        <w:tc>
          <w:tcPr>
            <w:tcW w:w="4892" w:type="dxa"/>
          </w:tcPr>
          <w:p w14:paraId="1F875D25" w14:textId="77777777" w:rsidR="002353B6" w:rsidRPr="00FC30CB" w:rsidRDefault="002353B6" w:rsidP="00FC30CB">
            <w:pPr>
              <w:pStyle w:val="ListParagraph"/>
              <w:numPr>
                <w:ilvl w:val="0"/>
                <w:numId w:val="11"/>
              </w:numPr>
              <w:tabs>
                <w:tab w:val="left" w:pos="356"/>
              </w:tabs>
              <w:spacing w:line="360" w:lineRule="auto"/>
              <w:ind w:left="0" w:firstLine="0"/>
              <w:jc w:val="both"/>
              <w:rPr>
                <w:rFonts w:ascii="GHEA Grapalat" w:hAnsi="GHEA Grapalat"/>
                <w:b/>
                <w:i/>
                <w:lang w:val="hy-AM"/>
              </w:rPr>
            </w:pPr>
            <w:r w:rsidRPr="00FC30CB">
              <w:rPr>
                <w:rFonts w:ascii="GHEA Grapalat" w:hAnsi="GHEA Grapalat"/>
                <w:i/>
                <w:lang w:val="hy-AM"/>
              </w:rPr>
              <w:t xml:space="preserve">Նիստերի ընթացքում, առանց կազմակերպության ղեկավարության ներկայության պարբերաբար հանդիպել ներքին աուդիտի ղեկավարի հետ:» </w:t>
            </w:r>
            <w:r w:rsidRPr="00FC30CB">
              <w:rPr>
                <w:rFonts w:ascii="GHEA Grapalat" w:hAnsi="GHEA Grapalat"/>
                <w:lang w:val="hy-AM"/>
              </w:rPr>
              <w:t>նախադասությունը ապակողմնորոշող է՝ «</w:t>
            </w:r>
            <w:r w:rsidRPr="00FC30CB">
              <w:rPr>
                <w:rFonts w:ascii="GHEA Grapalat" w:hAnsi="GHEA Grapalat"/>
                <w:i/>
                <w:lang w:val="hy-AM"/>
              </w:rPr>
              <w:t xml:space="preserve">Նիստերի ընթացքում,» </w:t>
            </w:r>
            <w:r w:rsidRPr="00FC30CB">
              <w:rPr>
                <w:rFonts w:ascii="GHEA Grapalat" w:hAnsi="GHEA Grapalat"/>
                <w:lang w:val="hy-AM"/>
              </w:rPr>
              <w:t>և</w:t>
            </w:r>
            <w:r w:rsidRPr="00FC30CB">
              <w:rPr>
                <w:rFonts w:ascii="GHEA Grapalat" w:hAnsi="GHEA Grapalat"/>
                <w:i/>
                <w:lang w:val="hy-AM"/>
              </w:rPr>
              <w:t xml:space="preserve"> «պարբերաբար»</w:t>
            </w:r>
            <w:r w:rsidRPr="00FC30CB">
              <w:rPr>
                <w:rFonts w:ascii="GHEA Grapalat" w:hAnsi="GHEA Grapalat"/>
                <w:lang w:val="hy-AM"/>
              </w:rPr>
              <w:t xml:space="preserve"> բառերը ենթադրում են 2 տարբեր գործողություններ: Միաժամանակ, եթե «</w:t>
            </w:r>
            <w:r w:rsidRPr="00FC30CB">
              <w:rPr>
                <w:rFonts w:ascii="GHEA Grapalat" w:hAnsi="GHEA Grapalat"/>
                <w:i/>
                <w:lang w:val="hy-AM"/>
              </w:rPr>
              <w:t xml:space="preserve">կազմակերպության ղեկավարության» </w:t>
            </w:r>
            <w:r w:rsidRPr="00FC30CB">
              <w:rPr>
                <w:rFonts w:ascii="GHEA Grapalat" w:hAnsi="GHEA Grapalat"/>
                <w:lang w:val="hy-AM"/>
              </w:rPr>
              <w:t>(սրա հետ կապված տես նաև սկզբնամասի դիտողություններում)</w:t>
            </w:r>
            <w:r w:rsidRPr="00FC30CB">
              <w:rPr>
                <w:rFonts w:ascii="GHEA Grapalat" w:hAnsi="GHEA Grapalat"/>
                <w:i/>
                <w:lang w:val="hy-AM"/>
              </w:rPr>
              <w:t xml:space="preserve"> </w:t>
            </w:r>
            <w:r w:rsidRPr="00FC30CB">
              <w:rPr>
                <w:rFonts w:ascii="GHEA Grapalat" w:hAnsi="GHEA Grapalat"/>
                <w:lang w:val="hy-AM"/>
              </w:rPr>
              <w:t>հասկացության տակ ենթադրվում է կազմակերպության ղեկավարը (նույն ինքը՝ ներքին աուդիտի կոմիտեի նախագահը), որ  ենթակայությամբ գործում է ներքին աուդիտի համակարգը, ապա ինչ տրամաբանությամբ, և ինչ նպատակներով ներքին աուդիտի կոմիտեն, առանց նախագահի մասնակցության «</w:t>
            </w:r>
            <w:r w:rsidRPr="00FC30CB">
              <w:rPr>
                <w:rFonts w:ascii="GHEA Grapalat" w:hAnsi="GHEA Grapalat"/>
                <w:i/>
                <w:lang w:val="hy-AM"/>
              </w:rPr>
              <w:t xml:space="preserve">Նիստերի ընթացքում,........... պարբերաբար» </w:t>
            </w:r>
            <w:r w:rsidRPr="00FC30CB">
              <w:rPr>
                <w:rFonts w:ascii="GHEA Grapalat" w:hAnsi="GHEA Grapalat"/>
                <w:lang w:val="hy-AM"/>
              </w:rPr>
              <w:t xml:space="preserve"> պետք է հանդիպի ներքին աուդիտի ղեկավարի հետ:</w:t>
            </w:r>
          </w:p>
        </w:tc>
        <w:tc>
          <w:tcPr>
            <w:tcW w:w="5795" w:type="dxa"/>
          </w:tcPr>
          <w:p w14:paraId="41B32AA3" w14:textId="19207A09" w:rsidR="001058D8" w:rsidRPr="00FC30CB" w:rsidRDefault="001058D8"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Չի ընդունվել, </w:t>
            </w:r>
            <w:r w:rsidRPr="00FC30CB">
              <w:rPr>
                <w:rFonts w:ascii="GHEA Grapalat" w:hAnsi="GHEA Grapalat"/>
                <w:sz w:val="24"/>
                <w:szCs w:val="24"/>
              </w:rPr>
              <w:t>«</w:t>
            </w:r>
            <w:r w:rsidRPr="00FC30CB">
              <w:rPr>
                <w:rFonts w:ascii="GHEA Grapalat" w:hAnsi="GHEA Grapalat"/>
                <w:i/>
                <w:sz w:val="24"/>
                <w:szCs w:val="24"/>
              </w:rPr>
              <w:t xml:space="preserve">Նիստերի ընթացքում» </w:t>
            </w:r>
            <w:r w:rsidRPr="00FC30CB">
              <w:rPr>
                <w:rFonts w:ascii="GHEA Grapalat" w:hAnsi="GHEA Grapalat"/>
                <w:sz w:val="24"/>
                <w:szCs w:val="24"/>
              </w:rPr>
              <w:t>և</w:t>
            </w:r>
            <w:r w:rsidRPr="00FC30CB">
              <w:rPr>
                <w:rFonts w:ascii="GHEA Grapalat" w:hAnsi="GHEA Grapalat"/>
                <w:i/>
                <w:sz w:val="24"/>
                <w:szCs w:val="24"/>
              </w:rPr>
              <w:t xml:space="preserve"> «պարբերաբար»</w:t>
            </w:r>
            <w:r w:rsidRPr="00FC30CB">
              <w:rPr>
                <w:rFonts w:ascii="GHEA Grapalat" w:hAnsi="GHEA Grapalat"/>
                <w:sz w:val="24"/>
                <w:szCs w:val="24"/>
              </w:rPr>
              <w:t xml:space="preserve"> բառերը տվյալ նախադասության մեջ փոխլրացնում են միմյանց</w:t>
            </w:r>
            <w:r w:rsidR="00221ACA" w:rsidRPr="00FC30CB">
              <w:rPr>
                <w:rFonts w:ascii="GHEA Grapalat" w:hAnsi="GHEA Grapalat"/>
                <w:sz w:val="24"/>
                <w:szCs w:val="24"/>
              </w:rPr>
              <w:t>:</w:t>
            </w:r>
          </w:p>
          <w:p w14:paraId="3352DE6E" w14:textId="77777777" w:rsidR="001058D8" w:rsidRPr="00FC30CB" w:rsidRDefault="001058D8" w:rsidP="00FC30CB">
            <w:pPr>
              <w:spacing w:line="360" w:lineRule="auto"/>
              <w:jc w:val="both"/>
              <w:rPr>
                <w:rFonts w:ascii="GHEA Grapalat" w:hAnsi="GHEA Grapalat" w:cs="Arial"/>
                <w:sz w:val="24"/>
                <w:szCs w:val="24"/>
              </w:rPr>
            </w:pPr>
          </w:p>
          <w:p w14:paraId="6911D40B" w14:textId="77777777" w:rsidR="001058D8" w:rsidRPr="00FC30CB" w:rsidRDefault="001058D8" w:rsidP="00FC30CB">
            <w:pPr>
              <w:spacing w:line="360" w:lineRule="auto"/>
              <w:jc w:val="both"/>
              <w:rPr>
                <w:rFonts w:ascii="GHEA Grapalat" w:hAnsi="GHEA Grapalat" w:cs="Arial"/>
                <w:sz w:val="24"/>
                <w:szCs w:val="24"/>
              </w:rPr>
            </w:pPr>
          </w:p>
          <w:p w14:paraId="6CB7246D" w14:textId="77777777" w:rsidR="001058D8" w:rsidRPr="00FC30CB" w:rsidRDefault="001058D8" w:rsidP="00FC30CB">
            <w:pPr>
              <w:spacing w:line="360" w:lineRule="auto"/>
              <w:jc w:val="both"/>
              <w:rPr>
                <w:rFonts w:ascii="GHEA Grapalat" w:hAnsi="GHEA Grapalat" w:cs="Arial"/>
                <w:sz w:val="24"/>
                <w:szCs w:val="24"/>
              </w:rPr>
            </w:pPr>
          </w:p>
          <w:p w14:paraId="3B3E4153" w14:textId="77777777" w:rsidR="001058D8" w:rsidRPr="00FC30CB" w:rsidRDefault="001058D8" w:rsidP="00FC30CB">
            <w:pPr>
              <w:spacing w:line="360" w:lineRule="auto"/>
              <w:jc w:val="both"/>
              <w:rPr>
                <w:rFonts w:ascii="GHEA Grapalat" w:hAnsi="GHEA Grapalat" w:cs="Arial"/>
                <w:sz w:val="24"/>
                <w:szCs w:val="24"/>
              </w:rPr>
            </w:pPr>
          </w:p>
          <w:p w14:paraId="2E4A021C" w14:textId="77777777" w:rsidR="001058D8" w:rsidRPr="00FC30CB" w:rsidRDefault="001058D8" w:rsidP="00FC30CB">
            <w:pPr>
              <w:spacing w:line="360" w:lineRule="auto"/>
              <w:jc w:val="both"/>
              <w:rPr>
                <w:rFonts w:ascii="GHEA Grapalat" w:hAnsi="GHEA Grapalat" w:cs="Arial"/>
                <w:sz w:val="24"/>
                <w:szCs w:val="24"/>
              </w:rPr>
            </w:pPr>
          </w:p>
          <w:p w14:paraId="270D11E2" w14:textId="095873A1" w:rsidR="002353B6" w:rsidRPr="00FC30CB" w:rsidRDefault="00340CAC"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Ընդունվել է, </w:t>
            </w:r>
            <w:r w:rsidR="001058D8" w:rsidRPr="00FC30CB">
              <w:rPr>
                <w:rFonts w:ascii="GHEA Grapalat" w:hAnsi="GHEA Grapalat" w:cs="Arial"/>
                <w:sz w:val="24"/>
                <w:szCs w:val="24"/>
              </w:rPr>
              <w:t>կատարվել է համապատասխան փոփոխություն</w:t>
            </w:r>
          </w:p>
        </w:tc>
      </w:tr>
      <w:tr w:rsidR="002353B6" w:rsidRPr="00FC30CB" w14:paraId="656692BC" w14:textId="77777777" w:rsidTr="001C7D62">
        <w:trPr>
          <w:trHeight w:val="20"/>
        </w:trPr>
        <w:tc>
          <w:tcPr>
            <w:tcW w:w="706" w:type="dxa"/>
          </w:tcPr>
          <w:p w14:paraId="67D246D7"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47.</w:t>
            </w:r>
          </w:p>
        </w:tc>
        <w:tc>
          <w:tcPr>
            <w:tcW w:w="3208" w:type="dxa"/>
          </w:tcPr>
          <w:p w14:paraId="08F4A629" w14:textId="77777777" w:rsidR="002353B6" w:rsidRPr="00FC30CB" w:rsidRDefault="002353B6" w:rsidP="00FC30CB">
            <w:pPr>
              <w:pStyle w:val="headingtitleStyle"/>
              <w:spacing w:after="0" w:line="360" w:lineRule="auto"/>
              <w:jc w:val="left"/>
              <w:rPr>
                <w:sz w:val="24"/>
                <w:szCs w:val="24"/>
                <w:lang w:val="hy-AM"/>
              </w:rPr>
            </w:pPr>
            <w:r w:rsidRPr="00FC30CB">
              <w:rPr>
                <w:b w:val="0"/>
                <w:caps w:val="0"/>
                <w:sz w:val="24"/>
                <w:szCs w:val="24"/>
                <w:lang w:val="hy-AM"/>
              </w:rPr>
              <w:t>42-րդ կետ, Ստանդարտ 6.3 Ներքին աուդիտի կոմիտեի և կազմակերպության ղեկավարության աջակցություն, «գ.» պարբերություն, «Կ</w:t>
            </w:r>
            <w:r w:rsidRPr="00FC30CB">
              <w:rPr>
                <w:b w:val="0"/>
                <w:i/>
                <w:caps w:val="0"/>
                <w:sz w:val="24"/>
                <w:szCs w:val="24"/>
                <w:lang w:val="hy-AM"/>
              </w:rPr>
              <w:t>ազմակերպության ղեկավարություն» մասի 2-րդ պարբերություն</w:t>
            </w:r>
          </w:p>
        </w:tc>
        <w:tc>
          <w:tcPr>
            <w:tcW w:w="4892" w:type="dxa"/>
          </w:tcPr>
          <w:p w14:paraId="2C9736A2"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Հասկանալի չէ </w:t>
            </w:r>
            <w:r w:rsidRPr="00FC30CB">
              <w:rPr>
                <w:b w:val="0"/>
                <w:i/>
                <w:caps w:val="0"/>
                <w:sz w:val="24"/>
                <w:szCs w:val="24"/>
                <w:lang w:val="hy-AM"/>
              </w:rPr>
              <w:t>«ֆիզիկական գույք»</w:t>
            </w:r>
            <w:r w:rsidRPr="00FC30CB">
              <w:rPr>
                <w:b w:val="0"/>
                <w:caps w:val="0"/>
                <w:sz w:val="24"/>
                <w:szCs w:val="24"/>
                <w:lang w:val="hy-AM"/>
              </w:rPr>
              <w:t xml:space="preserve"> բառերի օգտագործումը (հաշվապահական և կամ ֆինանսական գործառնությունների նպատակով այդպիսի եզրույթ չի կիրառվում</w:t>
            </w:r>
            <w:r w:rsidRPr="00FC30CB">
              <w:rPr>
                <w:b w:val="0"/>
                <w:sz w:val="24"/>
                <w:szCs w:val="24"/>
                <w:lang w:val="hy-AM"/>
              </w:rPr>
              <w:t>)</w:t>
            </w:r>
          </w:p>
        </w:tc>
        <w:tc>
          <w:tcPr>
            <w:tcW w:w="5795" w:type="dxa"/>
          </w:tcPr>
          <w:p w14:paraId="4017A01F" w14:textId="02865B4F" w:rsidR="002353B6" w:rsidRPr="00FC30CB" w:rsidRDefault="00850EBA" w:rsidP="00FC30CB">
            <w:pPr>
              <w:spacing w:line="360" w:lineRule="auto"/>
              <w:jc w:val="both"/>
              <w:rPr>
                <w:rFonts w:ascii="GHEA Grapalat" w:hAnsi="GHEA Grapalat" w:cs="Arial"/>
                <w:b/>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2DF73883" w14:textId="77777777" w:rsidTr="001C7D62">
        <w:trPr>
          <w:trHeight w:val="20"/>
        </w:trPr>
        <w:tc>
          <w:tcPr>
            <w:tcW w:w="706" w:type="dxa"/>
          </w:tcPr>
          <w:p w14:paraId="2B182F75"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59E16A54" w14:textId="77777777" w:rsidR="002353B6" w:rsidRPr="00FC30CB" w:rsidRDefault="002353B6" w:rsidP="00FC30CB">
            <w:pPr>
              <w:pStyle w:val="headingtitleStyle"/>
              <w:spacing w:after="0" w:line="360" w:lineRule="auto"/>
              <w:jc w:val="left"/>
              <w:rPr>
                <w:b w:val="0"/>
                <w:caps w:val="0"/>
                <w:sz w:val="24"/>
                <w:szCs w:val="24"/>
                <w:lang w:val="hy-AM"/>
              </w:rPr>
            </w:pPr>
            <w:r w:rsidRPr="00FC30CB">
              <w:rPr>
                <w:sz w:val="24"/>
                <w:szCs w:val="24"/>
                <w:lang w:val="hy-AM"/>
              </w:rPr>
              <w:t>բաժին IV. ԳԼՈՒԽ 12</w:t>
            </w:r>
          </w:p>
        </w:tc>
        <w:tc>
          <w:tcPr>
            <w:tcW w:w="4892" w:type="dxa"/>
          </w:tcPr>
          <w:p w14:paraId="37B8F5A7" w14:textId="77777777" w:rsidR="002353B6" w:rsidRPr="00FC30CB" w:rsidRDefault="002353B6" w:rsidP="00FC30CB">
            <w:pPr>
              <w:pStyle w:val="headingtitleStyle"/>
              <w:spacing w:after="0" w:line="360" w:lineRule="auto"/>
              <w:jc w:val="left"/>
              <w:rPr>
                <w:b w:val="0"/>
                <w:caps w:val="0"/>
                <w:sz w:val="24"/>
                <w:szCs w:val="24"/>
                <w:lang w:val="hy-AM"/>
              </w:rPr>
            </w:pPr>
          </w:p>
        </w:tc>
        <w:tc>
          <w:tcPr>
            <w:tcW w:w="5795" w:type="dxa"/>
          </w:tcPr>
          <w:p w14:paraId="4DB4D90A" w14:textId="77777777" w:rsidR="002353B6" w:rsidRPr="00FC30CB" w:rsidRDefault="002353B6" w:rsidP="00FC30CB">
            <w:pPr>
              <w:spacing w:line="360" w:lineRule="auto"/>
              <w:jc w:val="both"/>
              <w:rPr>
                <w:rFonts w:ascii="GHEA Grapalat" w:hAnsi="GHEA Grapalat" w:cs="Arial"/>
                <w:sz w:val="24"/>
                <w:szCs w:val="24"/>
              </w:rPr>
            </w:pPr>
          </w:p>
        </w:tc>
      </w:tr>
      <w:tr w:rsidR="002353B6" w:rsidRPr="00FC30CB" w14:paraId="3141E1C5" w14:textId="77777777" w:rsidTr="001C7D62">
        <w:trPr>
          <w:trHeight w:val="20"/>
        </w:trPr>
        <w:tc>
          <w:tcPr>
            <w:tcW w:w="706" w:type="dxa"/>
          </w:tcPr>
          <w:p w14:paraId="003FD84E"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48.</w:t>
            </w:r>
          </w:p>
        </w:tc>
        <w:tc>
          <w:tcPr>
            <w:tcW w:w="3208" w:type="dxa"/>
          </w:tcPr>
          <w:p w14:paraId="2C59CC3A"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46-րդ կետ, Ստանդարտ 7.1 Կազմակերպական անկախություն, «դ.» պարբերություն</w:t>
            </w:r>
          </w:p>
          <w:p w14:paraId="0BFCA724" w14:textId="77777777" w:rsidR="002353B6" w:rsidRPr="00FC30CB" w:rsidRDefault="002353B6" w:rsidP="00FC30CB">
            <w:pPr>
              <w:pStyle w:val="headingtitleStyle"/>
              <w:spacing w:after="0" w:line="360" w:lineRule="auto"/>
              <w:jc w:val="left"/>
              <w:rPr>
                <w:sz w:val="24"/>
                <w:szCs w:val="24"/>
                <w:lang w:val="hy-AM"/>
              </w:rPr>
            </w:pPr>
          </w:p>
        </w:tc>
        <w:tc>
          <w:tcPr>
            <w:tcW w:w="4892" w:type="dxa"/>
          </w:tcPr>
          <w:p w14:paraId="76A4B850"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Նախադասության մեջ հասկանալի չէ </w:t>
            </w:r>
            <w:r w:rsidRPr="00FC30CB">
              <w:rPr>
                <w:b w:val="0"/>
                <w:i/>
                <w:caps w:val="0"/>
                <w:sz w:val="24"/>
                <w:szCs w:val="24"/>
                <w:lang w:val="hy-AM"/>
              </w:rPr>
              <w:t>«խաթարումների կառավարման»</w:t>
            </w:r>
            <w:r w:rsidRPr="00FC30CB">
              <w:rPr>
                <w:b w:val="0"/>
                <w:caps w:val="0"/>
                <w:sz w:val="24"/>
                <w:szCs w:val="24"/>
                <w:lang w:val="hy-AM"/>
              </w:rPr>
              <w:t xml:space="preserve"> բառերի օգտագործման նշանակությունը</w:t>
            </w:r>
          </w:p>
        </w:tc>
        <w:tc>
          <w:tcPr>
            <w:tcW w:w="5795" w:type="dxa"/>
          </w:tcPr>
          <w:p w14:paraId="283FC3A9" w14:textId="3B8CB8AD" w:rsidR="002353B6" w:rsidRPr="00FC30CB" w:rsidRDefault="00DE4FF3"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 </w:t>
            </w:r>
            <w:r w:rsidR="00B537A3" w:rsidRPr="00FC30CB">
              <w:rPr>
                <w:rFonts w:ascii="GHEA Grapalat" w:hAnsi="GHEA Grapalat" w:cs="Arial"/>
                <w:sz w:val="24"/>
                <w:szCs w:val="24"/>
              </w:rPr>
              <w:t xml:space="preserve">Ընդունվել է ի գիտություն, </w:t>
            </w:r>
            <w:r w:rsidRPr="00FC30CB">
              <w:rPr>
                <w:rFonts w:ascii="GHEA Grapalat" w:hAnsi="GHEA Grapalat" w:cs="Arial"/>
                <w:i/>
                <w:sz w:val="24"/>
                <w:szCs w:val="24"/>
              </w:rPr>
              <w:t>«Խաթարումների կառավարում</w:t>
            </w:r>
            <w:r w:rsidRPr="00FC30CB">
              <w:rPr>
                <w:rFonts w:ascii="GHEA Grapalat" w:hAnsi="GHEA Grapalat" w:cs="Arial"/>
                <w:sz w:val="24"/>
                <w:szCs w:val="24"/>
              </w:rPr>
              <w:t xml:space="preserve">»  արտահայտությունը նշանակում է </w:t>
            </w:r>
            <w:r w:rsidRPr="00FC30CB">
              <w:rPr>
                <w:rFonts w:ascii="GHEA Grapalat" w:hAnsi="GHEA Grapalat" w:cs="Arial"/>
                <w:i/>
                <w:sz w:val="24"/>
                <w:szCs w:val="24"/>
              </w:rPr>
              <w:t>«Կառավարման գործընթացներին խանգարող վտանգների կամ խախտումների հայտնաբերում, վերահսկում և կանխում»։</w:t>
            </w:r>
          </w:p>
        </w:tc>
      </w:tr>
      <w:tr w:rsidR="002353B6" w:rsidRPr="00FC30CB" w14:paraId="7898EB0D" w14:textId="77777777" w:rsidTr="001C7D62">
        <w:trPr>
          <w:trHeight w:val="20"/>
        </w:trPr>
        <w:tc>
          <w:tcPr>
            <w:tcW w:w="706" w:type="dxa"/>
          </w:tcPr>
          <w:p w14:paraId="477EFEF5"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49.</w:t>
            </w:r>
          </w:p>
        </w:tc>
        <w:tc>
          <w:tcPr>
            <w:tcW w:w="3208" w:type="dxa"/>
          </w:tcPr>
          <w:p w14:paraId="6E07E647"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46-րդ կետ, Ստանդարտ 7.1 Կազմակերպական անկախություն, «ե.» պարբերություն</w:t>
            </w:r>
          </w:p>
          <w:p w14:paraId="401A1380" w14:textId="77777777" w:rsidR="002353B6" w:rsidRPr="00FC30CB" w:rsidRDefault="002353B6" w:rsidP="00FC30CB">
            <w:pPr>
              <w:pStyle w:val="headingtitleStyle"/>
              <w:spacing w:after="0" w:line="360" w:lineRule="auto"/>
              <w:jc w:val="left"/>
              <w:rPr>
                <w:b w:val="0"/>
                <w:caps w:val="0"/>
                <w:sz w:val="24"/>
                <w:szCs w:val="24"/>
                <w:lang w:val="hy-AM"/>
              </w:rPr>
            </w:pPr>
          </w:p>
        </w:tc>
        <w:tc>
          <w:tcPr>
            <w:tcW w:w="4892" w:type="dxa"/>
          </w:tcPr>
          <w:p w14:paraId="436AE9F2"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Կարիք ունի խմբագրման՝ ներքին աուդիտի ղեկավարի՝ պարտավորություններ ստանձնելու (պայմանագիր կնքել անաչառ, կոմպետենտ արտաքին հավաստիացում տրամադրողի հետ) լիազորությունները, որևէ օրենսդրական ակտով սահմանված չեն</w:t>
            </w:r>
          </w:p>
        </w:tc>
        <w:tc>
          <w:tcPr>
            <w:tcW w:w="5795" w:type="dxa"/>
          </w:tcPr>
          <w:p w14:paraId="779DB796" w14:textId="32E2EB54" w:rsidR="002353B6" w:rsidRPr="00FC30CB" w:rsidRDefault="00EB4D92"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սույն ստանդարտները ներքին աուդիտի մասնակի արտապատվիրակման գաղափարը չեն բացառում, ընդ որում դա իրականացվում է Գնումների մասին ՀՀ օրենսդրությամբ սահմանված կարգով։</w:t>
            </w:r>
          </w:p>
        </w:tc>
      </w:tr>
      <w:tr w:rsidR="002353B6" w:rsidRPr="00FC30CB" w14:paraId="41622AF9" w14:textId="77777777" w:rsidTr="001C7D62">
        <w:trPr>
          <w:trHeight w:val="20"/>
        </w:trPr>
        <w:tc>
          <w:tcPr>
            <w:tcW w:w="706" w:type="dxa"/>
          </w:tcPr>
          <w:p w14:paraId="1D7E51C7"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50</w:t>
            </w:r>
            <w:r w:rsidRPr="00FC30CB">
              <w:rPr>
                <w:rFonts w:ascii="Cambria Math" w:hAnsi="Cambria Math" w:cs="Cambria Math"/>
                <w:b w:val="0"/>
                <w:sz w:val="24"/>
                <w:szCs w:val="24"/>
                <w:lang w:val="hy-AM"/>
              </w:rPr>
              <w:t>․</w:t>
            </w:r>
          </w:p>
        </w:tc>
        <w:tc>
          <w:tcPr>
            <w:tcW w:w="3208" w:type="dxa"/>
          </w:tcPr>
          <w:p w14:paraId="1214031B"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46-րդ կետ, Ստանդարտ 7.1 Կազմակերպական անկախություն, «ե.» պարբերություն, «Ներքին աուդիտի կոմիտե» մաս</w:t>
            </w:r>
          </w:p>
          <w:p w14:paraId="24C7E50C" w14:textId="77777777" w:rsidR="002353B6" w:rsidRPr="00FC30CB" w:rsidRDefault="002353B6" w:rsidP="00FC30CB">
            <w:pPr>
              <w:pStyle w:val="headingtitleStyle"/>
              <w:spacing w:after="0" w:line="360" w:lineRule="auto"/>
              <w:jc w:val="left"/>
              <w:rPr>
                <w:b w:val="0"/>
                <w:sz w:val="24"/>
                <w:szCs w:val="24"/>
                <w:lang w:val="hy-AM"/>
              </w:rPr>
            </w:pPr>
          </w:p>
        </w:tc>
        <w:tc>
          <w:tcPr>
            <w:tcW w:w="4892" w:type="dxa"/>
          </w:tcPr>
          <w:p w14:paraId="23AAC6B7" w14:textId="77777777" w:rsidR="002353B6" w:rsidRPr="00FC30CB" w:rsidRDefault="002353B6" w:rsidP="00FC30CB">
            <w:pPr>
              <w:pStyle w:val="headingtitleStyle"/>
              <w:spacing w:after="0" w:line="360" w:lineRule="auto"/>
              <w:jc w:val="left"/>
              <w:rPr>
                <w:b w:val="0"/>
                <w:sz w:val="24"/>
                <w:szCs w:val="24"/>
                <w:lang w:val="hy-AM"/>
              </w:rPr>
            </w:pPr>
            <w:r w:rsidRPr="00FC30CB">
              <w:rPr>
                <w:b w:val="0"/>
                <w:caps w:val="0"/>
                <w:sz w:val="24"/>
                <w:szCs w:val="24"/>
                <w:lang w:val="hy-AM"/>
              </w:rPr>
              <w:t xml:space="preserve">Կարիք ունի խմբագրման՝ օրենսդրությունից (այդ թվում՝ ներքին աուդիտի մասին օրենսդրությունից) դուրս են ներքին աուդիտ կոմիտեի համար սահմանված լիազորությունները (ներքին աուդիտի ղեկավարի նշանակում, ազատում, վարձատրության վերաբերյալ տեղեկատվության տրամադրում (տես նաև՝ հաջորդիվ)) </w:t>
            </w:r>
          </w:p>
        </w:tc>
        <w:tc>
          <w:tcPr>
            <w:tcW w:w="5795" w:type="dxa"/>
          </w:tcPr>
          <w:p w14:paraId="69962DA6" w14:textId="3B8A2C48" w:rsidR="002353B6" w:rsidRPr="00FC30CB" w:rsidRDefault="000636C4"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47D36514" w14:textId="77777777" w:rsidTr="001C7D62">
        <w:trPr>
          <w:trHeight w:val="20"/>
        </w:trPr>
        <w:tc>
          <w:tcPr>
            <w:tcW w:w="706" w:type="dxa"/>
          </w:tcPr>
          <w:p w14:paraId="6E175AFC"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51</w:t>
            </w:r>
            <w:r w:rsidRPr="00FC30CB">
              <w:rPr>
                <w:rFonts w:ascii="Cambria Math" w:hAnsi="Cambria Math" w:cs="Cambria Math"/>
                <w:b w:val="0"/>
                <w:sz w:val="24"/>
                <w:szCs w:val="24"/>
                <w:lang w:val="hy-AM"/>
              </w:rPr>
              <w:t>․</w:t>
            </w:r>
          </w:p>
        </w:tc>
        <w:tc>
          <w:tcPr>
            <w:tcW w:w="3208" w:type="dxa"/>
          </w:tcPr>
          <w:p w14:paraId="110A6F29"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46-րդ կետ, Ստանդարտ 7.1 Կազմակերպական անկախություն, «ե.» պարբերություն, «Կազմակերպության ղեկավարությունը» մաս</w:t>
            </w:r>
          </w:p>
          <w:p w14:paraId="585723E0" w14:textId="77777777" w:rsidR="002353B6" w:rsidRPr="00FC30CB" w:rsidRDefault="002353B6" w:rsidP="00FC30CB">
            <w:pPr>
              <w:pStyle w:val="headingtitleStyle"/>
              <w:spacing w:after="0" w:line="360" w:lineRule="auto"/>
              <w:jc w:val="left"/>
              <w:rPr>
                <w:b w:val="0"/>
                <w:sz w:val="24"/>
                <w:szCs w:val="24"/>
                <w:lang w:val="hy-AM"/>
              </w:rPr>
            </w:pPr>
          </w:p>
        </w:tc>
        <w:tc>
          <w:tcPr>
            <w:tcW w:w="4892" w:type="dxa"/>
          </w:tcPr>
          <w:p w14:paraId="22083A1E"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Հասկանալի  չեն այն հիմքերը, որի համաձայն </w:t>
            </w:r>
            <w:r w:rsidRPr="00FC30CB">
              <w:rPr>
                <w:b w:val="0"/>
                <w:i/>
                <w:caps w:val="0"/>
                <w:sz w:val="24"/>
                <w:szCs w:val="24"/>
                <w:lang w:val="hy-AM"/>
              </w:rPr>
              <w:t xml:space="preserve">«Կազմակերպության ղեկավարությունը» </w:t>
            </w:r>
            <w:r w:rsidRPr="00FC30CB">
              <w:rPr>
                <w:b w:val="0"/>
                <w:caps w:val="0"/>
                <w:sz w:val="24"/>
                <w:szCs w:val="24"/>
                <w:lang w:val="hy-AM"/>
              </w:rPr>
              <w:t>պետք է ներքին աուդիտի կոմիտեին տեղեկատվություն տրամադրի ներքին աուդիտի ղեկավարի նշանակման և պաշտոնանկության, և (կամ) վարձատրության վերաբերյալ, այն դեպքում երբ.</w:t>
            </w:r>
          </w:p>
          <w:p w14:paraId="30AA6066" w14:textId="77777777" w:rsidR="002353B6" w:rsidRPr="00FC30CB" w:rsidRDefault="002353B6" w:rsidP="00FC30CB">
            <w:pPr>
              <w:pStyle w:val="headingtitleStyle"/>
              <w:numPr>
                <w:ilvl w:val="0"/>
                <w:numId w:val="12"/>
              </w:numPr>
              <w:spacing w:after="0" w:line="360" w:lineRule="auto"/>
              <w:ind w:left="358" w:hanging="358"/>
              <w:jc w:val="left"/>
              <w:rPr>
                <w:b w:val="0"/>
                <w:sz w:val="24"/>
                <w:szCs w:val="24"/>
                <w:lang w:val="hy-AM"/>
              </w:rPr>
            </w:pPr>
            <w:r w:rsidRPr="00FC30CB">
              <w:rPr>
                <w:b w:val="0"/>
                <w:caps w:val="0"/>
                <w:sz w:val="24"/>
                <w:szCs w:val="24"/>
                <w:lang w:val="hy-AM"/>
              </w:rPr>
              <w:t>գործող օրենսդրությամբ հանրային հատվածի կազմակերպություններում ներքին աուդիտի ղեկավարը ևս հանդիսանում է հանրային ծառայող և նշանակվում է ընտրության միջոցով</w:t>
            </w:r>
          </w:p>
          <w:p w14:paraId="1340F82F" w14:textId="77777777" w:rsidR="002353B6" w:rsidRPr="00FC30CB" w:rsidRDefault="002353B6" w:rsidP="00FC30CB">
            <w:pPr>
              <w:pStyle w:val="headingtitleStyle"/>
              <w:numPr>
                <w:ilvl w:val="0"/>
                <w:numId w:val="12"/>
              </w:numPr>
              <w:spacing w:after="0" w:line="360" w:lineRule="auto"/>
              <w:ind w:left="358" w:hanging="358"/>
              <w:jc w:val="left"/>
              <w:rPr>
                <w:b w:val="0"/>
                <w:sz w:val="24"/>
                <w:szCs w:val="24"/>
                <w:lang w:val="hy-AM"/>
              </w:rPr>
            </w:pPr>
            <w:r w:rsidRPr="00FC30CB">
              <w:rPr>
                <w:b w:val="0"/>
                <w:caps w:val="0"/>
                <w:sz w:val="24"/>
                <w:szCs w:val="24"/>
                <w:lang w:val="hy-AM"/>
              </w:rPr>
              <w:t>ներքին աուդիտի ղեկավարի վարձատրությունը սահմանվում է օրենսդրությամբ:</w:t>
            </w:r>
          </w:p>
          <w:p w14:paraId="3E7DCF5B" w14:textId="77777777" w:rsidR="002353B6" w:rsidRPr="00FC30CB" w:rsidRDefault="002353B6" w:rsidP="00FC30CB">
            <w:pPr>
              <w:pStyle w:val="headingtitleStyle"/>
              <w:spacing w:after="0" w:line="360" w:lineRule="auto"/>
              <w:jc w:val="left"/>
              <w:rPr>
                <w:b w:val="0"/>
                <w:sz w:val="24"/>
                <w:szCs w:val="24"/>
                <w:lang w:val="hy-AM"/>
              </w:rPr>
            </w:pPr>
          </w:p>
        </w:tc>
        <w:tc>
          <w:tcPr>
            <w:tcW w:w="5795" w:type="dxa"/>
          </w:tcPr>
          <w:p w14:paraId="7B88BD4E" w14:textId="707B3BBE" w:rsidR="002353B6" w:rsidRPr="00FC30CB" w:rsidRDefault="00EB4D92"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2353B6" w:rsidRPr="00FC30CB" w14:paraId="0BB848BA" w14:textId="77777777" w:rsidTr="001C7D62">
        <w:trPr>
          <w:trHeight w:val="20"/>
        </w:trPr>
        <w:tc>
          <w:tcPr>
            <w:tcW w:w="706" w:type="dxa"/>
          </w:tcPr>
          <w:p w14:paraId="13D980F7" w14:textId="77777777" w:rsidR="002353B6" w:rsidRPr="00FC30CB" w:rsidRDefault="002353B6" w:rsidP="00FC30CB">
            <w:pPr>
              <w:pStyle w:val="headingtitleStyle"/>
              <w:spacing w:after="0" w:line="360" w:lineRule="auto"/>
              <w:rPr>
                <w:b w:val="0"/>
                <w:sz w:val="24"/>
                <w:szCs w:val="24"/>
                <w:lang w:val="hy-AM"/>
              </w:rPr>
            </w:pPr>
          </w:p>
        </w:tc>
        <w:tc>
          <w:tcPr>
            <w:tcW w:w="3208" w:type="dxa"/>
          </w:tcPr>
          <w:p w14:paraId="1A354F43" w14:textId="77777777" w:rsidR="002353B6" w:rsidRPr="00FC30CB" w:rsidRDefault="002353B6" w:rsidP="00FC30CB">
            <w:pPr>
              <w:pStyle w:val="headingtitleStyle"/>
              <w:spacing w:after="0" w:line="360" w:lineRule="auto"/>
              <w:jc w:val="left"/>
              <w:rPr>
                <w:b w:val="0"/>
                <w:caps w:val="0"/>
                <w:sz w:val="24"/>
                <w:szCs w:val="24"/>
                <w:lang w:val="hy-AM"/>
              </w:rPr>
            </w:pPr>
          </w:p>
        </w:tc>
        <w:tc>
          <w:tcPr>
            <w:tcW w:w="4892" w:type="dxa"/>
          </w:tcPr>
          <w:p w14:paraId="0A2E746A"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Ստանդարտը չի կարգավորում նաև այն դեպքերը, երբ ներքին աուդիտի ղեկավարը հանդիսանում է հրավիրված արտաքին աուդիտորի աշխատակիցը, որի դեպքում ոչ կազմակերպության ղեկավարը և ոչ էլ ներքին աուդիտի կոմիտեն իրավասու չեն միջամտել վերը նշված հարցերին</w:t>
            </w:r>
          </w:p>
        </w:tc>
        <w:tc>
          <w:tcPr>
            <w:tcW w:w="5795" w:type="dxa"/>
          </w:tcPr>
          <w:p w14:paraId="3334CD64" w14:textId="53F62F1B" w:rsidR="002353B6" w:rsidRPr="00FC30CB" w:rsidRDefault="003560F1"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 ա</w:t>
            </w:r>
            <w:r w:rsidR="009025D5" w:rsidRPr="00FC30CB">
              <w:rPr>
                <w:rFonts w:ascii="GHEA Grapalat" w:hAnsi="GHEA Grapalat" w:cs="Arial"/>
                <w:sz w:val="24"/>
                <w:szCs w:val="24"/>
              </w:rPr>
              <w:t>յստեղ խոսքը վերաբերում է ոչ թե միջամտության, այլ վարձատրության չափի կամ պայմանագրի գնի վերաբերյալ տեղեկատվության տրամադրման մասին։</w:t>
            </w:r>
          </w:p>
        </w:tc>
      </w:tr>
      <w:tr w:rsidR="002353B6" w:rsidRPr="00FC30CB" w14:paraId="7A10F9F1" w14:textId="77777777" w:rsidTr="001C7D62">
        <w:trPr>
          <w:trHeight w:val="20"/>
        </w:trPr>
        <w:tc>
          <w:tcPr>
            <w:tcW w:w="706" w:type="dxa"/>
          </w:tcPr>
          <w:p w14:paraId="37CAC16A" w14:textId="77777777" w:rsidR="002353B6" w:rsidRPr="00FC30CB" w:rsidRDefault="002353B6" w:rsidP="00FC30CB">
            <w:pPr>
              <w:pStyle w:val="headingtitleStyle"/>
              <w:spacing w:after="0" w:line="360" w:lineRule="auto"/>
              <w:rPr>
                <w:b w:val="0"/>
                <w:sz w:val="24"/>
                <w:szCs w:val="24"/>
                <w:lang w:val="hy-AM"/>
              </w:rPr>
            </w:pPr>
            <w:r w:rsidRPr="00FC30CB">
              <w:rPr>
                <w:b w:val="0"/>
                <w:sz w:val="24"/>
                <w:szCs w:val="24"/>
                <w:lang w:val="hy-AM"/>
              </w:rPr>
              <w:t>52.</w:t>
            </w:r>
          </w:p>
        </w:tc>
        <w:tc>
          <w:tcPr>
            <w:tcW w:w="3208" w:type="dxa"/>
          </w:tcPr>
          <w:p w14:paraId="786AE209"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46-րդ կետ, Ստանդարտ 7.2 Ներքին աուդիտի ղեկավարի որակավորումներ, «ա.» պարբերություն, «Ներքին աուդիտ կոմիտե» մաս</w:t>
            </w:r>
          </w:p>
          <w:p w14:paraId="376E6E01" w14:textId="77777777" w:rsidR="002353B6" w:rsidRPr="00FC30CB" w:rsidRDefault="002353B6" w:rsidP="00FC30CB">
            <w:pPr>
              <w:pStyle w:val="headingtitleStyle"/>
              <w:spacing w:after="0" w:line="360" w:lineRule="auto"/>
              <w:jc w:val="left"/>
              <w:rPr>
                <w:b w:val="0"/>
                <w:caps w:val="0"/>
                <w:sz w:val="24"/>
                <w:szCs w:val="24"/>
                <w:lang w:val="hy-AM"/>
              </w:rPr>
            </w:pPr>
          </w:p>
        </w:tc>
        <w:tc>
          <w:tcPr>
            <w:tcW w:w="4892" w:type="dxa"/>
          </w:tcPr>
          <w:p w14:paraId="227EE439" w14:textId="77777777" w:rsidR="002353B6" w:rsidRPr="00FC30CB" w:rsidRDefault="002353B6"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Հասկանալի չէ </w:t>
            </w:r>
            <w:r w:rsidRPr="00FC30CB">
              <w:rPr>
                <w:b w:val="0"/>
                <w:i/>
                <w:caps w:val="0"/>
                <w:sz w:val="24"/>
                <w:szCs w:val="24"/>
                <w:lang w:val="hy-AM"/>
              </w:rPr>
              <w:t xml:space="preserve">«ներքին աուդիտի ղեկավար նշանակելու համար ներգրավել կազմակերպության ղեկավարությանը» </w:t>
            </w:r>
            <w:r w:rsidRPr="00FC30CB">
              <w:rPr>
                <w:b w:val="0"/>
                <w:caps w:val="0"/>
                <w:sz w:val="24"/>
                <w:szCs w:val="24"/>
                <w:lang w:val="hy-AM"/>
              </w:rPr>
              <w:t>ձևակերպումը, ինչպես նաև ներքին աուդիտի կոմիտեի կողմից «</w:t>
            </w:r>
            <w:r w:rsidRPr="00FC30CB">
              <w:rPr>
                <w:b w:val="0"/>
                <w:i/>
                <w:caps w:val="0"/>
                <w:sz w:val="24"/>
                <w:szCs w:val="24"/>
                <w:lang w:val="hy-AM"/>
              </w:rPr>
              <w:t xml:space="preserve">կազմակերպության ղեկավարությանը» </w:t>
            </w:r>
            <w:r w:rsidRPr="00FC30CB">
              <w:rPr>
                <w:b w:val="0"/>
                <w:caps w:val="0"/>
                <w:sz w:val="24"/>
                <w:szCs w:val="24"/>
                <w:lang w:val="hy-AM"/>
              </w:rPr>
              <w:t xml:space="preserve"> ներգրավվելու լիազորությունն ու հիմքերը</w:t>
            </w:r>
          </w:p>
        </w:tc>
        <w:tc>
          <w:tcPr>
            <w:tcW w:w="5795" w:type="dxa"/>
          </w:tcPr>
          <w:p w14:paraId="79061999" w14:textId="0520046A" w:rsidR="002353B6" w:rsidRPr="00FC30CB" w:rsidRDefault="00F960C5"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 ք</w:t>
            </w:r>
            <w:r w:rsidR="009025D5" w:rsidRPr="00FC30CB">
              <w:rPr>
                <w:rFonts w:ascii="GHEA Grapalat" w:hAnsi="GHEA Grapalat" w:cs="Arial"/>
                <w:sz w:val="24"/>
                <w:szCs w:val="24"/>
              </w:rPr>
              <w:t>անի որ հանրային հատվածում հիմնականում գործ ունենք քաղաքացիական կամ համայնքային ծառայողների հետ, ապա առանց կազմակերպության ղեկավարությանը, օրինակ գլխավոր քարտուղարին, ներգրավելու գործընթացները չեն կարողանա առաջ գնալ, կամ շատ դանդաղ կգնան։</w:t>
            </w:r>
          </w:p>
        </w:tc>
      </w:tr>
      <w:tr w:rsidR="00F3201F" w:rsidRPr="00FC30CB" w14:paraId="63939465" w14:textId="77777777" w:rsidTr="001C7D62">
        <w:trPr>
          <w:trHeight w:val="20"/>
        </w:trPr>
        <w:tc>
          <w:tcPr>
            <w:tcW w:w="706" w:type="dxa"/>
          </w:tcPr>
          <w:p w14:paraId="78517A06"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53.</w:t>
            </w:r>
          </w:p>
        </w:tc>
        <w:tc>
          <w:tcPr>
            <w:tcW w:w="3208" w:type="dxa"/>
          </w:tcPr>
          <w:p w14:paraId="68C33289"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46-րդ կետ, Ստանդարտ 7.2 Ներքին աուդիտի ղեկավարի որակավորումներ, «ա.» պարբերություն, «Կազմակերպության ղեկավարությունը» մաս, 2-րդ պարբերություն</w:t>
            </w:r>
          </w:p>
          <w:p w14:paraId="2376A370" w14:textId="77777777" w:rsidR="00F3201F" w:rsidRPr="00FC30CB" w:rsidRDefault="00F3201F" w:rsidP="00FC30CB">
            <w:pPr>
              <w:pStyle w:val="headingtitleStyle"/>
              <w:spacing w:after="0" w:line="360" w:lineRule="auto"/>
              <w:jc w:val="left"/>
              <w:rPr>
                <w:b w:val="0"/>
                <w:caps w:val="0"/>
                <w:sz w:val="24"/>
                <w:szCs w:val="24"/>
                <w:lang w:val="hy-AM"/>
              </w:rPr>
            </w:pPr>
          </w:p>
          <w:p w14:paraId="1968C839" w14:textId="77777777" w:rsidR="00F3201F" w:rsidRPr="00FC30CB" w:rsidRDefault="00F3201F" w:rsidP="00FC30CB">
            <w:pPr>
              <w:pStyle w:val="headingtitleStyle"/>
              <w:spacing w:after="0" w:line="360" w:lineRule="auto"/>
              <w:jc w:val="left"/>
              <w:rPr>
                <w:b w:val="0"/>
                <w:caps w:val="0"/>
                <w:sz w:val="24"/>
                <w:szCs w:val="24"/>
                <w:lang w:val="hy-AM"/>
              </w:rPr>
            </w:pPr>
          </w:p>
        </w:tc>
        <w:tc>
          <w:tcPr>
            <w:tcW w:w="4892" w:type="dxa"/>
          </w:tcPr>
          <w:p w14:paraId="63D5DF96"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Ներքին աուդիտի ղեկավարի «</w:t>
            </w:r>
            <w:r w:rsidRPr="00FC30CB">
              <w:rPr>
                <w:b w:val="0"/>
                <w:i/>
                <w:caps w:val="0"/>
                <w:sz w:val="24"/>
                <w:szCs w:val="24"/>
                <w:lang w:val="hy-AM"/>
              </w:rPr>
              <w:t>դերերն»</w:t>
            </w:r>
            <w:r w:rsidRPr="00FC30CB">
              <w:rPr>
                <w:b w:val="0"/>
                <w:caps w:val="0"/>
                <w:sz w:val="24"/>
                <w:szCs w:val="24"/>
                <w:lang w:val="hy-AM"/>
              </w:rPr>
              <w:t xml:space="preserve"> (ճիշտ է՝ դերը), պարտականությունները, որակավորումները (ճիշտ է՝ որակավորումը), փորձը և կոմպետենցիաները սահմանված են օրենսդրությամբ (ներքին աուդիտի մասին և քաղաքացիական ծառայության մասին), և կազմակերպության ղեկավարությունը  (ճիշտ է՝ ղեկավարը) չունի դրանք հաստատելու և սահմանելու օրենսդրական լիազորություններ</w:t>
            </w:r>
          </w:p>
        </w:tc>
        <w:tc>
          <w:tcPr>
            <w:tcW w:w="5795" w:type="dxa"/>
          </w:tcPr>
          <w:p w14:paraId="1EEF7621" w14:textId="645E410A"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մասամբ, կատարվել է համապատասխան փոփոխություն</w:t>
            </w:r>
          </w:p>
        </w:tc>
      </w:tr>
      <w:tr w:rsidR="00F3201F" w:rsidRPr="00FC30CB" w14:paraId="5DA11F07" w14:textId="77777777" w:rsidTr="001C7D62">
        <w:trPr>
          <w:trHeight w:val="20"/>
        </w:trPr>
        <w:tc>
          <w:tcPr>
            <w:tcW w:w="706" w:type="dxa"/>
          </w:tcPr>
          <w:p w14:paraId="2FB0E0AD"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2FA81B99" w14:textId="77777777" w:rsidR="00F3201F" w:rsidRPr="00FC30CB" w:rsidRDefault="00F3201F" w:rsidP="00FC30CB">
            <w:pPr>
              <w:pStyle w:val="headingtitleStyle"/>
              <w:spacing w:after="0" w:line="360" w:lineRule="auto"/>
              <w:jc w:val="left"/>
              <w:rPr>
                <w:b w:val="0"/>
                <w:caps w:val="0"/>
                <w:sz w:val="24"/>
                <w:szCs w:val="24"/>
                <w:lang w:val="hy-AM"/>
              </w:rPr>
            </w:pPr>
            <w:r w:rsidRPr="00FC30CB">
              <w:rPr>
                <w:sz w:val="24"/>
                <w:szCs w:val="24"/>
                <w:lang w:val="hy-AM"/>
              </w:rPr>
              <w:t>բաժին IV. ԳԼՈՒԽ 13</w:t>
            </w:r>
          </w:p>
        </w:tc>
        <w:tc>
          <w:tcPr>
            <w:tcW w:w="4892" w:type="dxa"/>
          </w:tcPr>
          <w:p w14:paraId="5F3792BF" w14:textId="77777777" w:rsidR="00F3201F" w:rsidRPr="00FC30CB" w:rsidRDefault="00F3201F" w:rsidP="00FC30CB">
            <w:pPr>
              <w:pStyle w:val="headingtitleStyle"/>
              <w:spacing w:after="0" w:line="360" w:lineRule="auto"/>
              <w:jc w:val="left"/>
              <w:rPr>
                <w:b w:val="0"/>
                <w:caps w:val="0"/>
                <w:sz w:val="24"/>
                <w:szCs w:val="24"/>
                <w:lang w:val="hy-AM"/>
              </w:rPr>
            </w:pPr>
          </w:p>
        </w:tc>
        <w:tc>
          <w:tcPr>
            <w:tcW w:w="5795" w:type="dxa"/>
          </w:tcPr>
          <w:p w14:paraId="7205A53E"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74EABF08" w14:textId="77777777" w:rsidTr="001C7D62">
        <w:trPr>
          <w:trHeight w:val="20"/>
        </w:trPr>
        <w:tc>
          <w:tcPr>
            <w:tcW w:w="706" w:type="dxa"/>
          </w:tcPr>
          <w:p w14:paraId="093031C7"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54.</w:t>
            </w:r>
          </w:p>
        </w:tc>
        <w:tc>
          <w:tcPr>
            <w:tcW w:w="3208" w:type="dxa"/>
          </w:tcPr>
          <w:p w14:paraId="18F257CB"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49-րդ կետ, Ստանդարտ 8.2 Ռեսուրսներ, «բ.» պարբերություն, «Ներքին աուդիտ կոմիտե» մաս, 1-ին պարբերություն</w:t>
            </w:r>
          </w:p>
        </w:tc>
        <w:tc>
          <w:tcPr>
            <w:tcW w:w="4892" w:type="dxa"/>
          </w:tcPr>
          <w:p w14:paraId="241EB893"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«ներքին աուդիտին» </w:t>
            </w:r>
            <w:r w:rsidRPr="00FC30CB">
              <w:rPr>
                <w:b w:val="0"/>
                <w:caps w:val="0"/>
                <w:sz w:val="24"/>
                <w:szCs w:val="24"/>
                <w:lang w:val="hy-AM"/>
              </w:rPr>
              <w:t xml:space="preserve">բառերը փոխել </w:t>
            </w:r>
            <w:r w:rsidRPr="00FC30CB">
              <w:rPr>
                <w:b w:val="0"/>
                <w:i/>
                <w:caps w:val="0"/>
                <w:sz w:val="24"/>
                <w:szCs w:val="24"/>
                <w:lang w:val="hy-AM"/>
              </w:rPr>
              <w:t xml:space="preserve">«հանձնառություն» </w:t>
            </w:r>
            <w:r w:rsidRPr="00FC30CB">
              <w:rPr>
                <w:b w:val="0"/>
                <w:caps w:val="0"/>
                <w:sz w:val="24"/>
                <w:szCs w:val="24"/>
                <w:lang w:val="hy-AM"/>
              </w:rPr>
              <w:t>բառով</w:t>
            </w:r>
          </w:p>
        </w:tc>
        <w:tc>
          <w:tcPr>
            <w:tcW w:w="5795" w:type="dxa"/>
          </w:tcPr>
          <w:p w14:paraId="499BB139" w14:textId="7DB4EB3F" w:rsidR="00F3201F" w:rsidRPr="00FC30CB" w:rsidRDefault="00B537A3"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հ</w:t>
            </w:r>
            <w:r w:rsidR="000D027E" w:rsidRPr="00FC30CB">
              <w:rPr>
                <w:rFonts w:ascii="GHEA Grapalat" w:hAnsi="GHEA Grapalat" w:cs="Arial"/>
                <w:sz w:val="24"/>
                <w:szCs w:val="24"/>
              </w:rPr>
              <w:t>աշվի առնելով այլ առաջարկները և աշխատանքային քննարկումները՝ որոշում է կայացվել «հանձնառություն» եզրը չկիրառել</w:t>
            </w:r>
            <w:r w:rsidR="00221ACA" w:rsidRPr="00FC30CB">
              <w:rPr>
                <w:rFonts w:ascii="GHEA Grapalat" w:hAnsi="GHEA Grapalat" w:cs="Arial"/>
                <w:sz w:val="24"/>
                <w:szCs w:val="24"/>
              </w:rPr>
              <w:t>:</w:t>
            </w:r>
          </w:p>
        </w:tc>
      </w:tr>
      <w:tr w:rsidR="00F3201F" w:rsidRPr="00FC30CB" w14:paraId="5BE605C2" w14:textId="77777777" w:rsidTr="001C7D62">
        <w:trPr>
          <w:trHeight w:val="20"/>
        </w:trPr>
        <w:tc>
          <w:tcPr>
            <w:tcW w:w="706" w:type="dxa"/>
          </w:tcPr>
          <w:p w14:paraId="6CAF8240"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55</w:t>
            </w:r>
            <w:r w:rsidRPr="00FC30CB">
              <w:rPr>
                <w:rFonts w:ascii="Cambria Math" w:hAnsi="Cambria Math" w:cs="Cambria Math"/>
                <w:b w:val="0"/>
                <w:sz w:val="24"/>
                <w:szCs w:val="24"/>
                <w:lang w:val="hy-AM"/>
              </w:rPr>
              <w:t>․</w:t>
            </w:r>
          </w:p>
        </w:tc>
        <w:tc>
          <w:tcPr>
            <w:tcW w:w="3208" w:type="dxa"/>
          </w:tcPr>
          <w:p w14:paraId="2424C444"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49-րդ կետ, Ստանդարտ 8.3 Որակ, «ե.» պարբերություն,</w:t>
            </w:r>
          </w:p>
          <w:p w14:paraId="318A37A6"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«Ներքին աուդիտ կոմիտե» մաս, 2-րդ պարբերություն</w:t>
            </w:r>
          </w:p>
          <w:p w14:paraId="1E85B811"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 </w:t>
            </w:r>
          </w:p>
        </w:tc>
        <w:tc>
          <w:tcPr>
            <w:tcW w:w="4892" w:type="dxa"/>
          </w:tcPr>
          <w:p w14:paraId="0AF33913"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i/>
                <w:caps w:val="0"/>
                <w:sz w:val="24"/>
                <w:szCs w:val="24"/>
                <w:lang w:val="hy-AM"/>
              </w:rPr>
              <w:t xml:space="preserve">Վիճահարույց է «հաստատման» </w:t>
            </w:r>
            <w:r w:rsidRPr="00FC30CB">
              <w:rPr>
                <w:b w:val="0"/>
                <w:caps w:val="0"/>
                <w:sz w:val="24"/>
                <w:szCs w:val="24"/>
                <w:lang w:val="hy-AM"/>
              </w:rPr>
              <w:t xml:space="preserve">իրավասությունը, այնքանով որքանով ներքին աուդիտի մասին գործող օրենսդրությամբ </w:t>
            </w:r>
          </w:p>
          <w:p w14:paraId="2FE139A9"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ներքին աուդիտ կոմիտեի լիազորությունները</w:t>
            </w:r>
          </w:p>
          <w:p w14:paraId="6E6DE53A" w14:textId="77777777" w:rsidR="00F3201F" w:rsidRPr="00FC30CB" w:rsidRDefault="00F3201F" w:rsidP="00FC30CB">
            <w:pPr>
              <w:pStyle w:val="headingtitleStyle"/>
              <w:spacing w:after="0" w:line="360" w:lineRule="auto"/>
              <w:jc w:val="left"/>
              <w:rPr>
                <w:b w:val="0"/>
                <w:i/>
                <w:caps w:val="0"/>
                <w:sz w:val="24"/>
                <w:szCs w:val="24"/>
                <w:lang w:val="hy-AM"/>
              </w:rPr>
            </w:pPr>
            <w:r w:rsidRPr="00FC30CB">
              <w:rPr>
                <w:b w:val="0"/>
                <w:caps w:val="0"/>
                <w:sz w:val="24"/>
                <w:szCs w:val="24"/>
                <w:lang w:val="hy-AM"/>
              </w:rPr>
              <w:t>սահմանափակված են «հավանություն տալով»</w:t>
            </w:r>
          </w:p>
        </w:tc>
        <w:tc>
          <w:tcPr>
            <w:tcW w:w="5795" w:type="dxa"/>
          </w:tcPr>
          <w:p w14:paraId="68E08EFE" w14:textId="77777777" w:rsidR="00811417" w:rsidRPr="00FC30CB" w:rsidRDefault="00811417"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08FFE44D"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5703CB10" w14:textId="77777777" w:rsidTr="001C7D62">
        <w:trPr>
          <w:trHeight w:val="20"/>
        </w:trPr>
        <w:tc>
          <w:tcPr>
            <w:tcW w:w="706" w:type="dxa"/>
          </w:tcPr>
          <w:p w14:paraId="2277CEA0"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56</w:t>
            </w:r>
            <w:r w:rsidRPr="00FC30CB">
              <w:rPr>
                <w:rFonts w:ascii="Cambria Math" w:hAnsi="Cambria Math" w:cs="Cambria Math"/>
                <w:b w:val="0"/>
                <w:sz w:val="24"/>
                <w:szCs w:val="24"/>
                <w:lang w:val="hy-AM"/>
              </w:rPr>
              <w:t>․</w:t>
            </w:r>
          </w:p>
        </w:tc>
        <w:tc>
          <w:tcPr>
            <w:tcW w:w="3208" w:type="dxa"/>
          </w:tcPr>
          <w:p w14:paraId="693EA039" w14:textId="77777777" w:rsidR="00F3201F" w:rsidRPr="00FC30CB" w:rsidRDefault="00F3201F" w:rsidP="00FC30CB">
            <w:pPr>
              <w:pStyle w:val="headingtitleStyle"/>
              <w:spacing w:after="0" w:line="360" w:lineRule="auto"/>
              <w:jc w:val="left"/>
              <w:rPr>
                <w:b w:val="0"/>
                <w:sz w:val="24"/>
                <w:szCs w:val="24"/>
                <w:lang w:val="hy-AM"/>
              </w:rPr>
            </w:pPr>
            <w:r w:rsidRPr="00FC30CB">
              <w:rPr>
                <w:b w:val="0"/>
                <w:caps w:val="0"/>
                <w:sz w:val="24"/>
                <w:szCs w:val="24"/>
                <w:lang w:val="hy-AM"/>
              </w:rPr>
              <w:t>49-րդ կետ, Ստանդարտ 8.3 Որակ, «ե.» պարբերություն, «Ներքին աուդիտ կոմիտե» մաս, 3-րդ պարբերություն, 3-րդ տող</w:t>
            </w:r>
          </w:p>
        </w:tc>
        <w:tc>
          <w:tcPr>
            <w:tcW w:w="4892" w:type="dxa"/>
          </w:tcPr>
          <w:p w14:paraId="22958B37" w14:textId="77777777" w:rsidR="00F3201F" w:rsidRPr="00FC30CB" w:rsidRDefault="00F3201F" w:rsidP="00FC30CB">
            <w:pPr>
              <w:pStyle w:val="headingtitleStyle"/>
              <w:spacing w:after="0" w:line="360" w:lineRule="auto"/>
              <w:jc w:val="left"/>
              <w:rPr>
                <w:b w:val="0"/>
                <w:i/>
                <w:sz w:val="24"/>
                <w:szCs w:val="24"/>
                <w:lang w:val="hy-AM"/>
              </w:rPr>
            </w:pPr>
            <w:r w:rsidRPr="00FC30CB">
              <w:rPr>
                <w:b w:val="0"/>
                <w:caps w:val="0"/>
                <w:sz w:val="24"/>
                <w:szCs w:val="24"/>
                <w:lang w:val="hy-AM"/>
              </w:rPr>
              <w:t xml:space="preserve">Հասկանալի չէ </w:t>
            </w:r>
            <w:r w:rsidRPr="00FC30CB">
              <w:rPr>
                <w:b w:val="0"/>
                <w:i/>
                <w:caps w:val="0"/>
                <w:sz w:val="24"/>
                <w:szCs w:val="24"/>
                <w:lang w:val="hy-AM"/>
              </w:rPr>
              <w:t xml:space="preserve">«նպատակների իրականացման չափի որոշում» </w:t>
            </w:r>
            <w:r w:rsidRPr="00FC30CB">
              <w:rPr>
                <w:b w:val="0"/>
                <w:caps w:val="0"/>
                <w:sz w:val="24"/>
                <w:szCs w:val="24"/>
                <w:lang w:val="hy-AM"/>
              </w:rPr>
              <w:t>բառերի միտքը</w:t>
            </w:r>
          </w:p>
        </w:tc>
        <w:tc>
          <w:tcPr>
            <w:tcW w:w="5795" w:type="dxa"/>
          </w:tcPr>
          <w:p w14:paraId="5E0A9505" w14:textId="00D75097" w:rsidR="00F3201F" w:rsidRPr="00FC30CB" w:rsidRDefault="00FD0A6E"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Ընդունվել է ի գիտություն, </w:t>
            </w:r>
            <w:r w:rsidR="00D77DCA" w:rsidRPr="00FC30CB">
              <w:rPr>
                <w:rFonts w:ascii="GHEA Grapalat" w:hAnsi="GHEA Grapalat" w:cs="Arial"/>
                <w:sz w:val="24"/>
                <w:szCs w:val="24"/>
              </w:rPr>
              <w:t>«</w:t>
            </w:r>
            <w:r w:rsidR="00D77DCA" w:rsidRPr="00FC30CB">
              <w:rPr>
                <w:rFonts w:ascii="GHEA Grapalat" w:hAnsi="GHEA Grapalat" w:cs="Arial"/>
                <w:i/>
                <w:sz w:val="24"/>
                <w:szCs w:val="24"/>
              </w:rPr>
              <w:t>Նպատակների իրականացման չափի որոշում</w:t>
            </w:r>
            <w:r w:rsidR="00D77DCA" w:rsidRPr="00FC30CB">
              <w:rPr>
                <w:rFonts w:ascii="GHEA Grapalat" w:hAnsi="GHEA Grapalat" w:cs="Arial"/>
                <w:sz w:val="24"/>
                <w:szCs w:val="24"/>
              </w:rPr>
              <w:t xml:space="preserve">» արտահայտությունը նշանակում է՝ </w:t>
            </w:r>
            <w:r w:rsidR="00D77DCA" w:rsidRPr="00FC30CB">
              <w:rPr>
                <w:rFonts w:ascii="GHEA Grapalat" w:hAnsi="GHEA Grapalat" w:cs="Arial"/>
                <w:bCs/>
                <w:sz w:val="24"/>
                <w:szCs w:val="24"/>
              </w:rPr>
              <w:t>գնահատել, թե որքանով են իրականացվել նախապես սահմանված նպատակները</w:t>
            </w:r>
            <w:r w:rsidR="00D77DCA" w:rsidRPr="00FC30CB">
              <w:rPr>
                <w:rFonts w:ascii="GHEA Grapalat" w:hAnsi="GHEA Grapalat" w:cs="Arial"/>
                <w:sz w:val="24"/>
                <w:szCs w:val="24"/>
              </w:rPr>
              <w:t>։</w:t>
            </w:r>
          </w:p>
        </w:tc>
      </w:tr>
      <w:tr w:rsidR="00F3201F" w:rsidRPr="00FC30CB" w14:paraId="56E6E438" w14:textId="77777777" w:rsidTr="001C7D62">
        <w:trPr>
          <w:trHeight w:val="20"/>
        </w:trPr>
        <w:tc>
          <w:tcPr>
            <w:tcW w:w="706" w:type="dxa"/>
          </w:tcPr>
          <w:p w14:paraId="47921461"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57</w:t>
            </w:r>
            <w:r w:rsidRPr="00FC30CB">
              <w:rPr>
                <w:rFonts w:ascii="Cambria Math" w:hAnsi="Cambria Math" w:cs="Cambria Math"/>
                <w:b w:val="0"/>
                <w:sz w:val="24"/>
                <w:szCs w:val="24"/>
                <w:lang w:val="hy-AM"/>
              </w:rPr>
              <w:t>․</w:t>
            </w:r>
          </w:p>
        </w:tc>
        <w:tc>
          <w:tcPr>
            <w:tcW w:w="3208" w:type="dxa"/>
          </w:tcPr>
          <w:p w14:paraId="4A24B8D6"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49-րդ կետ, Ստանդարտ 8.4 Որակի արտաքին գնահատում, «ա.»-«գ.» պարբերություններ</w:t>
            </w:r>
          </w:p>
          <w:p w14:paraId="7DD3BD49" w14:textId="77777777" w:rsidR="00F3201F" w:rsidRPr="00FC30CB" w:rsidRDefault="00F3201F" w:rsidP="00FC30CB">
            <w:pPr>
              <w:pStyle w:val="headingtitleStyle"/>
              <w:spacing w:after="0" w:line="360" w:lineRule="auto"/>
              <w:jc w:val="left"/>
              <w:rPr>
                <w:b w:val="0"/>
                <w:caps w:val="0"/>
                <w:sz w:val="24"/>
                <w:szCs w:val="24"/>
                <w:lang w:val="hy-AM"/>
              </w:rPr>
            </w:pPr>
          </w:p>
        </w:tc>
        <w:tc>
          <w:tcPr>
            <w:tcW w:w="4892" w:type="dxa"/>
          </w:tcPr>
          <w:p w14:paraId="3F1187AA"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Գործող օրենսդրությամբ կազմակերպությունը և ներքին աուդիտին առնչվող նրա մարմինները չունեն անկախ գնահատող ընտրելու, արտաքին գնահատման շրջանակները և հաճախականությունը որոշելու, որակի արտաքին գնահատման իրականացման ծրագիրը վերանայելու և հաստատելու, որակի արտաքին գնահատման արդյունքները վերանայելու լիազորություններ</w:t>
            </w:r>
          </w:p>
        </w:tc>
        <w:tc>
          <w:tcPr>
            <w:tcW w:w="5795" w:type="dxa"/>
          </w:tcPr>
          <w:p w14:paraId="1E8E5F33" w14:textId="4D79E611" w:rsidR="00F3201F" w:rsidRPr="00FC30CB" w:rsidRDefault="00FD0A6E"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Ընդունվել է ի գիտություն, </w:t>
            </w:r>
            <w:r w:rsidR="009025D5" w:rsidRPr="00FC30CB">
              <w:rPr>
                <w:rFonts w:ascii="GHEA Grapalat" w:hAnsi="GHEA Grapalat" w:cs="Arial"/>
                <w:sz w:val="24"/>
                <w:szCs w:val="24"/>
              </w:rPr>
              <w:t xml:space="preserve">Ստանդարտը սահմանում է հնարավորությունները, որոնց հիման վրա Լիազոր մարմինը սահմանում է դրանցից այն մեկը կամ մի քանիսը, որի միջոցով էլ </w:t>
            </w:r>
            <w:r w:rsidR="00D332AF" w:rsidRPr="00FC30CB">
              <w:rPr>
                <w:rFonts w:ascii="GHEA Grapalat" w:hAnsi="GHEA Grapalat" w:cs="Arial"/>
                <w:sz w:val="24"/>
                <w:szCs w:val="24"/>
              </w:rPr>
              <w:t>կիրականացվի արտաքին գնահատումը։</w:t>
            </w:r>
          </w:p>
        </w:tc>
      </w:tr>
      <w:tr w:rsidR="00F3201F" w:rsidRPr="00FC30CB" w14:paraId="3EB9966C" w14:textId="77777777" w:rsidTr="001C7D62">
        <w:trPr>
          <w:trHeight w:val="20"/>
        </w:trPr>
        <w:tc>
          <w:tcPr>
            <w:tcW w:w="706" w:type="dxa"/>
          </w:tcPr>
          <w:p w14:paraId="72CE1720"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675A1E35" w14:textId="77777777" w:rsidR="00F3201F" w:rsidRPr="00FC30CB" w:rsidRDefault="00F3201F" w:rsidP="00FC30CB">
            <w:pPr>
              <w:pStyle w:val="headingtitleStyle"/>
              <w:spacing w:after="0" w:line="360" w:lineRule="auto"/>
              <w:jc w:val="left"/>
              <w:rPr>
                <w:b w:val="0"/>
                <w:caps w:val="0"/>
                <w:sz w:val="24"/>
                <w:szCs w:val="24"/>
                <w:lang w:val="hy-AM"/>
              </w:rPr>
            </w:pPr>
            <w:r w:rsidRPr="00FC30CB">
              <w:rPr>
                <w:sz w:val="24"/>
                <w:szCs w:val="24"/>
                <w:lang w:val="hy-AM"/>
              </w:rPr>
              <w:t>բաժին V. ԳԼՈՒԽ 14</w:t>
            </w:r>
          </w:p>
        </w:tc>
        <w:tc>
          <w:tcPr>
            <w:tcW w:w="4892" w:type="dxa"/>
          </w:tcPr>
          <w:p w14:paraId="0745D390" w14:textId="77777777" w:rsidR="00F3201F" w:rsidRPr="00FC30CB" w:rsidRDefault="00F3201F" w:rsidP="00FC30CB">
            <w:pPr>
              <w:pStyle w:val="headingtitleStyle"/>
              <w:spacing w:after="0" w:line="360" w:lineRule="auto"/>
              <w:jc w:val="left"/>
              <w:rPr>
                <w:b w:val="0"/>
                <w:caps w:val="0"/>
                <w:sz w:val="24"/>
                <w:szCs w:val="24"/>
                <w:lang w:val="hy-AM"/>
              </w:rPr>
            </w:pPr>
          </w:p>
        </w:tc>
        <w:tc>
          <w:tcPr>
            <w:tcW w:w="5795" w:type="dxa"/>
          </w:tcPr>
          <w:p w14:paraId="1CD1FBE7"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0023099E" w14:textId="77777777" w:rsidTr="001C7D62">
        <w:trPr>
          <w:trHeight w:val="20"/>
        </w:trPr>
        <w:tc>
          <w:tcPr>
            <w:tcW w:w="706" w:type="dxa"/>
          </w:tcPr>
          <w:p w14:paraId="70CC8E57"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58</w:t>
            </w:r>
            <w:r w:rsidRPr="00FC30CB">
              <w:rPr>
                <w:rFonts w:ascii="Cambria Math" w:hAnsi="Cambria Math" w:cs="Cambria Math"/>
                <w:b w:val="0"/>
                <w:sz w:val="24"/>
                <w:szCs w:val="24"/>
                <w:lang w:val="hy-AM"/>
              </w:rPr>
              <w:t>․</w:t>
            </w:r>
          </w:p>
        </w:tc>
        <w:tc>
          <w:tcPr>
            <w:tcW w:w="3208" w:type="dxa"/>
          </w:tcPr>
          <w:p w14:paraId="727D8907"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50-րդ կետ</w:t>
            </w:r>
          </w:p>
          <w:p w14:paraId="54FEC143" w14:textId="77777777" w:rsidR="00F3201F" w:rsidRPr="00FC30CB" w:rsidRDefault="00F3201F" w:rsidP="00FC30CB">
            <w:pPr>
              <w:pStyle w:val="headingtitleStyle"/>
              <w:spacing w:after="0" w:line="360" w:lineRule="auto"/>
              <w:jc w:val="left"/>
              <w:rPr>
                <w:b w:val="0"/>
                <w:sz w:val="24"/>
                <w:szCs w:val="24"/>
                <w:lang w:val="hy-AM"/>
              </w:rPr>
            </w:pPr>
          </w:p>
        </w:tc>
        <w:tc>
          <w:tcPr>
            <w:tcW w:w="4892" w:type="dxa"/>
          </w:tcPr>
          <w:p w14:paraId="4C48FA96" w14:textId="77777777" w:rsidR="00F3201F" w:rsidRPr="00FC30CB" w:rsidRDefault="00F3201F" w:rsidP="00FC30CB">
            <w:pPr>
              <w:pStyle w:val="headingtitleStyle"/>
              <w:spacing w:after="0" w:line="360" w:lineRule="auto"/>
              <w:jc w:val="left"/>
              <w:rPr>
                <w:b w:val="0"/>
                <w:sz w:val="24"/>
                <w:szCs w:val="24"/>
                <w:lang w:val="hy-AM"/>
              </w:rPr>
            </w:pPr>
            <w:r w:rsidRPr="00FC30CB">
              <w:rPr>
                <w:b w:val="0"/>
                <w:caps w:val="0"/>
                <w:sz w:val="24"/>
                <w:szCs w:val="24"/>
                <w:lang w:val="hy-AM"/>
              </w:rPr>
              <w:t xml:space="preserve">Խմբագրման կարիք ունի </w:t>
            </w:r>
            <w:r w:rsidRPr="00FC30CB">
              <w:rPr>
                <w:b w:val="0"/>
                <w:i/>
                <w:caps w:val="0"/>
                <w:sz w:val="24"/>
                <w:szCs w:val="24"/>
                <w:lang w:val="hy-AM"/>
              </w:rPr>
              <w:t>«</w:t>
            </w:r>
            <w:r w:rsidRPr="00FC30CB">
              <w:rPr>
                <w:b w:val="0"/>
                <w:i/>
                <w:iCs/>
                <w:caps w:val="0"/>
                <w:sz w:val="24"/>
                <w:szCs w:val="24"/>
                <w:lang w:val="hy-AM"/>
              </w:rPr>
              <w:t>ռեսուրսների ձեռքբերում և տեղակայում</w:t>
            </w:r>
            <w:r w:rsidRPr="00FC30CB">
              <w:rPr>
                <w:b w:val="0"/>
                <w:i/>
                <w:caps w:val="0"/>
                <w:sz w:val="24"/>
                <w:szCs w:val="24"/>
                <w:lang w:val="hy-AM"/>
              </w:rPr>
              <w:t xml:space="preserve">» </w:t>
            </w:r>
            <w:r w:rsidRPr="00FC30CB">
              <w:rPr>
                <w:b w:val="0"/>
                <w:iCs/>
                <w:caps w:val="0"/>
                <w:sz w:val="24"/>
                <w:szCs w:val="24"/>
                <w:lang w:val="hy-AM"/>
              </w:rPr>
              <w:t>շարադրանքը</w:t>
            </w:r>
          </w:p>
        </w:tc>
        <w:tc>
          <w:tcPr>
            <w:tcW w:w="5795" w:type="dxa"/>
          </w:tcPr>
          <w:p w14:paraId="26C21EC4" w14:textId="7C003B4C"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0D027E" w:rsidRPr="00FC30CB">
              <w:rPr>
                <w:rFonts w:ascii="GHEA Grapalat" w:hAnsi="GHEA Grapalat" w:cs="Arial"/>
                <w:sz w:val="24"/>
                <w:szCs w:val="24"/>
              </w:rPr>
              <w:t>, առաջարկվող փոփոխության պատճառաբանությունը պարզ չէ:</w:t>
            </w:r>
            <w:r w:rsidR="00D332AF" w:rsidRPr="00FC30CB">
              <w:rPr>
                <w:rFonts w:ascii="GHEA Grapalat" w:hAnsi="GHEA Grapalat" w:cs="Arial"/>
                <w:sz w:val="24"/>
                <w:szCs w:val="24"/>
              </w:rPr>
              <w:t xml:space="preserve"> </w:t>
            </w:r>
          </w:p>
        </w:tc>
      </w:tr>
      <w:tr w:rsidR="00F3201F" w:rsidRPr="00FC30CB" w14:paraId="153E7B14" w14:textId="77777777" w:rsidTr="001C7D62">
        <w:trPr>
          <w:trHeight w:val="20"/>
        </w:trPr>
        <w:tc>
          <w:tcPr>
            <w:tcW w:w="706" w:type="dxa"/>
          </w:tcPr>
          <w:p w14:paraId="5B349FA7"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59</w:t>
            </w:r>
            <w:r w:rsidRPr="00FC30CB">
              <w:rPr>
                <w:rFonts w:ascii="Cambria Math" w:hAnsi="Cambria Math" w:cs="Cambria Math"/>
                <w:b w:val="0"/>
                <w:sz w:val="24"/>
                <w:szCs w:val="24"/>
                <w:lang w:val="hy-AM"/>
              </w:rPr>
              <w:t>․</w:t>
            </w:r>
          </w:p>
        </w:tc>
        <w:tc>
          <w:tcPr>
            <w:tcW w:w="3208" w:type="dxa"/>
          </w:tcPr>
          <w:p w14:paraId="0CDDBEC9"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52-րդ կետ</w:t>
            </w:r>
          </w:p>
          <w:p w14:paraId="31ECE336" w14:textId="77777777" w:rsidR="00F3201F" w:rsidRPr="00FC30CB" w:rsidRDefault="00F3201F" w:rsidP="00FC30CB">
            <w:pPr>
              <w:pStyle w:val="headingtitleStyle"/>
              <w:spacing w:after="0" w:line="360" w:lineRule="auto"/>
              <w:jc w:val="left"/>
              <w:rPr>
                <w:b w:val="0"/>
                <w:sz w:val="24"/>
                <w:szCs w:val="24"/>
                <w:lang w:val="hy-AM"/>
              </w:rPr>
            </w:pPr>
          </w:p>
        </w:tc>
        <w:tc>
          <w:tcPr>
            <w:tcW w:w="4892" w:type="dxa"/>
          </w:tcPr>
          <w:p w14:paraId="67D55F50"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iCs/>
                <w:caps w:val="0"/>
                <w:sz w:val="24"/>
                <w:szCs w:val="24"/>
                <w:lang w:val="hy-AM"/>
              </w:rPr>
              <w:t>Կարիք ունի խմբագրման և հստակեցման, քանի որ</w:t>
            </w:r>
            <w:r w:rsidRPr="00FC30CB">
              <w:rPr>
                <w:b w:val="0"/>
                <w:i/>
                <w:caps w:val="0"/>
                <w:sz w:val="24"/>
                <w:szCs w:val="24"/>
                <w:lang w:val="hy-AM"/>
              </w:rPr>
              <w:t xml:space="preserve"> «համապատասխան պարտականությունները պատվիրակել» </w:t>
            </w:r>
            <w:r w:rsidRPr="00FC30CB">
              <w:rPr>
                <w:b w:val="0"/>
                <w:iCs/>
                <w:caps w:val="0"/>
                <w:sz w:val="24"/>
                <w:szCs w:val="24"/>
                <w:lang w:val="hy-AM"/>
              </w:rPr>
              <w:t>շարադրանքը կարող է մեկնաբանվել նաև իր՝ ներքին աուդիտի ղեկավարի «համապատասխան պարտականությունների» պատվիրակում, ինչի լիազորությունը վերջինս չունի</w:t>
            </w:r>
            <w:r w:rsidRPr="00FC30CB">
              <w:rPr>
                <w:b w:val="0"/>
                <w:i/>
                <w:caps w:val="0"/>
                <w:sz w:val="24"/>
                <w:szCs w:val="24"/>
                <w:lang w:val="hy-AM"/>
              </w:rPr>
              <w:t xml:space="preserve"> </w:t>
            </w:r>
          </w:p>
        </w:tc>
        <w:tc>
          <w:tcPr>
            <w:tcW w:w="5795" w:type="dxa"/>
          </w:tcPr>
          <w:p w14:paraId="7FB671F3" w14:textId="123E019B" w:rsidR="00F3201F" w:rsidRPr="00FC30CB" w:rsidRDefault="00D332A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մասամբ, քանի որ պարտականությունների պատվիրակման դեպքը վերաբերում է հիմնականում ներքին աուդիտի մեծ ստորաբաժանումների կամ մի քանի խումբ ունեցող կառույցի մասին, որտեղ ՆԱ ղեկավարը կարող է պատվիրակել որոշակի գործողությունների իրականացում՝ պահպանելով ընդհանուր պատասխանատվությունը։</w:t>
            </w:r>
          </w:p>
        </w:tc>
      </w:tr>
      <w:tr w:rsidR="00F3201F" w:rsidRPr="00FC30CB" w14:paraId="725648C0" w14:textId="77777777" w:rsidTr="001C7D62">
        <w:trPr>
          <w:trHeight w:val="20"/>
        </w:trPr>
        <w:tc>
          <w:tcPr>
            <w:tcW w:w="706" w:type="dxa"/>
          </w:tcPr>
          <w:p w14:paraId="1904753A"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5B11E612" w14:textId="77777777" w:rsidR="00F3201F" w:rsidRPr="00FC30CB" w:rsidRDefault="00F3201F" w:rsidP="00FC30CB">
            <w:pPr>
              <w:pStyle w:val="headingtitleStyle"/>
              <w:spacing w:after="0" w:line="360" w:lineRule="auto"/>
              <w:jc w:val="left"/>
              <w:rPr>
                <w:b w:val="0"/>
                <w:caps w:val="0"/>
                <w:sz w:val="24"/>
                <w:szCs w:val="24"/>
                <w:lang w:val="hy-AM"/>
              </w:rPr>
            </w:pPr>
            <w:r w:rsidRPr="00FC30CB">
              <w:rPr>
                <w:sz w:val="24"/>
                <w:szCs w:val="24"/>
                <w:lang w:val="hy-AM"/>
              </w:rPr>
              <w:t>բաժին V. ԳԼՈՒԽ 15</w:t>
            </w:r>
          </w:p>
        </w:tc>
        <w:tc>
          <w:tcPr>
            <w:tcW w:w="4892" w:type="dxa"/>
          </w:tcPr>
          <w:p w14:paraId="58B41CA0" w14:textId="77777777" w:rsidR="00F3201F" w:rsidRPr="00FC30CB" w:rsidRDefault="00F3201F" w:rsidP="00FC30CB">
            <w:pPr>
              <w:pStyle w:val="headingtitleStyle"/>
              <w:spacing w:after="0" w:line="360" w:lineRule="auto"/>
              <w:jc w:val="left"/>
              <w:rPr>
                <w:b w:val="0"/>
                <w:iCs/>
                <w:caps w:val="0"/>
                <w:sz w:val="24"/>
                <w:szCs w:val="24"/>
                <w:lang w:val="hy-AM"/>
              </w:rPr>
            </w:pPr>
          </w:p>
        </w:tc>
        <w:tc>
          <w:tcPr>
            <w:tcW w:w="5795" w:type="dxa"/>
          </w:tcPr>
          <w:p w14:paraId="10BB0909"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03BB2062" w14:textId="77777777" w:rsidTr="001C7D62">
        <w:trPr>
          <w:trHeight w:val="20"/>
        </w:trPr>
        <w:tc>
          <w:tcPr>
            <w:tcW w:w="706" w:type="dxa"/>
          </w:tcPr>
          <w:p w14:paraId="7331ED93"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60</w:t>
            </w:r>
            <w:r w:rsidRPr="00FC30CB">
              <w:rPr>
                <w:rFonts w:ascii="Cambria Math" w:hAnsi="Cambria Math" w:cs="Cambria Math"/>
                <w:b w:val="0"/>
                <w:sz w:val="24"/>
                <w:szCs w:val="24"/>
                <w:lang w:val="hy-AM"/>
              </w:rPr>
              <w:t>․</w:t>
            </w:r>
          </w:p>
        </w:tc>
        <w:tc>
          <w:tcPr>
            <w:tcW w:w="3208" w:type="dxa"/>
          </w:tcPr>
          <w:p w14:paraId="5D741C1C"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57-րդ կետ, Ս</w:t>
            </w:r>
            <w:r w:rsidRPr="00FC30CB">
              <w:rPr>
                <w:b w:val="0"/>
                <w:bCs/>
                <w:caps w:val="0"/>
                <w:sz w:val="24"/>
                <w:szCs w:val="24"/>
                <w:lang w:val="hy-AM"/>
              </w:rPr>
              <w:t xml:space="preserve">տանդարտ 9.4 Ներքին աուդիտի ծրագիր, </w:t>
            </w:r>
            <w:r w:rsidRPr="00FC30CB">
              <w:rPr>
                <w:b w:val="0"/>
                <w:caps w:val="0"/>
                <w:sz w:val="24"/>
                <w:szCs w:val="24"/>
                <w:lang w:val="hy-AM"/>
              </w:rPr>
              <w:t>«դ.» պարբերություն, 5-րդ տող</w:t>
            </w:r>
          </w:p>
          <w:p w14:paraId="4A6733D1" w14:textId="77777777" w:rsidR="00F3201F" w:rsidRPr="00FC30CB" w:rsidRDefault="00F3201F" w:rsidP="00FC30CB">
            <w:pPr>
              <w:pStyle w:val="headingtitleStyle"/>
              <w:spacing w:after="0" w:line="360" w:lineRule="auto"/>
              <w:jc w:val="left"/>
              <w:rPr>
                <w:sz w:val="24"/>
                <w:szCs w:val="24"/>
                <w:lang w:val="hy-AM"/>
              </w:rPr>
            </w:pPr>
          </w:p>
        </w:tc>
        <w:tc>
          <w:tcPr>
            <w:tcW w:w="4892" w:type="dxa"/>
          </w:tcPr>
          <w:p w14:paraId="743BA400" w14:textId="77777777" w:rsidR="00F3201F" w:rsidRPr="00FC30CB" w:rsidRDefault="00F3201F" w:rsidP="00FC30CB">
            <w:pPr>
              <w:pStyle w:val="headingtitleStyle"/>
              <w:spacing w:after="0" w:line="360" w:lineRule="auto"/>
              <w:jc w:val="left"/>
              <w:rPr>
                <w:b w:val="0"/>
                <w:iCs/>
                <w:caps w:val="0"/>
                <w:sz w:val="24"/>
                <w:szCs w:val="24"/>
                <w:lang w:val="hy-AM"/>
              </w:rPr>
            </w:pPr>
            <w:r w:rsidRPr="00FC30CB">
              <w:rPr>
                <w:b w:val="0"/>
                <w:i/>
                <w:caps w:val="0"/>
                <w:sz w:val="24"/>
                <w:szCs w:val="24"/>
                <w:lang w:val="hy-AM"/>
              </w:rPr>
              <w:t xml:space="preserve">«դինամիկ» </w:t>
            </w:r>
            <w:r w:rsidRPr="00FC30CB">
              <w:rPr>
                <w:b w:val="0"/>
                <w:caps w:val="0"/>
                <w:sz w:val="24"/>
                <w:szCs w:val="24"/>
                <w:lang w:val="hy-AM"/>
              </w:rPr>
              <w:t>բառը փոխել հայերեն համարժեքով</w:t>
            </w:r>
          </w:p>
        </w:tc>
        <w:tc>
          <w:tcPr>
            <w:tcW w:w="5795" w:type="dxa"/>
          </w:tcPr>
          <w:p w14:paraId="2F0F945B" w14:textId="5AB2D90A"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բառի հայերեն համարժեքը չի հայտնաբերվել, որը լիարժեք կմեկնաբանի պարբերությունը:</w:t>
            </w:r>
          </w:p>
        </w:tc>
      </w:tr>
      <w:tr w:rsidR="00F3201F" w:rsidRPr="00FC30CB" w14:paraId="1A5C4448" w14:textId="77777777" w:rsidTr="001C7D62">
        <w:trPr>
          <w:trHeight w:val="20"/>
        </w:trPr>
        <w:tc>
          <w:tcPr>
            <w:tcW w:w="706" w:type="dxa"/>
          </w:tcPr>
          <w:p w14:paraId="3CD6015B"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61</w:t>
            </w:r>
            <w:r w:rsidRPr="00FC30CB">
              <w:rPr>
                <w:rFonts w:ascii="Cambria Math" w:hAnsi="Cambria Math" w:cs="Cambria Math"/>
                <w:b w:val="0"/>
                <w:sz w:val="24"/>
                <w:szCs w:val="24"/>
                <w:lang w:val="hy-AM"/>
              </w:rPr>
              <w:t>․</w:t>
            </w:r>
          </w:p>
        </w:tc>
        <w:tc>
          <w:tcPr>
            <w:tcW w:w="3208" w:type="dxa"/>
          </w:tcPr>
          <w:p w14:paraId="78FECAE9"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57-րդ կետ, Ս</w:t>
            </w:r>
            <w:r w:rsidRPr="00FC30CB">
              <w:rPr>
                <w:b w:val="0"/>
                <w:bCs/>
                <w:caps w:val="0"/>
                <w:sz w:val="24"/>
                <w:szCs w:val="24"/>
                <w:lang w:val="hy-AM"/>
              </w:rPr>
              <w:t xml:space="preserve">տանդարտ 9.4 Ներքին աուդիտի ծրագիր, </w:t>
            </w:r>
            <w:r w:rsidRPr="00FC30CB">
              <w:rPr>
                <w:b w:val="0"/>
                <w:caps w:val="0"/>
                <w:sz w:val="24"/>
                <w:szCs w:val="24"/>
                <w:lang w:val="hy-AM"/>
              </w:rPr>
              <w:t>«ե.» պարբերություն, 2-րդ տող</w:t>
            </w:r>
          </w:p>
        </w:tc>
        <w:tc>
          <w:tcPr>
            <w:tcW w:w="4892" w:type="dxa"/>
          </w:tcPr>
          <w:p w14:paraId="61BB3817" w14:textId="77777777" w:rsidR="00F3201F" w:rsidRPr="00FC30CB" w:rsidRDefault="00F3201F" w:rsidP="00FC30CB">
            <w:pPr>
              <w:pStyle w:val="headingtitleStyle"/>
              <w:spacing w:after="0" w:line="360" w:lineRule="auto"/>
              <w:jc w:val="left"/>
              <w:rPr>
                <w:b w:val="0"/>
                <w:i/>
                <w:caps w:val="0"/>
                <w:sz w:val="24"/>
                <w:szCs w:val="24"/>
                <w:lang w:val="hy-AM"/>
              </w:rPr>
            </w:pPr>
            <w:r w:rsidRPr="00FC30CB">
              <w:rPr>
                <w:b w:val="0"/>
                <w:i/>
                <w:caps w:val="0"/>
                <w:sz w:val="24"/>
                <w:szCs w:val="24"/>
                <w:lang w:val="hy-AM"/>
              </w:rPr>
              <w:t xml:space="preserve">«գործունեություն» </w:t>
            </w:r>
            <w:r w:rsidRPr="00FC30CB">
              <w:rPr>
                <w:b w:val="0"/>
                <w:caps w:val="0"/>
                <w:sz w:val="24"/>
                <w:szCs w:val="24"/>
                <w:lang w:val="hy-AM"/>
              </w:rPr>
              <w:t>բառը փոխել</w:t>
            </w:r>
            <w:r w:rsidRPr="00FC30CB">
              <w:rPr>
                <w:b w:val="0"/>
                <w:i/>
                <w:caps w:val="0"/>
                <w:sz w:val="24"/>
                <w:szCs w:val="24"/>
                <w:lang w:val="hy-AM"/>
              </w:rPr>
              <w:t xml:space="preserve"> «գործառնություն» </w:t>
            </w:r>
            <w:r w:rsidRPr="00FC30CB">
              <w:rPr>
                <w:b w:val="0"/>
                <w:caps w:val="0"/>
                <w:sz w:val="24"/>
                <w:szCs w:val="24"/>
                <w:lang w:val="hy-AM"/>
              </w:rPr>
              <w:t xml:space="preserve"> բառով</w:t>
            </w:r>
          </w:p>
        </w:tc>
        <w:tc>
          <w:tcPr>
            <w:tcW w:w="5795" w:type="dxa"/>
          </w:tcPr>
          <w:p w14:paraId="6663B67A" w14:textId="6C125342"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27E0CBEA" w14:textId="77777777" w:rsidTr="001C7D62">
        <w:trPr>
          <w:trHeight w:val="20"/>
        </w:trPr>
        <w:tc>
          <w:tcPr>
            <w:tcW w:w="706" w:type="dxa"/>
          </w:tcPr>
          <w:p w14:paraId="60B44F74"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62</w:t>
            </w:r>
            <w:r w:rsidRPr="00FC30CB">
              <w:rPr>
                <w:rFonts w:ascii="Cambria Math" w:hAnsi="Cambria Math" w:cs="Cambria Math"/>
                <w:b w:val="0"/>
                <w:sz w:val="24"/>
                <w:szCs w:val="24"/>
                <w:lang w:val="hy-AM"/>
              </w:rPr>
              <w:t>․</w:t>
            </w:r>
          </w:p>
        </w:tc>
        <w:tc>
          <w:tcPr>
            <w:tcW w:w="3208" w:type="dxa"/>
          </w:tcPr>
          <w:p w14:paraId="0058F20E" w14:textId="77777777" w:rsidR="00F3201F" w:rsidRPr="00FC30CB" w:rsidRDefault="00F3201F" w:rsidP="00FC30CB">
            <w:pPr>
              <w:pStyle w:val="headingtitleStyle"/>
              <w:spacing w:after="0" w:line="360" w:lineRule="auto"/>
              <w:jc w:val="left"/>
              <w:rPr>
                <w:b w:val="0"/>
                <w:bCs/>
                <w:sz w:val="24"/>
                <w:szCs w:val="24"/>
                <w:lang w:val="hy-AM"/>
              </w:rPr>
            </w:pPr>
            <w:r w:rsidRPr="00FC30CB">
              <w:rPr>
                <w:b w:val="0"/>
                <w:caps w:val="0"/>
                <w:sz w:val="24"/>
                <w:szCs w:val="24"/>
                <w:lang w:val="hy-AM"/>
              </w:rPr>
              <w:t>57-րդ կետ, Ս</w:t>
            </w:r>
            <w:r w:rsidRPr="00FC30CB">
              <w:rPr>
                <w:b w:val="0"/>
                <w:bCs/>
                <w:caps w:val="0"/>
                <w:sz w:val="24"/>
                <w:szCs w:val="24"/>
                <w:lang w:val="hy-AM"/>
              </w:rPr>
              <w:t xml:space="preserve">տանդարտ 9.4 Ներքին աուդիտի ծրագիր, </w:t>
            </w:r>
            <w:r w:rsidRPr="00FC30CB">
              <w:rPr>
                <w:b w:val="0"/>
                <w:caps w:val="0"/>
                <w:sz w:val="24"/>
                <w:szCs w:val="24"/>
                <w:lang w:val="hy-AM"/>
              </w:rPr>
              <w:t>«զ.» պարբերություն</w:t>
            </w:r>
          </w:p>
          <w:p w14:paraId="6F4ABF8D" w14:textId="77777777" w:rsidR="00F3201F" w:rsidRPr="00FC30CB" w:rsidRDefault="00F3201F" w:rsidP="00FC30CB">
            <w:pPr>
              <w:pStyle w:val="headingtitleStyle"/>
              <w:spacing w:after="0" w:line="360" w:lineRule="auto"/>
              <w:jc w:val="left"/>
              <w:rPr>
                <w:b w:val="0"/>
                <w:sz w:val="24"/>
                <w:szCs w:val="24"/>
                <w:lang w:val="hy-AM"/>
              </w:rPr>
            </w:pPr>
          </w:p>
        </w:tc>
        <w:tc>
          <w:tcPr>
            <w:tcW w:w="4892" w:type="dxa"/>
          </w:tcPr>
          <w:p w14:paraId="21A37478"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«հաստատման»</w:t>
            </w:r>
            <w:r w:rsidRPr="00FC30CB">
              <w:rPr>
                <w:b w:val="0"/>
                <w:caps w:val="0"/>
                <w:sz w:val="24"/>
                <w:szCs w:val="24"/>
                <w:lang w:val="hy-AM"/>
              </w:rPr>
              <w:t xml:space="preserve"> մասով կարիք ունի խմբագրման և ներքին աուդիտի մասին գործող օրենսդրությանը համապատասխանեցման </w:t>
            </w:r>
          </w:p>
        </w:tc>
        <w:tc>
          <w:tcPr>
            <w:tcW w:w="5795" w:type="dxa"/>
          </w:tcPr>
          <w:p w14:paraId="16B7E534" w14:textId="7BCDF9D9" w:rsidR="00F3201F" w:rsidRPr="00FC30CB" w:rsidRDefault="009A6A42"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համաձայն «Ներքին աուդիտի մասին» ՀՀ օրենքի հոդված 10-ի 4-րդ կետի ռազմավարական և տարեկան ծրագրերը, դրանց փոփոխությունները հաստատում է ներքին աուդիտի ստորաբաժանման ղեկավարը</w:t>
            </w:r>
          </w:p>
        </w:tc>
      </w:tr>
      <w:tr w:rsidR="00F3201F" w:rsidRPr="00FC30CB" w14:paraId="75C9BE29" w14:textId="77777777" w:rsidTr="001C7D62">
        <w:trPr>
          <w:trHeight w:val="20"/>
        </w:trPr>
        <w:tc>
          <w:tcPr>
            <w:tcW w:w="706" w:type="dxa"/>
          </w:tcPr>
          <w:p w14:paraId="75FBA98B"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63</w:t>
            </w:r>
            <w:r w:rsidRPr="00FC30CB">
              <w:rPr>
                <w:rFonts w:ascii="Cambria Math" w:hAnsi="Cambria Math" w:cs="Cambria Math"/>
                <w:b w:val="0"/>
                <w:sz w:val="24"/>
                <w:szCs w:val="24"/>
                <w:lang w:val="hy-AM"/>
              </w:rPr>
              <w:t>․</w:t>
            </w:r>
          </w:p>
        </w:tc>
        <w:tc>
          <w:tcPr>
            <w:tcW w:w="3208" w:type="dxa"/>
          </w:tcPr>
          <w:p w14:paraId="52A43C05"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57-րդ կետ, Ստանդարտ 9.5 Կոորդինացում և ապավինում,</w:t>
            </w:r>
            <w:r w:rsidRPr="00FC30CB">
              <w:rPr>
                <w:b w:val="0"/>
                <w:caps w:val="0"/>
                <w:sz w:val="24"/>
                <w:szCs w:val="24"/>
                <w:lang w:val="hy-AM"/>
              </w:rPr>
              <w:t xml:space="preserve"> «գ.» պարբերություն</w:t>
            </w:r>
          </w:p>
        </w:tc>
        <w:tc>
          <w:tcPr>
            <w:tcW w:w="4892" w:type="dxa"/>
          </w:tcPr>
          <w:p w14:paraId="019F75D8"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«անկարողանալու» </w:t>
            </w:r>
            <w:r w:rsidRPr="00FC30CB">
              <w:rPr>
                <w:b w:val="0"/>
                <w:caps w:val="0"/>
                <w:sz w:val="24"/>
                <w:szCs w:val="24"/>
                <w:lang w:val="hy-AM"/>
              </w:rPr>
              <w:t>բառը փոխել</w:t>
            </w:r>
            <w:r w:rsidRPr="00FC30CB">
              <w:rPr>
                <w:b w:val="0"/>
                <w:i/>
                <w:caps w:val="0"/>
                <w:sz w:val="24"/>
                <w:szCs w:val="24"/>
                <w:lang w:val="hy-AM"/>
              </w:rPr>
              <w:t xml:space="preserve"> «չկարողանալու» </w:t>
            </w:r>
            <w:r w:rsidRPr="00FC30CB">
              <w:rPr>
                <w:b w:val="0"/>
                <w:caps w:val="0"/>
                <w:sz w:val="24"/>
                <w:szCs w:val="24"/>
                <w:lang w:val="hy-AM"/>
              </w:rPr>
              <w:t xml:space="preserve"> բառով</w:t>
            </w:r>
          </w:p>
        </w:tc>
        <w:tc>
          <w:tcPr>
            <w:tcW w:w="5795" w:type="dxa"/>
          </w:tcPr>
          <w:p w14:paraId="5D7893C4" w14:textId="15453C95"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57-րդ կետի «գ.» պարբերությունում օգտագործված է «</w:t>
            </w:r>
            <w:r w:rsidRPr="00FC30CB">
              <w:rPr>
                <w:rFonts w:ascii="GHEA Grapalat" w:hAnsi="GHEA Grapalat" w:cs="Arial"/>
                <w:i/>
                <w:sz w:val="24"/>
                <w:szCs w:val="24"/>
              </w:rPr>
              <w:t>անկարողության պարագայում</w:t>
            </w:r>
            <w:r w:rsidRPr="00FC30CB">
              <w:rPr>
                <w:rFonts w:ascii="GHEA Grapalat" w:hAnsi="GHEA Grapalat" w:cs="Arial"/>
                <w:sz w:val="24"/>
                <w:szCs w:val="24"/>
              </w:rPr>
              <w:t xml:space="preserve">» արտահայտությունը և ոչ թե </w:t>
            </w:r>
            <w:r w:rsidRPr="00FC30CB">
              <w:rPr>
                <w:rFonts w:ascii="GHEA Grapalat" w:hAnsi="GHEA Grapalat"/>
                <w:i/>
                <w:caps/>
                <w:sz w:val="24"/>
                <w:szCs w:val="24"/>
              </w:rPr>
              <w:t>«</w:t>
            </w:r>
            <w:r w:rsidRPr="00FC30CB">
              <w:rPr>
                <w:rFonts w:ascii="GHEA Grapalat" w:hAnsi="GHEA Grapalat" w:cs="Arial"/>
                <w:i/>
                <w:sz w:val="24"/>
                <w:szCs w:val="24"/>
              </w:rPr>
              <w:t xml:space="preserve">անկարողանալու» </w:t>
            </w:r>
            <w:r w:rsidRPr="00FC30CB">
              <w:rPr>
                <w:rFonts w:ascii="GHEA Grapalat" w:hAnsi="GHEA Grapalat" w:cs="Arial"/>
                <w:sz w:val="24"/>
                <w:szCs w:val="24"/>
              </w:rPr>
              <w:t>բառը:</w:t>
            </w:r>
          </w:p>
        </w:tc>
      </w:tr>
      <w:tr w:rsidR="00F3201F" w:rsidRPr="00FC30CB" w14:paraId="37094B3D" w14:textId="77777777" w:rsidTr="001C7D62">
        <w:trPr>
          <w:trHeight w:val="20"/>
        </w:trPr>
        <w:tc>
          <w:tcPr>
            <w:tcW w:w="706" w:type="dxa"/>
          </w:tcPr>
          <w:p w14:paraId="57912F24"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77CA68D8" w14:textId="77777777" w:rsidR="00F3201F" w:rsidRPr="00FC30CB" w:rsidRDefault="00F3201F" w:rsidP="00FC30CB">
            <w:pPr>
              <w:pStyle w:val="headingtitleStyle"/>
              <w:spacing w:after="0" w:line="360" w:lineRule="auto"/>
              <w:jc w:val="left"/>
              <w:rPr>
                <w:b w:val="0"/>
                <w:sz w:val="24"/>
                <w:szCs w:val="24"/>
                <w:lang w:val="hy-AM"/>
              </w:rPr>
            </w:pPr>
            <w:r w:rsidRPr="00FC30CB">
              <w:rPr>
                <w:sz w:val="24"/>
                <w:szCs w:val="24"/>
                <w:lang w:val="hy-AM"/>
              </w:rPr>
              <w:t>բաժին V. ԳԼՈՒԽ 16</w:t>
            </w:r>
          </w:p>
        </w:tc>
        <w:tc>
          <w:tcPr>
            <w:tcW w:w="4892" w:type="dxa"/>
          </w:tcPr>
          <w:p w14:paraId="2B250E79" w14:textId="77777777" w:rsidR="00F3201F" w:rsidRPr="00FC30CB" w:rsidRDefault="00F3201F" w:rsidP="00FC30CB">
            <w:pPr>
              <w:pStyle w:val="headingtitleStyle"/>
              <w:spacing w:after="0" w:line="360" w:lineRule="auto"/>
              <w:jc w:val="left"/>
              <w:rPr>
                <w:b w:val="0"/>
                <w:sz w:val="24"/>
                <w:szCs w:val="24"/>
                <w:lang w:val="hy-AM"/>
              </w:rPr>
            </w:pPr>
          </w:p>
        </w:tc>
        <w:tc>
          <w:tcPr>
            <w:tcW w:w="5795" w:type="dxa"/>
          </w:tcPr>
          <w:p w14:paraId="47A8EFEE"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08243F5B" w14:textId="77777777" w:rsidTr="001C7D62">
        <w:trPr>
          <w:trHeight w:val="20"/>
        </w:trPr>
        <w:tc>
          <w:tcPr>
            <w:tcW w:w="706" w:type="dxa"/>
          </w:tcPr>
          <w:p w14:paraId="7A982B76"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64</w:t>
            </w:r>
            <w:r w:rsidRPr="00FC30CB">
              <w:rPr>
                <w:rFonts w:ascii="Cambria Math" w:hAnsi="Cambria Math" w:cs="Cambria Math"/>
                <w:b w:val="0"/>
                <w:sz w:val="24"/>
                <w:szCs w:val="24"/>
                <w:lang w:val="hy-AM"/>
              </w:rPr>
              <w:t>․</w:t>
            </w:r>
          </w:p>
        </w:tc>
        <w:tc>
          <w:tcPr>
            <w:tcW w:w="3208" w:type="dxa"/>
          </w:tcPr>
          <w:p w14:paraId="3AC858EF"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hy-AM"/>
              </w:rPr>
              <w:t>59-րդ կետ</w:t>
            </w:r>
          </w:p>
        </w:tc>
        <w:tc>
          <w:tcPr>
            <w:tcW w:w="4892" w:type="dxa"/>
          </w:tcPr>
          <w:p w14:paraId="3308A776" w14:textId="77777777" w:rsidR="00F3201F" w:rsidRPr="00FC30CB" w:rsidRDefault="00F3201F" w:rsidP="00FC30CB">
            <w:pPr>
              <w:pStyle w:val="headingtitleStyle"/>
              <w:spacing w:after="0" w:line="360" w:lineRule="auto"/>
              <w:jc w:val="left"/>
              <w:rPr>
                <w:b w:val="0"/>
                <w:iCs/>
                <w:caps w:val="0"/>
                <w:sz w:val="24"/>
                <w:szCs w:val="24"/>
                <w:lang w:val="hy-AM"/>
              </w:rPr>
            </w:pPr>
            <w:r w:rsidRPr="00FC30CB">
              <w:rPr>
                <w:b w:val="0"/>
                <w:iCs/>
                <w:caps w:val="0"/>
                <w:sz w:val="24"/>
                <w:szCs w:val="24"/>
                <w:lang w:val="hy-AM"/>
              </w:rPr>
              <w:t>Փոխելու կարիք ունեն</w:t>
            </w:r>
            <w:r w:rsidRPr="00FC30CB">
              <w:rPr>
                <w:b w:val="0"/>
                <w:i/>
                <w:caps w:val="0"/>
                <w:sz w:val="24"/>
                <w:szCs w:val="24"/>
                <w:lang w:val="hy-AM"/>
              </w:rPr>
              <w:t xml:space="preserve"> «ձեռքբերում և տեղակայում» </w:t>
            </w:r>
            <w:r w:rsidRPr="00FC30CB">
              <w:rPr>
                <w:b w:val="0"/>
                <w:iCs/>
                <w:caps w:val="0"/>
                <w:sz w:val="24"/>
                <w:szCs w:val="24"/>
                <w:lang w:val="hy-AM"/>
              </w:rPr>
              <w:t>բառերը հաշվի առնելով, որ</w:t>
            </w:r>
            <w:r w:rsidRPr="00FC30CB">
              <w:rPr>
                <w:b w:val="0"/>
                <w:i/>
                <w:caps w:val="0"/>
                <w:sz w:val="24"/>
                <w:szCs w:val="24"/>
                <w:lang w:val="hy-AM"/>
              </w:rPr>
              <w:t xml:space="preserve"> «ձեռքբերում» </w:t>
            </w:r>
            <w:r w:rsidRPr="00FC30CB">
              <w:rPr>
                <w:b w:val="0"/>
                <w:iCs/>
                <w:caps w:val="0"/>
                <w:sz w:val="24"/>
                <w:szCs w:val="24"/>
                <w:lang w:val="hy-AM"/>
              </w:rPr>
              <w:t xml:space="preserve">եզրույթը առնչվում է գնման գործընթացին, իսկ </w:t>
            </w:r>
            <w:r w:rsidRPr="00FC30CB">
              <w:rPr>
                <w:b w:val="0"/>
                <w:i/>
                <w:caps w:val="0"/>
                <w:sz w:val="24"/>
                <w:szCs w:val="24"/>
                <w:lang w:val="hy-AM"/>
              </w:rPr>
              <w:t xml:space="preserve">«տեղակայում» </w:t>
            </w:r>
            <w:r w:rsidRPr="00FC30CB">
              <w:rPr>
                <w:b w:val="0"/>
                <w:iCs/>
                <w:caps w:val="0"/>
                <w:sz w:val="24"/>
                <w:szCs w:val="24"/>
                <w:lang w:val="hy-AM"/>
              </w:rPr>
              <w:t>բառը տեխնիկական եզրույթ է</w:t>
            </w:r>
          </w:p>
        </w:tc>
        <w:tc>
          <w:tcPr>
            <w:tcW w:w="5795" w:type="dxa"/>
          </w:tcPr>
          <w:p w14:paraId="6E0D1D26" w14:textId="47CDAB86"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CA5863" w:rsidRPr="00FC30CB">
              <w:rPr>
                <w:rFonts w:ascii="GHEA Grapalat" w:hAnsi="GHEA Grapalat" w:cs="Arial"/>
                <w:sz w:val="24"/>
                <w:szCs w:val="24"/>
              </w:rPr>
              <w:t>, առաջարկվող փոփոխության պատճառաբանությունը պարզ չէ:</w:t>
            </w:r>
          </w:p>
        </w:tc>
      </w:tr>
      <w:tr w:rsidR="00F3201F" w:rsidRPr="00FC30CB" w14:paraId="0D640DCD" w14:textId="77777777" w:rsidTr="001C7D62">
        <w:trPr>
          <w:trHeight w:val="20"/>
        </w:trPr>
        <w:tc>
          <w:tcPr>
            <w:tcW w:w="706" w:type="dxa"/>
          </w:tcPr>
          <w:p w14:paraId="719F45F8"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65</w:t>
            </w:r>
            <w:r w:rsidRPr="00FC30CB">
              <w:rPr>
                <w:rFonts w:ascii="Cambria Math" w:hAnsi="Cambria Math" w:cs="Cambria Math"/>
                <w:b w:val="0"/>
                <w:sz w:val="24"/>
                <w:szCs w:val="24"/>
                <w:lang w:val="hy-AM"/>
              </w:rPr>
              <w:t>․</w:t>
            </w:r>
          </w:p>
        </w:tc>
        <w:tc>
          <w:tcPr>
            <w:tcW w:w="3208" w:type="dxa"/>
          </w:tcPr>
          <w:p w14:paraId="064C38FA"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60-րդ կետ </w:t>
            </w:r>
          </w:p>
        </w:tc>
        <w:tc>
          <w:tcPr>
            <w:tcW w:w="4892" w:type="dxa"/>
          </w:tcPr>
          <w:p w14:paraId="3532884B"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«տեղակայի» </w:t>
            </w:r>
            <w:r w:rsidRPr="00FC30CB">
              <w:rPr>
                <w:b w:val="0"/>
                <w:caps w:val="0"/>
                <w:sz w:val="24"/>
                <w:szCs w:val="24"/>
                <w:lang w:val="hy-AM"/>
              </w:rPr>
              <w:t>բառը փոխել</w:t>
            </w:r>
            <w:r w:rsidRPr="00FC30CB">
              <w:rPr>
                <w:b w:val="0"/>
                <w:i/>
                <w:caps w:val="0"/>
                <w:sz w:val="24"/>
                <w:szCs w:val="24"/>
                <w:lang w:val="hy-AM"/>
              </w:rPr>
              <w:t xml:space="preserve"> «բաշխի» </w:t>
            </w:r>
            <w:r w:rsidRPr="00FC30CB">
              <w:rPr>
                <w:b w:val="0"/>
                <w:caps w:val="0"/>
                <w:sz w:val="24"/>
                <w:szCs w:val="24"/>
                <w:lang w:val="hy-AM"/>
              </w:rPr>
              <w:t xml:space="preserve"> բառով</w:t>
            </w:r>
          </w:p>
        </w:tc>
        <w:tc>
          <w:tcPr>
            <w:tcW w:w="5795" w:type="dxa"/>
          </w:tcPr>
          <w:p w14:paraId="6EA364EF" w14:textId="5993B06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6A0B6140" w14:textId="77777777" w:rsidTr="001C7D62">
        <w:trPr>
          <w:trHeight w:val="20"/>
        </w:trPr>
        <w:tc>
          <w:tcPr>
            <w:tcW w:w="706" w:type="dxa"/>
          </w:tcPr>
          <w:p w14:paraId="52723761"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66</w:t>
            </w:r>
            <w:r w:rsidRPr="00FC30CB">
              <w:rPr>
                <w:rFonts w:ascii="Cambria Math" w:hAnsi="Cambria Math" w:cs="Cambria Math"/>
                <w:b w:val="0"/>
                <w:sz w:val="24"/>
                <w:szCs w:val="24"/>
                <w:lang w:val="hy-AM"/>
              </w:rPr>
              <w:t>․</w:t>
            </w:r>
          </w:p>
        </w:tc>
        <w:tc>
          <w:tcPr>
            <w:tcW w:w="3208" w:type="dxa"/>
          </w:tcPr>
          <w:p w14:paraId="02C37024"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61-րդ կետ, Ստանդարտ 10.1 Ֆինանսական ռեսուրսների կառավարում, </w:t>
            </w:r>
            <w:r w:rsidRPr="00FC30CB">
              <w:rPr>
                <w:b w:val="0"/>
                <w:caps w:val="0"/>
                <w:sz w:val="24"/>
                <w:szCs w:val="24"/>
                <w:lang w:val="hy-AM"/>
              </w:rPr>
              <w:t>«ա.» պարբերություն</w:t>
            </w:r>
          </w:p>
          <w:p w14:paraId="1EB1B7C6" w14:textId="77777777" w:rsidR="00F3201F" w:rsidRPr="00FC30CB" w:rsidRDefault="00F3201F" w:rsidP="00FC30CB">
            <w:pPr>
              <w:pStyle w:val="headingtitleStyle"/>
              <w:spacing w:after="0" w:line="360" w:lineRule="auto"/>
              <w:jc w:val="left"/>
              <w:rPr>
                <w:b w:val="0"/>
                <w:sz w:val="24"/>
                <w:szCs w:val="24"/>
                <w:lang w:val="hy-AM"/>
              </w:rPr>
            </w:pPr>
          </w:p>
        </w:tc>
        <w:tc>
          <w:tcPr>
            <w:tcW w:w="4892" w:type="dxa"/>
          </w:tcPr>
          <w:p w14:paraId="22E3DE3B" w14:textId="77777777" w:rsidR="00F3201F" w:rsidRPr="00FC30CB" w:rsidRDefault="00F3201F" w:rsidP="00FC30CB">
            <w:pPr>
              <w:pStyle w:val="headingtitleStyle"/>
              <w:spacing w:after="0" w:line="360" w:lineRule="auto"/>
              <w:jc w:val="left"/>
              <w:rPr>
                <w:b w:val="0"/>
                <w:sz w:val="24"/>
                <w:szCs w:val="24"/>
                <w:lang w:val="hy-AM"/>
              </w:rPr>
            </w:pPr>
            <w:r w:rsidRPr="00FC30CB">
              <w:rPr>
                <w:b w:val="0"/>
                <w:iCs/>
                <w:caps w:val="0"/>
                <w:sz w:val="24"/>
                <w:szCs w:val="24"/>
                <w:lang w:val="hy-AM"/>
              </w:rPr>
              <w:t xml:space="preserve">Փոխելու կարիք ունի </w:t>
            </w:r>
            <w:r w:rsidRPr="00FC30CB">
              <w:rPr>
                <w:b w:val="0"/>
                <w:i/>
                <w:caps w:val="0"/>
                <w:sz w:val="24"/>
                <w:szCs w:val="24"/>
                <w:lang w:val="hy-AM"/>
              </w:rPr>
              <w:t>«</w:t>
            </w:r>
            <w:r w:rsidRPr="00FC30CB">
              <w:rPr>
                <w:b w:val="0"/>
                <w:i/>
                <w:iCs/>
                <w:caps w:val="0"/>
                <w:sz w:val="24"/>
                <w:szCs w:val="24"/>
                <w:lang w:val="hy-AM"/>
              </w:rPr>
              <w:t>կառավարի ներքին աուդիտի ֆինանսական ռեսուրսները</w:t>
            </w:r>
            <w:r w:rsidRPr="00FC30CB">
              <w:rPr>
                <w:b w:val="0"/>
                <w:i/>
                <w:caps w:val="0"/>
                <w:sz w:val="24"/>
                <w:szCs w:val="24"/>
                <w:lang w:val="hy-AM"/>
              </w:rPr>
              <w:t xml:space="preserve">» </w:t>
            </w:r>
            <w:r w:rsidRPr="00FC30CB">
              <w:rPr>
                <w:b w:val="0"/>
                <w:iCs/>
                <w:caps w:val="0"/>
                <w:sz w:val="24"/>
                <w:szCs w:val="24"/>
                <w:lang w:val="hy-AM"/>
              </w:rPr>
              <w:t>շարադրանքը, քանի որ ներքին աուդիտի ղեկավարը հանրային հատվածում ֆինանսական ռեսուրսների կառավարման գործառույթ չունի, իսկ արտաքին աուդիտի դեպքում այդ հարցը կարգավորվում է տվյալ ընկերության ներքին ընթացակարգերով</w:t>
            </w:r>
            <w:r w:rsidRPr="00FC30CB">
              <w:rPr>
                <w:b w:val="0"/>
                <w:i/>
                <w:caps w:val="0"/>
                <w:sz w:val="24"/>
                <w:szCs w:val="24"/>
                <w:lang w:val="hy-AM"/>
              </w:rPr>
              <w:t xml:space="preserve"> </w:t>
            </w:r>
            <w:r w:rsidRPr="00FC30CB">
              <w:rPr>
                <w:b w:val="0"/>
                <w:iCs/>
                <w:caps w:val="0"/>
                <w:sz w:val="24"/>
                <w:szCs w:val="24"/>
                <w:lang w:val="hy-AM"/>
              </w:rPr>
              <w:t xml:space="preserve"> </w:t>
            </w:r>
          </w:p>
        </w:tc>
        <w:tc>
          <w:tcPr>
            <w:tcW w:w="5795" w:type="dxa"/>
          </w:tcPr>
          <w:p w14:paraId="1AD149DD" w14:textId="148F0E82"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w:t>
            </w:r>
            <w:r w:rsidR="00D332AF" w:rsidRPr="00FC30CB">
              <w:rPr>
                <w:rFonts w:ascii="GHEA Grapalat" w:hAnsi="GHEA Grapalat" w:cs="Arial"/>
                <w:sz w:val="24"/>
                <w:szCs w:val="24"/>
              </w:rPr>
              <w:t xml:space="preserve">, քանի որ օրինակ աշխատակցին գործուղում ուղարկելու անհրաժեշտության գնահատումը հանգեցնում է ֆինանսական հետևանքների, որը հենց </w:t>
            </w:r>
            <w:r w:rsidR="00C36D27" w:rsidRPr="00FC30CB">
              <w:rPr>
                <w:rFonts w:ascii="GHEA Grapalat" w:hAnsi="GHEA Grapalat" w:cs="Arial"/>
                <w:sz w:val="24"/>
                <w:szCs w:val="24"/>
              </w:rPr>
              <w:t>ֆինանսական ռեսուրսների կառավարում է։</w:t>
            </w:r>
          </w:p>
        </w:tc>
      </w:tr>
      <w:tr w:rsidR="00F3201F" w:rsidRPr="00FC30CB" w14:paraId="7109126E" w14:textId="77777777" w:rsidTr="001C7D62">
        <w:trPr>
          <w:trHeight w:val="20"/>
        </w:trPr>
        <w:tc>
          <w:tcPr>
            <w:tcW w:w="706" w:type="dxa"/>
          </w:tcPr>
          <w:p w14:paraId="519EB668"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67</w:t>
            </w:r>
            <w:r w:rsidRPr="00FC30CB">
              <w:rPr>
                <w:rFonts w:ascii="Cambria Math" w:hAnsi="Cambria Math" w:cs="Cambria Math"/>
                <w:b w:val="0"/>
                <w:sz w:val="24"/>
                <w:szCs w:val="24"/>
                <w:lang w:val="hy-AM"/>
              </w:rPr>
              <w:t>․</w:t>
            </w:r>
          </w:p>
        </w:tc>
        <w:tc>
          <w:tcPr>
            <w:tcW w:w="3208" w:type="dxa"/>
          </w:tcPr>
          <w:p w14:paraId="50C88BAC"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61-րդ կետ, Ստանդարտ 10.1 Ֆինանսական ռեսուրսների կառավարում, </w:t>
            </w:r>
            <w:r w:rsidRPr="00FC30CB">
              <w:rPr>
                <w:b w:val="0"/>
                <w:caps w:val="0"/>
                <w:sz w:val="24"/>
                <w:szCs w:val="24"/>
                <w:lang w:val="hy-AM"/>
              </w:rPr>
              <w:t>«բ.» պարբերություն</w:t>
            </w:r>
          </w:p>
        </w:tc>
        <w:tc>
          <w:tcPr>
            <w:tcW w:w="4892" w:type="dxa"/>
          </w:tcPr>
          <w:p w14:paraId="38A321CC" w14:textId="77777777" w:rsidR="00F3201F" w:rsidRPr="00FC30CB" w:rsidRDefault="00F3201F" w:rsidP="00FC30CB">
            <w:pPr>
              <w:pStyle w:val="headingtitleStyle"/>
              <w:spacing w:after="0" w:line="360" w:lineRule="auto"/>
              <w:jc w:val="both"/>
              <w:rPr>
                <w:b w:val="0"/>
                <w:iCs/>
                <w:caps w:val="0"/>
                <w:sz w:val="24"/>
                <w:szCs w:val="24"/>
                <w:lang w:val="hy-AM"/>
              </w:rPr>
            </w:pPr>
            <w:r w:rsidRPr="00FC30CB">
              <w:rPr>
                <w:b w:val="0"/>
                <w:iCs/>
                <w:caps w:val="0"/>
                <w:sz w:val="24"/>
                <w:szCs w:val="24"/>
                <w:lang w:val="hy-AM"/>
              </w:rPr>
              <w:t>Տես՝ նախորդ տողի դիտողությունը</w:t>
            </w:r>
          </w:p>
        </w:tc>
        <w:tc>
          <w:tcPr>
            <w:tcW w:w="5795" w:type="dxa"/>
          </w:tcPr>
          <w:p w14:paraId="6554608E" w14:textId="2F0461DA" w:rsidR="00F3201F" w:rsidRPr="00FC30CB" w:rsidRDefault="00ED13E1"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 տ</w:t>
            </w:r>
            <w:r w:rsidR="00C36D27" w:rsidRPr="00FC30CB">
              <w:rPr>
                <w:rFonts w:ascii="GHEA Grapalat" w:hAnsi="GHEA Grapalat" w:cs="Arial"/>
                <w:sz w:val="24"/>
                <w:szCs w:val="24"/>
              </w:rPr>
              <w:t>ե´ս նախորդ տողի պատասխանը</w:t>
            </w:r>
          </w:p>
        </w:tc>
      </w:tr>
      <w:tr w:rsidR="00F3201F" w:rsidRPr="00FC30CB" w14:paraId="7ACDF6E0" w14:textId="77777777" w:rsidTr="001C7D62">
        <w:trPr>
          <w:trHeight w:val="20"/>
        </w:trPr>
        <w:tc>
          <w:tcPr>
            <w:tcW w:w="706" w:type="dxa"/>
          </w:tcPr>
          <w:p w14:paraId="041506EB"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35B709B6"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sz w:val="24"/>
                <w:szCs w:val="24"/>
                <w:lang w:val="hy-AM"/>
              </w:rPr>
              <w:t>բաժին V. ԳԼՈՒԽ 17</w:t>
            </w:r>
          </w:p>
        </w:tc>
        <w:tc>
          <w:tcPr>
            <w:tcW w:w="4892" w:type="dxa"/>
          </w:tcPr>
          <w:p w14:paraId="49FC68A1" w14:textId="77777777" w:rsidR="00F3201F" w:rsidRPr="00FC30CB" w:rsidRDefault="00F3201F" w:rsidP="00FC30CB">
            <w:pPr>
              <w:pStyle w:val="headingtitleStyle"/>
              <w:spacing w:after="0" w:line="360" w:lineRule="auto"/>
              <w:jc w:val="left"/>
              <w:rPr>
                <w:b w:val="0"/>
                <w:iCs/>
                <w:caps w:val="0"/>
                <w:sz w:val="24"/>
                <w:szCs w:val="24"/>
                <w:lang w:val="hy-AM"/>
              </w:rPr>
            </w:pPr>
          </w:p>
        </w:tc>
        <w:tc>
          <w:tcPr>
            <w:tcW w:w="5795" w:type="dxa"/>
          </w:tcPr>
          <w:p w14:paraId="7346B656"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6135FEE3" w14:textId="77777777" w:rsidTr="001C7D62">
        <w:trPr>
          <w:trHeight w:val="20"/>
        </w:trPr>
        <w:tc>
          <w:tcPr>
            <w:tcW w:w="706" w:type="dxa"/>
          </w:tcPr>
          <w:p w14:paraId="4A84F678"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68</w:t>
            </w:r>
            <w:r w:rsidRPr="00FC30CB">
              <w:rPr>
                <w:rFonts w:ascii="Cambria Math" w:hAnsi="Cambria Math" w:cs="Cambria Math"/>
                <w:b w:val="0"/>
                <w:sz w:val="24"/>
                <w:szCs w:val="24"/>
                <w:lang w:val="hy-AM"/>
              </w:rPr>
              <w:t>․</w:t>
            </w:r>
          </w:p>
        </w:tc>
        <w:tc>
          <w:tcPr>
            <w:tcW w:w="3208" w:type="dxa"/>
          </w:tcPr>
          <w:p w14:paraId="69F0469D" w14:textId="77777777" w:rsidR="00F3201F" w:rsidRPr="00FC30CB" w:rsidRDefault="00F3201F" w:rsidP="00FC30CB">
            <w:pPr>
              <w:pStyle w:val="headingtitleStyle"/>
              <w:spacing w:after="0" w:line="360" w:lineRule="auto"/>
              <w:jc w:val="left"/>
              <w:rPr>
                <w:sz w:val="24"/>
                <w:szCs w:val="24"/>
                <w:lang w:val="hy-AM"/>
              </w:rPr>
            </w:pPr>
            <w:r w:rsidRPr="00FC30CB">
              <w:rPr>
                <w:b w:val="0"/>
                <w:bCs/>
                <w:caps w:val="0"/>
                <w:sz w:val="24"/>
                <w:szCs w:val="24"/>
                <w:lang w:val="hy-AM"/>
              </w:rPr>
              <w:t xml:space="preserve">66-րդ կետ, Ստանդարտ 11.1 Հարաբերությունների կառուցում և շահառուների հետ հաղորդակցություն, </w:t>
            </w:r>
            <w:r w:rsidRPr="00FC30CB">
              <w:rPr>
                <w:b w:val="0"/>
                <w:caps w:val="0"/>
                <w:sz w:val="24"/>
                <w:szCs w:val="24"/>
                <w:lang w:val="hy-AM"/>
              </w:rPr>
              <w:t>«ա.» պարբերություն</w:t>
            </w:r>
          </w:p>
        </w:tc>
        <w:tc>
          <w:tcPr>
            <w:tcW w:w="4892" w:type="dxa"/>
          </w:tcPr>
          <w:p w14:paraId="41D1D9E4" w14:textId="77777777" w:rsidR="00F3201F" w:rsidRPr="00FC30CB" w:rsidRDefault="00F3201F" w:rsidP="00FC30CB">
            <w:pPr>
              <w:pStyle w:val="headingtitleStyle"/>
              <w:spacing w:after="0" w:line="360" w:lineRule="auto"/>
              <w:jc w:val="both"/>
              <w:rPr>
                <w:b w:val="0"/>
                <w:caps w:val="0"/>
                <w:sz w:val="24"/>
                <w:szCs w:val="24"/>
                <w:lang w:val="hy-AM"/>
              </w:rPr>
            </w:pPr>
            <w:r w:rsidRPr="00FC30CB">
              <w:rPr>
                <w:b w:val="0"/>
                <w:i/>
                <w:caps w:val="0"/>
                <w:sz w:val="24"/>
                <w:szCs w:val="24"/>
                <w:lang w:val="hy-AM"/>
              </w:rPr>
              <w:t>«գործառնական ղեկավարության»</w:t>
            </w:r>
            <w:r w:rsidRPr="00FC30CB">
              <w:rPr>
                <w:b w:val="0"/>
                <w:iCs/>
                <w:caps w:val="0"/>
                <w:sz w:val="24"/>
                <w:szCs w:val="24"/>
                <w:lang w:val="hy-AM"/>
              </w:rPr>
              <w:t xml:space="preserve"> եզրույթը</w:t>
            </w:r>
            <w:r w:rsidRPr="00FC30CB">
              <w:rPr>
                <w:b w:val="0"/>
                <w:caps w:val="0"/>
                <w:sz w:val="24"/>
                <w:szCs w:val="24"/>
                <w:lang w:val="hy-AM"/>
              </w:rPr>
              <w:t xml:space="preserve"> ունի հստակեցման կարիք  </w:t>
            </w:r>
          </w:p>
          <w:p w14:paraId="2AA0C60A" w14:textId="77777777" w:rsidR="00F3201F" w:rsidRPr="00FC30CB" w:rsidRDefault="00F3201F" w:rsidP="00FC30CB">
            <w:pPr>
              <w:pStyle w:val="headingtitleStyle"/>
              <w:spacing w:after="0" w:line="360" w:lineRule="auto"/>
              <w:jc w:val="left"/>
              <w:rPr>
                <w:b w:val="0"/>
                <w:iCs/>
                <w:caps w:val="0"/>
                <w:sz w:val="24"/>
                <w:szCs w:val="24"/>
                <w:lang w:val="hy-AM"/>
              </w:rPr>
            </w:pPr>
          </w:p>
          <w:p w14:paraId="74DA28AC" w14:textId="77777777" w:rsidR="00F3201F" w:rsidRPr="00FC30CB" w:rsidRDefault="00F3201F" w:rsidP="00FC30CB">
            <w:pPr>
              <w:pStyle w:val="headingtitleStyle"/>
              <w:spacing w:after="0" w:line="360" w:lineRule="auto"/>
              <w:jc w:val="left"/>
              <w:rPr>
                <w:b w:val="0"/>
                <w:iCs/>
                <w:caps w:val="0"/>
                <w:sz w:val="24"/>
                <w:szCs w:val="24"/>
                <w:lang w:val="hy-AM"/>
              </w:rPr>
            </w:pPr>
          </w:p>
        </w:tc>
        <w:tc>
          <w:tcPr>
            <w:tcW w:w="5795" w:type="dxa"/>
          </w:tcPr>
          <w:p w14:paraId="705753C7" w14:textId="4EDF93ED" w:rsidR="00F3201F" w:rsidRPr="00FC30CB" w:rsidRDefault="00F3201F" w:rsidP="00FC30CB">
            <w:pPr>
              <w:tabs>
                <w:tab w:val="left" w:pos="1335"/>
              </w:tabs>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5DEA135D" w14:textId="77777777" w:rsidTr="001C7D62">
        <w:trPr>
          <w:trHeight w:val="20"/>
        </w:trPr>
        <w:tc>
          <w:tcPr>
            <w:tcW w:w="706" w:type="dxa"/>
          </w:tcPr>
          <w:p w14:paraId="6F804592"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69</w:t>
            </w:r>
            <w:r w:rsidRPr="00FC30CB">
              <w:rPr>
                <w:rFonts w:ascii="Cambria Math" w:hAnsi="Cambria Math" w:cs="Cambria Math"/>
                <w:b w:val="0"/>
                <w:sz w:val="24"/>
                <w:szCs w:val="24"/>
                <w:lang w:val="hy-AM"/>
              </w:rPr>
              <w:t>․</w:t>
            </w:r>
          </w:p>
        </w:tc>
        <w:tc>
          <w:tcPr>
            <w:tcW w:w="3208" w:type="dxa"/>
          </w:tcPr>
          <w:p w14:paraId="26F9DC97"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66-րդ կետ, Ստանդարտ 11.3 Արդյունքների</w:t>
            </w:r>
          </w:p>
          <w:p w14:paraId="5A904BB8"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ներկայացում, </w:t>
            </w:r>
            <w:r w:rsidRPr="00FC30CB">
              <w:rPr>
                <w:b w:val="0"/>
                <w:caps w:val="0"/>
                <w:sz w:val="24"/>
                <w:szCs w:val="24"/>
                <w:lang w:val="hy-AM"/>
              </w:rPr>
              <w:t>«գ.» պարբերություն, 1-ին տող</w:t>
            </w:r>
          </w:p>
          <w:p w14:paraId="6CB5BAE4" w14:textId="77777777" w:rsidR="00F3201F" w:rsidRPr="00FC30CB" w:rsidRDefault="00F3201F" w:rsidP="00FC30CB">
            <w:pPr>
              <w:pStyle w:val="headingtitleStyle"/>
              <w:spacing w:after="0" w:line="360" w:lineRule="auto"/>
              <w:jc w:val="left"/>
              <w:rPr>
                <w:b w:val="0"/>
                <w:bCs/>
                <w:caps w:val="0"/>
                <w:sz w:val="24"/>
                <w:szCs w:val="24"/>
                <w:lang w:val="hy-AM"/>
              </w:rPr>
            </w:pPr>
          </w:p>
        </w:tc>
        <w:tc>
          <w:tcPr>
            <w:tcW w:w="4892" w:type="dxa"/>
          </w:tcPr>
          <w:p w14:paraId="7194B4F6" w14:textId="2DE40369" w:rsidR="00F3201F" w:rsidRPr="00FC30CB" w:rsidRDefault="00F3201F" w:rsidP="00FC30CB">
            <w:pPr>
              <w:pStyle w:val="headingtitleStyle"/>
              <w:spacing w:after="0" w:line="360" w:lineRule="auto"/>
              <w:jc w:val="left"/>
              <w:rPr>
                <w:b w:val="0"/>
                <w:caps w:val="0"/>
                <w:sz w:val="24"/>
                <w:szCs w:val="24"/>
                <w:lang w:val="hy-AM"/>
              </w:rPr>
            </w:pPr>
            <w:r w:rsidRPr="00FC30CB">
              <w:rPr>
                <w:b w:val="0"/>
                <w:i/>
                <w:caps w:val="0"/>
                <w:sz w:val="24"/>
                <w:szCs w:val="24"/>
                <w:lang w:val="hy-AM"/>
              </w:rPr>
              <w:t xml:space="preserve">«վերանայի» </w:t>
            </w:r>
            <w:r w:rsidRPr="00FC30CB">
              <w:rPr>
                <w:b w:val="0"/>
                <w:caps w:val="0"/>
                <w:sz w:val="24"/>
                <w:szCs w:val="24"/>
                <w:lang w:val="hy-AM"/>
              </w:rPr>
              <w:t>բառը փոխել</w:t>
            </w:r>
            <w:r w:rsidRPr="00FC30CB">
              <w:rPr>
                <w:b w:val="0"/>
                <w:i/>
                <w:caps w:val="0"/>
                <w:sz w:val="24"/>
                <w:szCs w:val="24"/>
                <w:lang w:val="hy-AM"/>
              </w:rPr>
              <w:t xml:space="preserve"> «ծանոթանա» </w:t>
            </w:r>
            <w:r w:rsidRPr="00FC30CB">
              <w:rPr>
                <w:b w:val="0"/>
                <w:caps w:val="0"/>
                <w:sz w:val="24"/>
                <w:szCs w:val="24"/>
                <w:lang w:val="hy-AM"/>
              </w:rPr>
              <w:t xml:space="preserve"> բառով, </w:t>
            </w:r>
          </w:p>
          <w:p w14:paraId="1F63A9C4" w14:textId="77777777" w:rsidR="00F3201F" w:rsidRPr="00FC30CB" w:rsidRDefault="00F3201F" w:rsidP="00FC30CB">
            <w:pPr>
              <w:pStyle w:val="headingtitleStyle"/>
              <w:spacing w:after="0" w:line="360" w:lineRule="auto"/>
              <w:jc w:val="left"/>
              <w:rPr>
                <w:b w:val="0"/>
                <w:caps w:val="0"/>
                <w:sz w:val="24"/>
                <w:szCs w:val="24"/>
                <w:lang w:val="hy-AM"/>
              </w:rPr>
            </w:pPr>
          </w:p>
          <w:p w14:paraId="449F8428" w14:textId="36EFF057"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իսկ</w:t>
            </w:r>
            <w:r w:rsidRPr="00FC30CB">
              <w:rPr>
                <w:b w:val="0"/>
                <w:i/>
                <w:caps w:val="0"/>
                <w:sz w:val="24"/>
                <w:szCs w:val="24"/>
                <w:lang w:val="hy-AM"/>
              </w:rPr>
              <w:t xml:space="preserve">«հրատարակի» </w:t>
            </w:r>
            <w:r w:rsidRPr="00FC30CB">
              <w:rPr>
                <w:b w:val="0"/>
                <w:caps w:val="0"/>
                <w:sz w:val="24"/>
                <w:szCs w:val="24"/>
                <w:lang w:val="hy-AM"/>
              </w:rPr>
              <w:t>բառը փոխել</w:t>
            </w:r>
            <w:r w:rsidRPr="00FC30CB">
              <w:rPr>
                <w:b w:val="0"/>
                <w:i/>
                <w:caps w:val="0"/>
                <w:sz w:val="24"/>
                <w:szCs w:val="24"/>
                <w:lang w:val="hy-AM"/>
              </w:rPr>
              <w:t xml:space="preserve"> «հրապարակի» (կամ ներկայացնի)</w:t>
            </w:r>
            <w:r w:rsidRPr="00FC30CB">
              <w:rPr>
                <w:b w:val="0"/>
                <w:caps w:val="0"/>
                <w:sz w:val="24"/>
                <w:szCs w:val="24"/>
                <w:lang w:val="hy-AM"/>
              </w:rPr>
              <w:t xml:space="preserve"> բառով</w:t>
            </w:r>
          </w:p>
        </w:tc>
        <w:tc>
          <w:tcPr>
            <w:tcW w:w="5795" w:type="dxa"/>
          </w:tcPr>
          <w:p w14:paraId="756F3D51" w14:textId="522F998D"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w:t>
            </w:r>
            <w:r w:rsidRPr="00FC30CB">
              <w:rPr>
                <w:rFonts w:ascii="GHEA Grapalat" w:hAnsi="GHEA Grapalat" w:cs="Arial"/>
                <w:i/>
                <w:sz w:val="24"/>
                <w:szCs w:val="24"/>
              </w:rPr>
              <w:t>վերանայի</w:t>
            </w:r>
            <w:r w:rsidRPr="00FC30CB">
              <w:rPr>
                <w:rFonts w:ascii="GHEA Grapalat" w:hAnsi="GHEA Grapalat" w:cs="Arial"/>
                <w:sz w:val="24"/>
                <w:szCs w:val="24"/>
              </w:rPr>
              <w:t>» և «</w:t>
            </w:r>
            <w:r w:rsidRPr="00FC30CB">
              <w:rPr>
                <w:rFonts w:ascii="GHEA Grapalat" w:hAnsi="GHEA Grapalat" w:cs="Arial"/>
                <w:i/>
                <w:sz w:val="24"/>
                <w:szCs w:val="24"/>
              </w:rPr>
              <w:t>ծանոթանա</w:t>
            </w:r>
            <w:r w:rsidRPr="00FC30CB">
              <w:rPr>
                <w:rFonts w:ascii="GHEA Grapalat" w:hAnsi="GHEA Grapalat" w:cs="Arial"/>
                <w:sz w:val="24"/>
                <w:szCs w:val="24"/>
              </w:rPr>
              <w:t>»  բառերը ունեն տարբեր իմաստներ</w:t>
            </w:r>
            <w:r w:rsidR="00CA0B0B" w:rsidRPr="00FC30CB">
              <w:rPr>
                <w:rFonts w:ascii="GHEA Grapalat" w:hAnsi="GHEA Grapalat" w:cs="Arial"/>
                <w:sz w:val="24"/>
                <w:szCs w:val="24"/>
              </w:rPr>
              <w:t>,</w:t>
            </w:r>
          </w:p>
          <w:p w14:paraId="07FDA170" w14:textId="77777777" w:rsidR="00F3201F" w:rsidRPr="00FC30CB" w:rsidRDefault="00F3201F" w:rsidP="00FC30CB">
            <w:pPr>
              <w:spacing w:line="360" w:lineRule="auto"/>
              <w:jc w:val="both"/>
              <w:rPr>
                <w:rFonts w:ascii="GHEA Grapalat" w:hAnsi="GHEA Grapalat" w:cs="Arial"/>
                <w:sz w:val="24"/>
                <w:szCs w:val="24"/>
              </w:rPr>
            </w:pPr>
          </w:p>
          <w:p w14:paraId="369DC70D" w14:textId="4D7476C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64294C72" w14:textId="77777777" w:rsidTr="001C7D62">
        <w:trPr>
          <w:trHeight w:val="20"/>
        </w:trPr>
        <w:tc>
          <w:tcPr>
            <w:tcW w:w="706" w:type="dxa"/>
          </w:tcPr>
          <w:p w14:paraId="77F5C839"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70</w:t>
            </w:r>
            <w:r w:rsidRPr="00FC30CB">
              <w:rPr>
                <w:rFonts w:ascii="Cambria Math" w:hAnsi="Cambria Math" w:cs="Cambria Math"/>
                <w:b w:val="0"/>
                <w:sz w:val="24"/>
                <w:szCs w:val="24"/>
                <w:lang w:val="hy-AM"/>
              </w:rPr>
              <w:t>․</w:t>
            </w:r>
          </w:p>
        </w:tc>
        <w:tc>
          <w:tcPr>
            <w:tcW w:w="3208" w:type="dxa"/>
          </w:tcPr>
          <w:p w14:paraId="2B0F3310"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hy-AM"/>
              </w:rPr>
              <w:t xml:space="preserve">66-րդ կետ, Ստանդարտ 11.3 Արդյունքների ներկայացում, </w:t>
            </w:r>
            <w:r w:rsidRPr="00FC30CB">
              <w:rPr>
                <w:b w:val="0"/>
                <w:caps w:val="0"/>
                <w:sz w:val="24"/>
                <w:szCs w:val="24"/>
                <w:lang w:val="hy-AM"/>
              </w:rPr>
              <w:t>«գ.» պարբերություն, 2-րդ տող</w:t>
            </w:r>
          </w:p>
        </w:tc>
        <w:tc>
          <w:tcPr>
            <w:tcW w:w="4892" w:type="dxa"/>
          </w:tcPr>
          <w:p w14:paraId="0126A623"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«օրենքներով» </w:t>
            </w:r>
            <w:r w:rsidRPr="00FC30CB">
              <w:rPr>
                <w:b w:val="0"/>
                <w:caps w:val="0"/>
                <w:sz w:val="24"/>
                <w:szCs w:val="24"/>
                <w:lang w:val="hy-AM"/>
              </w:rPr>
              <w:t>բառը փոխել</w:t>
            </w:r>
            <w:r w:rsidRPr="00FC30CB">
              <w:rPr>
                <w:b w:val="0"/>
                <w:i/>
                <w:caps w:val="0"/>
                <w:sz w:val="24"/>
                <w:szCs w:val="24"/>
                <w:lang w:val="hy-AM"/>
              </w:rPr>
              <w:t xml:space="preserve"> «օրենսդրությամբ»</w:t>
            </w:r>
            <w:r w:rsidRPr="00FC30CB">
              <w:rPr>
                <w:b w:val="0"/>
                <w:caps w:val="0"/>
                <w:sz w:val="24"/>
                <w:szCs w:val="24"/>
                <w:lang w:val="hy-AM"/>
              </w:rPr>
              <w:t xml:space="preserve"> բառով</w:t>
            </w:r>
          </w:p>
        </w:tc>
        <w:tc>
          <w:tcPr>
            <w:tcW w:w="5795" w:type="dxa"/>
          </w:tcPr>
          <w:p w14:paraId="42C03E78" w14:textId="75B4638E"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1FBA03E2" w14:textId="77777777" w:rsidTr="001C7D62">
        <w:trPr>
          <w:trHeight w:val="20"/>
        </w:trPr>
        <w:tc>
          <w:tcPr>
            <w:tcW w:w="706" w:type="dxa"/>
          </w:tcPr>
          <w:p w14:paraId="1F66A854"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71</w:t>
            </w:r>
            <w:r w:rsidRPr="00FC30CB">
              <w:rPr>
                <w:rFonts w:ascii="Cambria Math" w:hAnsi="Cambria Math" w:cs="Cambria Math"/>
                <w:b w:val="0"/>
                <w:sz w:val="24"/>
                <w:szCs w:val="24"/>
                <w:lang w:val="hy-AM"/>
              </w:rPr>
              <w:t>․</w:t>
            </w:r>
          </w:p>
        </w:tc>
        <w:tc>
          <w:tcPr>
            <w:tcW w:w="3208" w:type="dxa"/>
          </w:tcPr>
          <w:p w14:paraId="40545C1B"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68-րդ կետ, Ստանդարտ 11.4 Սխալներ և բացթողումներ </w:t>
            </w:r>
          </w:p>
          <w:p w14:paraId="7F5E5D7C" w14:textId="77777777" w:rsidR="00F3201F" w:rsidRPr="00FC30CB" w:rsidRDefault="00F3201F" w:rsidP="00FC30CB">
            <w:pPr>
              <w:pStyle w:val="headingtitleStyle"/>
              <w:spacing w:after="0" w:line="360" w:lineRule="auto"/>
              <w:jc w:val="left"/>
              <w:rPr>
                <w:b w:val="0"/>
                <w:bCs/>
                <w:caps w:val="0"/>
                <w:sz w:val="24"/>
                <w:szCs w:val="24"/>
                <w:lang w:val="hy-AM"/>
              </w:rPr>
            </w:pPr>
          </w:p>
        </w:tc>
        <w:tc>
          <w:tcPr>
            <w:tcW w:w="4892" w:type="dxa"/>
          </w:tcPr>
          <w:p w14:paraId="62354A8B"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«սկզբնական» </w:t>
            </w:r>
            <w:r w:rsidRPr="00FC30CB">
              <w:rPr>
                <w:b w:val="0"/>
                <w:caps w:val="0"/>
                <w:sz w:val="24"/>
                <w:szCs w:val="24"/>
                <w:lang w:val="hy-AM"/>
              </w:rPr>
              <w:t>բառը փոխել</w:t>
            </w:r>
            <w:r w:rsidRPr="00FC30CB">
              <w:rPr>
                <w:b w:val="0"/>
                <w:i/>
                <w:caps w:val="0"/>
                <w:sz w:val="24"/>
                <w:szCs w:val="24"/>
                <w:lang w:val="hy-AM"/>
              </w:rPr>
              <w:t xml:space="preserve"> «վերջնական»</w:t>
            </w:r>
            <w:r w:rsidRPr="00FC30CB">
              <w:rPr>
                <w:b w:val="0"/>
                <w:caps w:val="0"/>
                <w:sz w:val="24"/>
                <w:szCs w:val="24"/>
                <w:lang w:val="hy-AM"/>
              </w:rPr>
              <w:t xml:space="preserve"> բառով</w:t>
            </w:r>
          </w:p>
        </w:tc>
        <w:tc>
          <w:tcPr>
            <w:tcW w:w="5795" w:type="dxa"/>
          </w:tcPr>
          <w:p w14:paraId="317990F0" w14:textId="5AA45854"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35F0F5D9" w14:textId="77777777" w:rsidTr="001C7D62">
        <w:trPr>
          <w:trHeight w:val="20"/>
        </w:trPr>
        <w:tc>
          <w:tcPr>
            <w:tcW w:w="706" w:type="dxa"/>
          </w:tcPr>
          <w:p w14:paraId="3E33AD86"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72</w:t>
            </w:r>
            <w:r w:rsidRPr="00FC30CB">
              <w:rPr>
                <w:rFonts w:ascii="Cambria Math" w:hAnsi="Cambria Math" w:cs="Cambria Math"/>
                <w:b w:val="0"/>
                <w:sz w:val="24"/>
                <w:szCs w:val="24"/>
                <w:lang w:val="hy-AM"/>
              </w:rPr>
              <w:t>․</w:t>
            </w:r>
          </w:p>
        </w:tc>
        <w:tc>
          <w:tcPr>
            <w:tcW w:w="3208" w:type="dxa"/>
          </w:tcPr>
          <w:p w14:paraId="5F94BEE6"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Ստանդարտ 11.5 Ռիսկերի ընդունման մասին հաղորդակցում, </w:t>
            </w:r>
            <w:r w:rsidRPr="00FC30CB">
              <w:rPr>
                <w:b w:val="0"/>
                <w:caps w:val="0"/>
                <w:sz w:val="24"/>
                <w:szCs w:val="24"/>
                <w:lang w:val="hy-AM"/>
              </w:rPr>
              <w:t>«բ.» պարբերություն</w:t>
            </w:r>
          </w:p>
          <w:p w14:paraId="686C79DC" w14:textId="77777777" w:rsidR="00F3201F" w:rsidRPr="00FC30CB" w:rsidRDefault="00F3201F" w:rsidP="00FC30CB">
            <w:pPr>
              <w:pStyle w:val="headingtitleStyle"/>
              <w:spacing w:after="0" w:line="360" w:lineRule="auto"/>
              <w:jc w:val="left"/>
              <w:rPr>
                <w:b w:val="0"/>
                <w:bCs/>
                <w:caps w:val="0"/>
                <w:sz w:val="24"/>
                <w:szCs w:val="24"/>
                <w:lang w:val="hy-AM"/>
              </w:rPr>
            </w:pPr>
          </w:p>
        </w:tc>
        <w:tc>
          <w:tcPr>
            <w:tcW w:w="4892" w:type="dxa"/>
          </w:tcPr>
          <w:p w14:paraId="248BD3E0" w14:textId="77777777" w:rsidR="00F3201F" w:rsidRPr="00FC30CB" w:rsidRDefault="00F3201F" w:rsidP="00FC30CB">
            <w:pPr>
              <w:pStyle w:val="headingtitleStyle"/>
              <w:spacing w:after="0" w:line="360" w:lineRule="auto"/>
              <w:jc w:val="left"/>
              <w:rPr>
                <w:b w:val="0"/>
                <w:sz w:val="24"/>
                <w:szCs w:val="24"/>
                <w:lang w:val="hy-AM"/>
              </w:rPr>
            </w:pPr>
            <w:r w:rsidRPr="00FC30CB">
              <w:rPr>
                <w:b w:val="0"/>
                <w:caps w:val="0"/>
                <w:sz w:val="24"/>
                <w:szCs w:val="24"/>
                <w:lang w:val="hy-AM"/>
              </w:rPr>
              <w:t xml:space="preserve">Նախադասության շարադրանքից հասկանալի չէ, թե որ ղեկավարության մասին է խոսքը (աուդիտի ենթարկված կազմակերպության, թե ներքին աուդիտի համակարգի համար պատասխանատու կազմակերպության ղեկավարի)։ Նպատակահարմար է նաև պարբերությունում </w:t>
            </w:r>
            <w:r w:rsidRPr="00FC30CB">
              <w:rPr>
                <w:b w:val="0"/>
                <w:i/>
                <w:caps w:val="0"/>
                <w:sz w:val="24"/>
                <w:szCs w:val="24"/>
                <w:lang w:val="hy-AM"/>
              </w:rPr>
              <w:t xml:space="preserve">«կազմակերպության ղեկավարության հետ» </w:t>
            </w:r>
            <w:r w:rsidRPr="00FC30CB">
              <w:rPr>
                <w:b w:val="0"/>
                <w:iCs/>
                <w:caps w:val="0"/>
                <w:sz w:val="24"/>
                <w:szCs w:val="24"/>
                <w:lang w:val="hy-AM"/>
              </w:rPr>
              <w:t>բառակապակացությունը փոխել</w:t>
            </w:r>
            <w:r w:rsidRPr="00FC30CB">
              <w:rPr>
                <w:b w:val="0"/>
                <w:i/>
                <w:caps w:val="0"/>
                <w:sz w:val="24"/>
                <w:szCs w:val="24"/>
                <w:lang w:val="hy-AM"/>
              </w:rPr>
              <w:t xml:space="preserve"> «կազմակերպության ղեկավարի հետ»</w:t>
            </w:r>
            <w:r w:rsidRPr="00FC30CB">
              <w:rPr>
                <w:b w:val="0"/>
                <w:caps w:val="0"/>
                <w:sz w:val="24"/>
                <w:szCs w:val="24"/>
                <w:lang w:val="hy-AM"/>
              </w:rPr>
              <w:t xml:space="preserve"> բառերով</w:t>
            </w:r>
          </w:p>
        </w:tc>
        <w:tc>
          <w:tcPr>
            <w:tcW w:w="5795" w:type="dxa"/>
          </w:tcPr>
          <w:p w14:paraId="234C01E2" w14:textId="0722880C" w:rsidR="00F3201F" w:rsidRPr="00FC30CB" w:rsidRDefault="00C36D27"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մասամբ, կատարվել է համապատասխան խմբագրական աշխատանք։ Ընդ որում այստեղ հիմնականում խոսքը գնում է աուդիտի ենթարկված միավորի ղեկավարության կամ պատասխանատուների մասի, սակայն երբեմն կարող է դա վերաբերել նաև կազմակերպության ղեկավարությանը</w:t>
            </w:r>
            <w:r w:rsidR="00CA0B0B" w:rsidRPr="00FC30CB">
              <w:rPr>
                <w:rFonts w:ascii="GHEA Grapalat" w:hAnsi="GHEA Grapalat" w:cs="Arial"/>
                <w:sz w:val="24"/>
                <w:szCs w:val="24"/>
              </w:rPr>
              <w:t>:</w:t>
            </w:r>
          </w:p>
        </w:tc>
      </w:tr>
      <w:tr w:rsidR="00F3201F" w:rsidRPr="00FC30CB" w14:paraId="4481B1E0" w14:textId="77777777" w:rsidTr="001C7D62">
        <w:trPr>
          <w:trHeight w:val="20"/>
        </w:trPr>
        <w:tc>
          <w:tcPr>
            <w:tcW w:w="706" w:type="dxa"/>
          </w:tcPr>
          <w:p w14:paraId="781448E4"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3D3D4279" w14:textId="77777777" w:rsidR="00F3201F" w:rsidRPr="00FC30CB" w:rsidRDefault="00F3201F" w:rsidP="00FC30CB">
            <w:pPr>
              <w:pStyle w:val="headingtitleStyle"/>
              <w:spacing w:after="0" w:line="360" w:lineRule="auto"/>
              <w:jc w:val="left"/>
              <w:rPr>
                <w:b w:val="0"/>
                <w:sz w:val="24"/>
                <w:szCs w:val="24"/>
                <w:lang w:val="ru-RU"/>
              </w:rPr>
            </w:pPr>
            <w:r w:rsidRPr="00FC30CB">
              <w:rPr>
                <w:sz w:val="24"/>
                <w:szCs w:val="24"/>
                <w:lang w:val="hy-AM"/>
              </w:rPr>
              <w:t>բաժին V</w:t>
            </w:r>
            <w:r w:rsidRPr="00FC30CB">
              <w:rPr>
                <w:sz w:val="24"/>
                <w:szCs w:val="24"/>
              </w:rPr>
              <w:t>I</w:t>
            </w:r>
            <w:r w:rsidRPr="00FC30CB">
              <w:rPr>
                <w:sz w:val="24"/>
                <w:szCs w:val="24"/>
                <w:lang w:val="hy-AM"/>
              </w:rPr>
              <w:t>. ԳԼՈՒԽ 1</w:t>
            </w:r>
            <w:r w:rsidRPr="00FC30CB">
              <w:rPr>
                <w:sz w:val="24"/>
                <w:szCs w:val="24"/>
                <w:lang w:val="ru-RU"/>
              </w:rPr>
              <w:t>9</w:t>
            </w:r>
          </w:p>
        </w:tc>
        <w:tc>
          <w:tcPr>
            <w:tcW w:w="4892" w:type="dxa"/>
          </w:tcPr>
          <w:p w14:paraId="722BE84E" w14:textId="77777777" w:rsidR="00F3201F" w:rsidRPr="00FC30CB" w:rsidRDefault="00F3201F" w:rsidP="00FC30CB">
            <w:pPr>
              <w:pStyle w:val="headingtitleStyle"/>
              <w:spacing w:after="0" w:line="360" w:lineRule="auto"/>
              <w:jc w:val="left"/>
              <w:rPr>
                <w:b w:val="0"/>
                <w:sz w:val="24"/>
                <w:szCs w:val="24"/>
                <w:lang w:val="hy-AM"/>
              </w:rPr>
            </w:pPr>
          </w:p>
        </w:tc>
        <w:tc>
          <w:tcPr>
            <w:tcW w:w="5795" w:type="dxa"/>
          </w:tcPr>
          <w:p w14:paraId="197BFC10"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242C3ACC" w14:textId="77777777" w:rsidTr="001C7D62">
        <w:trPr>
          <w:trHeight w:val="20"/>
        </w:trPr>
        <w:tc>
          <w:tcPr>
            <w:tcW w:w="706" w:type="dxa"/>
          </w:tcPr>
          <w:p w14:paraId="3E91C3D4"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ru-RU"/>
              </w:rPr>
              <w:t>73</w:t>
            </w:r>
            <w:r w:rsidRPr="00FC30CB">
              <w:rPr>
                <w:rFonts w:ascii="Cambria Math" w:hAnsi="Cambria Math" w:cs="Cambria Math"/>
                <w:b w:val="0"/>
                <w:sz w:val="24"/>
                <w:szCs w:val="24"/>
                <w:lang w:val="hy-AM"/>
              </w:rPr>
              <w:t>․</w:t>
            </w:r>
          </w:p>
        </w:tc>
        <w:tc>
          <w:tcPr>
            <w:tcW w:w="3208" w:type="dxa"/>
          </w:tcPr>
          <w:p w14:paraId="7912739B"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ru-RU"/>
              </w:rPr>
              <w:t>73</w:t>
            </w:r>
            <w:r w:rsidRPr="00FC30CB">
              <w:rPr>
                <w:b w:val="0"/>
                <w:bCs/>
                <w:caps w:val="0"/>
                <w:sz w:val="24"/>
                <w:szCs w:val="24"/>
                <w:lang w:val="hy-AM"/>
              </w:rPr>
              <w:t>-րդ կետ</w:t>
            </w:r>
          </w:p>
        </w:tc>
        <w:tc>
          <w:tcPr>
            <w:tcW w:w="4892" w:type="dxa"/>
          </w:tcPr>
          <w:p w14:paraId="53E9E81C"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«համագործակցեն» </w:t>
            </w:r>
            <w:r w:rsidRPr="00FC30CB">
              <w:rPr>
                <w:b w:val="0"/>
                <w:caps w:val="0"/>
                <w:sz w:val="24"/>
                <w:szCs w:val="24"/>
                <w:lang w:val="hy-AM"/>
              </w:rPr>
              <w:t>բառից հետո ավելացնել</w:t>
            </w:r>
            <w:r w:rsidRPr="00FC30CB">
              <w:rPr>
                <w:b w:val="0"/>
                <w:i/>
                <w:caps w:val="0"/>
                <w:sz w:val="24"/>
                <w:szCs w:val="24"/>
                <w:lang w:val="hy-AM"/>
              </w:rPr>
              <w:t xml:space="preserve"> «հանձնառության»</w:t>
            </w:r>
            <w:r w:rsidRPr="00FC30CB">
              <w:rPr>
                <w:b w:val="0"/>
                <w:caps w:val="0"/>
                <w:sz w:val="24"/>
                <w:szCs w:val="24"/>
                <w:lang w:val="hy-AM"/>
              </w:rPr>
              <w:t xml:space="preserve"> բառը</w:t>
            </w:r>
          </w:p>
        </w:tc>
        <w:tc>
          <w:tcPr>
            <w:tcW w:w="5795" w:type="dxa"/>
          </w:tcPr>
          <w:p w14:paraId="4F7A5C1A" w14:textId="724ACCF5"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4957BD38" w14:textId="77777777" w:rsidTr="001C7D62">
        <w:trPr>
          <w:trHeight w:val="20"/>
        </w:trPr>
        <w:tc>
          <w:tcPr>
            <w:tcW w:w="706" w:type="dxa"/>
          </w:tcPr>
          <w:p w14:paraId="4FD8666C"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74</w:t>
            </w:r>
            <w:r w:rsidRPr="00FC30CB">
              <w:rPr>
                <w:rFonts w:ascii="Cambria Math" w:hAnsi="Cambria Math" w:cs="Cambria Math"/>
                <w:b w:val="0"/>
                <w:sz w:val="24"/>
                <w:szCs w:val="24"/>
                <w:lang w:val="hy-AM"/>
              </w:rPr>
              <w:t>․</w:t>
            </w:r>
          </w:p>
        </w:tc>
        <w:tc>
          <w:tcPr>
            <w:tcW w:w="3208" w:type="dxa"/>
          </w:tcPr>
          <w:p w14:paraId="3BDE0D8F"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ru-RU"/>
              </w:rPr>
              <w:t>7</w:t>
            </w:r>
            <w:r w:rsidRPr="00FC30CB">
              <w:rPr>
                <w:b w:val="0"/>
                <w:bCs/>
                <w:caps w:val="0"/>
                <w:sz w:val="24"/>
                <w:szCs w:val="24"/>
                <w:lang w:val="hy-AM"/>
              </w:rPr>
              <w:t>5-րդ կետ</w:t>
            </w:r>
          </w:p>
        </w:tc>
        <w:tc>
          <w:tcPr>
            <w:tcW w:w="4892" w:type="dxa"/>
          </w:tcPr>
          <w:p w14:paraId="50BAF5FF"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«հավաստիացման» </w:t>
            </w:r>
            <w:r w:rsidRPr="00FC30CB">
              <w:rPr>
                <w:b w:val="0"/>
                <w:caps w:val="0"/>
                <w:sz w:val="24"/>
                <w:szCs w:val="24"/>
                <w:lang w:val="hy-AM"/>
              </w:rPr>
              <w:t>բառից հետո ավելացնել</w:t>
            </w:r>
            <w:r w:rsidRPr="00FC30CB">
              <w:rPr>
                <w:b w:val="0"/>
                <w:i/>
                <w:caps w:val="0"/>
                <w:sz w:val="24"/>
                <w:szCs w:val="24"/>
                <w:lang w:val="hy-AM"/>
              </w:rPr>
              <w:t xml:space="preserve"> «և (կամ»)</w:t>
            </w:r>
            <w:r w:rsidRPr="00FC30CB">
              <w:rPr>
                <w:b w:val="0"/>
                <w:caps w:val="0"/>
                <w:sz w:val="24"/>
                <w:szCs w:val="24"/>
                <w:lang w:val="hy-AM"/>
              </w:rPr>
              <w:t xml:space="preserve"> շաղկապը</w:t>
            </w:r>
          </w:p>
        </w:tc>
        <w:tc>
          <w:tcPr>
            <w:tcW w:w="5795" w:type="dxa"/>
          </w:tcPr>
          <w:p w14:paraId="2F7C29AE" w14:textId="6896B8AE"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60D6445B" w14:textId="77777777" w:rsidTr="001C7D62">
        <w:trPr>
          <w:trHeight w:val="20"/>
        </w:trPr>
        <w:tc>
          <w:tcPr>
            <w:tcW w:w="706" w:type="dxa"/>
          </w:tcPr>
          <w:p w14:paraId="4602F259"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75</w:t>
            </w:r>
            <w:r w:rsidRPr="00FC30CB">
              <w:rPr>
                <w:rFonts w:ascii="Cambria Math" w:hAnsi="Cambria Math" w:cs="Cambria Math"/>
                <w:b w:val="0"/>
                <w:sz w:val="24"/>
                <w:szCs w:val="24"/>
                <w:lang w:val="hy-AM"/>
              </w:rPr>
              <w:t>․</w:t>
            </w:r>
          </w:p>
        </w:tc>
        <w:tc>
          <w:tcPr>
            <w:tcW w:w="3208" w:type="dxa"/>
          </w:tcPr>
          <w:p w14:paraId="7A181479"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ru-RU"/>
              </w:rPr>
              <w:t>7</w:t>
            </w:r>
            <w:r w:rsidRPr="00FC30CB">
              <w:rPr>
                <w:b w:val="0"/>
                <w:bCs/>
                <w:caps w:val="0"/>
                <w:sz w:val="24"/>
                <w:szCs w:val="24"/>
                <w:lang w:val="hy-AM"/>
              </w:rPr>
              <w:t>7-րդ կետ</w:t>
            </w:r>
          </w:p>
        </w:tc>
        <w:tc>
          <w:tcPr>
            <w:tcW w:w="4892" w:type="dxa"/>
          </w:tcPr>
          <w:p w14:paraId="08D6657D" w14:textId="77777777" w:rsidR="00F3201F" w:rsidRPr="00FC30CB" w:rsidRDefault="00F3201F" w:rsidP="00FC30CB">
            <w:pPr>
              <w:pStyle w:val="headingtitleStyle"/>
              <w:spacing w:after="0" w:line="360" w:lineRule="auto"/>
              <w:jc w:val="left"/>
              <w:rPr>
                <w:b w:val="0"/>
                <w:iCs/>
                <w:caps w:val="0"/>
                <w:sz w:val="24"/>
                <w:szCs w:val="24"/>
                <w:lang w:val="hy-AM"/>
              </w:rPr>
            </w:pPr>
            <w:r w:rsidRPr="00FC30CB">
              <w:rPr>
                <w:b w:val="0"/>
                <w:iCs/>
                <w:caps w:val="0"/>
                <w:sz w:val="24"/>
                <w:szCs w:val="24"/>
                <w:lang w:val="hy-AM"/>
              </w:rPr>
              <w:t>Վիճահարույց է</w:t>
            </w:r>
            <w:r w:rsidRPr="00FC30CB">
              <w:rPr>
                <w:b w:val="0"/>
                <w:i/>
                <w:caps w:val="0"/>
                <w:sz w:val="24"/>
                <w:szCs w:val="24"/>
                <w:lang w:val="hy-AM"/>
              </w:rPr>
              <w:t xml:space="preserve">«ներքին աուդիտի ենթակա միավորների ղեկավարության» </w:t>
            </w:r>
            <w:r w:rsidRPr="00FC30CB">
              <w:rPr>
                <w:b w:val="0"/>
                <w:caps w:val="0"/>
                <w:sz w:val="24"/>
                <w:szCs w:val="24"/>
                <w:lang w:val="hy-AM"/>
              </w:rPr>
              <w:t>միտքը</w:t>
            </w:r>
            <w:r w:rsidRPr="00FC30CB">
              <w:rPr>
                <w:b w:val="0"/>
                <w:i/>
                <w:caps w:val="0"/>
                <w:sz w:val="24"/>
                <w:szCs w:val="24"/>
                <w:lang w:val="hy-AM"/>
              </w:rPr>
              <w:t xml:space="preserve">, </w:t>
            </w:r>
            <w:r w:rsidRPr="00FC30CB">
              <w:rPr>
                <w:b w:val="0"/>
                <w:iCs/>
                <w:caps w:val="0"/>
                <w:sz w:val="24"/>
                <w:szCs w:val="24"/>
                <w:lang w:val="hy-AM"/>
              </w:rPr>
              <w:t>քանի որ միավորի ղեկավարությունը (ընդ որում՝ ղեկավարություն եզրույթի տակ կարել է հասկանալ նաև օրինակ միավորի գործադիր մարմնի ղեկավարի տեղակալին!!!) չունի նման պահանջ առաջադրելու</w:t>
            </w:r>
          </w:p>
          <w:p w14:paraId="240025E2" w14:textId="77777777" w:rsidR="00F3201F" w:rsidRPr="00FC30CB" w:rsidRDefault="00F3201F" w:rsidP="00FC30CB">
            <w:pPr>
              <w:pStyle w:val="headingtitleStyle"/>
              <w:spacing w:after="0" w:line="360" w:lineRule="auto"/>
              <w:jc w:val="left"/>
              <w:rPr>
                <w:b w:val="0"/>
                <w:i/>
                <w:caps w:val="0"/>
                <w:sz w:val="24"/>
                <w:szCs w:val="24"/>
                <w:lang w:val="hy-AM"/>
              </w:rPr>
            </w:pPr>
            <w:r w:rsidRPr="00FC30CB">
              <w:rPr>
                <w:b w:val="0"/>
                <w:iCs/>
                <w:caps w:val="0"/>
                <w:sz w:val="24"/>
                <w:szCs w:val="24"/>
                <w:lang w:val="hy-AM"/>
              </w:rPr>
              <w:t>իրավասություն</w:t>
            </w:r>
          </w:p>
        </w:tc>
        <w:tc>
          <w:tcPr>
            <w:tcW w:w="5795" w:type="dxa"/>
          </w:tcPr>
          <w:p w14:paraId="34BA0ECB" w14:textId="02DF322B"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192FE1E1" w14:textId="77777777" w:rsidTr="001C7D62">
        <w:trPr>
          <w:trHeight w:val="20"/>
        </w:trPr>
        <w:tc>
          <w:tcPr>
            <w:tcW w:w="706" w:type="dxa"/>
          </w:tcPr>
          <w:p w14:paraId="17094342"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5965F98A" w14:textId="77777777" w:rsidR="00F3201F" w:rsidRPr="00FC30CB" w:rsidRDefault="00F3201F" w:rsidP="00FC30CB">
            <w:pPr>
              <w:pStyle w:val="headingtitleStyle"/>
              <w:spacing w:after="0" w:line="360" w:lineRule="auto"/>
              <w:jc w:val="left"/>
              <w:rPr>
                <w:b w:val="0"/>
                <w:sz w:val="24"/>
                <w:szCs w:val="24"/>
                <w:lang w:val="hy-AM"/>
              </w:rPr>
            </w:pPr>
            <w:r w:rsidRPr="00FC30CB">
              <w:rPr>
                <w:sz w:val="24"/>
                <w:szCs w:val="24"/>
                <w:lang w:val="hy-AM"/>
              </w:rPr>
              <w:t>բաժին V</w:t>
            </w:r>
            <w:r w:rsidRPr="00FC30CB">
              <w:rPr>
                <w:sz w:val="24"/>
                <w:szCs w:val="24"/>
              </w:rPr>
              <w:t>I</w:t>
            </w:r>
            <w:r w:rsidRPr="00FC30CB">
              <w:rPr>
                <w:sz w:val="24"/>
                <w:szCs w:val="24"/>
                <w:lang w:val="hy-AM"/>
              </w:rPr>
              <w:t>. ԳԼՈՒԽ 20</w:t>
            </w:r>
          </w:p>
        </w:tc>
        <w:tc>
          <w:tcPr>
            <w:tcW w:w="4892" w:type="dxa"/>
          </w:tcPr>
          <w:p w14:paraId="382316AC" w14:textId="77777777" w:rsidR="00F3201F" w:rsidRPr="00FC30CB" w:rsidRDefault="00F3201F" w:rsidP="00FC30CB">
            <w:pPr>
              <w:pStyle w:val="headingtitleStyle"/>
              <w:spacing w:after="0" w:line="360" w:lineRule="auto"/>
              <w:jc w:val="left"/>
              <w:rPr>
                <w:b w:val="0"/>
                <w:sz w:val="24"/>
                <w:szCs w:val="24"/>
                <w:lang w:val="hy-AM"/>
              </w:rPr>
            </w:pPr>
          </w:p>
        </w:tc>
        <w:tc>
          <w:tcPr>
            <w:tcW w:w="5795" w:type="dxa"/>
          </w:tcPr>
          <w:p w14:paraId="3529A1C5"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30607575" w14:textId="77777777" w:rsidTr="001C7D62">
        <w:trPr>
          <w:trHeight w:val="20"/>
        </w:trPr>
        <w:tc>
          <w:tcPr>
            <w:tcW w:w="706" w:type="dxa"/>
          </w:tcPr>
          <w:p w14:paraId="5CF92A03"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76</w:t>
            </w:r>
            <w:r w:rsidRPr="00FC30CB">
              <w:rPr>
                <w:rFonts w:ascii="Cambria Math" w:hAnsi="Cambria Math" w:cs="Cambria Math"/>
                <w:b w:val="0"/>
                <w:sz w:val="24"/>
                <w:szCs w:val="24"/>
                <w:lang w:val="hy-AM"/>
              </w:rPr>
              <w:t>․</w:t>
            </w:r>
          </w:p>
        </w:tc>
        <w:tc>
          <w:tcPr>
            <w:tcW w:w="3208" w:type="dxa"/>
          </w:tcPr>
          <w:p w14:paraId="5DCD948C"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hy-AM"/>
              </w:rPr>
              <w:t>84-րդ կետ</w:t>
            </w:r>
          </w:p>
        </w:tc>
        <w:tc>
          <w:tcPr>
            <w:tcW w:w="4892" w:type="dxa"/>
          </w:tcPr>
          <w:p w14:paraId="32C8A86F"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«ընբռնմամբ» </w:t>
            </w:r>
            <w:r w:rsidRPr="00FC30CB">
              <w:rPr>
                <w:b w:val="0"/>
                <w:iCs/>
                <w:caps w:val="0"/>
                <w:sz w:val="24"/>
                <w:szCs w:val="24"/>
                <w:lang w:val="hy-AM"/>
              </w:rPr>
              <w:t>բառը փոխել</w:t>
            </w:r>
            <w:r w:rsidRPr="00FC30CB">
              <w:rPr>
                <w:b w:val="0"/>
                <w:i/>
                <w:caps w:val="0"/>
                <w:sz w:val="24"/>
                <w:szCs w:val="24"/>
                <w:lang w:val="hy-AM"/>
              </w:rPr>
              <w:t xml:space="preserve"> «նախանշմամբ»</w:t>
            </w:r>
            <w:r w:rsidRPr="00FC30CB">
              <w:rPr>
                <w:b w:val="0"/>
                <w:caps w:val="0"/>
                <w:sz w:val="24"/>
                <w:szCs w:val="24"/>
                <w:lang w:val="hy-AM"/>
              </w:rPr>
              <w:t xml:space="preserve"> բառով</w:t>
            </w:r>
          </w:p>
        </w:tc>
        <w:tc>
          <w:tcPr>
            <w:tcW w:w="5795" w:type="dxa"/>
          </w:tcPr>
          <w:p w14:paraId="56F2818A" w14:textId="706B4590"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500C10A3" w14:textId="77777777" w:rsidTr="001C7D62">
        <w:trPr>
          <w:trHeight w:val="20"/>
        </w:trPr>
        <w:tc>
          <w:tcPr>
            <w:tcW w:w="706" w:type="dxa"/>
          </w:tcPr>
          <w:p w14:paraId="7F86D9AC"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77</w:t>
            </w:r>
            <w:r w:rsidRPr="00FC30CB">
              <w:rPr>
                <w:rFonts w:ascii="Cambria Math" w:hAnsi="Cambria Math" w:cs="Cambria Math"/>
                <w:b w:val="0"/>
                <w:sz w:val="24"/>
                <w:szCs w:val="24"/>
                <w:lang w:val="hy-AM"/>
              </w:rPr>
              <w:t>․</w:t>
            </w:r>
          </w:p>
        </w:tc>
        <w:tc>
          <w:tcPr>
            <w:tcW w:w="3208" w:type="dxa"/>
          </w:tcPr>
          <w:p w14:paraId="7359A952"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86-րդ կետ, Ստանդարտ 13.1 Հանձնառության ներկայացում, </w:t>
            </w:r>
            <w:r w:rsidRPr="00FC30CB">
              <w:rPr>
                <w:b w:val="0"/>
                <w:caps w:val="0"/>
                <w:sz w:val="24"/>
                <w:szCs w:val="24"/>
                <w:lang w:val="hy-AM"/>
              </w:rPr>
              <w:t>«բ.» պարբերություն</w:t>
            </w:r>
          </w:p>
          <w:p w14:paraId="51C1A925" w14:textId="77777777" w:rsidR="00F3201F" w:rsidRPr="00FC30CB" w:rsidRDefault="00F3201F" w:rsidP="00FC30CB">
            <w:pPr>
              <w:pStyle w:val="headingtitleStyle"/>
              <w:spacing w:after="0" w:line="360" w:lineRule="auto"/>
              <w:jc w:val="left"/>
              <w:rPr>
                <w:b w:val="0"/>
                <w:sz w:val="24"/>
                <w:szCs w:val="24"/>
                <w:lang w:val="hy-AM"/>
              </w:rPr>
            </w:pPr>
          </w:p>
        </w:tc>
        <w:tc>
          <w:tcPr>
            <w:tcW w:w="4892" w:type="dxa"/>
          </w:tcPr>
          <w:p w14:paraId="0D82E21C" w14:textId="77777777" w:rsidR="00F3201F" w:rsidRPr="00FC30CB" w:rsidRDefault="00F3201F" w:rsidP="00FC30CB">
            <w:pPr>
              <w:pStyle w:val="headingtitleStyle"/>
              <w:spacing w:after="0" w:line="360" w:lineRule="auto"/>
              <w:jc w:val="left"/>
              <w:rPr>
                <w:b w:val="0"/>
                <w:sz w:val="24"/>
                <w:szCs w:val="24"/>
                <w:lang w:val="hy-AM"/>
              </w:rPr>
            </w:pPr>
            <w:r w:rsidRPr="00FC30CB">
              <w:rPr>
                <w:b w:val="0"/>
                <w:caps w:val="0"/>
                <w:sz w:val="24"/>
                <w:szCs w:val="24"/>
                <w:lang w:val="hy-AM"/>
              </w:rPr>
              <w:t xml:space="preserve">Կարիք ունի խմբագրման՝ տեքստից պարզ չէ, թե ինչ ղեկավարության մասին է խոսքը, որին պետք է </w:t>
            </w:r>
            <w:r w:rsidRPr="00FC30CB">
              <w:rPr>
                <w:b w:val="0"/>
                <w:iCs/>
                <w:caps w:val="0"/>
                <w:sz w:val="24"/>
                <w:szCs w:val="24"/>
                <w:lang w:val="hy-AM"/>
              </w:rPr>
              <w:t>«ներկայացնեն հանձնառության նպատակները»; Նույնը՝</w:t>
            </w:r>
            <w:r w:rsidRPr="00FC30CB">
              <w:rPr>
                <w:b w:val="0"/>
                <w:caps w:val="0"/>
                <w:sz w:val="24"/>
                <w:szCs w:val="24"/>
                <w:lang w:val="hy-AM"/>
              </w:rPr>
              <w:t xml:space="preserve"> Ստանդարտ 13.3 Հանձնառության նպատակներ և շրջանակ,  «ե.» և «զ</w:t>
            </w:r>
            <w:r w:rsidRPr="00FC30CB">
              <w:rPr>
                <w:rFonts w:ascii="Cambria Math" w:hAnsi="Cambria Math" w:cs="Cambria Math"/>
                <w:b w:val="0"/>
                <w:caps w:val="0"/>
                <w:sz w:val="24"/>
                <w:szCs w:val="24"/>
                <w:lang w:val="hy-AM"/>
              </w:rPr>
              <w:t>․</w:t>
            </w:r>
            <w:r w:rsidRPr="00FC30CB">
              <w:rPr>
                <w:b w:val="0"/>
                <w:caps w:val="0"/>
                <w:sz w:val="24"/>
                <w:szCs w:val="24"/>
                <w:lang w:val="hy-AM"/>
              </w:rPr>
              <w:t>» պարբերություններում</w:t>
            </w:r>
          </w:p>
        </w:tc>
        <w:tc>
          <w:tcPr>
            <w:tcW w:w="5795" w:type="dxa"/>
          </w:tcPr>
          <w:p w14:paraId="712914B3" w14:textId="3FEC15AB" w:rsidR="00F3201F" w:rsidRPr="00FC30CB" w:rsidRDefault="00C36D27"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մասամբ, կատարվել է համապատասխան խմբագրական աշխատանք։ Ընդ որում այստեղ հիմնականում խոսքը գնում է աուդիտի ենթարկված միավորի ղեկավարության կամ պատասխանատուների մասի, սակայն երբեմն կարող է դա վերաբերել նաև կազմակերպության ղեկավարությանը</w:t>
            </w:r>
            <w:r w:rsidR="00E60F72" w:rsidRPr="00FC30CB">
              <w:rPr>
                <w:rFonts w:ascii="GHEA Grapalat" w:hAnsi="GHEA Grapalat" w:cs="Arial"/>
                <w:sz w:val="24"/>
                <w:szCs w:val="24"/>
              </w:rPr>
              <w:t>:</w:t>
            </w:r>
          </w:p>
        </w:tc>
      </w:tr>
      <w:tr w:rsidR="00F3201F" w:rsidRPr="00FC30CB" w14:paraId="1EBD7603" w14:textId="77777777" w:rsidTr="001C7D62">
        <w:trPr>
          <w:trHeight w:val="20"/>
        </w:trPr>
        <w:tc>
          <w:tcPr>
            <w:tcW w:w="706" w:type="dxa"/>
          </w:tcPr>
          <w:p w14:paraId="79E70F8F"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78</w:t>
            </w:r>
            <w:r w:rsidRPr="00FC30CB">
              <w:rPr>
                <w:rFonts w:ascii="Cambria Math" w:hAnsi="Cambria Math" w:cs="Cambria Math"/>
                <w:b w:val="0"/>
                <w:sz w:val="24"/>
                <w:szCs w:val="24"/>
                <w:lang w:val="hy-AM"/>
              </w:rPr>
              <w:t>․</w:t>
            </w:r>
          </w:p>
        </w:tc>
        <w:tc>
          <w:tcPr>
            <w:tcW w:w="3208" w:type="dxa"/>
          </w:tcPr>
          <w:p w14:paraId="304CD2B1"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86-րդ կետ, Ստանդարտ 13.4 Գնահատման չափանիշներ, </w:t>
            </w:r>
            <w:r w:rsidRPr="00FC30CB">
              <w:rPr>
                <w:b w:val="0"/>
                <w:caps w:val="0"/>
                <w:sz w:val="24"/>
                <w:szCs w:val="24"/>
                <w:lang w:val="hy-AM"/>
              </w:rPr>
              <w:t>«բ.» պարբերություն</w:t>
            </w:r>
          </w:p>
        </w:tc>
        <w:tc>
          <w:tcPr>
            <w:tcW w:w="4892" w:type="dxa"/>
          </w:tcPr>
          <w:p w14:paraId="0E3B9FF4"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«ասպեկտներ» </w:t>
            </w:r>
            <w:r w:rsidRPr="00FC30CB">
              <w:rPr>
                <w:b w:val="0"/>
                <w:iCs/>
                <w:caps w:val="0"/>
                <w:sz w:val="24"/>
                <w:szCs w:val="24"/>
                <w:lang w:val="hy-AM"/>
              </w:rPr>
              <w:t>բառը փոխել հայերեն։ Նույնը՝ Հավելվածի այլ մասերում։</w:t>
            </w:r>
            <w:r w:rsidRPr="00FC30CB">
              <w:rPr>
                <w:b w:val="0"/>
                <w:i/>
                <w:caps w:val="0"/>
                <w:sz w:val="24"/>
                <w:szCs w:val="24"/>
                <w:lang w:val="hy-AM"/>
              </w:rPr>
              <w:t xml:space="preserve"> </w:t>
            </w:r>
          </w:p>
        </w:tc>
        <w:tc>
          <w:tcPr>
            <w:tcW w:w="5795" w:type="dxa"/>
          </w:tcPr>
          <w:p w14:paraId="20740A57" w14:textId="7292E5AB"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բառի հայերեն համարժեքը չի հայտնաբերվել</w:t>
            </w:r>
          </w:p>
        </w:tc>
      </w:tr>
      <w:tr w:rsidR="00F3201F" w:rsidRPr="00FC30CB" w14:paraId="26D5E458" w14:textId="77777777" w:rsidTr="001C7D62">
        <w:trPr>
          <w:trHeight w:val="20"/>
        </w:trPr>
        <w:tc>
          <w:tcPr>
            <w:tcW w:w="706" w:type="dxa"/>
          </w:tcPr>
          <w:p w14:paraId="656512BA"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79</w:t>
            </w:r>
            <w:r w:rsidRPr="00FC30CB">
              <w:rPr>
                <w:rFonts w:ascii="Cambria Math" w:hAnsi="Cambria Math" w:cs="Cambria Math"/>
                <w:b w:val="0"/>
                <w:sz w:val="24"/>
                <w:szCs w:val="24"/>
                <w:lang w:val="hy-AM"/>
              </w:rPr>
              <w:t>․</w:t>
            </w:r>
          </w:p>
        </w:tc>
        <w:tc>
          <w:tcPr>
            <w:tcW w:w="3208" w:type="dxa"/>
          </w:tcPr>
          <w:p w14:paraId="718C47E7"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86-րդ կետ, Ստանդարտ 13.5 Հանձնառության ռեսուրսներ</w:t>
            </w:r>
          </w:p>
          <w:p w14:paraId="2DAF5D0F" w14:textId="77777777" w:rsidR="00F3201F" w:rsidRPr="00FC30CB" w:rsidRDefault="00F3201F" w:rsidP="00FC30CB">
            <w:pPr>
              <w:pStyle w:val="headingtitleStyle"/>
              <w:spacing w:after="0" w:line="360" w:lineRule="auto"/>
              <w:jc w:val="left"/>
              <w:rPr>
                <w:b w:val="0"/>
                <w:sz w:val="24"/>
                <w:szCs w:val="24"/>
                <w:lang w:val="hy-AM"/>
              </w:rPr>
            </w:pPr>
          </w:p>
        </w:tc>
        <w:tc>
          <w:tcPr>
            <w:tcW w:w="4892" w:type="dxa"/>
          </w:tcPr>
          <w:p w14:paraId="3B91D0E8" w14:textId="77777777" w:rsidR="00F3201F" w:rsidRPr="00FC30CB" w:rsidRDefault="00F3201F" w:rsidP="00FC30CB">
            <w:pPr>
              <w:pStyle w:val="headingtitleStyle"/>
              <w:spacing w:after="0" w:line="360" w:lineRule="auto"/>
              <w:jc w:val="left"/>
              <w:rPr>
                <w:b w:val="0"/>
                <w:sz w:val="24"/>
                <w:szCs w:val="24"/>
                <w:lang w:val="hy-AM"/>
              </w:rPr>
            </w:pPr>
            <w:r w:rsidRPr="00FC30CB">
              <w:rPr>
                <w:b w:val="0"/>
                <w:caps w:val="0"/>
                <w:sz w:val="24"/>
                <w:szCs w:val="24"/>
                <w:lang w:val="hy-AM"/>
              </w:rPr>
              <w:t xml:space="preserve">Կարիք ուն խմբագրման, քանի որ ստանդարտում նշվածները գտնվում են ներքին աուդիտի ղեկավարի իրավասության դաշտում </w:t>
            </w:r>
          </w:p>
        </w:tc>
        <w:tc>
          <w:tcPr>
            <w:tcW w:w="5795" w:type="dxa"/>
          </w:tcPr>
          <w:p w14:paraId="6408208E" w14:textId="07DE8551" w:rsidR="00F3201F" w:rsidRPr="00FC30CB" w:rsidRDefault="00C36D27"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ներքին աուդիտորները դրանք հաշվարկում և ներկայացնում են ներքին աուդիտի ղեկավարին, որն էլ իր իրավասության շրջանակներում գործողություններ է իրականացնում</w:t>
            </w:r>
          </w:p>
        </w:tc>
      </w:tr>
      <w:tr w:rsidR="00F3201F" w:rsidRPr="00FC30CB" w14:paraId="0C8E9413" w14:textId="77777777" w:rsidTr="001C7D62">
        <w:trPr>
          <w:trHeight w:val="20"/>
        </w:trPr>
        <w:tc>
          <w:tcPr>
            <w:tcW w:w="706" w:type="dxa"/>
          </w:tcPr>
          <w:p w14:paraId="76A5C800"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80</w:t>
            </w:r>
            <w:r w:rsidRPr="00FC30CB">
              <w:rPr>
                <w:rFonts w:ascii="Cambria Math" w:hAnsi="Cambria Math" w:cs="Cambria Math"/>
                <w:b w:val="0"/>
                <w:sz w:val="24"/>
                <w:szCs w:val="24"/>
                <w:lang w:val="hy-AM"/>
              </w:rPr>
              <w:t>․</w:t>
            </w:r>
          </w:p>
        </w:tc>
        <w:tc>
          <w:tcPr>
            <w:tcW w:w="3208" w:type="dxa"/>
          </w:tcPr>
          <w:p w14:paraId="50F6A581"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86-րդ կետ, Ստանդարտ 13.6 Աշխատանքային ծրագիր,</w:t>
            </w:r>
            <w:r w:rsidRPr="00FC30CB">
              <w:rPr>
                <w:b w:val="0"/>
                <w:caps w:val="0"/>
                <w:sz w:val="24"/>
                <w:szCs w:val="24"/>
                <w:lang w:val="hy-AM"/>
              </w:rPr>
              <w:t xml:space="preserve"> «դ.» պարբերություն</w:t>
            </w:r>
          </w:p>
          <w:p w14:paraId="2138294C" w14:textId="77777777" w:rsidR="00F3201F" w:rsidRPr="00FC30CB" w:rsidRDefault="00F3201F" w:rsidP="00FC30CB">
            <w:pPr>
              <w:pStyle w:val="headingtitleStyle"/>
              <w:spacing w:after="0" w:line="360" w:lineRule="auto"/>
              <w:jc w:val="left"/>
              <w:rPr>
                <w:b w:val="0"/>
                <w:bCs/>
                <w:caps w:val="0"/>
                <w:sz w:val="24"/>
                <w:szCs w:val="24"/>
                <w:lang w:val="hy-AM"/>
              </w:rPr>
            </w:pPr>
          </w:p>
        </w:tc>
        <w:tc>
          <w:tcPr>
            <w:tcW w:w="4892" w:type="dxa"/>
          </w:tcPr>
          <w:p w14:paraId="7CD6940D" w14:textId="77777777" w:rsidR="00F3201F" w:rsidRPr="00FC30CB" w:rsidRDefault="00F3201F" w:rsidP="00FC30CB">
            <w:pPr>
              <w:pStyle w:val="headingtitleStyle"/>
              <w:spacing w:after="0" w:line="360" w:lineRule="auto"/>
              <w:jc w:val="left"/>
              <w:rPr>
                <w:b w:val="0"/>
                <w:caps w:val="0"/>
                <w:sz w:val="24"/>
                <w:szCs w:val="24"/>
                <w:lang w:val="hy-AM"/>
              </w:rPr>
            </w:pPr>
            <w:bookmarkStart w:id="2" w:name="_Hlk198465554"/>
            <w:r w:rsidRPr="00FC30CB">
              <w:rPr>
                <w:b w:val="0"/>
                <w:i/>
                <w:caps w:val="0"/>
                <w:sz w:val="24"/>
                <w:szCs w:val="24"/>
                <w:lang w:val="hy-AM"/>
              </w:rPr>
              <w:t xml:space="preserve">«վերանայի» </w:t>
            </w:r>
            <w:r w:rsidRPr="00FC30CB">
              <w:rPr>
                <w:b w:val="0"/>
                <w:iCs/>
                <w:caps w:val="0"/>
                <w:sz w:val="24"/>
                <w:szCs w:val="24"/>
                <w:lang w:val="hy-AM"/>
              </w:rPr>
              <w:t>բառը փոխել</w:t>
            </w:r>
            <w:r w:rsidRPr="00FC30CB">
              <w:rPr>
                <w:b w:val="0"/>
                <w:i/>
                <w:caps w:val="0"/>
                <w:sz w:val="24"/>
                <w:szCs w:val="24"/>
                <w:lang w:val="hy-AM"/>
              </w:rPr>
              <w:t xml:space="preserve"> «ծանոթանա»</w:t>
            </w:r>
            <w:r w:rsidRPr="00FC30CB">
              <w:rPr>
                <w:b w:val="0"/>
                <w:caps w:val="0"/>
                <w:sz w:val="24"/>
                <w:szCs w:val="24"/>
                <w:lang w:val="hy-AM"/>
              </w:rPr>
              <w:t xml:space="preserve"> բառով,</w:t>
            </w:r>
          </w:p>
          <w:p w14:paraId="0294FD83" w14:textId="3546EBF3" w:rsidR="00F3201F" w:rsidRPr="00FC30CB" w:rsidRDefault="00F3201F" w:rsidP="00FC30CB">
            <w:pPr>
              <w:pStyle w:val="headingtitleStyle"/>
              <w:spacing w:after="0" w:line="360" w:lineRule="auto"/>
              <w:jc w:val="left"/>
              <w:rPr>
                <w:b w:val="0"/>
                <w:caps w:val="0"/>
                <w:sz w:val="24"/>
                <w:szCs w:val="24"/>
                <w:lang w:val="hy-AM"/>
              </w:rPr>
            </w:pPr>
            <w:r w:rsidRPr="00FC30CB">
              <w:rPr>
                <w:b w:val="0"/>
                <w:caps w:val="0"/>
                <w:sz w:val="24"/>
                <w:szCs w:val="24"/>
                <w:lang w:val="hy-AM"/>
              </w:rPr>
              <w:t xml:space="preserve"> իսկ </w:t>
            </w:r>
            <w:r w:rsidRPr="00FC30CB">
              <w:rPr>
                <w:b w:val="0"/>
                <w:i/>
                <w:caps w:val="0"/>
                <w:sz w:val="24"/>
                <w:szCs w:val="24"/>
                <w:lang w:val="hy-AM"/>
              </w:rPr>
              <w:t xml:space="preserve">«ցանկացած» </w:t>
            </w:r>
            <w:r w:rsidRPr="00FC30CB">
              <w:rPr>
                <w:b w:val="0"/>
                <w:iCs/>
                <w:caps w:val="0"/>
                <w:sz w:val="24"/>
                <w:szCs w:val="24"/>
                <w:lang w:val="hy-AM"/>
              </w:rPr>
              <w:t>բառից առաջ ավելացնել</w:t>
            </w:r>
            <w:r w:rsidRPr="00FC30CB">
              <w:rPr>
                <w:b w:val="0"/>
                <w:i/>
                <w:caps w:val="0"/>
                <w:sz w:val="24"/>
                <w:szCs w:val="24"/>
                <w:lang w:val="hy-AM"/>
              </w:rPr>
              <w:t xml:space="preserve"> «ծանոթանա»</w:t>
            </w:r>
            <w:r w:rsidRPr="00FC30CB">
              <w:rPr>
                <w:b w:val="0"/>
                <w:caps w:val="0"/>
                <w:sz w:val="24"/>
                <w:szCs w:val="24"/>
                <w:lang w:val="hy-AM"/>
              </w:rPr>
              <w:t xml:space="preserve"> </w:t>
            </w:r>
            <w:r w:rsidRPr="00FC30CB">
              <w:rPr>
                <w:b w:val="0"/>
                <w:i/>
                <w:caps w:val="0"/>
                <w:sz w:val="24"/>
                <w:szCs w:val="24"/>
                <w:lang w:val="hy-AM"/>
              </w:rPr>
              <w:t xml:space="preserve">«վերանայի» </w:t>
            </w:r>
            <w:r w:rsidRPr="00FC30CB">
              <w:rPr>
                <w:b w:val="0"/>
                <w:iCs/>
                <w:caps w:val="0"/>
                <w:sz w:val="24"/>
                <w:szCs w:val="24"/>
                <w:lang w:val="hy-AM"/>
              </w:rPr>
              <w:t>բառը</w:t>
            </w:r>
          </w:p>
        </w:tc>
        <w:bookmarkEnd w:id="2"/>
        <w:tc>
          <w:tcPr>
            <w:tcW w:w="5795" w:type="dxa"/>
          </w:tcPr>
          <w:p w14:paraId="631BEFAF" w14:textId="36DB8DAF"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w:t>
            </w:r>
            <w:r w:rsidRPr="00FC30CB">
              <w:rPr>
                <w:rFonts w:ascii="GHEA Grapalat" w:hAnsi="GHEA Grapalat" w:cs="Arial"/>
                <w:i/>
                <w:sz w:val="24"/>
                <w:szCs w:val="24"/>
              </w:rPr>
              <w:t>վերանայի</w:t>
            </w:r>
            <w:r w:rsidRPr="00FC30CB">
              <w:rPr>
                <w:rFonts w:ascii="GHEA Grapalat" w:hAnsi="GHEA Grapalat" w:cs="Arial"/>
                <w:sz w:val="24"/>
                <w:szCs w:val="24"/>
              </w:rPr>
              <w:t>» և «</w:t>
            </w:r>
            <w:r w:rsidRPr="00FC30CB">
              <w:rPr>
                <w:rFonts w:ascii="GHEA Grapalat" w:hAnsi="GHEA Grapalat" w:cs="Arial"/>
                <w:i/>
                <w:sz w:val="24"/>
                <w:szCs w:val="24"/>
              </w:rPr>
              <w:t>ծանոթանա</w:t>
            </w:r>
            <w:r w:rsidRPr="00FC30CB">
              <w:rPr>
                <w:rFonts w:ascii="GHEA Grapalat" w:hAnsi="GHEA Grapalat" w:cs="Arial"/>
                <w:sz w:val="24"/>
                <w:szCs w:val="24"/>
              </w:rPr>
              <w:t>»  բառերը ունեն տարբեր իմաստներ,</w:t>
            </w:r>
          </w:p>
          <w:p w14:paraId="4B3D4E7F" w14:textId="2C5EE2CC" w:rsidR="00F3201F" w:rsidRPr="00FC30CB" w:rsidRDefault="00401149"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28CE4735"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1FFFC109" w14:textId="77777777" w:rsidTr="001C7D62">
        <w:trPr>
          <w:trHeight w:val="20"/>
        </w:trPr>
        <w:tc>
          <w:tcPr>
            <w:tcW w:w="706" w:type="dxa"/>
          </w:tcPr>
          <w:p w14:paraId="54D362E2"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4C856AF7"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sz w:val="24"/>
                <w:szCs w:val="24"/>
                <w:lang w:val="hy-AM"/>
              </w:rPr>
              <w:t>բաժին V</w:t>
            </w:r>
            <w:r w:rsidRPr="00FC30CB">
              <w:rPr>
                <w:sz w:val="24"/>
                <w:szCs w:val="24"/>
              </w:rPr>
              <w:t>I</w:t>
            </w:r>
            <w:r w:rsidRPr="00FC30CB">
              <w:rPr>
                <w:sz w:val="24"/>
                <w:szCs w:val="24"/>
                <w:lang w:val="hy-AM"/>
              </w:rPr>
              <w:t>. ԳԼՈՒԽ 21</w:t>
            </w:r>
          </w:p>
        </w:tc>
        <w:tc>
          <w:tcPr>
            <w:tcW w:w="4892" w:type="dxa"/>
          </w:tcPr>
          <w:p w14:paraId="35657107" w14:textId="77777777" w:rsidR="00F3201F" w:rsidRPr="00FC30CB" w:rsidRDefault="00F3201F" w:rsidP="00FC30CB">
            <w:pPr>
              <w:pStyle w:val="headingtitleStyle"/>
              <w:spacing w:after="0" w:line="360" w:lineRule="auto"/>
              <w:jc w:val="left"/>
              <w:rPr>
                <w:b w:val="0"/>
                <w:sz w:val="24"/>
                <w:szCs w:val="24"/>
                <w:lang w:val="hy-AM"/>
              </w:rPr>
            </w:pPr>
          </w:p>
        </w:tc>
        <w:tc>
          <w:tcPr>
            <w:tcW w:w="5795" w:type="dxa"/>
          </w:tcPr>
          <w:p w14:paraId="0FADF795"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00065557" w14:textId="77777777" w:rsidTr="001C7D62">
        <w:trPr>
          <w:trHeight w:val="20"/>
        </w:trPr>
        <w:tc>
          <w:tcPr>
            <w:tcW w:w="706" w:type="dxa"/>
          </w:tcPr>
          <w:p w14:paraId="319D28B3"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81</w:t>
            </w:r>
            <w:r w:rsidRPr="00FC30CB">
              <w:rPr>
                <w:rFonts w:ascii="Cambria Math" w:hAnsi="Cambria Math" w:cs="Cambria Math"/>
                <w:b w:val="0"/>
                <w:sz w:val="24"/>
                <w:szCs w:val="24"/>
                <w:lang w:val="hy-AM"/>
              </w:rPr>
              <w:t>․</w:t>
            </w:r>
          </w:p>
        </w:tc>
        <w:tc>
          <w:tcPr>
            <w:tcW w:w="3208" w:type="dxa"/>
          </w:tcPr>
          <w:p w14:paraId="752F17DE"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hy-AM"/>
              </w:rPr>
              <w:t xml:space="preserve">89-րդ կետ, Ստանդարտ 14.1 Վերլուծությունների և գնահատման համար տեղեկատվության հավաքում, </w:t>
            </w:r>
            <w:r w:rsidRPr="00FC30CB">
              <w:rPr>
                <w:b w:val="0"/>
                <w:caps w:val="0"/>
                <w:sz w:val="24"/>
                <w:szCs w:val="24"/>
                <w:lang w:val="hy-AM"/>
              </w:rPr>
              <w:t>«ա.» պարբերություն</w:t>
            </w:r>
          </w:p>
        </w:tc>
        <w:tc>
          <w:tcPr>
            <w:tcW w:w="4892" w:type="dxa"/>
          </w:tcPr>
          <w:p w14:paraId="2AB38C5F"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«կոմպետենտ» </w:t>
            </w:r>
            <w:r w:rsidRPr="00FC30CB">
              <w:rPr>
                <w:b w:val="0"/>
                <w:iCs/>
                <w:caps w:val="0"/>
                <w:sz w:val="24"/>
                <w:szCs w:val="24"/>
                <w:lang w:val="hy-AM"/>
              </w:rPr>
              <w:t>բառը փոխել</w:t>
            </w:r>
            <w:r w:rsidRPr="00FC30CB">
              <w:rPr>
                <w:b w:val="0"/>
                <w:i/>
                <w:caps w:val="0"/>
                <w:sz w:val="24"/>
                <w:szCs w:val="24"/>
                <w:lang w:val="hy-AM"/>
              </w:rPr>
              <w:t xml:space="preserve"> «իրազեկ և գիտակ»</w:t>
            </w:r>
            <w:r w:rsidRPr="00FC30CB">
              <w:rPr>
                <w:b w:val="0"/>
                <w:caps w:val="0"/>
                <w:sz w:val="24"/>
                <w:szCs w:val="24"/>
                <w:lang w:val="hy-AM"/>
              </w:rPr>
              <w:t xml:space="preserve">  բառերով</w:t>
            </w:r>
          </w:p>
        </w:tc>
        <w:tc>
          <w:tcPr>
            <w:tcW w:w="5795" w:type="dxa"/>
          </w:tcPr>
          <w:p w14:paraId="451CE191" w14:textId="312AE8D8"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w:t>
            </w:r>
            <w:r w:rsidRPr="00FC30CB">
              <w:rPr>
                <w:rFonts w:ascii="GHEA Grapalat" w:hAnsi="GHEA Grapalat" w:cs="Arial"/>
                <w:i/>
                <w:sz w:val="24"/>
                <w:szCs w:val="24"/>
              </w:rPr>
              <w:t>իրազեկ և գիտակ</w:t>
            </w:r>
            <w:r w:rsidRPr="00FC30CB">
              <w:rPr>
                <w:rFonts w:ascii="GHEA Grapalat" w:hAnsi="GHEA Grapalat" w:cs="Arial"/>
                <w:sz w:val="24"/>
                <w:szCs w:val="24"/>
              </w:rPr>
              <w:t>» բառերը չեն արտահայտում  «</w:t>
            </w:r>
            <w:r w:rsidRPr="00FC30CB">
              <w:rPr>
                <w:rFonts w:ascii="GHEA Grapalat" w:hAnsi="GHEA Grapalat" w:cs="Arial"/>
                <w:i/>
                <w:sz w:val="24"/>
                <w:szCs w:val="24"/>
              </w:rPr>
              <w:t>կոմպետենտ</w:t>
            </w:r>
            <w:r w:rsidRPr="00FC30CB">
              <w:rPr>
                <w:rFonts w:ascii="GHEA Grapalat" w:hAnsi="GHEA Grapalat" w:cs="Arial"/>
                <w:sz w:val="24"/>
                <w:szCs w:val="24"/>
              </w:rPr>
              <w:t>» բառի ամբողջական իմաստը:</w:t>
            </w:r>
          </w:p>
        </w:tc>
      </w:tr>
      <w:tr w:rsidR="00F3201F" w:rsidRPr="00FC30CB" w14:paraId="3AE5047F" w14:textId="77777777" w:rsidTr="001C7D62">
        <w:trPr>
          <w:trHeight w:val="20"/>
        </w:trPr>
        <w:tc>
          <w:tcPr>
            <w:tcW w:w="706" w:type="dxa"/>
          </w:tcPr>
          <w:p w14:paraId="0E04A008"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82</w:t>
            </w:r>
            <w:r w:rsidRPr="00FC30CB">
              <w:rPr>
                <w:rFonts w:ascii="Cambria Math" w:hAnsi="Cambria Math" w:cs="Cambria Math"/>
                <w:b w:val="0"/>
                <w:sz w:val="24"/>
                <w:szCs w:val="24"/>
                <w:lang w:val="hy-AM"/>
              </w:rPr>
              <w:t>․</w:t>
            </w:r>
          </w:p>
        </w:tc>
        <w:tc>
          <w:tcPr>
            <w:tcW w:w="3208" w:type="dxa"/>
          </w:tcPr>
          <w:p w14:paraId="627C19F0"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89-րդ կետ, Ստանդարտ 14.3 Դիտարկումների գնահատում </w:t>
            </w:r>
            <w:r w:rsidRPr="00FC30CB">
              <w:rPr>
                <w:b w:val="0"/>
                <w:caps w:val="0"/>
                <w:sz w:val="24"/>
                <w:szCs w:val="24"/>
                <w:lang w:val="hy-AM"/>
              </w:rPr>
              <w:t>«ա.» պարբերություն</w:t>
            </w:r>
          </w:p>
          <w:p w14:paraId="4DFBFB2D"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 </w:t>
            </w:r>
          </w:p>
        </w:tc>
        <w:tc>
          <w:tcPr>
            <w:tcW w:w="4892" w:type="dxa"/>
          </w:tcPr>
          <w:p w14:paraId="56DFBFB1" w14:textId="77777777" w:rsidR="00F3201F" w:rsidRPr="00FC30CB" w:rsidRDefault="00F3201F" w:rsidP="00FC30CB">
            <w:pPr>
              <w:pStyle w:val="headingtitleStyle"/>
              <w:spacing w:after="0" w:line="360" w:lineRule="auto"/>
              <w:jc w:val="left"/>
              <w:rPr>
                <w:b w:val="0"/>
                <w:i/>
                <w:caps w:val="0"/>
                <w:sz w:val="24"/>
                <w:szCs w:val="24"/>
                <w:lang w:val="hy-AM"/>
              </w:rPr>
            </w:pPr>
            <w:r w:rsidRPr="00FC30CB">
              <w:rPr>
                <w:b w:val="0"/>
                <w:i/>
                <w:caps w:val="0"/>
                <w:sz w:val="24"/>
                <w:szCs w:val="24"/>
                <w:lang w:val="hy-AM"/>
              </w:rPr>
              <w:t xml:space="preserve">«պոտենցիալ» </w:t>
            </w:r>
            <w:r w:rsidRPr="00FC30CB">
              <w:rPr>
                <w:b w:val="0"/>
                <w:iCs/>
                <w:caps w:val="0"/>
                <w:sz w:val="24"/>
                <w:szCs w:val="24"/>
                <w:lang w:val="hy-AM"/>
              </w:rPr>
              <w:t>բառը փոխել</w:t>
            </w:r>
            <w:r w:rsidRPr="00FC30CB">
              <w:rPr>
                <w:b w:val="0"/>
                <w:i/>
                <w:caps w:val="0"/>
                <w:sz w:val="24"/>
                <w:szCs w:val="24"/>
                <w:lang w:val="hy-AM"/>
              </w:rPr>
              <w:t xml:space="preserve"> «հնարավոր»</w:t>
            </w:r>
            <w:r w:rsidRPr="00FC30CB">
              <w:rPr>
                <w:b w:val="0"/>
                <w:caps w:val="0"/>
                <w:sz w:val="24"/>
                <w:szCs w:val="24"/>
                <w:lang w:val="hy-AM"/>
              </w:rPr>
              <w:t xml:space="preserve">  բառով։ Միաժամանակ, տեքստից պարզ չէ, որ կազմակերպության (միգուցե՝ </w:t>
            </w:r>
            <w:r w:rsidRPr="00FC30CB">
              <w:rPr>
                <w:b w:val="0"/>
                <w:i/>
                <w:iCs/>
                <w:caps w:val="0"/>
                <w:sz w:val="24"/>
                <w:szCs w:val="24"/>
                <w:lang w:val="hy-AM"/>
              </w:rPr>
              <w:t>հաձնառության առարկայի</w:t>
            </w:r>
            <w:r w:rsidRPr="00FC30CB">
              <w:rPr>
                <w:b w:val="0"/>
                <w:caps w:val="0"/>
                <w:sz w:val="24"/>
                <w:szCs w:val="24"/>
                <w:lang w:val="hy-AM"/>
              </w:rPr>
              <w:t>?) մասին է խոսքը</w:t>
            </w:r>
          </w:p>
        </w:tc>
        <w:tc>
          <w:tcPr>
            <w:tcW w:w="5795" w:type="dxa"/>
          </w:tcPr>
          <w:p w14:paraId="5E668756"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60C9DB0A"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110EC930" w14:textId="77777777" w:rsidTr="001C7D62">
        <w:trPr>
          <w:trHeight w:val="20"/>
        </w:trPr>
        <w:tc>
          <w:tcPr>
            <w:tcW w:w="706" w:type="dxa"/>
          </w:tcPr>
          <w:p w14:paraId="7EEA4B42"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rPr>
              <w:t>83.</w:t>
            </w:r>
          </w:p>
        </w:tc>
        <w:tc>
          <w:tcPr>
            <w:tcW w:w="3208" w:type="dxa"/>
          </w:tcPr>
          <w:p w14:paraId="7D561BFB"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89-րդ կետ, Ստանդարտ 14.5 Հանձնառության</w:t>
            </w:r>
          </w:p>
          <w:p w14:paraId="6B7C79DF"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եզրակացություններ,</w:t>
            </w:r>
            <w:r w:rsidRPr="00FC30CB">
              <w:rPr>
                <w:b w:val="0"/>
                <w:caps w:val="0"/>
                <w:sz w:val="24"/>
                <w:szCs w:val="24"/>
                <w:lang w:val="hy-AM"/>
              </w:rPr>
              <w:t xml:space="preserve"> «ա.» պարբերություն</w:t>
            </w:r>
            <w:r w:rsidRPr="00FC30CB">
              <w:rPr>
                <w:b w:val="0"/>
                <w:sz w:val="24"/>
                <w:szCs w:val="24"/>
                <w:lang w:val="hy-AM"/>
              </w:rPr>
              <w:t xml:space="preserve"> </w:t>
            </w:r>
          </w:p>
        </w:tc>
        <w:tc>
          <w:tcPr>
            <w:tcW w:w="4892" w:type="dxa"/>
          </w:tcPr>
          <w:p w14:paraId="215C4C6F"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i/>
                <w:caps w:val="0"/>
                <w:sz w:val="24"/>
                <w:szCs w:val="24"/>
                <w:lang w:val="hy-AM"/>
              </w:rPr>
              <w:t xml:space="preserve">«մշակեն» </w:t>
            </w:r>
            <w:r w:rsidRPr="00FC30CB">
              <w:rPr>
                <w:b w:val="0"/>
                <w:iCs/>
                <w:caps w:val="0"/>
                <w:sz w:val="24"/>
                <w:szCs w:val="24"/>
                <w:lang w:val="hy-AM"/>
              </w:rPr>
              <w:t>բառը փոխել</w:t>
            </w:r>
            <w:r w:rsidRPr="00FC30CB">
              <w:rPr>
                <w:b w:val="0"/>
                <w:i/>
                <w:caps w:val="0"/>
                <w:sz w:val="24"/>
                <w:szCs w:val="24"/>
                <w:lang w:val="hy-AM"/>
              </w:rPr>
              <w:t xml:space="preserve"> «կազմեն»</w:t>
            </w:r>
            <w:r w:rsidRPr="00FC30CB">
              <w:rPr>
                <w:b w:val="0"/>
                <w:caps w:val="0"/>
                <w:sz w:val="24"/>
                <w:szCs w:val="24"/>
                <w:lang w:val="hy-AM"/>
              </w:rPr>
              <w:t xml:space="preserve"> բառով</w:t>
            </w:r>
          </w:p>
          <w:p w14:paraId="6CED11DE" w14:textId="77777777" w:rsidR="00F3201F" w:rsidRPr="00FC30CB" w:rsidRDefault="00F3201F" w:rsidP="00FC30CB">
            <w:pPr>
              <w:pStyle w:val="headingtitleStyle"/>
              <w:spacing w:after="0" w:line="360" w:lineRule="auto"/>
              <w:jc w:val="left"/>
              <w:rPr>
                <w:b w:val="0"/>
                <w:i/>
                <w:caps w:val="0"/>
                <w:sz w:val="24"/>
                <w:szCs w:val="24"/>
                <w:lang w:val="hy-AM"/>
              </w:rPr>
            </w:pPr>
          </w:p>
        </w:tc>
        <w:tc>
          <w:tcPr>
            <w:tcW w:w="5795" w:type="dxa"/>
          </w:tcPr>
          <w:p w14:paraId="7339AB27"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5DD35FCB"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20C65104" w14:textId="77777777" w:rsidTr="001C7D62">
        <w:trPr>
          <w:trHeight w:val="20"/>
        </w:trPr>
        <w:tc>
          <w:tcPr>
            <w:tcW w:w="706" w:type="dxa"/>
          </w:tcPr>
          <w:p w14:paraId="7F48F320"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84</w:t>
            </w:r>
            <w:r w:rsidRPr="00FC30CB">
              <w:rPr>
                <w:rFonts w:ascii="Cambria Math" w:hAnsi="Cambria Math" w:cs="Cambria Math"/>
                <w:b w:val="0"/>
                <w:sz w:val="24"/>
                <w:szCs w:val="24"/>
                <w:lang w:val="hy-AM"/>
              </w:rPr>
              <w:t>․</w:t>
            </w:r>
          </w:p>
        </w:tc>
        <w:tc>
          <w:tcPr>
            <w:tcW w:w="3208" w:type="dxa"/>
          </w:tcPr>
          <w:p w14:paraId="2CA417C6"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89-րդ կետ, Ստանդարտ 14.6 Հանձնառության փաստաթղթեր, </w:t>
            </w:r>
            <w:r w:rsidRPr="00FC30CB">
              <w:rPr>
                <w:b w:val="0"/>
                <w:caps w:val="0"/>
                <w:sz w:val="24"/>
                <w:szCs w:val="24"/>
                <w:lang w:val="hy-AM"/>
              </w:rPr>
              <w:t>«բ.» պարբերություն</w:t>
            </w:r>
          </w:p>
        </w:tc>
        <w:tc>
          <w:tcPr>
            <w:tcW w:w="4892" w:type="dxa"/>
          </w:tcPr>
          <w:p w14:paraId="6640A5F2" w14:textId="77777777" w:rsidR="00F3201F" w:rsidRPr="00FC30CB" w:rsidRDefault="00F3201F" w:rsidP="00FC30CB">
            <w:pPr>
              <w:pStyle w:val="headingtitleStyle"/>
              <w:spacing w:after="0" w:line="360" w:lineRule="auto"/>
              <w:jc w:val="left"/>
              <w:rPr>
                <w:b w:val="0"/>
                <w:caps w:val="0"/>
                <w:sz w:val="24"/>
                <w:szCs w:val="24"/>
                <w:lang w:val="hy-AM"/>
              </w:rPr>
            </w:pPr>
            <w:r w:rsidRPr="00FC30CB">
              <w:rPr>
                <w:b w:val="0"/>
                <w:i/>
                <w:caps w:val="0"/>
                <w:sz w:val="24"/>
                <w:szCs w:val="24"/>
                <w:lang w:val="hy-AM"/>
              </w:rPr>
              <w:t xml:space="preserve">«խելամիտ» </w:t>
            </w:r>
            <w:r w:rsidRPr="00FC30CB">
              <w:rPr>
                <w:b w:val="0"/>
                <w:iCs/>
                <w:caps w:val="0"/>
                <w:sz w:val="24"/>
                <w:szCs w:val="24"/>
                <w:lang w:val="hy-AM"/>
              </w:rPr>
              <w:t>բառը փոխել այլ բառով</w:t>
            </w:r>
            <w:r w:rsidRPr="00FC30CB">
              <w:rPr>
                <w:b w:val="0"/>
                <w:caps w:val="0"/>
                <w:sz w:val="24"/>
                <w:szCs w:val="24"/>
                <w:lang w:val="hy-AM"/>
              </w:rPr>
              <w:t xml:space="preserve">։ </w:t>
            </w:r>
          </w:p>
          <w:p w14:paraId="6440AF84" w14:textId="77777777" w:rsidR="00F3201F" w:rsidRPr="00FC30CB" w:rsidRDefault="00F3201F" w:rsidP="00FC30CB">
            <w:pPr>
              <w:pStyle w:val="headingtitleStyle"/>
              <w:spacing w:after="0" w:line="360" w:lineRule="auto"/>
              <w:jc w:val="left"/>
              <w:rPr>
                <w:b w:val="0"/>
                <w:caps w:val="0"/>
                <w:sz w:val="24"/>
                <w:szCs w:val="24"/>
                <w:lang w:val="hy-AM"/>
              </w:rPr>
            </w:pPr>
          </w:p>
          <w:p w14:paraId="2E30D83A" w14:textId="592B1139" w:rsidR="00F3201F" w:rsidRPr="00FC30CB" w:rsidRDefault="00F3201F" w:rsidP="00FC30CB">
            <w:pPr>
              <w:pStyle w:val="headingtitleStyle"/>
              <w:spacing w:after="0" w:line="360" w:lineRule="auto"/>
              <w:jc w:val="left"/>
              <w:rPr>
                <w:b w:val="0"/>
                <w:sz w:val="24"/>
                <w:szCs w:val="24"/>
                <w:lang w:val="hy-AM"/>
              </w:rPr>
            </w:pPr>
            <w:r w:rsidRPr="00FC30CB">
              <w:rPr>
                <w:b w:val="0"/>
                <w:caps w:val="0"/>
                <w:sz w:val="24"/>
                <w:szCs w:val="24"/>
                <w:lang w:val="hy-AM"/>
              </w:rPr>
              <w:t xml:space="preserve">Նաև, </w:t>
            </w:r>
            <w:r w:rsidRPr="00FC30CB">
              <w:rPr>
                <w:b w:val="0"/>
                <w:i/>
                <w:caps w:val="0"/>
                <w:sz w:val="24"/>
                <w:szCs w:val="24"/>
                <w:lang w:val="hy-AM"/>
              </w:rPr>
              <w:t xml:space="preserve">«կոմպետենտ» </w:t>
            </w:r>
            <w:r w:rsidRPr="00FC30CB">
              <w:rPr>
                <w:b w:val="0"/>
                <w:iCs/>
                <w:caps w:val="0"/>
                <w:sz w:val="24"/>
                <w:szCs w:val="24"/>
                <w:lang w:val="hy-AM"/>
              </w:rPr>
              <w:t>բառը փոխել</w:t>
            </w:r>
            <w:r w:rsidRPr="00FC30CB">
              <w:rPr>
                <w:b w:val="0"/>
                <w:i/>
                <w:caps w:val="0"/>
                <w:sz w:val="24"/>
                <w:szCs w:val="24"/>
                <w:lang w:val="hy-AM"/>
              </w:rPr>
              <w:t xml:space="preserve"> «գիտակ»</w:t>
            </w:r>
            <w:r w:rsidRPr="00FC30CB">
              <w:rPr>
                <w:b w:val="0"/>
                <w:caps w:val="0"/>
                <w:sz w:val="24"/>
                <w:szCs w:val="24"/>
                <w:lang w:val="hy-AM"/>
              </w:rPr>
              <w:t xml:space="preserve"> բառով </w:t>
            </w:r>
          </w:p>
        </w:tc>
        <w:tc>
          <w:tcPr>
            <w:tcW w:w="5795" w:type="dxa"/>
          </w:tcPr>
          <w:p w14:paraId="5D245456" w14:textId="54724760"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6AC6C470" w14:textId="56337AE9"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Չի ընդունվել, «</w:t>
            </w:r>
            <w:r w:rsidRPr="00FC30CB">
              <w:rPr>
                <w:rFonts w:ascii="GHEA Grapalat" w:hAnsi="GHEA Grapalat" w:cs="Arial"/>
                <w:i/>
                <w:sz w:val="24"/>
                <w:szCs w:val="24"/>
              </w:rPr>
              <w:t>գիտակ</w:t>
            </w:r>
            <w:r w:rsidRPr="00FC30CB">
              <w:rPr>
                <w:rFonts w:ascii="GHEA Grapalat" w:hAnsi="GHEA Grapalat" w:cs="Arial"/>
                <w:sz w:val="24"/>
                <w:szCs w:val="24"/>
              </w:rPr>
              <w:t>» բառը չի արտահայտում  «</w:t>
            </w:r>
            <w:r w:rsidRPr="00FC30CB">
              <w:rPr>
                <w:rFonts w:ascii="GHEA Grapalat" w:hAnsi="GHEA Grapalat" w:cs="Arial"/>
                <w:i/>
                <w:sz w:val="24"/>
                <w:szCs w:val="24"/>
              </w:rPr>
              <w:t>կոմպետենտ</w:t>
            </w:r>
            <w:r w:rsidRPr="00FC30CB">
              <w:rPr>
                <w:rFonts w:ascii="GHEA Grapalat" w:hAnsi="GHEA Grapalat" w:cs="Arial"/>
                <w:sz w:val="24"/>
                <w:szCs w:val="24"/>
              </w:rPr>
              <w:t>» բառի ամբողջական իմաստը:</w:t>
            </w:r>
          </w:p>
          <w:p w14:paraId="22E405FC"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2A1ADF98" w14:textId="77777777" w:rsidTr="001C7D62">
        <w:trPr>
          <w:trHeight w:val="20"/>
        </w:trPr>
        <w:tc>
          <w:tcPr>
            <w:tcW w:w="706" w:type="dxa"/>
          </w:tcPr>
          <w:p w14:paraId="731ED054"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85</w:t>
            </w:r>
            <w:r w:rsidRPr="00FC30CB">
              <w:rPr>
                <w:rFonts w:ascii="Cambria Math" w:hAnsi="Cambria Math" w:cs="Cambria Math"/>
                <w:b w:val="0"/>
                <w:sz w:val="24"/>
                <w:szCs w:val="24"/>
                <w:lang w:val="hy-AM"/>
              </w:rPr>
              <w:t>․</w:t>
            </w:r>
          </w:p>
        </w:tc>
        <w:tc>
          <w:tcPr>
            <w:tcW w:w="3208" w:type="dxa"/>
          </w:tcPr>
          <w:p w14:paraId="002B2A78"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 xml:space="preserve">89-րդ կետ, Ստանդարտ 14.6 Հանձնառության փաստաթղթեր, </w:t>
            </w:r>
            <w:r w:rsidRPr="00FC30CB">
              <w:rPr>
                <w:b w:val="0"/>
                <w:caps w:val="0"/>
                <w:sz w:val="24"/>
                <w:szCs w:val="24"/>
                <w:lang w:val="hy-AM"/>
              </w:rPr>
              <w:t>«գ.» պարբերություն</w:t>
            </w:r>
          </w:p>
        </w:tc>
        <w:tc>
          <w:tcPr>
            <w:tcW w:w="4892" w:type="dxa"/>
          </w:tcPr>
          <w:p w14:paraId="1308EC21" w14:textId="77777777" w:rsidR="00F3201F" w:rsidRPr="00FC30CB" w:rsidRDefault="00F3201F" w:rsidP="00FC30CB">
            <w:pPr>
              <w:pStyle w:val="headingtitleStyle"/>
              <w:spacing w:after="0" w:line="360" w:lineRule="auto"/>
              <w:jc w:val="left"/>
              <w:rPr>
                <w:b w:val="0"/>
                <w:sz w:val="24"/>
                <w:szCs w:val="24"/>
                <w:lang w:val="hy-AM"/>
              </w:rPr>
            </w:pPr>
            <w:r w:rsidRPr="00FC30CB">
              <w:rPr>
                <w:b w:val="0"/>
                <w:i/>
                <w:caps w:val="0"/>
                <w:sz w:val="24"/>
                <w:szCs w:val="24"/>
                <w:lang w:val="hy-AM"/>
              </w:rPr>
              <w:t xml:space="preserve">«համապատասխան օրենքներին» </w:t>
            </w:r>
            <w:r w:rsidRPr="00FC30CB">
              <w:rPr>
                <w:b w:val="0"/>
                <w:iCs/>
                <w:caps w:val="0"/>
                <w:sz w:val="24"/>
                <w:szCs w:val="24"/>
                <w:lang w:val="hy-AM"/>
              </w:rPr>
              <w:t>բառերը փոխել</w:t>
            </w:r>
            <w:r w:rsidRPr="00FC30CB">
              <w:rPr>
                <w:b w:val="0"/>
                <w:i/>
                <w:caps w:val="0"/>
                <w:sz w:val="24"/>
                <w:szCs w:val="24"/>
                <w:lang w:val="hy-AM"/>
              </w:rPr>
              <w:t xml:space="preserve"> «օրենսդրության»</w:t>
            </w:r>
            <w:r w:rsidRPr="00FC30CB">
              <w:rPr>
                <w:b w:val="0"/>
                <w:caps w:val="0"/>
                <w:sz w:val="24"/>
                <w:szCs w:val="24"/>
                <w:lang w:val="hy-AM"/>
              </w:rPr>
              <w:t xml:space="preserve">  բառով</w:t>
            </w:r>
          </w:p>
        </w:tc>
        <w:tc>
          <w:tcPr>
            <w:tcW w:w="5795" w:type="dxa"/>
          </w:tcPr>
          <w:p w14:paraId="02F4D2CF"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585759BF"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7946D71C" w14:textId="77777777" w:rsidTr="001C7D62">
        <w:trPr>
          <w:trHeight w:val="20"/>
        </w:trPr>
        <w:tc>
          <w:tcPr>
            <w:tcW w:w="706" w:type="dxa"/>
          </w:tcPr>
          <w:p w14:paraId="640082CA" w14:textId="77777777" w:rsidR="00F3201F" w:rsidRPr="00FC30CB" w:rsidRDefault="00F3201F" w:rsidP="00FC30CB">
            <w:pPr>
              <w:pStyle w:val="headingtitleStyle"/>
              <w:spacing w:after="0" w:line="360" w:lineRule="auto"/>
              <w:rPr>
                <w:b w:val="0"/>
                <w:sz w:val="24"/>
                <w:szCs w:val="24"/>
                <w:lang w:val="hy-AM"/>
              </w:rPr>
            </w:pPr>
          </w:p>
        </w:tc>
        <w:tc>
          <w:tcPr>
            <w:tcW w:w="3208" w:type="dxa"/>
          </w:tcPr>
          <w:p w14:paraId="02A65E8C" w14:textId="77777777" w:rsidR="00F3201F" w:rsidRPr="00FC30CB" w:rsidRDefault="00F3201F" w:rsidP="00FC30CB">
            <w:pPr>
              <w:pStyle w:val="headingtitleStyle"/>
              <w:spacing w:after="0" w:line="360" w:lineRule="auto"/>
              <w:jc w:val="left"/>
              <w:rPr>
                <w:b w:val="0"/>
                <w:sz w:val="24"/>
                <w:szCs w:val="24"/>
                <w:lang w:val="hy-AM"/>
              </w:rPr>
            </w:pPr>
            <w:r w:rsidRPr="00FC30CB">
              <w:rPr>
                <w:sz w:val="24"/>
                <w:szCs w:val="24"/>
                <w:lang w:val="hy-AM"/>
              </w:rPr>
              <w:t>բաժին V</w:t>
            </w:r>
            <w:r w:rsidRPr="00FC30CB">
              <w:rPr>
                <w:sz w:val="24"/>
                <w:szCs w:val="24"/>
              </w:rPr>
              <w:t>I</w:t>
            </w:r>
            <w:r w:rsidRPr="00FC30CB">
              <w:rPr>
                <w:sz w:val="24"/>
                <w:szCs w:val="24"/>
                <w:lang w:val="hy-AM"/>
              </w:rPr>
              <w:t>. ԳԼՈՒԽ 22</w:t>
            </w:r>
          </w:p>
        </w:tc>
        <w:tc>
          <w:tcPr>
            <w:tcW w:w="4892" w:type="dxa"/>
          </w:tcPr>
          <w:p w14:paraId="4385C832" w14:textId="77777777" w:rsidR="00F3201F" w:rsidRPr="00FC30CB" w:rsidRDefault="00F3201F" w:rsidP="00FC30CB">
            <w:pPr>
              <w:pStyle w:val="headingtitleStyle"/>
              <w:spacing w:after="0" w:line="360" w:lineRule="auto"/>
              <w:jc w:val="left"/>
              <w:rPr>
                <w:b w:val="0"/>
                <w:sz w:val="24"/>
                <w:szCs w:val="24"/>
                <w:lang w:val="hy-AM"/>
              </w:rPr>
            </w:pPr>
          </w:p>
        </w:tc>
        <w:tc>
          <w:tcPr>
            <w:tcW w:w="5795" w:type="dxa"/>
          </w:tcPr>
          <w:p w14:paraId="7E5E0DDD"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04BBAFE2" w14:textId="77777777" w:rsidTr="001C7D62">
        <w:trPr>
          <w:trHeight w:val="20"/>
        </w:trPr>
        <w:tc>
          <w:tcPr>
            <w:tcW w:w="706" w:type="dxa"/>
          </w:tcPr>
          <w:p w14:paraId="2DB748E1"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86</w:t>
            </w:r>
            <w:r w:rsidRPr="00FC30CB">
              <w:rPr>
                <w:rFonts w:ascii="Cambria Math" w:hAnsi="Cambria Math" w:cs="Cambria Math"/>
                <w:b w:val="0"/>
                <w:sz w:val="24"/>
                <w:szCs w:val="24"/>
                <w:lang w:val="hy-AM"/>
              </w:rPr>
              <w:t>․</w:t>
            </w:r>
          </w:p>
        </w:tc>
        <w:tc>
          <w:tcPr>
            <w:tcW w:w="3208" w:type="dxa"/>
          </w:tcPr>
          <w:p w14:paraId="6B73B561" w14:textId="77777777" w:rsidR="00F3201F" w:rsidRPr="00FC30CB" w:rsidRDefault="00F3201F" w:rsidP="00FC30CB">
            <w:pPr>
              <w:pStyle w:val="headingtitleStyle"/>
              <w:spacing w:after="0" w:line="360" w:lineRule="auto"/>
              <w:jc w:val="left"/>
              <w:rPr>
                <w:b w:val="0"/>
                <w:sz w:val="24"/>
                <w:szCs w:val="24"/>
                <w:lang w:val="hy-AM"/>
              </w:rPr>
            </w:pPr>
            <w:r w:rsidRPr="00FC30CB">
              <w:rPr>
                <w:b w:val="0"/>
                <w:bCs/>
                <w:caps w:val="0"/>
                <w:sz w:val="24"/>
                <w:szCs w:val="24"/>
                <w:lang w:val="hy-AM"/>
              </w:rPr>
              <w:t xml:space="preserve">93-րդ կետ, Ստանդարտ 15.1 Հանձնառության վերջնական հաշվետվության ներկայացում, </w:t>
            </w:r>
            <w:r w:rsidRPr="00FC30CB">
              <w:rPr>
                <w:b w:val="0"/>
                <w:caps w:val="0"/>
                <w:sz w:val="24"/>
                <w:szCs w:val="24"/>
                <w:lang w:val="hy-AM"/>
              </w:rPr>
              <w:t>«գ.» պարբերություն</w:t>
            </w:r>
          </w:p>
        </w:tc>
        <w:tc>
          <w:tcPr>
            <w:tcW w:w="4892" w:type="dxa"/>
          </w:tcPr>
          <w:p w14:paraId="609139FB" w14:textId="77777777" w:rsidR="00F3201F" w:rsidRPr="00FC30CB" w:rsidRDefault="00F3201F" w:rsidP="00FC30CB">
            <w:pPr>
              <w:pStyle w:val="headingtitleStyle"/>
              <w:spacing w:after="0" w:line="360" w:lineRule="auto"/>
              <w:jc w:val="left"/>
              <w:rPr>
                <w:b w:val="0"/>
                <w:iCs/>
                <w:caps w:val="0"/>
                <w:sz w:val="24"/>
                <w:szCs w:val="24"/>
                <w:lang w:val="hy-AM"/>
              </w:rPr>
            </w:pPr>
            <w:r w:rsidRPr="00FC30CB">
              <w:rPr>
                <w:b w:val="0"/>
                <w:iCs/>
                <w:caps w:val="0"/>
                <w:sz w:val="24"/>
                <w:szCs w:val="24"/>
                <w:lang w:val="hy-AM"/>
              </w:rPr>
              <w:t xml:space="preserve">Հանել </w:t>
            </w:r>
            <w:r w:rsidRPr="00FC30CB">
              <w:rPr>
                <w:b w:val="0"/>
                <w:i/>
                <w:caps w:val="0"/>
                <w:sz w:val="24"/>
                <w:szCs w:val="24"/>
                <w:lang w:val="hy-AM"/>
              </w:rPr>
              <w:t xml:space="preserve">«վերանայի» </w:t>
            </w:r>
            <w:r w:rsidRPr="00FC30CB">
              <w:rPr>
                <w:b w:val="0"/>
                <w:iCs/>
                <w:caps w:val="0"/>
                <w:sz w:val="24"/>
                <w:szCs w:val="24"/>
                <w:lang w:val="hy-AM"/>
              </w:rPr>
              <w:t xml:space="preserve">բառը, </w:t>
            </w:r>
          </w:p>
          <w:p w14:paraId="0A1F143E" w14:textId="77777777" w:rsidR="00F3201F" w:rsidRPr="00FC30CB" w:rsidRDefault="00F3201F" w:rsidP="00FC30CB">
            <w:pPr>
              <w:pStyle w:val="headingtitleStyle"/>
              <w:spacing w:after="0" w:line="360" w:lineRule="auto"/>
              <w:jc w:val="left"/>
              <w:rPr>
                <w:b w:val="0"/>
                <w:iCs/>
                <w:caps w:val="0"/>
                <w:sz w:val="24"/>
                <w:szCs w:val="24"/>
                <w:lang w:val="hy-AM"/>
              </w:rPr>
            </w:pPr>
          </w:p>
          <w:p w14:paraId="51023BAE" w14:textId="3E6A2BCC" w:rsidR="00F3201F" w:rsidRPr="00FC30CB" w:rsidRDefault="00F3201F" w:rsidP="00FC30CB">
            <w:pPr>
              <w:pStyle w:val="headingtitleStyle"/>
              <w:spacing w:after="0" w:line="360" w:lineRule="auto"/>
              <w:jc w:val="left"/>
              <w:rPr>
                <w:b w:val="0"/>
                <w:sz w:val="24"/>
                <w:szCs w:val="24"/>
                <w:lang w:val="hy-AM"/>
              </w:rPr>
            </w:pPr>
            <w:r w:rsidRPr="00FC30CB">
              <w:rPr>
                <w:b w:val="0"/>
                <w:iCs/>
                <w:caps w:val="0"/>
                <w:sz w:val="24"/>
                <w:szCs w:val="24"/>
                <w:lang w:val="hy-AM"/>
              </w:rPr>
              <w:t xml:space="preserve">իսկ </w:t>
            </w:r>
            <w:r w:rsidRPr="00FC30CB">
              <w:rPr>
                <w:b w:val="0"/>
                <w:i/>
                <w:caps w:val="0"/>
                <w:sz w:val="24"/>
                <w:szCs w:val="24"/>
                <w:lang w:val="hy-AM"/>
              </w:rPr>
              <w:t xml:space="preserve">«հրապարակումը» </w:t>
            </w:r>
            <w:r w:rsidRPr="00FC30CB">
              <w:rPr>
                <w:b w:val="0"/>
                <w:iCs/>
                <w:caps w:val="0"/>
                <w:sz w:val="24"/>
                <w:szCs w:val="24"/>
                <w:lang w:val="hy-AM"/>
              </w:rPr>
              <w:t>բառը փոխել</w:t>
            </w:r>
            <w:r w:rsidRPr="00FC30CB">
              <w:rPr>
                <w:b w:val="0"/>
                <w:i/>
                <w:caps w:val="0"/>
                <w:sz w:val="24"/>
                <w:szCs w:val="24"/>
                <w:lang w:val="hy-AM"/>
              </w:rPr>
              <w:t xml:space="preserve"> «ներկայացումը»</w:t>
            </w:r>
            <w:r w:rsidRPr="00FC30CB">
              <w:rPr>
                <w:b w:val="0"/>
                <w:caps w:val="0"/>
                <w:sz w:val="24"/>
                <w:szCs w:val="24"/>
                <w:lang w:val="hy-AM"/>
              </w:rPr>
              <w:t xml:space="preserve"> բառով</w:t>
            </w:r>
          </w:p>
        </w:tc>
        <w:tc>
          <w:tcPr>
            <w:tcW w:w="5795" w:type="dxa"/>
          </w:tcPr>
          <w:p w14:paraId="4A39D17C" w14:textId="6C72C30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p w14:paraId="5DB85C59" w14:textId="74DB36EF" w:rsidR="00F3201F" w:rsidRPr="00FC30CB" w:rsidRDefault="00F3201F" w:rsidP="00FC30CB">
            <w:pPr>
              <w:spacing w:line="360" w:lineRule="auto"/>
              <w:jc w:val="both"/>
              <w:rPr>
                <w:rFonts w:ascii="GHEA Grapalat" w:hAnsi="GHEA Grapalat" w:cs="Arial"/>
                <w:sz w:val="24"/>
                <w:szCs w:val="24"/>
              </w:rPr>
            </w:pPr>
          </w:p>
        </w:tc>
      </w:tr>
      <w:tr w:rsidR="00F3201F" w:rsidRPr="00FC30CB" w14:paraId="38B29622" w14:textId="77777777" w:rsidTr="001C7D62">
        <w:trPr>
          <w:trHeight w:val="20"/>
        </w:trPr>
        <w:tc>
          <w:tcPr>
            <w:tcW w:w="706" w:type="dxa"/>
          </w:tcPr>
          <w:p w14:paraId="2F5713A5" w14:textId="77777777" w:rsidR="00F3201F" w:rsidRPr="00FC30CB" w:rsidRDefault="00F3201F" w:rsidP="00FC30CB">
            <w:pPr>
              <w:pStyle w:val="headingtitleStyle"/>
              <w:spacing w:after="0" w:line="360" w:lineRule="auto"/>
              <w:rPr>
                <w:b w:val="0"/>
                <w:sz w:val="24"/>
                <w:szCs w:val="24"/>
                <w:lang w:val="hy-AM"/>
              </w:rPr>
            </w:pPr>
            <w:r w:rsidRPr="00FC30CB">
              <w:rPr>
                <w:b w:val="0"/>
                <w:sz w:val="24"/>
                <w:szCs w:val="24"/>
                <w:lang w:val="hy-AM"/>
              </w:rPr>
              <w:t>87</w:t>
            </w:r>
            <w:r w:rsidRPr="00FC30CB">
              <w:rPr>
                <w:rFonts w:ascii="Cambria Math" w:hAnsi="Cambria Math" w:cs="Cambria Math"/>
                <w:b w:val="0"/>
                <w:sz w:val="24"/>
                <w:szCs w:val="24"/>
                <w:lang w:val="hy-AM"/>
              </w:rPr>
              <w:t>․</w:t>
            </w:r>
          </w:p>
        </w:tc>
        <w:tc>
          <w:tcPr>
            <w:tcW w:w="3208" w:type="dxa"/>
          </w:tcPr>
          <w:p w14:paraId="3A9970AA" w14:textId="77777777" w:rsidR="00F3201F" w:rsidRPr="00FC30CB" w:rsidRDefault="00F3201F" w:rsidP="00FC30CB">
            <w:pPr>
              <w:pStyle w:val="headingtitleStyle"/>
              <w:spacing w:after="0" w:line="360" w:lineRule="auto"/>
              <w:jc w:val="left"/>
              <w:rPr>
                <w:b w:val="0"/>
                <w:bCs/>
                <w:caps w:val="0"/>
                <w:sz w:val="24"/>
                <w:szCs w:val="24"/>
                <w:lang w:val="hy-AM"/>
              </w:rPr>
            </w:pPr>
            <w:r w:rsidRPr="00FC30CB">
              <w:rPr>
                <w:b w:val="0"/>
                <w:bCs/>
                <w:caps w:val="0"/>
                <w:sz w:val="24"/>
                <w:szCs w:val="24"/>
                <w:lang w:val="hy-AM"/>
              </w:rPr>
              <w:t>93-րդ կետ, Ստանդարտ 15.2 Առաջարկությունների կամ գործողությունների ծրագրերի կատարման հաստատում,</w:t>
            </w:r>
            <w:r w:rsidRPr="00FC30CB">
              <w:rPr>
                <w:b w:val="0"/>
                <w:caps w:val="0"/>
                <w:sz w:val="24"/>
                <w:szCs w:val="24"/>
                <w:lang w:val="hy-AM"/>
              </w:rPr>
              <w:t xml:space="preserve"> «ա.» պարբերություն</w:t>
            </w:r>
            <w:r w:rsidRPr="00FC30CB">
              <w:rPr>
                <w:b w:val="0"/>
                <w:bCs/>
                <w:caps w:val="0"/>
                <w:sz w:val="24"/>
                <w:szCs w:val="24"/>
                <w:lang w:val="hy-AM"/>
              </w:rPr>
              <w:t xml:space="preserve"> </w:t>
            </w:r>
          </w:p>
        </w:tc>
        <w:tc>
          <w:tcPr>
            <w:tcW w:w="4892" w:type="dxa"/>
          </w:tcPr>
          <w:p w14:paraId="2B840DCA" w14:textId="77777777" w:rsidR="00F3201F" w:rsidRPr="00FC30CB" w:rsidRDefault="00F3201F" w:rsidP="00FC30CB">
            <w:pPr>
              <w:pStyle w:val="headingtitleStyle"/>
              <w:spacing w:after="0" w:line="360" w:lineRule="auto"/>
              <w:jc w:val="left"/>
              <w:rPr>
                <w:b w:val="0"/>
                <w:sz w:val="24"/>
                <w:szCs w:val="24"/>
                <w:lang w:val="hy-AM"/>
              </w:rPr>
            </w:pPr>
            <w:r w:rsidRPr="00FC30CB">
              <w:rPr>
                <w:b w:val="0"/>
                <w:caps w:val="0"/>
                <w:sz w:val="24"/>
                <w:szCs w:val="24"/>
                <w:lang w:val="hy-AM"/>
              </w:rPr>
              <w:t>Կարիք ունի խմբագրման՝ տեքստից պարզ չէ, թե որ ղեկավարության մասին է խոսքը</w:t>
            </w:r>
          </w:p>
        </w:tc>
        <w:tc>
          <w:tcPr>
            <w:tcW w:w="5795" w:type="dxa"/>
          </w:tcPr>
          <w:p w14:paraId="0411C4AB" w14:textId="70B1ECED"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կատարվել է համապատասխան փոփոխություն</w:t>
            </w:r>
          </w:p>
        </w:tc>
      </w:tr>
      <w:tr w:rsidR="00F3201F" w:rsidRPr="00FC30CB" w14:paraId="56B48D7F" w14:textId="77777777" w:rsidTr="001C7D62">
        <w:trPr>
          <w:trHeight w:val="20"/>
        </w:trPr>
        <w:tc>
          <w:tcPr>
            <w:tcW w:w="706" w:type="dxa"/>
          </w:tcPr>
          <w:p w14:paraId="3636712A" w14:textId="77777777" w:rsidR="00F3201F" w:rsidRPr="00FC30CB" w:rsidRDefault="00F3201F" w:rsidP="00FC30CB">
            <w:pPr>
              <w:tabs>
                <w:tab w:val="left" w:pos="-1276"/>
              </w:tabs>
              <w:spacing w:line="360" w:lineRule="auto"/>
              <w:jc w:val="both"/>
              <w:rPr>
                <w:rFonts w:ascii="GHEA Grapalat" w:hAnsi="GHEA Grapalat"/>
                <w:b/>
                <w:bCs/>
                <w:sz w:val="24"/>
                <w:szCs w:val="24"/>
              </w:rPr>
            </w:pPr>
          </w:p>
        </w:tc>
        <w:tc>
          <w:tcPr>
            <w:tcW w:w="3208" w:type="dxa"/>
          </w:tcPr>
          <w:p w14:paraId="61A037CA" w14:textId="77777777" w:rsidR="00F3201F" w:rsidRPr="00FC30CB" w:rsidRDefault="00F3201F" w:rsidP="00FC30CB">
            <w:pPr>
              <w:tabs>
                <w:tab w:val="left" w:pos="-1276"/>
              </w:tabs>
              <w:spacing w:line="360" w:lineRule="auto"/>
              <w:jc w:val="both"/>
              <w:rPr>
                <w:rFonts w:ascii="GHEA Grapalat" w:hAnsi="GHEA Grapalat"/>
                <w:b/>
                <w:bCs/>
                <w:sz w:val="24"/>
                <w:szCs w:val="24"/>
              </w:rPr>
            </w:pPr>
          </w:p>
        </w:tc>
        <w:tc>
          <w:tcPr>
            <w:tcW w:w="4892" w:type="dxa"/>
          </w:tcPr>
          <w:p w14:paraId="5A8930EC" w14:textId="77777777" w:rsidR="00F3201F" w:rsidRPr="00FC30CB" w:rsidRDefault="00F3201F" w:rsidP="00FC30CB">
            <w:pPr>
              <w:tabs>
                <w:tab w:val="left" w:pos="-1276"/>
              </w:tabs>
              <w:spacing w:line="360" w:lineRule="auto"/>
              <w:jc w:val="both"/>
              <w:rPr>
                <w:rFonts w:ascii="GHEA Grapalat" w:hAnsi="GHEA Grapalat"/>
                <w:b/>
                <w:bCs/>
                <w:sz w:val="24"/>
                <w:szCs w:val="24"/>
              </w:rPr>
            </w:pPr>
          </w:p>
        </w:tc>
        <w:tc>
          <w:tcPr>
            <w:tcW w:w="5795" w:type="dxa"/>
          </w:tcPr>
          <w:p w14:paraId="5C26C731" w14:textId="77777777" w:rsidR="00F3201F" w:rsidRPr="00FC30CB" w:rsidRDefault="00F3201F" w:rsidP="00FC30CB">
            <w:pPr>
              <w:spacing w:line="360" w:lineRule="auto"/>
              <w:jc w:val="both"/>
              <w:rPr>
                <w:rFonts w:ascii="GHEA Grapalat" w:hAnsi="GHEA Grapalat" w:cs="Arial"/>
                <w:sz w:val="24"/>
                <w:szCs w:val="24"/>
              </w:rPr>
            </w:pPr>
          </w:p>
        </w:tc>
      </w:tr>
      <w:tr w:rsidR="00F3201F" w:rsidRPr="00FC30CB" w14:paraId="5A52486D" w14:textId="77777777" w:rsidTr="001C7D62">
        <w:trPr>
          <w:trHeight w:val="435"/>
        </w:trPr>
        <w:tc>
          <w:tcPr>
            <w:tcW w:w="8806" w:type="dxa"/>
            <w:gridSpan w:val="3"/>
            <w:vMerge w:val="restart"/>
          </w:tcPr>
          <w:p w14:paraId="67A53426" w14:textId="77777777" w:rsidR="00F3201F" w:rsidRPr="00FC30CB" w:rsidRDefault="00F3201F" w:rsidP="00FC30CB">
            <w:pPr>
              <w:tabs>
                <w:tab w:val="left" w:pos="-1276"/>
              </w:tabs>
              <w:spacing w:line="360" w:lineRule="auto"/>
              <w:jc w:val="center"/>
              <w:rPr>
                <w:rFonts w:ascii="GHEA Grapalat" w:hAnsi="GHEA Grapalat"/>
                <w:b/>
                <w:bCs/>
                <w:sz w:val="24"/>
                <w:szCs w:val="24"/>
              </w:rPr>
            </w:pPr>
            <w:r w:rsidRPr="00FC30CB">
              <w:rPr>
                <w:rFonts w:ascii="GHEA Grapalat" w:hAnsi="GHEA Grapalat"/>
                <w:b/>
                <w:bCs/>
                <w:sz w:val="24"/>
                <w:szCs w:val="24"/>
              </w:rPr>
              <w:t>14.ՀՀ Պետական գույքի կառավարման կոմիտե</w:t>
            </w:r>
          </w:p>
        </w:tc>
        <w:tc>
          <w:tcPr>
            <w:tcW w:w="5795" w:type="dxa"/>
          </w:tcPr>
          <w:p w14:paraId="47CE8F0A"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20.05.2025</w:t>
            </w:r>
          </w:p>
        </w:tc>
      </w:tr>
      <w:tr w:rsidR="00F3201F" w:rsidRPr="00FC30CB" w14:paraId="67295703" w14:textId="77777777" w:rsidTr="001C7D62">
        <w:trPr>
          <w:trHeight w:val="435"/>
        </w:trPr>
        <w:tc>
          <w:tcPr>
            <w:tcW w:w="8806" w:type="dxa"/>
            <w:gridSpan w:val="3"/>
            <w:vMerge/>
          </w:tcPr>
          <w:p w14:paraId="21B1569D"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tc>
        <w:tc>
          <w:tcPr>
            <w:tcW w:w="5795" w:type="dxa"/>
          </w:tcPr>
          <w:p w14:paraId="2B5496C9"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01/09.10/3703-2025</w:t>
            </w:r>
          </w:p>
        </w:tc>
      </w:tr>
      <w:tr w:rsidR="00F3201F" w:rsidRPr="00FC30CB" w14:paraId="29019D02" w14:textId="77777777" w:rsidTr="001C7D62">
        <w:trPr>
          <w:trHeight w:val="371"/>
        </w:trPr>
        <w:tc>
          <w:tcPr>
            <w:tcW w:w="8806" w:type="dxa"/>
            <w:gridSpan w:val="3"/>
          </w:tcPr>
          <w:p w14:paraId="37FBFE8F"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r w:rsidRPr="00FC30CB">
              <w:rPr>
                <w:rFonts w:ascii="GHEA Grapalat" w:eastAsia="Calibri" w:hAnsi="GHEA Grapalat" w:cs="Sylfaen"/>
                <w:sz w:val="24"/>
                <w:szCs w:val="24"/>
              </w:rPr>
              <w:t xml:space="preserve">Ի պատասխան Ձեր գրության՝ հայտնում ենք, որ «Հայաստանի Հանրապետության կառավարության 2011 թվականի օգոստոսի 11-ի N 1233-Ն որոշման մեջ փոփոխություններ կատարելու մասին» ՀՀ կառավարության որոշման նախագծի (այսուհետ՝ Նախագիծ) վերաբերյալ ՀՀ ՏԿԵՆ պետական գույքի կառավարման կոմիտեն, իր լիազորությունների շրջանակներում, սկզբունքային առարկություններ չունի։ </w:t>
            </w:r>
          </w:p>
          <w:p w14:paraId="59618013"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r w:rsidRPr="00FC30CB">
              <w:rPr>
                <w:rFonts w:ascii="GHEA Grapalat" w:eastAsia="Calibri" w:hAnsi="GHEA Grapalat" w:cs="Sylfaen"/>
                <w:sz w:val="24"/>
                <w:szCs w:val="24"/>
              </w:rPr>
              <w:t>Միաժամանակ առաջարկում ենք Նախագծի 1-ին կետը շարադրել հետևյալ խմբագրությամբ՝  «1. Հայաստանի Հանրապետության կառավարության 2011 թվականի օգոստոսի 11-ի «</w:t>
            </w:r>
            <w:r w:rsidRPr="00FC30CB">
              <w:rPr>
                <w:rFonts w:ascii="GHEA Grapalat" w:eastAsia="Calibri" w:hAnsi="GHEA Grapalat" w:cs="Sylfaen"/>
                <w:b/>
                <w:bCs/>
                <w:sz w:val="24"/>
                <w:szCs w:val="24"/>
              </w:rPr>
              <w:t>Ներքին աուդիտի գործընթացի կազմակերպման, «Ներքին աուդիտի մասին» Հայաստանի Հանրապետության օրենքով նախատեսված լիազոր մարմնի սահմանման և Հայաստանի Հանրապետության կառավարության 2008 թվականի մայիսի 15-ի N 503-Ն որոշման մեջ փոփոխություններ ու լրացումներ կատարելու մասին</w:t>
            </w:r>
            <w:r w:rsidRPr="00FC30CB">
              <w:rPr>
                <w:rFonts w:ascii="GHEA Grapalat" w:eastAsia="Calibri" w:hAnsi="GHEA Grapalat" w:cs="Sylfaen"/>
                <w:sz w:val="24"/>
                <w:szCs w:val="24"/>
              </w:rPr>
              <w:t>» N 1233-Ն որոշման մեջ կատարել հետևյալ փոփոխությունները.»։</w:t>
            </w:r>
          </w:p>
          <w:p w14:paraId="0C7B47BA"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p w14:paraId="707B507B"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tc>
        <w:tc>
          <w:tcPr>
            <w:tcW w:w="5795" w:type="dxa"/>
          </w:tcPr>
          <w:p w14:paraId="2A4B622A" w14:textId="3425A89B"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Ընդունվել է, </w:t>
            </w:r>
            <w:r w:rsidR="00401149" w:rsidRPr="00FC30CB">
              <w:rPr>
                <w:rFonts w:ascii="GHEA Grapalat" w:hAnsi="GHEA Grapalat" w:cs="Arial"/>
                <w:sz w:val="24"/>
                <w:szCs w:val="24"/>
              </w:rPr>
              <w:t>կատարվել է համապատասխան փոփոխություն</w:t>
            </w:r>
          </w:p>
        </w:tc>
      </w:tr>
      <w:tr w:rsidR="00F3201F" w:rsidRPr="00FC30CB" w14:paraId="5179F2D4" w14:textId="77777777" w:rsidTr="001C7D62">
        <w:trPr>
          <w:trHeight w:val="408"/>
        </w:trPr>
        <w:tc>
          <w:tcPr>
            <w:tcW w:w="8806" w:type="dxa"/>
            <w:gridSpan w:val="3"/>
            <w:vMerge w:val="restart"/>
          </w:tcPr>
          <w:p w14:paraId="3DF10E99" w14:textId="77777777" w:rsidR="00F3201F" w:rsidRPr="00FC30CB" w:rsidRDefault="00F3201F" w:rsidP="00FC30CB">
            <w:pPr>
              <w:tabs>
                <w:tab w:val="left" w:pos="-1276"/>
              </w:tabs>
              <w:spacing w:line="360" w:lineRule="auto"/>
              <w:jc w:val="center"/>
              <w:rPr>
                <w:rFonts w:ascii="GHEA Grapalat" w:eastAsia="Calibri" w:hAnsi="GHEA Grapalat" w:cs="Sylfaen"/>
                <w:color w:val="FF0000"/>
                <w:sz w:val="24"/>
                <w:szCs w:val="24"/>
              </w:rPr>
            </w:pPr>
            <w:r w:rsidRPr="00FC30CB">
              <w:rPr>
                <w:rFonts w:ascii="GHEA Grapalat" w:eastAsia="Calibri" w:hAnsi="GHEA Grapalat" w:cs="Sylfaen"/>
                <w:b/>
                <w:sz w:val="24"/>
                <w:szCs w:val="24"/>
              </w:rPr>
              <w:t>15. ՀՀ ներքին գործերի նախարարություն</w:t>
            </w:r>
          </w:p>
        </w:tc>
        <w:tc>
          <w:tcPr>
            <w:tcW w:w="5795" w:type="dxa"/>
          </w:tcPr>
          <w:p w14:paraId="63C9D840"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21.05.2025</w:t>
            </w:r>
          </w:p>
        </w:tc>
      </w:tr>
      <w:tr w:rsidR="00F3201F" w:rsidRPr="00FC30CB" w14:paraId="0A5E7B6A" w14:textId="77777777" w:rsidTr="001C7D62">
        <w:trPr>
          <w:trHeight w:val="453"/>
        </w:trPr>
        <w:tc>
          <w:tcPr>
            <w:tcW w:w="8806" w:type="dxa"/>
            <w:gridSpan w:val="3"/>
            <w:vMerge/>
          </w:tcPr>
          <w:p w14:paraId="4E659837" w14:textId="77777777" w:rsidR="00F3201F" w:rsidRPr="00FC30CB" w:rsidRDefault="00F3201F" w:rsidP="00FC30CB">
            <w:pPr>
              <w:tabs>
                <w:tab w:val="left" w:pos="-1276"/>
              </w:tabs>
              <w:spacing w:line="360" w:lineRule="auto"/>
              <w:jc w:val="both"/>
              <w:rPr>
                <w:rFonts w:ascii="GHEA Grapalat" w:eastAsia="Calibri" w:hAnsi="GHEA Grapalat" w:cs="Sylfaen"/>
                <w:b/>
                <w:color w:val="FF0000"/>
                <w:sz w:val="24"/>
                <w:szCs w:val="24"/>
              </w:rPr>
            </w:pPr>
          </w:p>
        </w:tc>
        <w:tc>
          <w:tcPr>
            <w:tcW w:w="5795" w:type="dxa"/>
          </w:tcPr>
          <w:p w14:paraId="2A8D50B8"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43/6/131570-25</w:t>
            </w:r>
          </w:p>
        </w:tc>
      </w:tr>
      <w:tr w:rsidR="00F3201F" w:rsidRPr="00FC30CB" w14:paraId="0054354D" w14:textId="77777777" w:rsidTr="001C7D62">
        <w:trPr>
          <w:trHeight w:val="371"/>
        </w:trPr>
        <w:tc>
          <w:tcPr>
            <w:tcW w:w="8806" w:type="dxa"/>
            <w:gridSpan w:val="3"/>
          </w:tcPr>
          <w:p w14:paraId="65B13971"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r w:rsidRPr="00FC30CB">
              <w:rPr>
                <w:rFonts w:ascii="GHEA Grapalat" w:eastAsia="Calibri" w:hAnsi="GHEA Grapalat" w:cs="Sylfaen"/>
                <w:sz w:val="24"/>
                <w:szCs w:val="24"/>
              </w:rPr>
              <w:t>Ի</w:t>
            </w:r>
            <w:r w:rsidRPr="00FC30CB">
              <w:rPr>
                <w:rFonts w:ascii="GHEA Grapalat" w:eastAsia="Calibri" w:hAnsi="GHEA Grapalat" w:cs="Sylfaen"/>
                <w:sz w:val="24"/>
                <w:szCs w:val="24"/>
                <w:lang w:val="af-ZA"/>
              </w:rPr>
              <w:t xml:space="preserve"> </w:t>
            </w:r>
            <w:r w:rsidRPr="00FC30CB">
              <w:rPr>
                <w:rFonts w:ascii="GHEA Grapalat" w:eastAsia="Calibri" w:hAnsi="GHEA Grapalat" w:cs="Sylfaen"/>
                <w:sz w:val="24"/>
                <w:szCs w:val="24"/>
              </w:rPr>
              <w:t>պատասխան</w:t>
            </w:r>
            <w:r w:rsidRPr="00FC30CB">
              <w:rPr>
                <w:rFonts w:ascii="GHEA Grapalat" w:eastAsia="Calibri" w:hAnsi="GHEA Grapalat" w:cs="Sylfaen"/>
                <w:sz w:val="24"/>
                <w:szCs w:val="24"/>
                <w:lang w:val="af-ZA"/>
              </w:rPr>
              <w:t xml:space="preserve"> </w:t>
            </w:r>
            <w:r w:rsidRPr="00FC30CB">
              <w:rPr>
                <w:rFonts w:ascii="GHEA Grapalat" w:eastAsia="Calibri" w:hAnsi="GHEA Grapalat" w:cs="Sylfaen"/>
                <w:sz w:val="24"/>
                <w:szCs w:val="24"/>
              </w:rPr>
              <w:t>Ձեր՝ 13</w:t>
            </w:r>
            <w:r w:rsidRPr="00FC30CB">
              <w:rPr>
                <w:rFonts w:ascii="Cambria Math" w:eastAsia="Calibri" w:hAnsi="Cambria Math" w:cs="Cambria Math"/>
                <w:sz w:val="24"/>
                <w:szCs w:val="24"/>
              </w:rPr>
              <w:t>․</w:t>
            </w:r>
            <w:r w:rsidRPr="00FC30CB">
              <w:rPr>
                <w:rFonts w:ascii="GHEA Grapalat" w:eastAsia="Calibri" w:hAnsi="GHEA Grapalat" w:cs="Sylfaen"/>
                <w:sz w:val="24"/>
                <w:szCs w:val="24"/>
              </w:rPr>
              <w:t>05</w:t>
            </w:r>
            <w:r w:rsidRPr="00FC30CB">
              <w:rPr>
                <w:rFonts w:ascii="Cambria Math" w:eastAsia="Calibri" w:hAnsi="Cambria Math" w:cs="Cambria Math"/>
                <w:sz w:val="24"/>
                <w:szCs w:val="24"/>
              </w:rPr>
              <w:t>․</w:t>
            </w:r>
            <w:r w:rsidRPr="00FC30CB">
              <w:rPr>
                <w:rFonts w:ascii="GHEA Grapalat" w:eastAsia="Calibri" w:hAnsi="GHEA Grapalat" w:cs="Sylfaen"/>
                <w:sz w:val="24"/>
                <w:szCs w:val="24"/>
              </w:rPr>
              <w:t>2025թ</w:t>
            </w:r>
            <w:r w:rsidRPr="00FC30CB">
              <w:rPr>
                <w:rFonts w:ascii="Cambria Math" w:eastAsia="Calibri" w:hAnsi="Cambria Math" w:cs="Cambria Math"/>
                <w:sz w:val="24"/>
                <w:szCs w:val="24"/>
              </w:rPr>
              <w:t>․</w:t>
            </w:r>
            <w:r w:rsidRPr="00FC30CB">
              <w:rPr>
                <w:rFonts w:ascii="GHEA Grapalat" w:eastAsia="Calibri" w:hAnsi="GHEA Grapalat" w:cs="Sylfaen"/>
                <w:sz w:val="24"/>
                <w:szCs w:val="24"/>
                <w:lang w:val="af-ZA"/>
              </w:rPr>
              <w:t xml:space="preserve"> թիվ</w:t>
            </w:r>
            <w:r w:rsidRPr="00FC30CB">
              <w:rPr>
                <w:rFonts w:ascii="GHEA Grapalat" w:eastAsia="Calibri" w:hAnsi="GHEA Grapalat" w:cs="Sylfaen"/>
                <w:sz w:val="24"/>
                <w:szCs w:val="24"/>
              </w:rPr>
              <w:t xml:space="preserve"> 01/15/10587-2025 գրության՝ ՀՀ ներքին գործերի նախարարությունում ուսումնասիրվել է «Հայաստանի Հանրապետության կառավարության 2011 թվականի օգոստոսի 11-ի N 1233-Ն որոշման մեջ փոփոխություն կատարելու մասին» ՀՀ կառավարության որոշման նախագիծը, որի վերաբերյալ առաջարկություններ և առարկություններ չկան</w:t>
            </w:r>
          </w:p>
          <w:p w14:paraId="5AF59D22" w14:textId="77777777" w:rsidR="00F3201F" w:rsidRPr="00FC30CB" w:rsidRDefault="00F3201F" w:rsidP="00FC30CB">
            <w:pPr>
              <w:tabs>
                <w:tab w:val="left" w:pos="-1276"/>
              </w:tabs>
              <w:spacing w:line="360" w:lineRule="auto"/>
              <w:jc w:val="both"/>
              <w:rPr>
                <w:rFonts w:ascii="GHEA Grapalat" w:eastAsia="Calibri" w:hAnsi="GHEA Grapalat" w:cs="Sylfaen"/>
                <w:b/>
                <w:color w:val="FF0000"/>
                <w:sz w:val="24"/>
                <w:szCs w:val="24"/>
              </w:rPr>
            </w:pPr>
          </w:p>
        </w:tc>
        <w:tc>
          <w:tcPr>
            <w:tcW w:w="5795" w:type="dxa"/>
          </w:tcPr>
          <w:p w14:paraId="1B9A0F93"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3E9FFB75" w14:textId="77777777" w:rsidTr="001C7D62">
        <w:trPr>
          <w:trHeight w:val="248"/>
        </w:trPr>
        <w:tc>
          <w:tcPr>
            <w:tcW w:w="8806" w:type="dxa"/>
            <w:gridSpan w:val="3"/>
            <w:vMerge w:val="restart"/>
          </w:tcPr>
          <w:p w14:paraId="398D759C" w14:textId="77777777" w:rsidR="00F3201F" w:rsidRPr="00FC30CB" w:rsidRDefault="00F3201F" w:rsidP="00FC30CB">
            <w:pPr>
              <w:tabs>
                <w:tab w:val="left" w:pos="-1276"/>
              </w:tabs>
              <w:spacing w:line="360" w:lineRule="auto"/>
              <w:jc w:val="center"/>
              <w:rPr>
                <w:rFonts w:ascii="GHEA Grapalat" w:eastAsia="Calibri" w:hAnsi="GHEA Grapalat" w:cs="Sylfaen"/>
                <w:b/>
                <w:sz w:val="24"/>
                <w:szCs w:val="24"/>
              </w:rPr>
            </w:pPr>
            <w:r w:rsidRPr="00FC30CB">
              <w:rPr>
                <w:rFonts w:ascii="GHEA Grapalat" w:eastAsia="Calibri" w:hAnsi="GHEA Grapalat" w:cs="Sylfaen"/>
                <w:b/>
                <w:sz w:val="24"/>
                <w:szCs w:val="24"/>
              </w:rPr>
              <w:t>16. ՀՀ Քաղաքաշինության կոմիտե</w:t>
            </w:r>
          </w:p>
        </w:tc>
        <w:tc>
          <w:tcPr>
            <w:tcW w:w="5795" w:type="dxa"/>
          </w:tcPr>
          <w:p w14:paraId="02E5A2B7"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21.05.2025</w:t>
            </w:r>
          </w:p>
        </w:tc>
      </w:tr>
      <w:tr w:rsidR="00F3201F" w:rsidRPr="00FC30CB" w14:paraId="50EC41BD" w14:textId="77777777" w:rsidTr="001C7D62">
        <w:trPr>
          <w:trHeight w:val="247"/>
        </w:trPr>
        <w:tc>
          <w:tcPr>
            <w:tcW w:w="8806" w:type="dxa"/>
            <w:gridSpan w:val="3"/>
            <w:vMerge/>
          </w:tcPr>
          <w:p w14:paraId="1A7E7B18" w14:textId="77777777" w:rsidR="00F3201F" w:rsidRPr="00FC30CB" w:rsidRDefault="00F3201F" w:rsidP="00FC30CB">
            <w:pPr>
              <w:tabs>
                <w:tab w:val="left" w:pos="-1276"/>
              </w:tabs>
              <w:spacing w:line="360" w:lineRule="auto"/>
              <w:jc w:val="both"/>
              <w:rPr>
                <w:rFonts w:ascii="GHEA Grapalat" w:eastAsia="Calibri" w:hAnsi="GHEA Grapalat" w:cs="Sylfaen"/>
                <w:b/>
                <w:sz w:val="24"/>
                <w:szCs w:val="24"/>
              </w:rPr>
            </w:pPr>
          </w:p>
        </w:tc>
        <w:tc>
          <w:tcPr>
            <w:tcW w:w="5795" w:type="dxa"/>
          </w:tcPr>
          <w:p w14:paraId="01450C0F"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01/18.1/8003-2025</w:t>
            </w:r>
          </w:p>
        </w:tc>
      </w:tr>
      <w:tr w:rsidR="00F3201F" w:rsidRPr="00FC30CB" w14:paraId="2AA35184" w14:textId="77777777" w:rsidTr="001C7D62">
        <w:trPr>
          <w:trHeight w:val="371"/>
        </w:trPr>
        <w:tc>
          <w:tcPr>
            <w:tcW w:w="8806" w:type="dxa"/>
            <w:gridSpan w:val="3"/>
          </w:tcPr>
          <w:p w14:paraId="12A2C289" w14:textId="77777777" w:rsidR="00F3201F" w:rsidRPr="00FC30CB" w:rsidRDefault="00F3201F" w:rsidP="00FC30CB">
            <w:pPr>
              <w:spacing w:line="360" w:lineRule="auto"/>
              <w:ind w:right="9" w:firstLine="720"/>
              <w:jc w:val="both"/>
              <w:rPr>
                <w:rFonts w:ascii="GHEA Grapalat" w:hAnsi="GHEA Grapalat"/>
                <w:color w:val="000000"/>
                <w:sz w:val="24"/>
                <w:szCs w:val="24"/>
                <w:shd w:val="clear" w:color="auto" w:fill="FFFFFF"/>
              </w:rPr>
            </w:pPr>
            <w:r w:rsidRPr="00FC30CB">
              <w:rPr>
                <w:rFonts w:ascii="GHEA Grapalat" w:hAnsi="GHEA Grapalat" w:cs="Calibri"/>
                <w:sz w:val="24"/>
                <w:szCs w:val="24"/>
              </w:rPr>
              <w:t>«Հայաստանի Հանրապետության կառավարության 2011 թվականի օգոստոսի 11-ի N 1233-Ն որոշման մեջ փոփոխություններ կատարելու մասին» ՀՀ կառավարության որոշման նախագծի</w:t>
            </w:r>
            <w:r w:rsidRPr="00FC30CB">
              <w:rPr>
                <w:rFonts w:ascii="GHEA Grapalat" w:hAnsi="GHEA Grapalat"/>
                <w:color w:val="000000"/>
                <w:sz w:val="24"/>
                <w:szCs w:val="24"/>
                <w:shd w:val="clear" w:color="auto" w:fill="FFFFFF"/>
              </w:rPr>
              <w:t xml:space="preserve"> վերաբերյալ ՀՀ քաղաքաշինության կոմիտեն առաջարկություններ և դիտողություններ չունի:</w:t>
            </w:r>
          </w:p>
          <w:p w14:paraId="090DBCAB" w14:textId="77777777" w:rsidR="00F3201F" w:rsidRPr="00FC30CB" w:rsidRDefault="00F3201F" w:rsidP="00FC30CB">
            <w:pPr>
              <w:spacing w:line="360" w:lineRule="auto"/>
              <w:ind w:left="90" w:firstLine="567"/>
              <w:jc w:val="both"/>
              <w:rPr>
                <w:rFonts w:ascii="GHEA Grapalat" w:eastAsia="Calibri" w:hAnsi="GHEA Grapalat" w:cs="Sylfaen"/>
                <w:sz w:val="24"/>
                <w:szCs w:val="24"/>
              </w:rPr>
            </w:pPr>
          </w:p>
        </w:tc>
        <w:tc>
          <w:tcPr>
            <w:tcW w:w="5795" w:type="dxa"/>
          </w:tcPr>
          <w:p w14:paraId="6F0B96C1"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7F84E410" w14:textId="77777777" w:rsidTr="001C7D62">
        <w:trPr>
          <w:trHeight w:val="248"/>
        </w:trPr>
        <w:tc>
          <w:tcPr>
            <w:tcW w:w="8806" w:type="dxa"/>
            <w:gridSpan w:val="3"/>
            <w:vMerge w:val="restart"/>
          </w:tcPr>
          <w:p w14:paraId="567B01E7" w14:textId="77777777" w:rsidR="00F3201F" w:rsidRPr="00FC30CB" w:rsidRDefault="00F3201F" w:rsidP="00FC30CB">
            <w:pPr>
              <w:tabs>
                <w:tab w:val="left" w:pos="-1276"/>
              </w:tabs>
              <w:spacing w:line="360" w:lineRule="auto"/>
              <w:jc w:val="center"/>
              <w:rPr>
                <w:rFonts w:ascii="GHEA Grapalat" w:eastAsia="Calibri" w:hAnsi="GHEA Grapalat" w:cs="Sylfaen"/>
                <w:sz w:val="24"/>
                <w:szCs w:val="24"/>
              </w:rPr>
            </w:pPr>
            <w:r w:rsidRPr="00FC30CB">
              <w:rPr>
                <w:rFonts w:ascii="GHEA Grapalat" w:eastAsia="Calibri" w:hAnsi="GHEA Grapalat" w:cs="Sylfaen"/>
                <w:b/>
                <w:sz w:val="24"/>
                <w:szCs w:val="24"/>
              </w:rPr>
              <w:t>17.ՀՀ առողջապահության նախարարություն</w:t>
            </w:r>
          </w:p>
        </w:tc>
        <w:tc>
          <w:tcPr>
            <w:tcW w:w="5795" w:type="dxa"/>
          </w:tcPr>
          <w:p w14:paraId="4804E9A9"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21.05.2025</w:t>
            </w:r>
          </w:p>
        </w:tc>
      </w:tr>
      <w:tr w:rsidR="00F3201F" w:rsidRPr="00FC30CB" w14:paraId="406AC708" w14:textId="77777777" w:rsidTr="001C7D62">
        <w:trPr>
          <w:trHeight w:val="247"/>
        </w:trPr>
        <w:tc>
          <w:tcPr>
            <w:tcW w:w="8806" w:type="dxa"/>
            <w:gridSpan w:val="3"/>
            <w:vMerge/>
          </w:tcPr>
          <w:p w14:paraId="282E3AB1"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tc>
        <w:tc>
          <w:tcPr>
            <w:tcW w:w="5795" w:type="dxa"/>
          </w:tcPr>
          <w:p w14:paraId="108E5BF7"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ԱԱ/06.1/16405-2025</w:t>
            </w:r>
          </w:p>
        </w:tc>
      </w:tr>
      <w:tr w:rsidR="00F3201F" w:rsidRPr="00FC30CB" w14:paraId="0112F4DF" w14:textId="77777777" w:rsidTr="001C7D62">
        <w:trPr>
          <w:trHeight w:val="371"/>
        </w:trPr>
        <w:tc>
          <w:tcPr>
            <w:tcW w:w="8806" w:type="dxa"/>
            <w:gridSpan w:val="3"/>
          </w:tcPr>
          <w:p w14:paraId="5B624F80" w14:textId="77777777" w:rsidR="00F3201F" w:rsidRPr="00FC30CB" w:rsidRDefault="00F3201F" w:rsidP="00FC30CB">
            <w:pPr>
              <w:shd w:val="clear" w:color="auto" w:fill="FFFFFF"/>
              <w:spacing w:line="360" w:lineRule="auto"/>
              <w:jc w:val="both"/>
              <w:rPr>
                <w:rFonts w:ascii="GHEA Grapalat" w:hAnsi="GHEA Grapalat"/>
                <w:iCs/>
                <w:sz w:val="24"/>
                <w:szCs w:val="24"/>
              </w:rPr>
            </w:pPr>
            <w:r w:rsidRPr="00FC30CB">
              <w:rPr>
                <w:rFonts w:ascii="GHEA Grapalat" w:hAnsi="GHEA Grapalat"/>
                <w:iCs/>
                <w:sz w:val="24"/>
                <w:szCs w:val="24"/>
              </w:rPr>
              <w:t xml:space="preserve">  Հայտնում եմ, որ </w:t>
            </w:r>
            <w:bookmarkStart w:id="3" w:name="_Hlk189213049"/>
            <w:r w:rsidRPr="00FC30CB">
              <w:rPr>
                <w:rFonts w:ascii="GHEA Grapalat" w:hAnsi="GHEA Grapalat"/>
                <w:sz w:val="24"/>
                <w:szCs w:val="24"/>
              </w:rPr>
              <w:t>«Հայաստանի Հանրապետության կառավարության 2011 թվականի օգոստոսի 11-ի N 1233-Ն որոշման մեջ փոփոխություն կատարելու մասին» ՀՀ կառավարության որոշման նախագծի</w:t>
            </w:r>
            <w:r w:rsidRPr="00FC30CB">
              <w:rPr>
                <w:rFonts w:ascii="GHEA Grapalat" w:hAnsi="GHEA Grapalat"/>
                <w:iCs/>
                <w:sz w:val="24"/>
                <w:szCs w:val="24"/>
              </w:rPr>
              <w:t xml:space="preserve"> </w:t>
            </w:r>
            <w:r w:rsidRPr="00FC30CB">
              <w:rPr>
                <w:rFonts w:ascii="GHEA Grapalat" w:hAnsi="GHEA Grapalat"/>
                <w:sz w:val="24"/>
                <w:szCs w:val="24"/>
              </w:rPr>
              <w:t>վերաբերյալ ՀՀ առողջապահության նախարարությունը առաջարկություններ և դիտողություններ չունի:</w:t>
            </w:r>
            <w:bookmarkEnd w:id="3"/>
          </w:p>
        </w:tc>
        <w:tc>
          <w:tcPr>
            <w:tcW w:w="5795" w:type="dxa"/>
          </w:tcPr>
          <w:p w14:paraId="6590DA48"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36B8C096" w14:textId="77777777" w:rsidTr="001C7D62">
        <w:trPr>
          <w:trHeight w:val="371"/>
        </w:trPr>
        <w:tc>
          <w:tcPr>
            <w:tcW w:w="8806" w:type="dxa"/>
            <w:gridSpan w:val="3"/>
            <w:vMerge w:val="restart"/>
          </w:tcPr>
          <w:p w14:paraId="4F48B407" w14:textId="77777777" w:rsidR="00F3201F" w:rsidRPr="00FC30CB" w:rsidRDefault="00F3201F" w:rsidP="00FC30CB">
            <w:pPr>
              <w:widowControl w:val="0"/>
              <w:spacing w:line="360" w:lineRule="auto"/>
              <w:ind w:firstLine="720"/>
              <w:jc w:val="center"/>
              <w:textAlignment w:val="baseline"/>
              <w:rPr>
                <w:rFonts w:ascii="GHEA Grapalat" w:hAnsi="GHEA Grapalat"/>
                <w:b/>
                <w:bCs/>
                <w:sz w:val="24"/>
                <w:szCs w:val="24"/>
              </w:rPr>
            </w:pPr>
            <w:r w:rsidRPr="00FC30CB">
              <w:rPr>
                <w:rFonts w:ascii="GHEA Grapalat" w:hAnsi="GHEA Grapalat"/>
                <w:b/>
                <w:bCs/>
                <w:sz w:val="24"/>
                <w:szCs w:val="24"/>
              </w:rPr>
              <w:t>18. ՀՀ վիճակագրական կոմիտե</w:t>
            </w:r>
          </w:p>
        </w:tc>
        <w:tc>
          <w:tcPr>
            <w:tcW w:w="5795" w:type="dxa"/>
          </w:tcPr>
          <w:p w14:paraId="332F400B"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21.05.2025</w:t>
            </w:r>
          </w:p>
        </w:tc>
      </w:tr>
      <w:tr w:rsidR="00F3201F" w:rsidRPr="00FC30CB" w14:paraId="04054CD0" w14:textId="77777777" w:rsidTr="001C7D62">
        <w:trPr>
          <w:trHeight w:val="371"/>
        </w:trPr>
        <w:tc>
          <w:tcPr>
            <w:tcW w:w="8806" w:type="dxa"/>
            <w:gridSpan w:val="3"/>
            <w:vMerge/>
          </w:tcPr>
          <w:p w14:paraId="68C1051E" w14:textId="77777777" w:rsidR="00F3201F" w:rsidRPr="00FC30CB" w:rsidRDefault="00F3201F" w:rsidP="00FC30CB">
            <w:pPr>
              <w:widowControl w:val="0"/>
              <w:spacing w:line="360" w:lineRule="auto"/>
              <w:ind w:firstLine="720"/>
              <w:jc w:val="both"/>
              <w:textAlignment w:val="baseline"/>
              <w:rPr>
                <w:rFonts w:ascii="GHEA Grapalat" w:hAnsi="GHEA Grapalat"/>
                <w:b/>
                <w:bCs/>
                <w:sz w:val="24"/>
                <w:szCs w:val="24"/>
              </w:rPr>
            </w:pPr>
          </w:p>
        </w:tc>
        <w:tc>
          <w:tcPr>
            <w:tcW w:w="5795" w:type="dxa"/>
          </w:tcPr>
          <w:p w14:paraId="4FEE4CCE"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ՎԿ/2-01/2173-2025</w:t>
            </w:r>
          </w:p>
        </w:tc>
      </w:tr>
      <w:tr w:rsidR="00F3201F" w:rsidRPr="00FC30CB" w14:paraId="240DBFF3" w14:textId="77777777" w:rsidTr="001C7D62">
        <w:trPr>
          <w:trHeight w:val="371"/>
        </w:trPr>
        <w:tc>
          <w:tcPr>
            <w:tcW w:w="8806" w:type="dxa"/>
            <w:gridSpan w:val="3"/>
          </w:tcPr>
          <w:p w14:paraId="5A607019" w14:textId="77777777" w:rsidR="00F3201F" w:rsidRPr="00FC30CB" w:rsidRDefault="00F3201F" w:rsidP="00FC30CB">
            <w:pPr>
              <w:tabs>
                <w:tab w:val="left" w:pos="720"/>
              </w:tabs>
              <w:spacing w:line="360" w:lineRule="auto"/>
              <w:ind w:firstLine="630"/>
              <w:jc w:val="both"/>
              <w:rPr>
                <w:rFonts w:ascii="GHEA Grapalat" w:hAnsi="GHEA Grapalat"/>
                <w:color w:val="000000" w:themeColor="text1"/>
                <w:sz w:val="24"/>
                <w:szCs w:val="24"/>
              </w:rPr>
            </w:pPr>
            <w:r w:rsidRPr="00FC30CB">
              <w:rPr>
                <w:rFonts w:ascii="GHEA Grapalat" w:hAnsi="GHEA Grapalat"/>
                <w:sz w:val="24"/>
                <w:szCs w:val="24"/>
                <w:lang w:val="af-ZA"/>
              </w:rPr>
              <w:tab/>
            </w:r>
            <w:r w:rsidRPr="00FC30CB">
              <w:rPr>
                <w:rFonts w:ascii="GHEA Grapalat" w:hAnsi="GHEA Grapalat"/>
                <w:color w:val="000000" w:themeColor="text1"/>
                <w:sz w:val="24"/>
                <w:szCs w:val="24"/>
              </w:rPr>
              <w:t>Ի պատասխան ՀՀ Ֆինանսների նախարարության 13.05.2025թ-ի թիվ 01/15/10587-2025 գրության, սույնով Ձեզ է ներկայացվում ՀՀ կառավարության «Հայաստանի Հանրապետության կառավարության 2011 թվականի օգոստոսի 11-ի N 1233-Ն որոշման մեջ փոփոխություն կատարելու մասին» որոշման նախագծի (Նախագծի) վերաբերյալ հետևյալ առաջարկությունները.</w:t>
            </w:r>
          </w:p>
          <w:p w14:paraId="40B95330" w14:textId="77777777" w:rsidR="00F3201F" w:rsidRPr="00FC30CB" w:rsidRDefault="00F3201F" w:rsidP="00FC30CB">
            <w:pPr>
              <w:numPr>
                <w:ilvl w:val="0"/>
                <w:numId w:val="4"/>
              </w:numPr>
              <w:tabs>
                <w:tab w:val="left" w:pos="720"/>
              </w:tabs>
              <w:spacing w:line="360" w:lineRule="auto"/>
              <w:jc w:val="both"/>
              <w:rPr>
                <w:rFonts w:ascii="GHEA Grapalat" w:hAnsi="GHEA Grapalat"/>
                <w:color w:val="000000" w:themeColor="text1"/>
                <w:sz w:val="24"/>
                <w:szCs w:val="24"/>
              </w:rPr>
            </w:pPr>
            <w:r w:rsidRPr="00FC30CB">
              <w:rPr>
                <w:rFonts w:ascii="GHEA Grapalat" w:hAnsi="GHEA Grapalat"/>
                <w:color w:val="000000" w:themeColor="text1"/>
                <w:sz w:val="24"/>
                <w:szCs w:val="24"/>
              </w:rPr>
              <w:t>Նախագծի 2-րդ գլխի 8-րդ կետում սահմանել «հանձնառության շրջանակ» հասկացությունը:</w:t>
            </w:r>
          </w:p>
          <w:p w14:paraId="20B925B1" w14:textId="77777777" w:rsidR="00F3201F" w:rsidRPr="00FC30CB" w:rsidRDefault="00F3201F" w:rsidP="00FC30CB">
            <w:pPr>
              <w:numPr>
                <w:ilvl w:val="0"/>
                <w:numId w:val="4"/>
              </w:numPr>
              <w:tabs>
                <w:tab w:val="left" w:pos="720"/>
              </w:tabs>
              <w:spacing w:line="360" w:lineRule="auto"/>
              <w:jc w:val="both"/>
              <w:rPr>
                <w:rFonts w:ascii="GHEA Grapalat" w:hAnsi="GHEA Grapalat"/>
                <w:color w:val="000000" w:themeColor="text1"/>
                <w:sz w:val="24"/>
                <w:szCs w:val="24"/>
              </w:rPr>
            </w:pPr>
            <w:r w:rsidRPr="00FC30CB">
              <w:rPr>
                <w:rFonts w:ascii="GHEA Grapalat" w:hAnsi="GHEA Grapalat"/>
                <w:color w:val="000000" w:themeColor="text1"/>
                <w:sz w:val="24"/>
                <w:szCs w:val="24"/>
              </w:rPr>
              <w:t>Նախագծի 2-րդ գլխի 8-րդ կետի 42-րդ ենթակետից հանել «գործադիր» բառը, եթե կազմակերպության ղեկավարություն տերմինը վերաբերում է ոչ թե պետական մարմնում գործադիր գործառույթ իրականացնող գլխավոր քարտուղարին, այլ մարմնի ղեկավարին:</w:t>
            </w:r>
          </w:p>
          <w:p w14:paraId="79E7B530" w14:textId="77777777" w:rsidR="00F3201F" w:rsidRPr="00FC30CB" w:rsidRDefault="00F3201F" w:rsidP="00FC30CB">
            <w:pPr>
              <w:numPr>
                <w:ilvl w:val="0"/>
                <w:numId w:val="4"/>
              </w:numPr>
              <w:tabs>
                <w:tab w:val="left" w:pos="720"/>
              </w:tabs>
              <w:spacing w:line="360" w:lineRule="auto"/>
              <w:jc w:val="both"/>
              <w:rPr>
                <w:rFonts w:ascii="GHEA Grapalat" w:hAnsi="GHEA Grapalat"/>
                <w:color w:val="000000" w:themeColor="text1"/>
                <w:sz w:val="24"/>
                <w:szCs w:val="24"/>
              </w:rPr>
            </w:pPr>
            <w:r w:rsidRPr="00FC30CB">
              <w:rPr>
                <w:rFonts w:ascii="GHEA Grapalat" w:hAnsi="GHEA Grapalat"/>
                <w:color w:val="000000" w:themeColor="text1"/>
                <w:sz w:val="24"/>
                <w:szCs w:val="24"/>
              </w:rPr>
              <w:t>Նախագծի 12-րդ գլխի 7.1 ստանդարտից հանել «Լիազորել ներքին աուդիտի ղեկավարի նշանակումը և ազատումը» բառերը՝ պայմանավորված տարբեր ոլորտները կարգավորող օրենսդրության պահանջներով:</w:t>
            </w:r>
          </w:p>
        </w:tc>
        <w:tc>
          <w:tcPr>
            <w:tcW w:w="5795" w:type="dxa"/>
          </w:tcPr>
          <w:p w14:paraId="491EF3FD" w14:textId="77777777" w:rsidR="00F3201F" w:rsidRPr="00FC30CB" w:rsidRDefault="00F3201F" w:rsidP="00FC30CB">
            <w:pPr>
              <w:spacing w:line="360" w:lineRule="auto"/>
              <w:jc w:val="both"/>
              <w:rPr>
                <w:rFonts w:ascii="GHEA Grapalat" w:hAnsi="GHEA Grapalat" w:cs="Arial"/>
                <w:b/>
                <w:sz w:val="24"/>
                <w:szCs w:val="24"/>
              </w:rPr>
            </w:pPr>
          </w:p>
          <w:p w14:paraId="43830CFF" w14:textId="649A5FFF" w:rsidR="00F3201F" w:rsidRPr="00FC30CB" w:rsidRDefault="00F3201F" w:rsidP="00FC30CB">
            <w:pPr>
              <w:spacing w:line="360" w:lineRule="auto"/>
              <w:jc w:val="both"/>
              <w:rPr>
                <w:rFonts w:ascii="GHEA Grapalat" w:hAnsi="GHEA Grapalat" w:cs="Arial"/>
                <w:b/>
                <w:sz w:val="24"/>
                <w:szCs w:val="24"/>
              </w:rPr>
            </w:pPr>
          </w:p>
          <w:p w14:paraId="1161A6A9" w14:textId="6A435FE2" w:rsidR="00F3201F" w:rsidRPr="00FC30CB" w:rsidRDefault="00F3201F" w:rsidP="00FC30CB">
            <w:pPr>
              <w:spacing w:line="360" w:lineRule="auto"/>
              <w:jc w:val="both"/>
              <w:rPr>
                <w:rFonts w:ascii="GHEA Grapalat" w:hAnsi="GHEA Grapalat" w:cs="Arial"/>
                <w:b/>
                <w:sz w:val="24"/>
                <w:szCs w:val="24"/>
              </w:rPr>
            </w:pPr>
          </w:p>
          <w:p w14:paraId="35C24DAC" w14:textId="7A2AA0E3" w:rsidR="00F3201F" w:rsidRPr="00FC30CB" w:rsidRDefault="00F3201F" w:rsidP="00FC30CB">
            <w:pPr>
              <w:spacing w:line="360" w:lineRule="auto"/>
              <w:jc w:val="both"/>
              <w:rPr>
                <w:rFonts w:ascii="GHEA Grapalat" w:hAnsi="GHEA Grapalat" w:cs="Arial"/>
                <w:b/>
                <w:sz w:val="24"/>
                <w:szCs w:val="24"/>
              </w:rPr>
            </w:pPr>
          </w:p>
          <w:p w14:paraId="506B29C3" w14:textId="3A2DFD13" w:rsidR="00F3201F" w:rsidRPr="00FC30CB" w:rsidRDefault="00F3201F" w:rsidP="00FC30CB">
            <w:pPr>
              <w:spacing w:line="360" w:lineRule="auto"/>
              <w:jc w:val="both"/>
              <w:rPr>
                <w:rFonts w:ascii="GHEA Grapalat" w:hAnsi="GHEA Grapalat" w:cs="Arial"/>
                <w:b/>
                <w:sz w:val="24"/>
                <w:szCs w:val="24"/>
              </w:rPr>
            </w:pPr>
          </w:p>
          <w:p w14:paraId="11529693" w14:textId="2867429F" w:rsidR="00F3201F" w:rsidRPr="00FC30CB" w:rsidRDefault="00F3201F" w:rsidP="00FC30CB">
            <w:pPr>
              <w:spacing w:line="360" w:lineRule="auto"/>
              <w:jc w:val="both"/>
              <w:rPr>
                <w:rFonts w:ascii="GHEA Grapalat" w:hAnsi="GHEA Grapalat" w:cs="Arial"/>
                <w:b/>
                <w:sz w:val="24"/>
                <w:szCs w:val="24"/>
              </w:rPr>
            </w:pPr>
          </w:p>
          <w:p w14:paraId="1C73909A" w14:textId="187F1853" w:rsidR="00F3201F" w:rsidRPr="00FC30CB" w:rsidRDefault="00F3201F" w:rsidP="00FC30CB">
            <w:pPr>
              <w:spacing w:line="360" w:lineRule="auto"/>
              <w:jc w:val="both"/>
              <w:rPr>
                <w:rFonts w:ascii="GHEA Grapalat" w:hAnsi="GHEA Grapalat" w:cs="Arial"/>
                <w:b/>
                <w:sz w:val="24"/>
                <w:szCs w:val="24"/>
              </w:rPr>
            </w:pPr>
          </w:p>
          <w:p w14:paraId="45BF5BD5" w14:textId="28C48A7C"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b/>
                <w:sz w:val="24"/>
                <w:szCs w:val="24"/>
              </w:rPr>
              <w:t>2.</w:t>
            </w:r>
            <w:r w:rsidRPr="00FC30CB">
              <w:rPr>
                <w:rFonts w:ascii="GHEA Grapalat" w:hAnsi="GHEA Grapalat" w:cs="Arial"/>
                <w:sz w:val="24"/>
                <w:szCs w:val="24"/>
              </w:rPr>
              <w:t xml:space="preserve"> Ընդունվել է</w:t>
            </w:r>
            <w:r w:rsidR="00401149" w:rsidRPr="00FC30CB">
              <w:rPr>
                <w:rFonts w:ascii="GHEA Grapalat" w:hAnsi="GHEA Grapalat" w:cs="Arial"/>
                <w:sz w:val="24"/>
                <w:szCs w:val="24"/>
              </w:rPr>
              <w:t>, կատարվել է համապատասխան փոփոխություն</w:t>
            </w:r>
          </w:p>
          <w:p w14:paraId="54634A66" w14:textId="002A15FB" w:rsidR="00F3201F" w:rsidRPr="00FC30CB" w:rsidRDefault="00F3201F" w:rsidP="00FC30CB">
            <w:pPr>
              <w:spacing w:line="360" w:lineRule="auto"/>
              <w:jc w:val="both"/>
              <w:rPr>
                <w:rFonts w:ascii="GHEA Grapalat" w:hAnsi="GHEA Grapalat" w:cs="Arial"/>
                <w:sz w:val="24"/>
                <w:szCs w:val="24"/>
              </w:rPr>
            </w:pPr>
          </w:p>
          <w:p w14:paraId="6999F960" w14:textId="5300C4BF" w:rsidR="00F3201F" w:rsidRPr="00FC30CB" w:rsidRDefault="00F3201F" w:rsidP="00FC30CB">
            <w:pPr>
              <w:spacing w:line="360" w:lineRule="auto"/>
              <w:jc w:val="both"/>
              <w:rPr>
                <w:rFonts w:ascii="GHEA Grapalat" w:hAnsi="GHEA Grapalat" w:cs="Arial"/>
                <w:sz w:val="24"/>
                <w:szCs w:val="24"/>
              </w:rPr>
            </w:pPr>
          </w:p>
          <w:p w14:paraId="5F88B8B0" w14:textId="1B2227F5" w:rsidR="00F3201F" w:rsidRPr="00FC30CB" w:rsidRDefault="00F3201F" w:rsidP="00FC30CB">
            <w:pPr>
              <w:spacing w:line="360" w:lineRule="auto"/>
              <w:jc w:val="both"/>
              <w:rPr>
                <w:rFonts w:ascii="GHEA Grapalat" w:hAnsi="GHEA Grapalat" w:cs="Arial"/>
                <w:sz w:val="24"/>
                <w:szCs w:val="24"/>
              </w:rPr>
            </w:pPr>
          </w:p>
          <w:p w14:paraId="0863AAB0" w14:textId="7297DCC1" w:rsidR="00F3201F" w:rsidRPr="00FC30CB" w:rsidRDefault="00F3201F" w:rsidP="00FC30CB">
            <w:pPr>
              <w:spacing w:line="360" w:lineRule="auto"/>
              <w:jc w:val="both"/>
              <w:rPr>
                <w:rFonts w:ascii="GHEA Grapalat" w:hAnsi="GHEA Grapalat" w:cs="Arial"/>
                <w:sz w:val="24"/>
                <w:szCs w:val="24"/>
              </w:rPr>
            </w:pPr>
          </w:p>
          <w:p w14:paraId="46FCC881" w14:textId="4102993F"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3. Ընդունվել է, </w:t>
            </w:r>
            <w:r w:rsidR="00401149" w:rsidRPr="00FC30CB">
              <w:rPr>
                <w:rFonts w:ascii="GHEA Grapalat" w:hAnsi="GHEA Grapalat"/>
                <w:color w:val="000000" w:themeColor="text1"/>
                <w:sz w:val="24"/>
                <w:szCs w:val="24"/>
              </w:rPr>
              <w:t>կատարվել է համապատասխան փոփոխություն</w:t>
            </w:r>
          </w:p>
          <w:p w14:paraId="1596758C" w14:textId="67067A1D" w:rsidR="00F3201F" w:rsidRPr="00FC30CB" w:rsidRDefault="00F3201F" w:rsidP="00FC30CB">
            <w:pPr>
              <w:spacing w:line="360" w:lineRule="auto"/>
              <w:jc w:val="both"/>
              <w:rPr>
                <w:rFonts w:ascii="GHEA Grapalat" w:hAnsi="GHEA Grapalat" w:cs="Arial"/>
                <w:b/>
                <w:sz w:val="24"/>
                <w:szCs w:val="24"/>
              </w:rPr>
            </w:pPr>
          </w:p>
          <w:p w14:paraId="48282658" w14:textId="77777777" w:rsidR="00F3201F" w:rsidRPr="00FC30CB" w:rsidRDefault="00F3201F" w:rsidP="00FC30CB">
            <w:pPr>
              <w:spacing w:line="360" w:lineRule="auto"/>
              <w:jc w:val="both"/>
              <w:rPr>
                <w:rFonts w:ascii="GHEA Grapalat" w:hAnsi="GHEA Grapalat" w:cs="Arial"/>
                <w:b/>
                <w:sz w:val="24"/>
                <w:szCs w:val="24"/>
              </w:rPr>
            </w:pPr>
          </w:p>
          <w:p w14:paraId="767C9284" w14:textId="4D20863A" w:rsidR="00F3201F" w:rsidRPr="00FC30CB" w:rsidRDefault="00F3201F" w:rsidP="00FC30CB">
            <w:pPr>
              <w:spacing w:line="360" w:lineRule="auto"/>
              <w:jc w:val="both"/>
              <w:rPr>
                <w:rFonts w:ascii="GHEA Grapalat" w:hAnsi="GHEA Grapalat" w:cs="Arial"/>
                <w:sz w:val="24"/>
                <w:szCs w:val="24"/>
              </w:rPr>
            </w:pPr>
          </w:p>
        </w:tc>
      </w:tr>
      <w:tr w:rsidR="00F3201F" w:rsidRPr="00FC30CB" w14:paraId="4C29751C" w14:textId="77777777" w:rsidTr="001C7D62">
        <w:trPr>
          <w:trHeight w:val="690"/>
        </w:trPr>
        <w:tc>
          <w:tcPr>
            <w:tcW w:w="8806" w:type="dxa"/>
            <w:gridSpan w:val="3"/>
            <w:vMerge w:val="restart"/>
          </w:tcPr>
          <w:p w14:paraId="3E8999A1" w14:textId="77777777" w:rsidR="00F3201F" w:rsidRPr="00FC30CB" w:rsidRDefault="00F3201F" w:rsidP="00FC30CB">
            <w:pPr>
              <w:tabs>
                <w:tab w:val="left" w:pos="-1276"/>
              </w:tabs>
              <w:spacing w:line="360" w:lineRule="auto"/>
              <w:jc w:val="center"/>
              <w:rPr>
                <w:rFonts w:ascii="GHEA Grapalat" w:eastAsia="Calibri" w:hAnsi="GHEA Grapalat" w:cs="Sylfaen"/>
                <w:sz w:val="24"/>
                <w:szCs w:val="24"/>
              </w:rPr>
            </w:pPr>
            <w:r w:rsidRPr="00FC30CB">
              <w:rPr>
                <w:rFonts w:ascii="GHEA Grapalat" w:hAnsi="GHEA Grapalat"/>
                <w:b/>
                <w:bCs/>
                <w:sz w:val="24"/>
                <w:szCs w:val="24"/>
              </w:rPr>
              <w:t>19. ՀՀ հակակոռուպցիոն կոմիտե</w:t>
            </w:r>
          </w:p>
        </w:tc>
        <w:tc>
          <w:tcPr>
            <w:tcW w:w="5795" w:type="dxa"/>
          </w:tcPr>
          <w:p w14:paraId="3FD792D9"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22.05.2025</w:t>
            </w:r>
          </w:p>
        </w:tc>
      </w:tr>
      <w:tr w:rsidR="00F3201F" w:rsidRPr="00FC30CB" w14:paraId="2602A8B2" w14:textId="77777777" w:rsidTr="001C7D62">
        <w:trPr>
          <w:trHeight w:val="690"/>
        </w:trPr>
        <w:tc>
          <w:tcPr>
            <w:tcW w:w="8806" w:type="dxa"/>
            <w:gridSpan w:val="3"/>
            <w:vMerge/>
          </w:tcPr>
          <w:p w14:paraId="6D7E8AB0" w14:textId="77777777" w:rsidR="00F3201F" w:rsidRPr="00FC30CB" w:rsidRDefault="00F3201F" w:rsidP="00FC30CB">
            <w:pPr>
              <w:tabs>
                <w:tab w:val="left" w:pos="-1276"/>
              </w:tabs>
              <w:spacing w:line="360" w:lineRule="auto"/>
              <w:jc w:val="both"/>
              <w:rPr>
                <w:rFonts w:ascii="GHEA Grapalat" w:hAnsi="GHEA Grapalat"/>
                <w:sz w:val="24"/>
                <w:szCs w:val="24"/>
              </w:rPr>
            </w:pPr>
          </w:p>
        </w:tc>
        <w:tc>
          <w:tcPr>
            <w:tcW w:w="5795" w:type="dxa"/>
          </w:tcPr>
          <w:p w14:paraId="2A9B61C6"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Ե/4326-2025</w:t>
            </w:r>
          </w:p>
        </w:tc>
      </w:tr>
      <w:tr w:rsidR="00F3201F" w:rsidRPr="00FC30CB" w14:paraId="2A9FB12C" w14:textId="77777777" w:rsidTr="001C7D62">
        <w:trPr>
          <w:trHeight w:val="371"/>
        </w:trPr>
        <w:tc>
          <w:tcPr>
            <w:tcW w:w="8806" w:type="dxa"/>
            <w:gridSpan w:val="3"/>
          </w:tcPr>
          <w:p w14:paraId="4F0E7E3E"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r w:rsidRPr="00FC30CB">
              <w:rPr>
                <w:rFonts w:ascii="GHEA Grapalat" w:eastAsia="Calibri" w:hAnsi="GHEA Grapalat" w:cs="Sylfaen"/>
                <w:sz w:val="24"/>
                <w:szCs w:val="24"/>
              </w:rPr>
              <w:t xml:space="preserve">Ի պատասխան Ձեր՝ 2025 թվականի մայիսի 13-ի թիվ 01/15/10587-2025 գրության՝ հայտնում եմ, որ «Հայաստանի Հանրապետության կառավարության 2011 թվականի օգոստոսի 11-ի N 1233-Ն որոշման մեջ փոփոխություն կատարելու մասին» ՀՀ կառավարության որոշման նախագծի փաթեթի վերաբերյալ ՀՀ հակակոռուպցիոն կոմիտեն դիտողություններ և առաջարկություններ </w:t>
            </w:r>
            <w:bookmarkStart w:id="4" w:name="_Hlk194583828"/>
            <w:r w:rsidRPr="00FC30CB">
              <w:rPr>
                <w:rFonts w:ascii="GHEA Grapalat" w:eastAsia="Calibri" w:hAnsi="GHEA Grapalat" w:cs="Sylfaen"/>
                <w:sz w:val="24"/>
                <w:szCs w:val="24"/>
              </w:rPr>
              <w:t>չունի։</w:t>
            </w:r>
            <w:bookmarkEnd w:id="4"/>
          </w:p>
          <w:p w14:paraId="7A0DF898"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tc>
        <w:tc>
          <w:tcPr>
            <w:tcW w:w="5795" w:type="dxa"/>
          </w:tcPr>
          <w:p w14:paraId="0506EAE4"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p w14:paraId="756DD01E" w14:textId="77777777" w:rsidR="00F3201F" w:rsidRPr="00FC30CB" w:rsidRDefault="00F3201F" w:rsidP="00FC30CB">
            <w:pPr>
              <w:spacing w:line="360" w:lineRule="auto"/>
              <w:jc w:val="both"/>
              <w:rPr>
                <w:rFonts w:ascii="GHEA Grapalat" w:hAnsi="GHEA Grapalat" w:cs="Arial"/>
                <w:b/>
                <w:sz w:val="24"/>
                <w:szCs w:val="24"/>
              </w:rPr>
            </w:pPr>
          </w:p>
          <w:p w14:paraId="10D5FDF2" w14:textId="77777777" w:rsidR="00F3201F" w:rsidRPr="00FC30CB" w:rsidRDefault="00F3201F" w:rsidP="00FC30CB">
            <w:pPr>
              <w:spacing w:line="360" w:lineRule="auto"/>
              <w:jc w:val="both"/>
              <w:rPr>
                <w:rFonts w:ascii="GHEA Grapalat" w:hAnsi="GHEA Grapalat" w:cs="Arial"/>
                <w:b/>
                <w:sz w:val="24"/>
                <w:szCs w:val="24"/>
              </w:rPr>
            </w:pPr>
          </w:p>
          <w:p w14:paraId="7C7BE7E1" w14:textId="77777777" w:rsidR="00F3201F" w:rsidRPr="00FC30CB" w:rsidRDefault="00F3201F" w:rsidP="00FC30CB">
            <w:pPr>
              <w:spacing w:line="360" w:lineRule="auto"/>
              <w:jc w:val="both"/>
              <w:rPr>
                <w:rFonts w:ascii="GHEA Grapalat" w:hAnsi="GHEA Grapalat" w:cs="Arial"/>
                <w:b/>
                <w:sz w:val="24"/>
                <w:szCs w:val="24"/>
              </w:rPr>
            </w:pPr>
          </w:p>
          <w:p w14:paraId="387BA111" w14:textId="77777777" w:rsidR="00F3201F" w:rsidRPr="00FC30CB" w:rsidRDefault="00F3201F" w:rsidP="00FC30CB">
            <w:pPr>
              <w:spacing w:line="360" w:lineRule="auto"/>
              <w:jc w:val="both"/>
              <w:rPr>
                <w:rFonts w:ascii="GHEA Grapalat" w:hAnsi="GHEA Grapalat" w:cs="Arial"/>
                <w:b/>
                <w:sz w:val="24"/>
                <w:szCs w:val="24"/>
              </w:rPr>
            </w:pPr>
          </w:p>
          <w:p w14:paraId="79DEEC9A" w14:textId="77777777" w:rsidR="00F3201F" w:rsidRPr="00FC30CB" w:rsidRDefault="00F3201F" w:rsidP="00FC30CB">
            <w:pPr>
              <w:spacing w:line="360" w:lineRule="auto"/>
              <w:jc w:val="both"/>
              <w:rPr>
                <w:rFonts w:ascii="GHEA Grapalat" w:hAnsi="GHEA Grapalat" w:cs="Arial"/>
                <w:b/>
                <w:sz w:val="24"/>
                <w:szCs w:val="24"/>
              </w:rPr>
            </w:pPr>
          </w:p>
          <w:p w14:paraId="7827D191" w14:textId="77777777" w:rsidR="00F3201F" w:rsidRPr="00FC30CB" w:rsidRDefault="00F3201F" w:rsidP="00FC30CB">
            <w:pPr>
              <w:spacing w:line="360" w:lineRule="auto"/>
              <w:jc w:val="both"/>
              <w:rPr>
                <w:rFonts w:ascii="GHEA Grapalat" w:hAnsi="GHEA Grapalat" w:cs="Arial"/>
                <w:b/>
                <w:sz w:val="24"/>
                <w:szCs w:val="24"/>
              </w:rPr>
            </w:pPr>
          </w:p>
        </w:tc>
      </w:tr>
      <w:tr w:rsidR="00F3201F" w:rsidRPr="00FC30CB" w14:paraId="58238E07" w14:textId="77777777" w:rsidTr="001C7D62">
        <w:trPr>
          <w:trHeight w:val="435"/>
        </w:trPr>
        <w:tc>
          <w:tcPr>
            <w:tcW w:w="8806" w:type="dxa"/>
            <w:gridSpan w:val="3"/>
            <w:vMerge w:val="restart"/>
          </w:tcPr>
          <w:p w14:paraId="4B5CA473" w14:textId="77777777" w:rsidR="00F3201F" w:rsidRPr="00FC30CB" w:rsidRDefault="00F3201F" w:rsidP="00FC30CB">
            <w:pPr>
              <w:tabs>
                <w:tab w:val="left" w:pos="-1276"/>
              </w:tabs>
              <w:spacing w:line="360" w:lineRule="auto"/>
              <w:jc w:val="center"/>
              <w:rPr>
                <w:rFonts w:ascii="GHEA Grapalat" w:eastAsia="Calibri" w:hAnsi="GHEA Grapalat" w:cs="Sylfaen"/>
                <w:b/>
                <w:sz w:val="24"/>
                <w:szCs w:val="24"/>
              </w:rPr>
            </w:pPr>
            <w:r w:rsidRPr="00FC30CB">
              <w:rPr>
                <w:rFonts w:ascii="GHEA Grapalat" w:hAnsi="GHEA Grapalat"/>
                <w:b/>
                <w:bCs/>
                <w:sz w:val="24"/>
                <w:szCs w:val="24"/>
              </w:rPr>
              <w:t>20.ՀՀ պետական եկամուտների կոմիտե</w:t>
            </w:r>
          </w:p>
        </w:tc>
        <w:tc>
          <w:tcPr>
            <w:tcW w:w="5795" w:type="dxa"/>
          </w:tcPr>
          <w:p w14:paraId="3C1DA3D9"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22.05.2025</w:t>
            </w:r>
          </w:p>
        </w:tc>
      </w:tr>
      <w:tr w:rsidR="00F3201F" w:rsidRPr="00FC30CB" w14:paraId="78299346" w14:textId="77777777" w:rsidTr="001C7D62">
        <w:trPr>
          <w:trHeight w:val="435"/>
        </w:trPr>
        <w:tc>
          <w:tcPr>
            <w:tcW w:w="8806" w:type="dxa"/>
            <w:gridSpan w:val="3"/>
            <w:vMerge/>
          </w:tcPr>
          <w:p w14:paraId="670C8658"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tc>
        <w:tc>
          <w:tcPr>
            <w:tcW w:w="5795" w:type="dxa"/>
          </w:tcPr>
          <w:p w14:paraId="668ADC12"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01/3-4/33321-2025</w:t>
            </w:r>
          </w:p>
        </w:tc>
      </w:tr>
      <w:tr w:rsidR="00F3201F" w:rsidRPr="00FC30CB" w14:paraId="4D0275FA" w14:textId="77777777" w:rsidTr="001C7D62">
        <w:trPr>
          <w:trHeight w:val="371"/>
        </w:trPr>
        <w:tc>
          <w:tcPr>
            <w:tcW w:w="8806" w:type="dxa"/>
            <w:gridSpan w:val="3"/>
          </w:tcPr>
          <w:p w14:paraId="6E03E47B" w14:textId="77777777" w:rsidR="00F3201F" w:rsidRPr="00FC30CB" w:rsidRDefault="00F3201F" w:rsidP="00FC30CB">
            <w:pPr>
              <w:shd w:val="clear" w:color="auto" w:fill="FFFFFF"/>
              <w:spacing w:line="360" w:lineRule="auto"/>
              <w:ind w:firstLine="567"/>
              <w:jc w:val="both"/>
              <w:rPr>
                <w:rFonts w:ascii="GHEA Grapalat" w:hAnsi="GHEA Grapalat"/>
                <w:sz w:val="24"/>
                <w:szCs w:val="24"/>
              </w:rPr>
            </w:pPr>
            <w:r w:rsidRPr="00FC30CB">
              <w:rPr>
                <w:rFonts w:ascii="GHEA Grapalat" w:eastAsia="Calibri" w:hAnsi="GHEA Grapalat" w:cs="Sylfaen"/>
                <w:sz w:val="24"/>
                <w:szCs w:val="24"/>
              </w:rPr>
              <w:t xml:space="preserve">Հայաստանի Հանրապետության պետական եկամուտների կոմիտեն քննարկել է </w:t>
            </w:r>
            <w:r w:rsidRPr="00FC30CB">
              <w:rPr>
                <w:rFonts w:ascii="GHEA Grapalat" w:eastAsia="NSimSun" w:hAnsi="GHEA Grapalat" w:cs="Lucida Sans"/>
                <w:kern w:val="2"/>
                <w:sz w:val="24"/>
                <w:szCs w:val="24"/>
                <w:lang w:eastAsia="zh-CN" w:bidi="hi-IN"/>
              </w:rPr>
              <w:t>«Հայաստանի Հանրապետության կառավարության 2011 թվականի օգոստոսի 11-ի N 1233-Ն որոշման մեջ փոփոխություններ կատարելու մասին» ՀՀ կառավարության որոշման</w:t>
            </w:r>
            <w:r w:rsidRPr="00FC30CB">
              <w:rPr>
                <w:rFonts w:ascii="GHEA Grapalat" w:hAnsi="GHEA Grapalat"/>
                <w:sz w:val="24"/>
                <w:szCs w:val="24"/>
              </w:rPr>
              <w:t xml:space="preserve"> </w:t>
            </w:r>
            <w:r w:rsidRPr="00FC30CB">
              <w:rPr>
                <w:rFonts w:ascii="GHEA Grapalat" w:hAnsi="GHEA Grapalat"/>
                <w:sz w:val="24"/>
                <w:szCs w:val="24"/>
                <w:lang w:val="fr-FR"/>
              </w:rPr>
              <w:t xml:space="preserve">նախագիծը </w:t>
            </w:r>
            <w:r w:rsidRPr="00FC30CB">
              <w:rPr>
                <w:rFonts w:ascii="GHEA Grapalat" w:hAnsi="GHEA Grapalat" w:cs="GHEA Grapalat"/>
                <w:noProof/>
                <w:sz w:val="24"/>
                <w:szCs w:val="24"/>
              </w:rPr>
              <w:t>(այսուհետ Նախագիծ)</w:t>
            </w:r>
            <w:r w:rsidRPr="00FC30CB">
              <w:rPr>
                <w:rFonts w:ascii="GHEA Grapalat" w:hAnsi="GHEA Grapalat"/>
                <w:sz w:val="24"/>
                <w:szCs w:val="24"/>
                <w:lang w:val="fr-FR"/>
              </w:rPr>
              <w:t>,</w:t>
            </w:r>
            <w:r w:rsidRPr="00FC30CB">
              <w:rPr>
                <w:rFonts w:ascii="GHEA Grapalat" w:eastAsia="Calibri" w:hAnsi="GHEA Grapalat" w:cs="Sylfaen"/>
                <w:sz w:val="24"/>
                <w:szCs w:val="24"/>
              </w:rPr>
              <w:t xml:space="preserve"> </w:t>
            </w:r>
            <w:r w:rsidRPr="00FC30CB">
              <w:rPr>
                <w:rFonts w:ascii="GHEA Grapalat" w:hAnsi="GHEA Grapalat"/>
                <w:sz w:val="24"/>
                <w:szCs w:val="24"/>
              </w:rPr>
              <w:t xml:space="preserve">որի վերաբերյալ հայտնում ենք հետևյալը. </w:t>
            </w:r>
          </w:p>
          <w:p w14:paraId="26612CDC" w14:textId="77777777" w:rsidR="00F3201F" w:rsidRPr="00FC30CB" w:rsidRDefault="00F3201F" w:rsidP="00FC30CB">
            <w:pPr>
              <w:shd w:val="clear" w:color="auto" w:fill="FFFFFF"/>
              <w:spacing w:line="360" w:lineRule="auto"/>
              <w:ind w:firstLine="567"/>
              <w:jc w:val="both"/>
              <w:rPr>
                <w:rFonts w:ascii="GHEA Grapalat" w:hAnsi="GHEA Grapalat"/>
                <w:sz w:val="24"/>
                <w:szCs w:val="24"/>
              </w:rPr>
            </w:pPr>
            <w:r w:rsidRPr="00FC30CB">
              <w:rPr>
                <w:rFonts w:ascii="GHEA Grapalat" w:hAnsi="GHEA Grapalat"/>
                <w:sz w:val="24"/>
                <w:szCs w:val="24"/>
              </w:rPr>
              <w:t xml:space="preserve">1. </w:t>
            </w:r>
            <w:r w:rsidRPr="00FC30CB">
              <w:rPr>
                <w:rFonts w:ascii="GHEA Grapalat" w:hAnsi="GHEA Grapalat" w:cs="Calibri"/>
                <w:sz w:val="24"/>
                <w:szCs w:val="24"/>
              </w:rPr>
              <w:t>Առաջարկվում է</w:t>
            </w:r>
            <w:r w:rsidRPr="00FC30CB">
              <w:rPr>
                <w:rFonts w:ascii="GHEA Grapalat" w:hAnsi="GHEA Grapalat"/>
                <w:sz w:val="24"/>
                <w:szCs w:val="24"/>
              </w:rPr>
              <w:t xml:space="preserve"> նախագծում կիրառվող բոլոր եզրույթները համա</w:t>
            </w:r>
            <w:r w:rsidRPr="00FC30CB">
              <w:rPr>
                <w:rFonts w:ascii="GHEA Grapalat" w:hAnsi="GHEA Grapalat"/>
                <w:sz w:val="24"/>
                <w:szCs w:val="24"/>
              </w:rPr>
              <w:softHyphen/>
              <w:t xml:space="preserve">պատասխանեցնել «Ներքին աուդիտի մասին» ՀՀ օրենքում կիրառվող եզրույթներին, այդ թվում` «հանձնառություն»-ը փոխարինել «առաջադրանք»-ով, «որակի հավաստիացման ծրագիրը»` «որակի երաշխավորման ծրագրով», ինչպես նաև անգլերեն «finding»-ը, որը թարգմանված է «դիտարկում», նպատակահարմար է կիրառել բովանդակային ավելի համապատասխան իմաստով` «բացահայտում» եզրույթով: </w:t>
            </w:r>
            <w:r w:rsidRPr="00FC30CB">
              <w:rPr>
                <w:rFonts w:ascii="GHEA Grapalat" w:hAnsi="GHEA Grapalat"/>
                <w:sz w:val="24"/>
                <w:szCs w:val="24"/>
              </w:rPr>
              <w:tab/>
            </w:r>
          </w:p>
          <w:p w14:paraId="7902B63B" w14:textId="77777777" w:rsidR="00F3201F" w:rsidRPr="00FC30CB" w:rsidRDefault="00F3201F" w:rsidP="00FC30CB">
            <w:pPr>
              <w:shd w:val="clear" w:color="auto" w:fill="FFFFFF"/>
              <w:spacing w:line="360" w:lineRule="auto"/>
              <w:ind w:firstLine="567"/>
              <w:jc w:val="both"/>
              <w:rPr>
                <w:rFonts w:ascii="GHEA Grapalat" w:hAnsi="GHEA Grapalat"/>
                <w:sz w:val="24"/>
                <w:szCs w:val="24"/>
              </w:rPr>
            </w:pPr>
            <w:r w:rsidRPr="00FC30CB">
              <w:rPr>
                <w:rFonts w:ascii="GHEA Grapalat" w:hAnsi="GHEA Grapalat"/>
                <w:sz w:val="24"/>
                <w:szCs w:val="24"/>
              </w:rPr>
              <w:t>2. «2</w:t>
            </w:r>
            <w:r w:rsidRPr="00FC30CB">
              <w:rPr>
                <w:rFonts w:ascii="Cambria Math" w:hAnsi="Cambria Math" w:cs="Cambria Math"/>
                <w:sz w:val="24"/>
                <w:szCs w:val="24"/>
              </w:rPr>
              <w:t>․</w:t>
            </w:r>
            <w:r w:rsidRPr="00FC30CB">
              <w:rPr>
                <w:rFonts w:ascii="GHEA Grapalat" w:hAnsi="GHEA Grapalat"/>
                <w:sz w:val="24"/>
                <w:szCs w:val="24"/>
              </w:rPr>
              <w:t xml:space="preserve">2 Օբեկտիվության պահպանում» ստանդարտի (բ) կետում նշված է` «Ներքին աուդիտորները չպետք է ընդունեն որևէ նյութական կամ ոչ նյութական առարկա, ինչպիսին է նվերը, պարգևը կամ բարեհաճությունը, որը կարող է խաթարել կամ ենթադրաբար խաթարել օբյեկտիվությունը»: Առաջարկվում է ավելացնել «բացառությամբ ՀՀ օրենսդրությամբ սահմանված դեպքերի և չափերի» արտահայտությունը։ </w:t>
            </w:r>
          </w:p>
          <w:p w14:paraId="7815EC1E" w14:textId="77777777" w:rsidR="00F3201F" w:rsidRPr="00FC30CB" w:rsidRDefault="00F3201F" w:rsidP="00FC30CB">
            <w:pPr>
              <w:shd w:val="clear" w:color="auto" w:fill="FFFFFF"/>
              <w:spacing w:line="360" w:lineRule="auto"/>
              <w:ind w:firstLine="567"/>
              <w:jc w:val="both"/>
              <w:rPr>
                <w:rFonts w:ascii="GHEA Grapalat" w:hAnsi="GHEA Grapalat"/>
                <w:sz w:val="24"/>
                <w:szCs w:val="24"/>
              </w:rPr>
            </w:pPr>
            <w:r w:rsidRPr="00FC30CB">
              <w:rPr>
                <w:rFonts w:ascii="GHEA Grapalat" w:hAnsi="GHEA Grapalat"/>
                <w:sz w:val="24"/>
                <w:szCs w:val="24"/>
              </w:rPr>
              <w:t>3. «Ռիսկի ախորժակ» հասկացությունը բառացի թարգմանություն է, որը առաջարկ</w:t>
            </w:r>
            <w:r w:rsidRPr="00FC30CB">
              <w:rPr>
                <w:rFonts w:ascii="GHEA Grapalat" w:hAnsi="GHEA Grapalat"/>
                <w:sz w:val="24"/>
                <w:szCs w:val="24"/>
              </w:rPr>
              <w:softHyphen/>
            </w:r>
            <w:r w:rsidRPr="00FC30CB">
              <w:rPr>
                <w:rFonts w:ascii="GHEA Grapalat" w:hAnsi="GHEA Grapalat"/>
                <w:sz w:val="24"/>
                <w:szCs w:val="24"/>
              </w:rPr>
              <w:softHyphen/>
              <w:t xml:space="preserve">վում է փոխարինել «ռիսկի ընդունելի մակարդակ» բառերով։ </w:t>
            </w:r>
          </w:p>
          <w:p w14:paraId="7C10304F" w14:textId="77777777" w:rsidR="00F3201F" w:rsidRPr="00FC30CB" w:rsidRDefault="00F3201F" w:rsidP="00FC30CB">
            <w:pPr>
              <w:shd w:val="clear" w:color="auto" w:fill="FFFFFF"/>
              <w:spacing w:line="360" w:lineRule="auto"/>
              <w:ind w:firstLine="567"/>
              <w:jc w:val="both"/>
              <w:rPr>
                <w:rFonts w:ascii="GHEA Grapalat" w:hAnsi="GHEA Grapalat"/>
                <w:sz w:val="24"/>
                <w:szCs w:val="24"/>
              </w:rPr>
            </w:pPr>
            <w:r w:rsidRPr="00FC30CB">
              <w:rPr>
                <w:rFonts w:ascii="GHEA Grapalat" w:hAnsi="GHEA Grapalat"/>
                <w:sz w:val="24"/>
                <w:szCs w:val="24"/>
              </w:rPr>
              <w:t>4. «Ներքին աուդիտի մանդատ» հասկացությունը բառացի թարգմանություն է, որը առաջարկվում է փոխարինել «ներքին աուդիտի լիազորություններ» հասկացությունով։</w:t>
            </w:r>
          </w:p>
        </w:tc>
        <w:tc>
          <w:tcPr>
            <w:tcW w:w="5795" w:type="dxa"/>
          </w:tcPr>
          <w:p w14:paraId="54532EF2" w14:textId="77777777" w:rsidR="00F3201F" w:rsidRPr="00FC30CB" w:rsidRDefault="00F3201F" w:rsidP="00FC30CB">
            <w:pPr>
              <w:spacing w:line="360" w:lineRule="auto"/>
              <w:jc w:val="both"/>
              <w:rPr>
                <w:rFonts w:ascii="GHEA Grapalat" w:hAnsi="GHEA Grapalat" w:cs="Arial"/>
                <w:b/>
                <w:sz w:val="24"/>
                <w:szCs w:val="24"/>
              </w:rPr>
            </w:pPr>
          </w:p>
          <w:p w14:paraId="36EAA0E8" w14:textId="77777777" w:rsidR="00F3201F" w:rsidRPr="00FC30CB" w:rsidRDefault="00F3201F" w:rsidP="00FC30CB">
            <w:pPr>
              <w:spacing w:line="360" w:lineRule="auto"/>
              <w:jc w:val="both"/>
              <w:rPr>
                <w:rFonts w:ascii="GHEA Grapalat" w:hAnsi="GHEA Grapalat" w:cs="Arial"/>
                <w:b/>
                <w:sz w:val="24"/>
                <w:szCs w:val="24"/>
              </w:rPr>
            </w:pPr>
          </w:p>
          <w:p w14:paraId="41D08C74" w14:textId="77777777" w:rsidR="00F3201F" w:rsidRPr="00FC30CB" w:rsidRDefault="00F3201F" w:rsidP="00FC30CB">
            <w:pPr>
              <w:spacing w:line="360" w:lineRule="auto"/>
              <w:jc w:val="both"/>
              <w:rPr>
                <w:rFonts w:ascii="GHEA Grapalat" w:hAnsi="GHEA Grapalat" w:cs="Arial"/>
                <w:b/>
                <w:sz w:val="24"/>
                <w:szCs w:val="24"/>
              </w:rPr>
            </w:pPr>
          </w:p>
          <w:p w14:paraId="095791E1" w14:textId="77777777" w:rsidR="00F3201F" w:rsidRPr="00FC30CB" w:rsidRDefault="00F3201F" w:rsidP="00FC30CB">
            <w:pPr>
              <w:spacing w:line="360" w:lineRule="auto"/>
              <w:jc w:val="both"/>
              <w:rPr>
                <w:rFonts w:ascii="GHEA Grapalat" w:hAnsi="GHEA Grapalat" w:cs="Arial"/>
                <w:b/>
                <w:sz w:val="24"/>
                <w:szCs w:val="24"/>
              </w:rPr>
            </w:pPr>
          </w:p>
          <w:p w14:paraId="079C5EEF" w14:textId="77777777" w:rsidR="00F3201F" w:rsidRPr="00FC30CB" w:rsidRDefault="00F3201F" w:rsidP="00FC30CB">
            <w:pPr>
              <w:spacing w:line="360" w:lineRule="auto"/>
              <w:jc w:val="both"/>
              <w:rPr>
                <w:rFonts w:ascii="GHEA Grapalat" w:hAnsi="GHEA Grapalat" w:cs="Arial"/>
                <w:b/>
                <w:sz w:val="24"/>
                <w:szCs w:val="24"/>
              </w:rPr>
            </w:pPr>
          </w:p>
          <w:p w14:paraId="7D863395" w14:textId="34CD980A"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1.Ընդունվել է, կատարվել է համապատասխան փոփոխություններ</w:t>
            </w:r>
          </w:p>
          <w:p w14:paraId="4E4E7B38" w14:textId="33D9E70A" w:rsidR="00F3201F" w:rsidRPr="00FC30CB" w:rsidRDefault="00F3201F" w:rsidP="00FC30CB">
            <w:pPr>
              <w:spacing w:line="360" w:lineRule="auto"/>
              <w:jc w:val="both"/>
              <w:rPr>
                <w:rFonts w:ascii="GHEA Grapalat" w:hAnsi="GHEA Grapalat" w:cs="Arial"/>
                <w:sz w:val="24"/>
                <w:szCs w:val="24"/>
              </w:rPr>
            </w:pPr>
          </w:p>
          <w:p w14:paraId="4981405A" w14:textId="7E8E8EBD" w:rsidR="00F3201F" w:rsidRPr="00FC30CB" w:rsidRDefault="00F3201F" w:rsidP="00FC30CB">
            <w:pPr>
              <w:spacing w:line="360" w:lineRule="auto"/>
              <w:jc w:val="both"/>
              <w:rPr>
                <w:rFonts w:ascii="GHEA Grapalat" w:hAnsi="GHEA Grapalat" w:cs="Arial"/>
                <w:sz w:val="24"/>
                <w:szCs w:val="24"/>
              </w:rPr>
            </w:pPr>
          </w:p>
          <w:p w14:paraId="3E06E4E4" w14:textId="2987DEF6" w:rsidR="00F3201F" w:rsidRPr="00FC30CB" w:rsidRDefault="00F3201F" w:rsidP="00FC30CB">
            <w:pPr>
              <w:spacing w:line="360" w:lineRule="auto"/>
              <w:jc w:val="both"/>
              <w:rPr>
                <w:rFonts w:ascii="GHEA Grapalat" w:hAnsi="GHEA Grapalat" w:cs="Arial"/>
                <w:sz w:val="24"/>
                <w:szCs w:val="24"/>
              </w:rPr>
            </w:pPr>
          </w:p>
          <w:p w14:paraId="5C815EEE" w14:textId="6A23A8F3" w:rsidR="00F3201F" w:rsidRPr="00FC30CB" w:rsidRDefault="00F3201F" w:rsidP="00FC30CB">
            <w:pPr>
              <w:spacing w:line="360" w:lineRule="auto"/>
              <w:jc w:val="both"/>
              <w:rPr>
                <w:rFonts w:ascii="GHEA Grapalat" w:hAnsi="GHEA Grapalat" w:cs="Arial"/>
                <w:sz w:val="24"/>
                <w:szCs w:val="24"/>
              </w:rPr>
            </w:pPr>
          </w:p>
          <w:p w14:paraId="75155FF8" w14:textId="500FAA4C" w:rsidR="00F3201F" w:rsidRPr="00FC30CB" w:rsidRDefault="00F3201F" w:rsidP="00FC30CB">
            <w:pPr>
              <w:spacing w:line="360" w:lineRule="auto"/>
              <w:jc w:val="both"/>
              <w:rPr>
                <w:rFonts w:ascii="GHEA Grapalat" w:hAnsi="GHEA Grapalat" w:cs="Arial"/>
                <w:sz w:val="24"/>
                <w:szCs w:val="24"/>
              </w:rPr>
            </w:pPr>
          </w:p>
          <w:p w14:paraId="04051388" w14:textId="31FB0B9E"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2. Ընդունվել է, կատարվել է համապատասխան փոփոխություններ</w:t>
            </w:r>
          </w:p>
          <w:p w14:paraId="7819C0CD" w14:textId="77777777" w:rsidR="00F3201F" w:rsidRPr="00FC30CB" w:rsidRDefault="00F3201F" w:rsidP="00FC30CB">
            <w:pPr>
              <w:spacing w:line="360" w:lineRule="auto"/>
              <w:jc w:val="both"/>
              <w:rPr>
                <w:rFonts w:ascii="GHEA Grapalat" w:hAnsi="GHEA Grapalat" w:cs="Arial"/>
                <w:b/>
                <w:sz w:val="24"/>
                <w:szCs w:val="24"/>
              </w:rPr>
            </w:pPr>
          </w:p>
          <w:p w14:paraId="04D4E7AB" w14:textId="77777777" w:rsidR="00F3201F" w:rsidRPr="00FC30CB" w:rsidRDefault="00F3201F" w:rsidP="00FC30CB">
            <w:pPr>
              <w:spacing w:line="360" w:lineRule="auto"/>
              <w:jc w:val="both"/>
              <w:rPr>
                <w:rFonts w:ascii="GHEA Grapalat" w:hAnsi="GHEA Grapalat" w:cs="Arial"/>
                <w:b/>
                <w:sz w:val="24"/>
                <w:szCs w:val="24"/>
              </w:rPr>
            </w:pPr>
          </w:p>
          <w:p w14:paraId="7D18CE1A" w14:textId="77777777" w:rsidR="00F3201F" w:rsidRPr="00FC30CB" w:rsidRDefault="00F3201F" w:rsidP="00FC30CB">
            <w:pPr>
              <w:spacing w:line="360" w:lineRule="auto"/>
              <w:jc w:val="both"/>
              <w:rPr>
                <w:rFonts w:ascii="GHEA Grapalat" w:hAnsi="GHEA Grapalat" w:cs="Arial"/>
                <w:b/>
                <w:sz w:val="24"/>
                <w:szCs w:val="24"/>
              </w:rPr>
            </w:pPr>
          </w:p>
          <w:p w14:paraId="2B77F0D5" w14:textId="77777777" w:rsidR="00F3201F" w:rsidRPr="00FC30CB" w:rsidRDefault="00F3201F" w:rsidP="00FC30CB">
            <w:pPr>
              <w:spacing w:line="360" w:lineRule="auto"/>
              <w:jc w:val="both"/>
              <w:rPr>
                <w:rFonts w:ascii="GHEA Grapalat" w:hAnsi="GHEA Grapalat" w:cs="Arial"/>
                <w:b/>
                <w:sz w:val="24"/>
                <w:szCs w:val="24"/>
              </w:rPr>
            </w:pPr>
          </w:p>
          <w:p w14:paraId="20373AA4" w14:textId="32D07E91"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b/>
                <w:sz w:val="24"/>
                <w:szCs w:val="24"/>
              </w:rPr>
              <w:t>3.</w:t>
            </w:r>
            <w:r w:rsidRPr="00FC30CB">
              <w:rPr>
                <w:rFonts w:ascii="GHEA Grapalat" w:hAnsi="GHEA Grapalat" w:cs="Arial"/>
                <w:sz w:val="24"/>
                <w:szCs w:val="24"/>
              </w:rPr>
              <w:t xml:space="preserve"> Ընդունվել է, կատարվել է համապատասխան փոփոխություններ</w:t>
            </w:r>
          </w:p>
          <w:p w14:paraId="03945BDE" w14:textId="77777777" w:rsidR="00F3201F" w:rsidRPr="00FC30CB" w:rsidRDefault="00F3201F" w:rsidP="00FC30CB">
            <w:pPr>
              <w:spacing w:line="360" w:lineRule="auto"/>
              <w:jc w:val="both"/>
              <w:rPr>
                <w:rFonts w:ascii="GHEA Grapalat" w:hAnsi="GHEA Grapalat" w:cs="Arial"/>
                <w:sz w:val="24"/>
                <w:szCs w:val="24"/>
              </w:rPr>
            </w:pPr>
          </w:p>
          <w:p w14:paraId="141A38D1" w14:textId="3F291161"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4.</w:t>
            </w:r>
            <w:r w:rsidR="00E60F72" w:rsidRPr="00FC30CB">
              <w:rPr>
                <w:rFonts w:ascii="GHEA Grapalat" w:hAnsi="GHEA Grapalat" w:cs="Arial"/>
                <w:sz w:val="24"/>
                <w:szCs w:val="24"/>
              </w:rPr>
              <w:t xml:space="preserve"> </w:t>
            </w:r>
            <w:r w:rsidRPr="00FC30CB">
              <w:rPr>
                <w:rFonts w:ascii="GHEA Grapalat" w:hAnsi="GHEA Grapalat" w:cs="Arial"/>
                <w:sz w:val="24"/>
                <w:szCs w:val="24"/>
              </w:rPr>
              <w:t xml:space="preserve">Չի ընդունվել, </w:t>
            </w:r>
            <w:r w:rsidRPr="00FC30CB">
              <w:rPr>
                <w:rFonts w:ascii="GHEA Grapalat" w:hAnsi="GHEA Grapalat"/>
                <w:sz w:val="24"/>
                <w:szCs w:val="24"/>
              </w:rPr>
              <w:t>«ներքին աուդիտի լիազորություններ» հասկացությունը լիովին չի արտահայտում «Ներքին աուդիտի մանդատ» հասկացության իմաստը:</w:t>
            </w:r>
          </w:p>
        </w:tc>
      </w:tr>
      <w:tr w:rsidR="00F3201F" w:rsidRPr="00FC30CB" w14:paraId="39DD4932" w14:textId="77777777" w:rsidTr="001C7D62">
        <w:trPr>
          <w:trHeight w:val="408"/>
        </w:trPr>
        <w:tc>
          <w:tcPr>
            <w:tcW w:w="8806" w:type="dxa"/>
            <w:gridSpan w:val="3"/>
            <w:vMerge w:val="restart"/>
          </w:tcPr>
          <w:p w14:paraId="7274DFAB" w14:textId="77777777" w:rsidR="00F3201F" w:rsidRPr="00FC30CB" w:rsidRDefault="00F3201F" w:rsidP="00FC30CB">
            <w:pPr>
              <w:tabs>
                <w:tab w:val="left" w:pos="-1276"/>
              </w:tabs>
              <w:spacing w:line="360" w:lineRule="auto"/>
              <w:jc w:val="center"/>
              <w:rPr>
                <w:rFonts w:ascii="GHEA Grapalat" w:eastAsia="Calibri" w:hAnsi="GHEA Grapalat" w:cs="Sylfaen"/>
                <w:color w:val="FF0000"/>
                <w:sz w:val="24"/>
                <w:szCs w:val="24"/>
              </w:rPr>
            </w:pPr>
            <w:r w:rsidRPr="00FC30CB">
              <w:rPr>
                <w:rFonts w:ascii="GHEA Grapalat" w:eastAsia="Calibri" w:hAnsi="GHEA Grapalat" w:cs="Sylfaen"/>
                <w:b/>
                <w:sz w:val="24"/>
                <w:szCs w:val="24"/>
              </w:rPr>
              <w:t>21. ՀՀ Քաղաքացիական ավիացիայի կոմիտե</w:t>
            </w:r>
          </w:p>
        </w:tc>
        <w:tc>
          <w:tcPr>
            <w:tcW w:w="5795" w:type="dxa"/>
          </w:tcPr>
          <w:p w14:paraId="08B599E3"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23.05.2025</w:t>
            </w:r>
          </w:p>
        </w:tc>
      </w:tr>
      <w:tr w:rsidR="00F3201F" w:rsidRPr="00FC30CB" w14:paraId="6D575A3E" w14:textId="77777777" w:rsidTr="001C7D62">
        <w:trPr>
          <w:trHeight w:val="453"/>
        </w:trPr>
        <w:tc>
          <w:tcPr>
            <w:tcW w:w="8806" w:type="dxa"/>
            <w:gridSpan w:val="3"/>
            <w:vMerge/>
          </w:tcPr>
          <w:p w14:paraId="794DD1B0" w14:textId="77777777" w:rsidR="00F3201F" w:rsidRPr="00FC30CB" w:rsidRDefault="00F3201F" w:rsidP="00FC30CB">
            <w:pPr>
              <w:tabs>
                <w:tab w:val="left" w:pos="-1276"/>
              </w:tabs>
              <w:spacing w:line="360" w:lineRule="auto"/>
              <w:jc w:val="both"/>
              <w:rPr>
                <w:rFonts w:ascii="GHEA Grapalat" w:eastAsia="Calibri" w:hAnsi="GHEA Grapalat" w:cs="Sylfaen"/>
                <w:b/>
                <w:color w:val="FF0000"/>
                <w:sz w:val="24"/>
                <w:szCs w:val="24"/>
              </w:rPr>
            </w:pPr>
          </w:p>
        </w:tc>
        <w:tc>
          <w:tcPr>
            <w:tcW w:w="5795" w:type="dxa"/>
          </w:tcPr>
          <w:p w14:paraId="39723490"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1.1/12.5/2248-2025</w:t>
            </w:r>
          </w:p>
        </w:tc>
      </w:tr>
      <w:tr w:rsidR="00F3201F" w:rsidRPr="00FC30CB" w14:paraId="1F6CE401" w14:textId="77777777" w:rsidTr="001C7D62">
        <w:trPr>
          <w:trHeight w:val="371"/>
        </w:trPr>
        <w:tc>
          <w:tcPr>
            <w:tcW w:w="8806" w:type="dxa"/>
            <w:gridSpan w:val="3"/>
          </w:tcPr>
          <w:p w14:paraId="4B2DE5DF" w14:textId="77777777" w:rsidR="00F3201F" w:rsidRPr="00FC30CB" w:rsidRDefault="00F3201F" w:rsidP="00FC30CB">
            <w:pPr>
              <w:tabs>
                <w:tab w:val="left" w:pos="-1276"/>
              </w:tabs>
              <w:spacing w:line="360" w:lineRule="auto"/>
              <w:jc w:val="both"/>
              <w:rPr>
                <w:rFonts w:ascii="GHEA Grapalat" w:eastAsia="Calibri" w:hAnsi="GHEA Grapalat" w:cs="Sylfaen"/>
                <w:b/>
                <w:color w:val="FF0000"/>
                <w:sz w:val="24"/>
                <w:szCs w:val="24"/>
              </w:rPr>
            </w:pPr>
            <w:r w:rsidRPr="00FC30CB">
              <w:rPr>
                <w:rFonts w:ascii="GHEA Grapalat" w:hAnsi="GHEA Grapalat"/>
                <w:sz w:val="24"/>
                <w:szCs w:val="24"/>
              </w:rPr>
              <w:t xml:space="preserve">Ի պատասխան 2025 թվականի մայիսի 13-ի ՀՀ ֆինանսների նախարարի թիվ </w:t>
            </w:r>
            <w:r w:rsidRPr="00FC30CB">
              <w:rPr>
                <w:rFonts w:ascii="GHEA Grapalat" w:hAnsi="GHEA Grapalat"/>
                <w:color w:val="000000"/>
                <w:sz w:val="24"/>
                <w:szCs w:val="24"/>
                <w:shd w:val="clear" w:color="auto" w:fill="FFFFFF"/>
              </w:rPr>
              <w:t>01/15/10587-2025</w:t>
            </w:r>
            <w:r w:rsidRPr="00FC30CB">
              <w:rPr>
                <w:rFonts w:ascii="GHEA Grapalat" w:hAnsi="GHEA Grapalat" w:cs="Calibri"/>
                <w:sz w:val="24"/>
                <w:szCs w:val="24"/>
              </w:rPr>
              <w:t xml:space="preserve"> գրության՝ հայտնում ենք, որ «Հայաստանի Հանրապետության կառավարության 2011 թվականի օգոստոսի 11-ի N 1233-Ն որոշման մեջ փոփոխություն կատարելու մասին» ՀՀ կառավարության որոշման նախագծի վերաբերյալ, մեր իրավասությունների շրջանակներում, դիտողություններ և առաջարկություններ չունենք:</w:t>
            </w:r>
          </w:p>
        </w:tc>
        <w:tc>
          <w:tcPr>
            <w:tcW w:w="5795" w:type="dxa"/>
          </w:tcPr>
          <w:p w14:paraId="3AD884D6"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085F7D7A" w14:textId="77777777" w:rsidTr="001C7D62">
        <w:trPr>
          <w:trHeight w:val="248"/>
        </w:trPr>
        <w:tc>
          <w:tcPr>
            <w:tcW w:w="8806" w:type="dxa"/>
            <w:gridSpan w:val="3"/>
            <w:vMerge w:val="restart"/>
          </w:tcPr>
          <w:p w14:paraId="2F73C12C" w14:textId="77777777" w:rsidR="00F3201F" w:rsidRPr="00FC30CB" w:rsidRDefault="00F3201F" w:rsidP="00FC30CB">
            <w:pPr>
              <w:tabs>
                <w:tab w:val="left" w:pos="-1276"/>
              </w:tabs>
              <w:spacing w:line="360" w:lineRule="auto"/>
              <w:jc w:val="center"/>
              <w:rPr>
                <w:rFonts w:ascii="GHEA Grapalat" w:eastAsia="Calibri" w:hAnsi="GHEA Grapalat" w:cs="Sylfaen"/>
                <w:b/>
                <w:sz w:val="24"/>
                <w:szCs w:val="24"/>
              </w:rPr>
            </w:pPr>
            <w:r w:rsidRPr="00FC30CB">
              <w:rPr>
                <w:rFonts w:ascii="GHEA Grapalat" w:eastAsia="Calibri" w:hAnsi="GHEA Grapalat" w:cs="Sylfaen"/>
                <w:b/>
                <w:sz w:val="24"/>
                <w:szCs w:val="24"/>
              </w:rPr>
              <w:t>22.ՀՀ Շրջակա միջավայրի նախարարություն</w:t>
            </w:r>
          </w:p>
        </w:tc>
        <w:tc>
          <w:tcPr>
            <w:tcW w:w="5795" w:type="dxa"/>
          </w:tcPr>
          <w:p w14:paraId="06C6816A"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23.05.2025</w:t>
            </w:r>
          </w:p>
        </w:tc>
      </w:tr>
      <w:tr w:rsidR="00F3201F" w:rsidRPr="00FC30CB" w14:paraId="754F36E8" w14:textId="77777777" w:rsidTr="001C7D62">
        <w:trPr>
          <w:trHeight w:val="247"/>
        </w:trPr>
        <w:tc>
          <w:tcPr>
            <w:tcW w:w="8806" w:type="dxa"/>
            <w:gridSpan w:val="3"/>
            <w:vMerge/>
          </w:tcPr>
          <w:p w14:paraId="525D6D1D" w14:textId="77777777" w:rsidR="00F3201F" w:rsidRPr="00FC30CB" w:rsidRDefault="00F3201F" w:rsidP="00FC30CB">
            <w:pPr>
              <w:tabs>
                <w:tab w:val="left" w:pos="-1276"/>
              </w:tabs>
              <w:spacing w:line="360" w:lineRule="auto"/>
              <w:jc w:val="both"/>
              <w:rPr>
                <w:rFonts w:ascii="GHEA Grapalat" w:eastAsia="Calibri" w:hAnsi="GHEA Grapalat" w:cs="Sylfaen"/>
                <w:b/>
                <w:sz w:val="24"/>
                <w:szCs w:val="24"/>
              </w:rPr>
            </w:pPr>
          </w:p>
        </w:tc>
        <w:tc>
          <w:tcPr>
            <w:tcW w:w="5795" w:type="dxa"/>
          </w:tcPr>
          <w:p w14:paraId="652FC96D"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1/04.6/5946-2025</w:t>
            </w:r>
          </w:p>
        </w:tc>
      </w:tr>
      <w:tr w:rsidR="00F3201F" w:rsidRPr="00FC30CB" w14:paraId="531C3B26" w14:textId="77777777" w:rsidTr="001C7D62">
        <w:trPr>
          <w:trHeight w:val="371"/>
        </w:trPr>
        <w:tc>
          <w:tcPr>
            <w:tcW w:w="8806" w:type="dxa"/>
            <w:gridSpan w:val="3"/>
          </w:tcPr>
          <w:p w14:paraId="7AFA5A17" w14:textId="77777777" w:rsidR="00F3201F" w:rsidRPr="00FC30CB" w:rsidRDefault="00F3201F" w:rsidP="00FC30CB">
            <w:pPr>
              <w:shd w:val="clear" w:color="auto" w:fill="FFFFFF"/>
              <w:spacing w:line="360" w:lineRule="auto"/>
              <w:ind w:right="141" w:firstLine="284"/>
              <w:jc w:val="both"/>
              <w:rPr>
                <w:rFonts w:ascii="GHEA Grapalat" w:eastAsia="Times New Roman" w:hAnsi="GHEA Grapalat" w:cs="Times New Roman"/>
                <w:bCs/>
                <w:sz w:val="24"/>
                <w:szCs w:val="24"/>
              </w:rPr>
            </w:pPr>
            <w:r w:rsidRPr="00FC30CB">
              <w:rPr>
                <w:rFonts w:ascii="GHEA Grapalat" w:eastAsia="Calibri" w:hAnsi="GHEA Grapalat" w:cs="Times New Roman"/>
                <w:sz w:val="24"/>
                <w:szCs w:val="24"/>
              </w:rPr>
              <w:t xml:space="preserve">Ի պատասխան Ձեր 2025 թվականի մայիսի 13-ի N </w:t>
            </w:r>
            <w:r w:rsidRPr="00FC30CB">
              <w:rPr>
                <w:rFonts w:ascii="GHEA Grapalat" w:eastAsia="Calibri" w:hAnsi="GHEA Grapalat" w:cs="Times New Roman"/>
                <w:sz w:val="24"/>
                <w:szCs w:val="24"/>
                <w:shd w:val="clear" w:color="auto" w:fill="FFFFFF"/>
              </w:rPr>
              <w:t>01/15/10587</w:t>
            </w:r>
            <w:r w:rsidRPr="00FC30CB">
              <w:rPr>
                <w:rFonts w:ascii="GHEA Grapalat" w:eastAsia="Calibri" w:hAnsi="GHEA Grapalat" w:cs="Times New Roman"/>
                <w:color w:val="000000"/>
                <w:sz w:val="24"/>
                <w:szCs w:val="24"/>
                <w:shd w:val="clear" w:color="auto" w:fill="FFFFFF"/>
              </w:rPr>
              <w:t xml:space="preserve"> </w:t>
            </w:r>
            <w:r w:rsidRPr="00FC30CB">
              <w:rPr>
                <w:rFonts w:ascii="GHEA Grapalat" w:eastAsia="Calibri" w:hAnsi="GHEA Grapalat" w:cs="Times New Roman"/>
                <w:sz w:val="24"/>
                <w:szCs w:val="24"/>
              </w:rPr>
              <w:t xml:space="preserve">գրության` հայտնում եմ, որ շրջակա միջավայրի նախարարությունը </w:t>
            </w:r>
            <w:r w:rsidRPr="00FC30CB">
              <w:rPr>
                <w:rFonts w:ascii="GHEA Grapalat" w:eastAsia="Calibri" w:hAnsi="GHEA Grapalat" w:cs="Calibri"/>
                <w:color w:val="00000A"/>
                <w:sz w:val="24"/>
                <w:szCs w:val="24"/>
              </w:rPr>
              <w:t>«Հայաստանի Հանրապետության կառավարության 2011 թվականի օգոստոսի 11-ի N 1233-Ն որոշման մեջ փոփոխություն կատարելու մասին» ՀՀ կառավարության որոշման նախագծի փաթեթի</w:t>
            </w:r>
            <w:r w:rsidRPr="00FC30CB">
              <w:rPr>
                <w:rFonts w:ascii="GHEA Grapalat" w:eastAsia="Times New Roman" w:hAnsi="GHEA Grapalat" w:cs="Sylfaen"/>
                <w:bCs/>
                <w:sz w:val="24"/>
                <w:szCs w:val="24"/>
              </w:rPr>
              <w:t xml:space="preserve"> վերաբերյալ </w:t>
            </w:r>
            <w:r w:rsidRPr="00FC30CB">
              <w:rPr>
                <w:rFonts w:ascii="GHEA Grapalat" w:eastAsia="Calibri" w:hAnsi="GHEA Grapalat" w:cs="GHEA Grapalat"/>
                <w:sz w:val="24"/>
                <w:szCs w:val="24"/>
              </w:rPr>
              <w:t>ա</w:t>
            </w:r>
            <w:r w:rsidRPr="00FC30CB">
              <w:rPr>
                <w:rFonts w:ascii="GHEA Grapalat" w:eastAsia="Calibri" w:hAnsi="GHEA Grapalat" w:cs="Times New Roman"/>
                <w:sz w:val="24"/>
                <w:szCs w:val="24"/>
              </w:rPr>
              <w:t xml:space="preserve">ռաջարկություններ և դիտողություններ չունի։ </w:t>
            </w:r>
          </w:p>
          <w:p w14:paraId="715F0F47" w14:textId="77777777" w:rsidR="00F3201F" w:rsidRPr="00FC30CB" w:rsidRDefault="00F3201F" w:rsidP="00FC30CB">
            <w:pPr>
              <w:spacing w:line="360" w:lineRule="auto"/>
              <w:ind w:left="90" w:firstLine="567"/>
              <w:jc w:val="both"/>
              <w:rPr>
                <w:rFonts w:ascii="GHEA Grapalat" w:eastAsia="Calibri" w:hAnsi="GHEA Grapalat" w:cs="Sylfaen"/>
                <w:sz w:val="24"/>
                <w:szCs w:val="24"/>
              </w:rPr>
            </w:pPr>
          </w:p>
        </w:tc>
        <w:tc>
          <w:tcPr>
            <w:tcW w:w="5795" w:type="dxa"/>
          </w:tcPr>
          <w:p w14:paraId="66D9F86C"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11F6BF9D" w14:textId="77777777" w:rsidTr="001C7D62">
        <w:trPr>
          <w:trHeight w:val="371"/>
        </w:trPr>
        <w:tc>
          <w:tcPr>
            <w:tcW w:w="8806" w:type="dxa"/>
            <w:gridSpan w:val="3"/>
          </w:tcPr>
          <w:p w14:paraId="7D15FA91" w14:textId="77777777" w:rsidR="00F3201F" w:rsidRPr="00FC30CB" w:rsidRDefault="00F3201F" w:rsidP="00FC30CB">
            <w:pPr>
              <w:shd w:val="clear" w:color="auto" w:fill="FFFFFF"/>
              <w:spacing w:line="360" w:lineRule="auto"/>
              <w:ind w:right="141" w:firstLine="284"/>
              <w:jc w:val="both"/>
              <w:rPr>
                <w:rFonts w:ascii="GHEA Grapalat" w:eastAsia="Calibri" w:hAnsi="GHEA Grapalat" w:cs="Times New Roman"/>
                <w:sz w:val="24"/>
                <w:szCs w:val="24"/>
              </w:rPr>
            </w:pPr>
          </w:p>
        </w:tc>
        <w:tc>
          <w:tcPr>
            <w:tcW w:w="5795" w:type="dxa"/>
          </w:tcPr>
          <w:p w14:paraId="4F3A7DBE" w14:textId="77777777" w:rsidR="00F3201F" w:rsidRPr="00FC30CB" w:rsidRDefault="00F3201F" w:rsidP="00FC30CB">
            <w:pPr>
              <w:spacing w:line="360" w:lineRule="auto"/>
              <w:jc w:val="both"/>
              <w:rPr>
                <w:rFonts w:ascii="GHEA Grapalat" w:hAnsi="GHEA Grapalat" w:cs="Arial"/>
                <w:b/>
                <w:sz w:val="24"/>
                <w:szCs w:val="24"/>
              </w:rPr>
            </w:pPr>
          </w:p>
        </w:tc>
      </w:tr>
      <w:tr w:rsidR="00F3201F" w:rsidRPr="00FC30CB" w14:paraId="4AD2390E" w14:textId="77777777" w:rsidTr="001C7D62">
        <w:trPr>
          <w:trHeight w:val="435"/>
        </w:trPr>
        <w:tc>
          <w:tcPr>
            <w:tcW w:w="8806" w:type="dxa"/>
            <w:gridSpan w:val="3"/>
            <w:vMerge w:val="restart"/>
          </w:tcPr>
          <w:p w14:paraId="4221987E" w14:textId="77777777" w:rsidR="00F3201F" w:rsidRPr="00FC30CB" w:rsidRDefault="00F3201F" w:rsidP="00FC30CB">
            <w:pPr>
              <w:tabs>
                <w:tab w:val="left" w:pos="-1276"/>
              </w:tabs>
              <w:spacing w:line="360" w:lineRule="auto"/>
              <w:jc w:val="center"/>
              <w:rPr>
                <w:rFonts w:ascii="GHEA Grapalat" w:eastAsia="Calibri" w:hAnsi="GHEA Grapalat" w:cs="Sylfaen"/>
                <w:b/>
                <w:sz w:val="24"/>
                <w:szCs w:val="24"/>
              </w:rPr>
            </w:pPr>
            <w:r w:rsidRPr="00FC30CB">
              <w:rPr>
                <w:rFonts w:ascii="GHEA Grapalat" w:eastAsia="Calibri" w:hAnsi="GHEA Grapalat" w:cs="Sylfaen"/>
                <w:b/>
                <w:sz w:val="24"/>
                <w:szCs w:val="24"/>
              </w:rPr>
              <w:t>23. ՀՀ արտաքին հետախուզության ծառայություն</w:t>
            </w:r>
          </w:p>
        </w:tc>
        <w:tc>
          <w:tcPr>
            <w:tcW w:w="5795" w:type="dxa"/>
          </w:tcPr>
          <w:p w14:paraId="1DE3E4EE"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26.05.2025</w:t>
            </w:r>
          </w:p>
        </w:tc>
      </w:tr>
      <w:tr w:rsidR="00F3201F" w:rsidRPr="00FC30CB" w14:paraId="256D788D" w14:textId="77777777" w:rsidTr="001C7D62">
        <w:trPr>
          <w:trHeight w:val="435"/>
        </w:trPr>
        <w:tc>
          <w:tcPr>
            <w:tcW w:w="8806" w:type="dxa"/>
            <w:gridSpan w:val="3"/>
            <w:vMerge/>
          </w:tcPr>
          <w:p w14:paraId="7DE3A992"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tc>
        <w:tc>
          <w:tcPr>
            <w:tcW w:w="5795" w:type="dxa"/>
          </w:tcPr>
          <w:p w14:paraId="21ED3DED"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72-2025</w:t>
            </w:r>
          </w:p>
        </w:tc>
      </w:tr>
      <w:tr w:rsidR="00F3201F" w:rsidRPr="00FC30CB" w14:paraId="2150376F" w14:textId="77777777" w:rsidTr="001C7D62">
        <w:trPr>
          <w:trHeight w:val="371"/>
        </w:trPr>
        <w:tc>
          <w:tcPr>
            <w:tcW w:w="8806" w:type="dxa"/>
            <w:gridSpan w:val="3"/>
          </w:tcPr>
          <w:p w14:paraId="73B68FB0"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r w:rsidRPr="00FC30CB">
              <w:rPr>
                <w:rFonts w:ascii="GHEA Grapalat" w:eastAsia="Calibri" w:hAnsi="GHEA Grapalat" w:cs="Sylfaen"/>
                <w:sz w:val="24"/>
                <w:szCs w:val="24"/>
              </w:rPr>
              <w:t>Ի</w:t>
            </w:r>
            <w:r w:rsidRPr="00FC30CB">
              <w:rPr>
                <w:rFonts w:ascii="GHEA Grapalat" w:eastAsia="Calibri" w:hAnsi="GHEA Grapalat" w:cs="Sylfaen"/>
                <w:sz w:val="24"/>
                <w:szCs w:val="24"/>
                <w:lang w:val="af-ZA"/>
              </w:rPr>
              <w:t xml:space="preserve"> </w:t>
            </w:r>
            <w:r w:rsidRPr="00FC30CB">
              <w:rPr>
                <w:rFonts w:ascii="GHEA Grapalat" w:eastAsia="Calibri" w:hAnsi="GHEA Grapalat" w:cs="Sylfaen"/>
                <w:sz w:val="24"/>
                <w:szCs w:val="24"/>
              </w:rPr>
              <w:t>պատասխան</w:t>
            </w:r>
            <w:r w:rsidRPr="00FC30CB">
              <w:rPr>
                <w:rFonts w:ascii="GHEA Grapalat" w:eastAsia="Calibri" w:hAnsi="GHEA Grapalat" w:cs="Sylfaen"/>
                <w:sz w:val="24"/>
                <w:szCs w:val="24"/>
                <w:lang w:val="af-ZA"/>
              </w:rPr>
              <w:t xml:space="preserve"> </w:t>
            </w:r>
            <w:r w:rsidRPr="00FC30CB">
              <w:rPr>
                <w:rFonts w:ascii="GHEA Grapalat" w:eastAsia="Calibri" w:hAnsi="GHEA Grapalat" w:cs="Sylfaen"/>
                <w:sz w:val="24"/>
                <w:szCs w:val="24"/>
              </w:rPr>
              <w:t>Ձեր՝ 13</w:t>
            </w:r>
            <w:r w:rsidRPr="00FC30CB">
              <w:rPr>
                <w:rFonts w:ascii="Cambria Math" w:eastAsia="Calibri" w:hAnsi="Cambria Math" w:cs="Cambria Math"/>
                <w:sz w:val="24"/>
                <w:szCs w:val="24"/>
              </w:rPr>
              <w:t>․</w:t>
            </w:r>
            <w:r w:rsidRPr="00FC30CB">
              <w:rPr>
                <w:rFonts w:ascii="GHEA Grapalat" w:eastAsia="Calibri" w:hAnsi="GHEA Grapalat" w:cs="Sylfaen"/>
                <w:sz w:val="24"/>
                <w:szCs w:val="24"/>
              </w:rPr>
              <w:t>05</w:t>
            </w:r>
            <w:r w:rsidRPr="00FC30CB">
              <w:rPr>
                <w:rFonts w:ascii="Cambria Math" w:eastAsia="Calibri" w:hAnsi="Cambria Math" w:cs="Cambria Math"/>
                <w:sz w:val="24"/>
                <w:szCs w:val="24"/>
              </w:rPr>
              <w:t>․</w:t>
            </w:r>
            <w:r w:rsidRPr="00FC30CB">
              <w:rPr>
                <w:rFonts w:ascii="GHEA Grapalat" w:eastAsia="Calibri" w:hAnsi="GHEA Grapalat" w:cs="Sylfaen"/>
                <w:sz w:val="24"/>
                <w:szCs w:val="24"/>
              </w:rPr>
              <w:t>2025թ</w:t>
            </w:r>
            <w:r w:rsidRPr="00FC30CB">
              <w:rPr>
                <w:rFonts w:ascii="Cambria Math" w:eastAsia="Calibri" w:hAnsi="Cambria Math" w:cs="Cambria Math"/>
                <w:sz w:val="24"/>
                <w:szCs w:val="24"/>
              </w:rPr>
              <w:t>․</w:t>
            </w:r>
            <w:r w:rsidRPr="00FC30CB">
              <w:rPr>
                <w:rFonts w:ascii="GHEA Grapalat" w:eastAsia="Calibri" w:hAnsi="GHEA Grapalat" w:cs="Sylfaen"/>
                <w:sz w:val="24"/>
                <w:szCs w:val="24"/>
                <w:lang w:val="af-ZA"/>
              </w:rPr>
              <w:t xml:space="preserve"> թիվ</w:t>
            </w:r>
            <w:r w:rsidRPr="00FC30CB">
              <w:rPr>
                <w:rFonts w:ascii="GHEA Grapalat" w:eastAsia="Calibri" w:hAnsi="GHEA Grapalat" w:cs="Sylfaen"/>
                <w:sz w:val="24"/>
                <w:szCs w:val="24"/>
              </w:rPr>
              <w:t xml:space="preserve"> 01/15/10587-2025 գրության՝ հայտնում եմ, որ ՀՀ</w:t>
            </w:r>
            <w:r w:rsidRPr="00FC30CB">
              <w:rPr>
                <w:rFonts w:ascii="GHEA Grapalat" w:hAnsi="GHEA Grapalat"/>
                <w:color w:val="000000"/>
                <w:sz w:val="24"/>
                <w:szCs w:val="24"/>
                <w:shd w:val="clear" w:color="auto" w:fill="FFFFFF"/>
              </w:rPr>
              <w:t xml:space="preserve"> արտաքին հետախուզության ծառայությունն </w:t>
            </w:r>
            <w:r w:rsidRPr="00FC30CB">
              <w:rPr>
                <w:rFonts w:ascii="GHEA Grapalat" w:eastAsia="Calibri" w:hAnsi="GHEA Grapalat" w:cs="Sylfaen"/>
                <w:sz w:val="24"/>
                <w:szCs w:val="24"/>
              </w:rPr>
              <w:t>իր իրավասության շրջանակներում «Հայաստանի Հանրապետության կառավարության 2011 թվականի օգոստոսի 11-ի N 1233-Ն որոշման մեջ փոփոխություն կատարելու մասին» ՀՀ կառավարության որոշման նախագծի վերաբերյալ դիտողություններ և առաջարկություններ չունի:</w:t>
            </w:r>
          </w:p>
        </w:tc>
        <w:tc>
          <w:tcPr>
            <w:tcW w:w="5795" w:type="dxa"/>
          </w:tcPr>
          <w:p w14:paraId="3DB3444E"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5F94683A" w14:textId="77777777" w:rsidTr="001C7D62">
        <w:trPr>
          <w:trHeight w:val="408"/>
        </w:trPr>
        <w:tc>
          <w:tcPr>
            <w:tcW w:w="8806" w:type="dxa"/>
            <w:gridSpan w:val="3"/>
            <w:vMerge w:val="restart"/>
          </w:tcPr>
          <w:p w14:paraId="1D6B61A9" w14:textId="77777777" w:rsidR="00F3201F" w:rsidRPr="00FC30CB" w:rsidRDefault="00F3201F" w:rsidP="00FC30CB">
            <w:pPr>
              <w:tabs>
                <w:tab w:val="left" w:pos="-1276"/>
              </w:tabs>
              <w:spacing w:line="360" w:lineRule="auto"/>
              <w:jc w:val="center"/>
              <w:rPr>
                <w:rFonts w:ascii="GHEA Grapalat" w:eastAsia="Calibri" w:hAnsi="GHEA Grapalat" w:cs="Sylfaen"/>
                <w:color w:val="FF0000"/>
                <w:sz w:val="24"/>
                <w:szCs w:val="24"/>
              </w:rPr>
            </w:pPr>
            <w:r w:rsidRPr="00FC30CB">
              <w:rPr>
                <w:rFonts w:ascii="GHEA Grapalat" w:eastAsia="Calibri" w:hAnsi="GHEA Grapalat" w:cs="Sylfaen"/>
                <w:b/>
                <w:sz w:val="24"/>
                <w:szCs w:val="24"/>
              </w:rPr>
              <w:t>24. ՀՀ տարածքային կառավարման և ենթակառուցվածքների նախարարություն</w:t>
            </w:r>
          </w:p>
        </w:tc>
        <w:tc>
          <w:tcPr>
            <w:tcW w:w="5795" w:type="dxa"/>
          </w:tcPr>
          <w:p w14:paraId="3B8E5D0C"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23.05.2025</w:t>
            </w:r>
          </w:p>
        </w:tc>
      </w:tr>
      <w:tr w:rsidR="00F3201F" w:rsidRPr="00FC30CB" w14:paraId="03431CBE" w14:textId="77777777" w:rsidTr="001C7D62">
        <w:trPr>
          <w:trHeight w:val="453"/>
        </w:trPr>
        <w:tc>
          <w:tcPr>
            <w:tcW w:w="8806" w:type="dxa"/>
            <w:gridSpan w:val="3"/>
            <w:vMerge/>
          </w:tcPr>
          <w:p w14:paraId="5B6F753A" w14:textId="77777777" w:rsidR="00F3201F" w:rsidRPr="00FC30CB" w:rsidRDefault="00F3201F" w:rsidP="00FC30CB">
            <w:pPr>
              <w:tabs>
                <w:tab w:val="left" w:pos="-1276"/>
              </w:tabs>
              <w:spacing w:line="360" w:lineRule="auto"/>
              <w:jc w:val="both"/>
              <w:rPr>
                <w:rFonts w:ascii="GHEA Grapalat" w:eastAsia="Calibri" w:hAnsi="GHEA Grapalat" w:cs="Sylfaen"/>
                <w:b/>
                <w:color w:val="FF0000"/>
                <w:sz w:val="24"/>
                <w:szCs w:val="24"/>
              </w:rPr>
            </w:pPr>
          </w:p>
        </w:tc>
        <w:tc>
          <w:tcPr>
            <w:tcW w:w="5795" w:type="dxa"/>
          </w:tcPr>
          <w:p w14:paraId="5DF10B15"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ԴԽ/21.1/17295-2025</w:t>
            </w:r>
          </w:p>
        </w:tc>
      </w:tr>
      <w:tr w:rsidR="00F3201F" w:rsidRPr="00FC30CB" w14:paraId="02AEB00B" w14:textId="77777777" w:rsidTr="001C7D62">
        <w:trPr>
          <w:trHeight w:val="371"/>
        </w:trPr>
        <w:tc>
          <w:tcPr>
            <w:tcW w:w="8806" w:type="dxa"/>
            <w:gridSpan w:val="3"/>
          </w:tcPr>
          <w:p w14:paraId="40B25F05"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r w:rsidRPr="00FC30CB">
              <w:rPr>
                <w:rFonts w:ascii="GHEA Grapalat" w:eastAsia="Calibri" w:hAnsi="GHEA Grapalat" w:cs="Sylfaen"/>
                <w:sz w:val="24"/>
                <w:szCs w:val="24"/>
              </w:rPr>
              <w:t>ՀՀ տարածքային կառավարման և ենթակառուցվածքների նախարարությունը «Հայաստանի Հանրապետության կառավարության 2011 թվականի օգոստոսի 11-ի N 1233-Ն որոշման մեջ փոփոխություն կատարելու մասին» ՀՀ կառավարության որոշման նախագծի փաթեթի վերաբերյալ  դիտողություններ և առաջարկություններ չունի:</w:t>
            </w:r>
          </w:p>
          <w:p w14:paraId="15F40CED" w14:textId="77777777" w:rsidR="00F3201F" w:rsidRPr="00FC30CB" w:rsidRDefault="00F3201F" w:rsidP="00FC30CB">
            <w:pPr>
              <w:tabs>
                <w:tab w:val="left" w:pos="-1276"/>
              </w:tabs>
              <w:spacing w:line="360" w:lineRule="auto"/>
              <w:jc w:val="both"/>
              <w:rPr>
                <w:rFonts w:ascii="GHEA Grapalat" w:eastAsia="Calibri" w:hAnsi="GHEA Grapalat" w:cs="Sylfaen"/>
                <w:b/>
                <w:color w:val="FF0000"/>
                <w:sz w:val="24"/>
                <w:szCs w:val="24"/>
              </w:rPr>
            </w:pPr>
          </w:p>
        </w:tc>
        <w:tc>
          <w:tcPr>
            <w:tcW w:w="5795" w:type="dxa"/>
          </w:tcPr>
          <w:p w14:paraId="4EA09CDD"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26955777" w14:textId="77777777" w:rsidTr="001C7D62">
        <w:trPr>
          <w:trHeight w:val="248"/>
        </w:trPr>
        <w:tc>
          <w:tcPr>
            <w:tcW w:w="8806" w:type="dxa"/>
            <w:gridSpan w:val="3"/>
            <w:vMerge w:val="restart"/>
          </w:tcPr>
          <w:p w14:paraId="02A43CBD" w14:textId="77777777" w:rsidR="00F3201F" w:rsidRPr="00FC30CB" w:rsidRDefault="00F3201F" w:rsidP="00FC30CB">
            <w:pPr>
              <w:tabs>
                <w:tab w:val="left" w:pos="-1276"/>
              </w:tabs>
              <w:spacing w:line="360" w:lineRule="auto"/>
              <w:jc w:val="center"/>
              <w:rPr>
                <w:rFonts w:ascii="GHEA Grapalat" w:eastAsia="Calibri" w:hAnsi="GHEA Grapalat" w:cs="Sylfaen"/>
                <w:b/>
                <w:sz w:val="24"/>
                <w:szCs w:val="24"/>
              </w:rPr>
            </w:pPr>
            <w:r w:rsidRPr="00FC30CB">
              <w:rPr>
                <w:rFonts w:ascii="GHEA Grapalat" w:eastAsia="Calibri" w:hAnsi="GHEA Grapalat" w:cs="Sylfaen"/>
                <w:b/>
                <w:sz w:val="24"/>
                <w:szCs w:val="24"/>
              </w:rPr>
              <w:t>25. ՀՀ Կոռուպցիայի կանխարգելման հանձնաժողով</w:t>
            </w:r>
          </w:p>
        </w:tc>
        <w:tc>
          <w:tcPr>
            <w:tcW w:w="5795" w:type="dxa"/>
          </w:tcPr>
          <w:p w14:paraId="71BACE9D"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26.05.2025</w:t>
            </w:r>
          </w:p>
        </w:tc>
      </w:tr>
      <w:tr w:rsidR="00F3201F" w:rsidRPr="00FC30CB" w14:paraId="5EED7117" w14:textId="77777777" w:rsidTr="001C7D62">
        <w:trPr>
          <w:trHeight w:val="247"/>
        </w:trPr>
        <w:tc>
          <w:tcPr>
            <w:tcW w:w="8806" w:type="dxa"/>
            <w:gridSpan w:val="3"/>
            <w:vMerge/>
          </w:tcPr>
          <w:p w14:paraId="4A493AEF" w14:textId="77777777" w:rsidR="00F3201F" w:rsidRPr="00FC30CB" w:rsidRDefault="00F3201F" w:rsidP="00FC30CB">
            <w:pPr>
              <w:tabs>
                <w:tab w:val="left" w:pos="-1276"/>
              </w:tabs>
              <w:spacing w:line="360" w:lineRule="auto"/>
              <w:jc w:val="both"/>
              <w:rPr>
                <w:rFonts w:ascii="GHEA Grapalat" w:eastAsia="Calibri" w:hAnsi="GHEA Grapalat" w:cs="Sylfaen"/>
                <w:b/>
                <w:sz w:val="24"/>
                <w:szCs w:val="24"/>
              </w:rPr>
            </w:pPr>
          </w:p>
        </w:tc>
        <w:tc>
          <w:tcPr>
            <w:tcW w:w="5795" w:type="dxa"/>
          </w:tcPr>
          <w:p w14:paraId="7666C055"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01/2169-2025</w:t>
            </w:r>
          </w:p>
        </w:tc>
      </w:tr>
      <w:tr w:rsidR="00F3201F" w:rsidRPr="00FC30CB" w14:paraId="31709502" w14:textId="77777777" w:rsidTr="001C7D62">
        <w:trPr>
          <w:trHeight w:val="371"/>
        </w:trPr>
        <w:tc>
          <w:tcPr>
            <w:tcW w:w="8806" w:type="dxa"/>
            <w:gridSpan w:val="3"/>
          </w:tcPr>
          <w:p w14:paraId="56187511" w14:textId="77777777" w:rsidR="00F3201F" w:rsidRPr="00FC30CB" w:rsidRDefault="00F3201F" w:rsidP="00FC30CB">
            <w:pPr>
              <w:spacing w:line="360" w:lineRule="auto"/>
              <w:ind w:right="9" w:firstLine="720"/>
              <w:jc w:val="both"/>
              <w:rPr>
                <w:rFonts w:ascii="GHEA Grapalat" w:eastAsia="Calibri" w:hAnsi="GHEA Grapalat" w:cs="Sylfaen"/>
                <w:sz w:val="24"/>
                <w:szCs w:val="24"/>
              </w:rPr>
            </w:pPr>
            <w:r w:rsidRPr="00FC30CB">
              <w:rPr>
                <w:rFonts w:ascii="GHEA Grapalat" w:eastAsia="Calibri" w:hAnsi="GHEA Grapalat" w:cs="Sylfaen"/>
                <w:sz w:val="24"/>
                <w:szCs w:val="24"/>
              </w:rPr>
              <w:t>Ի պատասխան Ձեր՝ 2025 թվականի մայիսի 13-ի թիվ 01/15/10587-2025 գրության՝ հայտնում եմ, որ «Հայաստանի Հանրապետության կառավարության 2011 թվականի օգոստոսի 11-ի N 1233-Ն որոշման մեջ փոփոխություններ կատարելու մասին» ՀՀ կառավարության որոշման նախագծի վերաբերյալ դիտողություններ առկա չեն:</w:t>
            </w:r>
          </w:p>
          <w:p w14:paraId="034FF4BB" w14:textId="77777777" w:rsidR="00F3201F" w:rsidRPr="00FC30CB" w:rsidRDefault="00F3201F" w:rsidP="00FC30CB">
            <w:pPr>
              <w:spacing w:line="360" w:lineRule="auto"/>
              <w:ind w:left="90" w:firstLine="567"/>
              <w:jc w:val="both"/>
              <w:rPr>
                <w:rFonts w:ascii="GHEA Grapalat" w:eastAsia="Calibri" w:hAnsi="GHEA Grapalat" w:cs="Sylfaen"/>
                <w:sz w:val="24"/>
                <w:szCs w:val="24"/>
              </w:rPr>
            </w:pPr>
          </w:p>
        </w:tc>
        <w:tc>
          <w:tcPr>
            <w:tcW w:w="5795" w:type="dxa"/>
          </w:tcPr>
          <w:p w14:paraId="2D6C5E76"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243E9406" w14:textId="77777777" w:rsidTr="001C7D62">
        <w:trPr>
          <w:trHeight w:val="248"/>
        </w:trPr>
        <w:tc>
          <w:tcPr>
            <w:tcW w:w="8806" w:type="dxa"/>
            <w:gridSpan w:val="3"/>
            <w:vMerge w:val="restart"/>
          </w:tcPr>
          <w:p w14:paraId="47114ACA" w14:textId="77777777" w:rsidR="00F3201F" w:rsidRPr="00FC30CB" w:rsidRDefault="00F3201F" w:rsidP="00FC30CB">
            <w:pPr>
              <w:tabs>
                <w:tab w:val="left" w:pos="-1276"/>
              </w:tabs>
              <w:spacing w:line="360" w:lineRule="auto"/>
              <w:jc w:val="center"/>
              <w:rPr>
                <w:rFonts w:ascii="GHEA Grapalat" w:eastAsia="Calibri" w:hAnsi="GHEA Grapalat" w:cs="Sylfaen"/>
                <w:b/>
                <w:sz w:val="24"/>
                <w:szCs w:val="24"/>
              </w:rPr>
            </w:pPr>
            <w:r w:rsidRPr="00FC30CB">
              <w:rPr>
                <w:rFonts w:ascii="GHEA Grapalat" w:eastAsia="Calibri" w:hAnsi="GHEA Grapalat" w:cs="Sylfaen"/>
                <w:b/>
                <w:sz w:val="24"/>
                <w:szCs w:val="24"/>
              </w:rPr>
              <w:t>26. Ազգային անվտանգության ծառայություն</w:t>
            </w:r>
          </w:p>
        </w:tc>
        <w:tc>
          <w:tcPr>
            <w:tcW w:w="5795" w:type="dxa"/>
          </w:tcPr>
          <w:p w14:paraId="7D6EF1C8"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27.05.2025</w:t>
            </w:r>
          </w:p>
        </w:tc>
      </w:tr>
      <w:tr w:rsidR="00F3201F" w:rsidRPr="00FC30CB" w14:paraId="77A4EF37" w14:textId="77777777" w:rsidTr="001C7D62">
        <w:trPr>
          <w:trHeight w:val="247"/>
        </w:trPr>
        <w:tc>
          <w:tcPr>
            <w:tcW w:w="8806" w:type="dxa"/>
            <w:gridSpan w:val="3"/>
            <w:vMerge/>
          </w:tcPr>
          <w:p w14:paraId="0FC16228" w14:textId="77777777" w:rsidR="00F3201F" w:rsidRPr="00FC30CB" w:rsidRDefault="00F3201F" w:rsidP="00FC30CB">
            <w:pPr>
              <w:tabs>
                <w:tab w:val="left" w:pos="-1276"/>
              </w:tabs>
              <w:spacing w:line="360" w:lineRule="auto"/>
              <w:jc w:val="both"/>
              <w:rPr>
                <w:rFonts w:ascii="GHEA Grapalat" w:eastAsia="Calibri" w:hAnsi="GHEA Grapalat" w:cs="Sylfaen"/>
                <w:sz w:val="24"/>
                <w:szCs w:val="24"/>
              </w:rPr>
            </w:pPr>
          </w:p>
        </w:tc>
        <w:tc>
          <w:tcPr>
            <w:tcW w:w="5795" w:type="dxa"/>
          </w:tcPr>
          <w:p w14:paraId="08DF3FF2"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11/690</w:t>
            </w:r>
          </w:p>
        </w:tc>
      </w:tr>
      <w:tr w:rsidR="00F3201F" w:rsidRPr="00FC30CB" w14:paraId="11C16D64" w14:textId="77777777" w:rsidTr="001C7D62">
        <w:trPr>
          <w:trHeight w:val="371"/>
        </w:trPr>
        <w:tc>
          <w:tcPr>
            <w:tcW w:w="8806" w:type="dxa"/>
            <w:gridSpan w:val="3"/>
          </w:tcPr>
          <w:p w14:paraId="0D7A1C0D" w14:textId="77777777" w:rsidR="00F3201F" w:rsidRPr="00FC30CB" w:rsidRDefault="00F3201F" w:rsidP="00FC30CB">
            <w:pPr>
              <w:shd w:val="clear" w:color="auto" w:fill="FFFFFF"/>
              <w:spacing w:line="360" w:lineRule="auto"/>
              <w:jc w:val="both"/>
              <w:rPr>
                <w:rFonts w:ascii="GHEA Grapalat" w:hAnsi="GHEA Grapalat"/>
                <w:iCs/>
                <w:sz w:val="24"/>
                <w:szCs w:val="24"/>
              </w:rPr>
            </w:pPr>
            <w:r w:rsidRPr="00FC30CB">
              <w:rPr>
                <w:rFonts w:ascii="GHEA Grapalat" w:hAnsi="GHEA Grapalat"/>
                <w:iCs/>
                <w:sz w:val="24"/>
                <w:szCs w:val="24"/>
              </w:rPr>
              <w:t xml:space="preserve">  «Հայաստանի Հանրապետության կառավարության 2011 թվականի օգոստոսի 11-ի N 1233-Ն որոշման մեջ փոփոխություններ կատարելու մասին» Կառավարության որոշման նախագծի վերաբերյալ ներկայացվում են հետևյալ առաջարկությունները.</w:t>
            </w:r>
          </w:p>
          <w:p w14:paraId="2092D6FF"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«Նորմատիվ իրավական ակտերի մասին» օրենքի 15-րդ հոդվածի 3-րդ մասի համաձայն` «Սահմանումները պետք է լինեն այնպիսին, որ ապահովեն դրանց միատեսակ ու միանշանակ ընկալումն ու կիրառումը», սակայն նախագծի հավելվածի 8-րդ կետի 30-րդ «պետք է/ must» և 43-րդ «պարտավոր է/should» ենթակետերով նախատեսված հասկացությունները նույնաբովանդակ են, իսկ մեկնաբանությունները տարբեր, ինչը շփոթություն է առաջացնում: 43-րդ ենթակետը անհրաժեշտ է խմբագրել, քանի որ՝ «պարտավոր է/ should» բառը հավելվածում մեկնաբանվում է՝ «...նախընտրելի, բայց ոչ պարտադիր գործելակերպ», սակայն պարտավորվածությունը իմպերատիվ հասկացություն է, իսկ «նախընտրելի/prefered» բառը տալիս է ընտրության հնարավորություն:</w:t>
            </w:r>
          </w:p>
          <w:p w14:paraId="3C4EB7EC"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10-րդ կետի 2-րդ ենթակետի համաձայն՝ ներքին աուդիտն անկախ է՝ անմիջականորեն հաշվետու լինելով կազմակերպության ղեկավարին և ներքին աուդիտի կոմիտեին (առկայության դեպքում): Այս կապակցությամբ առաջարկվում է նախատեսել կարգավորումներ՝ ներքին աուդիտի կոմիտեի բացակայության դեպքում նախագծով վերջինիս վերապահված գործառույթների իրականացման վերաբերյալ:</w:t>
            </w:r>
          </w:p>
          <w:p w14:paraId="32F2B6EC"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18-րդ կետի 1.2 ստանդարտում անհրաժեշտ է հստակեցնել «էթիկական ակնկալիքներ» հասկացությունը՝ նախատեսելով առնվազն ուղենիշային չափանիշներ:</w:t>
            </w:r>
          </w:p>
          <w:p w14:paraId="24603B93"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21-րդ կետի 2.2 ստանդարտի «գ» պարբերությունում անհրաժեշտ է «անտեղի» բառը հանել, ինչպես նաև հստակեցնել, թե ինչպես է ապահովվելու անկախությունը քաղաքական միջավայրից:</w:t>
            </w:r>
          </w:p>
          <w:p w14:paraId="1ADA46F4"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34-րդ կետում «աուդիտի ղեկավարների» բառերը փոխարինել «ներքին աուդիտի ղեկավարների» բառերով:</w:t>
            </w:r>
          </w:p>
          <w:p w14:paraId="42E0BC3B"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39-րդ կետում անհրաժեշտ է նկատի ունենալ, որ «Ներքին աուդիտի մասին» օրենքի (այսուհետ՝ օրենք) 2-րդ հոդվածի 1-ին մասի 18-րդ կետի համաձայն՝ ներքին աուդիտի կանոնակարգը հաստատվում է կազմակերպության ղեկավարի կողմից, որով սահմանվում են ներքին աուդիտի նպատակը, լիազորությունները, պարտականությունները և դրա մանդատի շրջանակի մեջ ներառվող այլ հարաբերություններ: Խնդրահարույց է ներքին աուդիտի մանդատը՝ ներքին աուդիտի կոմիտեի կողմից ստանալու կարգավորումը։</w:t>
            </w:r>
          </w:p>
          <w:p w14:paraId="42A2091D"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42-րդ կետի 6.3 ստանդարտի «գ» պարբերության «Կազմակերպության ղեկավարություն» վերտառությամբ բաժնի 2-րդ կետով սահմանված է, որ կազմակերպության ղեկավարությունը պետք է աշխատի ներքին աուդիտի կոմիտեի և ղեկավարության հետ, ինչը հստակեցման կարիք ունի:</w:t>
            </w:r>
          </w:p>
          <w:p w14:paraId="5D4463AB"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46-րդ կետի 7.1 ստանդարտի «ը» պարբերությամբ ներքին աուդիտի կոմիտեին վերապահվում է ներքին աուդիտի ղեկավարի նշանակման և ազատման գործառույթ: Այս կապակցությամբ անհրաժեշտ է նկատի ունենալ, որ «Ներքին աուդիտի մասին» օրենքի 9-րդ հոդվածի 6-րդ մասի համաձայն՝ ներքին աուդիտի ստորաբաժանման ղեկավարին և աուդիտորին պաշտոնի նշանակում կամ պաշտոնից ազատում է կազմակերպության ղեկավարը:</w:t>
            </w:r>
          </w:p>
          <w:p w14:paraId="23B07190"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49-րդ կետի 8.4 ստանդարտի «գ» պարբերությունում առկա է «Կազմակերպության ղեկավարություն» վերտառությամբ երկու ենթակետ:</w:t>
            </w:r>
          </w:p>
          <w:p w14:paraId="43015E01"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57-րդ կետի 9.4 ստանդարտի «զ» պարբերությունն անհրաժեշտ է խմբագրել, քանի որ «Ներքին աուդիտի մասին» օրենքի 10-րդ հոդվածի 4- րդ մասի համաձայն՝ ռազմավարական և տարեկան ծրագրերը, դրանց փոփոխությունները հաստատում է ներքին աուդիտի ստորաբաժանման ղեկավարը, և դրանք վավերացվում են կազմակերպության ղեկավարի ստորագրությամբ։</w:t>
            </w:r>
          </w:p>
          <w:p w14:paraId="26802B26"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61-րդ կետի 10,1 ստանդարտի «բ» պարբերությունում «ներքին կազմակերպության ղեկավար» հասկացությունը լրացուցիչ հստակեցման կարիք ունի:</w:t>
            </w:r>
          </w:p>
          <w:p w14:paraId="1E042208"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62-րդ կետը անհրաժեշտ է հստակեցնել։</w:t>
            </w:r>
          </w:p>
          <w:p w14:paraId="1F9A3C7D"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77-րդ կետում անհրաժեշտ է նկատի ունենալ, որ «Ներքին աուդիտի մասին» օրենքի 6-րդ հոդվածի 7-րդ մասի համաձայն՝ խորհրդատվական ծառայությունների նպատակով աուդիտ կարող է նշանակվել միայն կազմակերպության ղեկավարի կողմից:</w:t>
            </w:r>
          </w:p>
          <w:p w14:paraId="7B0F47FF" w14:textId="77777777" w:rsidR="00F3201F" w:rsidRPr="00FC30CB" w:rsidRDefault="00F3201F" w:rsidP="00FC30CB">
            <w:pPr>
              <w:pStyle w:val="ListParagraph"/>
              <w:numPr>
                <w:ilvl w:val="0"/>
                <w:numId w:val="10"/>
              </w:numPr>
              <w:shd w:val="clear" w:color="auto" w:fill="FFFFFF"/>
              <w:spacing w:line="360" w:lineRule="auto"/>
              <w:jc w:val="both"/>
              <w:rPr>
                <w:rFonts w:ascii="GHEA Grapalat" w:hAnsi="GHEA Grapalat"/>
                <w:iCs/>
                <w:lang w:val="hy-AM"/>
              </w:rPr>
            </w:pPr>
            <w:r w:rsidRPr="00FC30CB">
              <w:rPr>
                <w:rFonts w:ascii="GHEA Grapalat" w:hAnsi="GHEA Grapalat"/>
                <w:iCs/>
                <w:lang w:val="hy-AM"/>
              </w:rPr>
              <w:t>Նախագծի հավելվածի 93-րդ կետի 15.2 ստանդարտի «ա» պարբերության 3-րդ նախադասությունը թերի է:</w:t>
            </w:r>
          </w:p>
          <w:p w14:paraId="1449F182" w14:textId="77777777" w:rsidR="00F3201F" w:rsidRPr="00FC30CB" w:rsidRDefault="00F3201F" w:rsidP="00FC30CB">
            <w:pPr>
              <w:shd w:val="clear" w:color="auto" w:fill="FFFFFF"/>
              <w:spacing w:line="360" w:lineRule="auto"/>
              <w:jc w:val="both"/>
              <w:rPr>
                <w:rFonts w:ascii="GHEA Grapalat" w:hAnsi="GHEA Grapalat"/>
                <w:iCs/>
                <w:sz w:val="24"/>
                <w:szCs w:val="24"/>
              </w:rPr>
            </w:pPr>
            <w:r w:rsidRPr="00FC30CB">
              <w:rPr>
                <w:rFonts w:ascii="GHEA Grapalat" w:hAnsi="GHEA Grapalat"/>
                <w:iCs/>
                <w:sz w:val="24"/>
                <w:szCs w:val="24"/>
              </w:rPr>
              <w:t>15. Նախագծի հավելվածի ամբողջ տեքստում տարբեր հոլովաձևերով հիշատակվում է «ապացույց» բառը, սակայն չի հստակեցվում, թե ինչ ապացույցների մասին է խոսքը։ Նախագիծն ամբողջությամբ անհրաժեշտ է վերանայել՝ իրավական տեխնիկայի և որոշակիության տեսանկյունից, ինչպես նաև Ներքին աուդիտի ինստիտուտի կողմից հաստատված ներքին աուդիտի միջազգային նոր ստանդարտների թարգմանության արդյունքում հնարավոր անհամապատասխանությունները բացառելու նպատակով:</w:t>
            </w:r>
          </w:p>
        </w:tc>
        <w:tc>
          <w:tcPr>
            <w:tcW w:w="5795" w:type="dxa"/>
          </w:tcPr>
          <w:p w14:paraId="2DB5052B" w14:textId="77777777" w:rsidR="00F3201F" w:rsidRPr="00FC30CB" w:rsidRDefault="00F3201F" w:rsidP="00FC30CB">
            <w:pPr>
              <w:spacing w:line="360" w:lineRule="auto"/>
              <w:jc w:val="both"/>
              <w:rPr>
                <w:rFonts w:ascii="GHEA Grapalat" w:hAnsi="GHEA Grapalat"/>
                <w:sz w:val="24"/>
                <w:szCs w:val="24"/>
              </w:rPr>
            </w:pPr>
            <w:r w:rsidRPr="00FC30CB">
              <w:rPr>
                <w:rFonts w:ascii="GHEA Grapalat" w:hAnsi="GHEA Grapalat"/>
                <w:sz w:val="24"/>
                <w:szCs w:val="24"/>
              </w:rPr>
              <w:t xml:space="preserve"> </w:t>
            </w:r>
          </w:p>
          <w:p w14:paraId="0F03C457" w14:textId="77777777" w:rsidR="00F3201F" w:rsidRPr="00FC30CB" w:rsidRDefault="00F3201F" w:rsidP="00FC30CB">
            <w:pPr>
              <w:spacing w:line="360" w:lineRule="auto"/>
              <w:jc w:val="both"/>
              <w:rPr>
                <w:rFonts w:ascii="GHEA Grapalat" w:hAnsi="GHEA Grapalat"/>
                <w:sz w:val="24"/>
                <w:szCs w:val="24"/>
              </w:rPr>
            </w:pPr>
          </w:p>
          <w:p w14:paraId="11B65499" w14:textId="77777777" w:rsidR="00F3201F" w:rsidRPr="00FC30CB" w:rsidRDefault="00F3201F" w:rsidP="00FC30CB">
            <w:pPr>
              <w:spacing w:line="360" w:lineRule="auto"/>
              <w:jc w:val="both"/>
              <w:rPr>
                <w:rFonts w:ascii="GHEA Grapalat" w:hAnsi="GHEA Grapalat"/>
                <w:sz w:val="24"/>
                <w:szCs w:val="24"/>
              </w:rPr>
            </w:pPr>
          </w:p>
          <w:p w14:paraId="7414DF75" w14:textId="26D88769" w:rsidR="00F3201F" w:rsidRPr="00FC30CB" w:rsidRDefault="00F3201F" w:rsidP="00FC30CB">
            <w:pPr>
              <w:spacing w:line="360" w:lineRule="auto"/>
              <w:jc w:val="both"/>
              <w:rPr>
                <w:rFonts w:ascii="GHEA Grapalat" w:hAnsi="GHEA Grapalat"/>
                <w:sz w:val="24"/>
                <w:szCs w:val="24"/>
              </w:rPr>
            </w:pPr>
          </w:p>
          <w:p w14:paraId="5BCF8AF4" w14:textId="77777777" w:rsidR="0050759C" w:rsidRPr="00FC30CB" w:rsidRDefault="0050759C" w:rsidP="00FC30CB">
            <w:pPr>
              <w:spacing w:line="360" w:lineRule="auto"/>
              <w:jc w:val="both"/>
              <w:rPr>
                <w:rFonts w:ascii="GHEA Grapalat" w:hAnsi="GHEA Grapalat"/>
                <w:sz w:val="24"/>
                <w:szCs w:val="24"/>
              </w:rPr>
            </w:pPr>
          </w:p>
          <w:p w14:paraId="0377EFB6" w14:textId="0004FA3B" w:rsidR="00F3201F" w:rsidRPr="00FC30CB" w:rsidRDefault="00F3201F" w:rsidP="00FC30CB">
            <w:pPr>
              <w:spacing w:line="360" w:lineRule="auto"/>
              <w:jc w:val="both"/>
              <w:rPr>
                <w:rFonts w:ascii="GHEA Grapalat" w:hAnsi="GHEA Grapalat"/>
                <w:sz w:val="24"/>
                <w:szCs w:val="24"/>
              </w:rPr>
            </w:pPr>
            <w:r w:rsidRPr="00FC30CB">
              <w:rPr>
                <w:rFonts w:ascii="GHEA Grapalat" w:hAnsi="GHEA Grapalat"/>
                <w:sz w:val="24"/>
                <w:szCs w:val="24"/>
              </w:rPr>
              <w:t>1.</w:t>
            </w:r>
            <w:r w:rsidRPr="00FC30CB">
              <w:rPr>
                <w:rFonts w:ascii="GHEA Grapalat" w:hAnsi="GHEA Grapalat" w:cs="Arial"/>
                <w:sz w:val="24"/>
                <w:szCs w:val="24"/>
              </w:rPr>
              <w:t xml:space="preserve"> Չի ընդունվել, 8-րդ կետում տրվել է </w:t>
            </w:r>
            <w:r w:rsidRPr="00FC30CB">
              <w:rPr>
                <w:rFonts w:ascii="GHEA Grapalat" w:hAnsi="GHEA Grapalat" w:cs="Arial"/>
                <w:i/>
                <w:sz w:val="24"/>
                <w:szCs w:val="24"/>
              </w:rPr>
              <w:t>«պետք է</w:t>
            </w:r>
            <w:r w:rsidRPr="00FC30CB">
              <w:rPr>
                <w:rFonts w:ascii="GHEA Grapalat" w:hAnsi="GHEA Grapalat" w:cs="Arial"/>
                <w:sz w:val="24"/>
                <w:szCs w:val="24"/>
              </w:rPr>
              <w:t>» և «</w:t>
            </w:r>
            <w:r w:rsidRPr="00FC30CB">
              <w:rPr>
                <w:rFonts w:ascii="GHEA Grapalat" w:hAnsi="GHEA Grapalat" w:cs="Arial"/>
                <w:i/>
                <w:sz w:val="24"/>
                <w:szCs w:val="24"/>
              </w:rPr>
              <w:t>պարտավոր է»</w:t>
            </w:r>
            <w:r w:rsidRPr="00FC30CB">
              <w:rPr>
                <w:rFonts w:ascii="GHEA Grapalat" w:hAnsi="GHEA Grapalat" w:cs="Arial"/>
                <w:sz w:val="24"/>
                <w:szCs w:val="24"/>
              </w:rPr>
              <w:t xml:space="preserve"> բառերի սահմանումները հնարավոր տարընթերցումներից խուսափելու համար:</w:t>
            </w:r>
          </w:p>
          <w:p w14:paraId="7ADB504E" w14:textId="77777777" w:rsidR="00F3201F" w:rsidRPr="00FC30CB" w:rsidRDefault="00F3201F" w:rsidP="00FC30CB">
            <w:pPr>
              <w:spacing w:line="360" w:lineRule="auto"/>
              <w:jc w:val="both"/>
              <w:rPr>
                <w:rFonts w:ascii="GHEA Grapalat" w:hAnsi="GHEA Grapalat"/>
                <w:sz w:val="24"/>
                <w:szCs w:val="24"/>
              </w:rPr>
            </w:pPr>
          </w:p>
          <w:p w14:paraId="2C1C8FA9" w14:textId="77777777" w:rsidR="00F3201F" w:rsidRPr="00FC30CB" w:rsidRDefault="00F3201F" w:rsidP="00FC30CB">
            <w:pPr>
              <w:spacing w:line="360" w:lineRule="auto"/>
              <w:jc w:val="both"/>
              <w:rPr>
                <w:rFonts w:ascii="GHEA Grapalat" w:hAnsi="GHEA Grapalat"/>
                <w:sz w:val="24"/>
                <w:szCs w:val="24"/>
              </w:rPr>
            </w:pPr>
          </w:p>
          <w:p w14:paraId="0776FF74" w14:textId="77777777" w:rsidR="00F3201F" w:rsidRPr="00FC30CB" w:rsidRDefault="00F3201F" w:rsidP="00FC30CB">
            <w:pPr>
              <w:spacing w:line="360" w:lineRule="auto"/>
              <w:jc w:val="both"/>
              <w:rPr>
                <w:rFonts w:ascii="GHEA Grapalat" w:hAnsi="GHEA Grapalat"/>
                <w:sz w:val="24"/>
                <w:szCs w:val="24"/>
              </w:rPr>
            </w:pPr>
          </w:p>
          <w:p w14:paraId="62F8818B" w14:textId="77777777" w:rsidR="00F3201F" w:rsidRPr="00FC30CB" w:rsidRDefault="00F3201F" w:rsidP="00FC30CB">
            <w:pPr>
              <w:spacing w:line="360" w:lineRule="auto"/>
              <w:jc w:val="both"/>
              <w:rPr>
                <w:rFonts w:ascii="GHEA Grapalat" w:hAnsi="GHEA Grapalat"/>
                <w:sz w:val="24"/>
                <w:szCs w:val="24"/>
              </w:rPr>
            </w:pPr>
          </w:p>
          <w:p w14:paraId="657DC621" w14:textId="77777777" w:rsidR="00F3201F" w:rsidRPr="00FC30CB" w:rsidRDefault="00F3201F" w:rsidP="00FC30CB">
            <w:pPr>
              <w:spacing w:line="360" w:lineRule="auto"/>
              <w:jc w:val="both"/>
              <w:rPr>
                <w:rFonts w:ascii="GHEA Grapalat" w:hAnsi="GHEA Grapalat"/>
                <w:sz w:val="24"/>
                <w:szCs w:val="24"/>
              </w:rPr>
            </w:pPr>
          </w:p>
          <w:p w14:paraId="3F64C9F3" w14:textId="2BD0222C" w:rsidR="0050759C" w:rsidRPr="00FC30CB" w:rsidRDefault="0050759C" w:rsidP="00FC30CB">
            <w:pPr>
              <w:spacing w:line="360" w:lineRule="auto"/>
              <w:jc w:val="both"/>
              <w:rPr>
                <w:rFonts w:ascii="GHEA Grapalat" w:hAnsi="GHEA Grapalat"/>
                <w:sz w:val="24"/>
                <w:szCs w:val="24"/>
              </w:rPr>
            </w:pPr>
          </w:p>
          <w:p w14:paraId="001D4A76" w14:textId="77777777" w:rsidR="00F3201F" w:rsidRPr="00FC30CB" w:rsidRDefault="00F3201F" w:rsidP="00FC30CB">
            <w:pPr>
              <w:spacing w:line="360" w:lineRule="auto"/>
              <w:jc w:val="both"/>
              <w:rPr>
                <w:rFonts w:ascii="GHEA Grapalat" w:hAnsi="GHEA Grapalat"/>
                <w:sz w:val="24"/>
                <w:szCs w:val="24"/>
              </w:rPr>
            </w:pPr>
          </w:p>
          <w:p w14:paraId="66CD3B95" w14:textId="4897560F" w:rsidR="00F3201F" w:rsidRPr="00FC30CB" w:rsidRDefault="00F3201F" w:rsidP="00FC30CB">
            <w:pPr>
              <w:spacing w:line="360" w:lineRule="auto"/>
              <w:jc w:val="both"/>
              <w:rPr>
                <w:rFonts w:ascii="GHEA Grapalat" w:hAnsi="GHEA Grapalat"/>
                <w:sz w:val="24"/>
                <w:szCs w:val="24"/>
              </w:rPr>
            </w:pPr>
            <w:r w:rsidRPr="00FC30CB">
              <w:rPr>
                <w:rFonts w:ascii="GHEA Grapalat" w:hAnsi="GHEA Grapalat"/>
                <w:sz w:val="24"/>
                <w:szCs w:val="24"/>
              </w:rPr>
              <w:t>2.</w:t>
            </w:r>
            <w:r w:rsidR="00C36D27" w:rsidRPr="00FC30CB">
              <w:rPr>
                <w:rFonts w:ascii="GHEA Grapalat" w:hAnsi="GHEA Grapalat"/>
                <w:sz w:val="24"/>
                <w:szCs w:val="24"/>
              </w:rPr>
              <w:t xml:space="preserve"> Ընդունվել է</w:t>
            </w:r>
            <w:r w:rsidR="008C24B2" w:rsidRPr="00FC30CB">
              <w:rPr>
                <w:rFonts w:ascii="GHEA Grapalat" w:hAnsi="GHEA Grapalat"/>
                <w:sz w:val="24"/>
                <w:szCs w:val="24"/>
              </w:rPr>
              <w:t>, կատարվել են համապատասխան փոփոխություններ</w:t>
            </w:r>
          </w:p>
          <w:p w14:paraId="70CD5749" w14:textId="77777777" w:rsidR="008C24B2" w:rsidRPr="00FC30CB" w:rsidRDefault="008C24B2" w:rsidP="00FC30CB">
            <w:pPr>
              <w:spacing w:line="360" w:lineRule="auto"/>
              <w:jc w:val="both"/>
              <w:rPr>
                <w:rFonts w:ascii="GHEA Grapalat" w:hAnsi="GHEA Grapalat"/>
                <w:sz w:val="24"/>
                <w:szCs w:val="24"/>
              </w:rPr>
            </w:pPr>
          </w:p>
          <w:p w14:paraId="71735B17" w14:textId="6ABBC8E6" w:rsidR="00F3201F" w:rsidRPr="00FC30CB" w:rsidRDefault="00F3201F" w:rsidP="00FC30CB">
            <w:pPr>
              <w:spacing w:line="360" w:lineRule="auto"/>
              <w:jc w:val="both"/>
              <w:rPr>
                <w:rFonts w:ascii="GHEA Grapalat" w:hAnsi="GHEA Grapalat"/>
                <w:sz w:val="24"/>
                <w:szCs w:val="24"/>
              </w:rPr>
            </w:pPr>
          </w:p>
          <w:p w14:paraId="4117145E" w14:textId="2D753ACF" w:rsidR="0050759C" w:rsidRPr="00FC30CB" w:rsidRDefault="0050759C" w:rsidP="00FC30CB">
            <w:pPr>
              <w:spacing w:line="360" w:lineRule="auto"/>
              <w:jc w:val="both"/>
              <w:rPr>
                <w:rFonts w:ascii="GHEA Grapalat" w:hAnsi="GHEA Grapalat"/>
                <w:sz w:val="24"/>
                <w:szCs w:val="24"/>
              </w:rPr>
            </w:pPr>
          </w:p>
          <w:p w14:paraId="055DD6D1" w14:textId="7C06CB91" w:rsidR="0050759C" w:rsidRPr="00FC30CB" w:rsidRDefault="0050759C" w:rsidP="00FC30CB">
            <w:pPr>
              <w:spacing w:line="360" w:lineRule="auto"/>
              <w:jc w:val="both"/>
              <w:rPr>
                <w:rFonts w:ascii="GHEA Grapalat" w:hAnsi="GHEA Grapalat"/>
                <w:sz w:val="24"/>
                <w:szCs w:val="24"/>
              </w:rPr>
            </w:pPr>
          </w:p>
          <w:p w14:paraId="2BBC69FF" w14:textId="77777777" w:rsidR="0050759C" w:rsidRPr="00FC30CB" w:rsidRDefault="0050759C" w:rsidP="00FC30CB">
            <w:pPr>
              <w:spacing w:line="360" w:lineRule="auto"/>
              <w:jc w:val="both"/>
              <w:rPr>
                <w:rFonts w:ascii="GHEA Grapalat" w:hAnsi="GHEA Grapalat"/>
                <w:sz w:val="24"/>
                <w:szCs w:val="24"/>
              </w:rPr>
            </w:pPr>
          </w:p>
          <w:p w14:paraId="2F39ED10" w14:textId="17B2ADEE" w:rsidR="00F3201F" w:rsidRPr="00FC30CB" w:rsidRDefault="005D7433" w:rsidP="00FC30CB">
            <w:pPr>
              <w:spacing w:line="360" w:lineRule="auto"/>
              <w:jc w:val="both"/>
              <w:rPr>
                <w:rFonts w:ascii="GHEA Grapalat" w:hAnsi="GHEA Grapalat"/>
                <w:sz w:val="24"/>
                <w:szCs w:val="24"/>
              </w:rPr>
            </w:pPr>
            <w:r w:rsidRPr="00FC30CB">
              <w:rPr>
                <w:rFonts w:ascii="GHEA Grapalat" w:hAnsi="GHEA Grapalat"/>
                <w:sz w:val="24"/>
                <w:szCs w:val="24"/>
              </w:rPr>
              <w:t>3. Չի ընդունվել, հետագա շարադրանքում դա ավելի բացված տեսքով ներկայացված է</w:t>
            </w:r>
          </w:p>
          <w:p w14:paraId="5BD48EFD" w14:textId="77777777" w:rsidR="00F3201F" w:rsidRPr="00FC30CB" w:rsidRDefault="00F3201F" w:rsidP="00FC30CB">
            <w:pPr>
              <w:spacing w:line="360" w:lineRule="auto"/>
              <w:jc w:val="both"/>
              <w:rPr>
                <w:rFonts w:ascii="GHEA Grapalat" w:hAnsi="GHEA Grapalat"/>
                <w:sz w:val="24"/>
                <w:szCs w:val="24"/>
              </w:rPr>
            </w:pPr>
          </w:p>
          <w:p w14:paraId="1919EB96" w14:textId="2743BCAE" w:rsidR="00F3201F" w:rsidRPr="00FC30CB" w:rsidRDefault="005D7433" w:rsidP="00FC30CB">
            <w:pPr>
              <w:spacing w:line="360" w:lineRule="auto"/>
              <w:jc w:val="both"/>
              <w:rPr>
                <w:rFonts w:ascii="GHEA Grapalat" w:hAnsi="GHEA Grapalat"/>
                <w:sz w:val="24"/>
                <w:szCs w:val="24"/>
              </w:rPr>
            </w:pPr>
            <w:r w:rsidRPr="00FC30CB">
              <w:rPr>
                <w:rFonts w:ascii="GHEA Grapalat" w:hAnsi="GHEA Grapalat"/>
                <w:sz w:val="24"/>
                <w:szCs w:val="24"/>
              </w:rPr>
              <w:t xml:space="preserve">4. Ընդունվել է, </w:t>
            </w:r>
            <w:r w:rsidR="00C26EE2" w:rsidRPr="00FC30CB">
              <w:rPr>
                <w:rFonts w:ascii="GHEA Grapalat" w:hAnsi="GHEA Grapalat"/>
                <w:sz w:val="24"/>
                <w:szCs w:val="24"/>
              </w:rPr>
              <w:t>կատարվել է համապատասխան փոփոխություն</w:t>
            </w:r>
          </w:p>
          <w:p w14:paraId="5240550C" w14:textId="77777777" w:rsidR="005D7433" w:rsidRPr="00FC30CB" w:rsidRDefault="005D7433" w:rsidP="00FC30CB">
            <w:pPr>
              <w:spacing w:line="360" w:lineRule="auto"/>
              <w:jc w:val="both"/>
              <w:rPr>
                <w:rFonts w:ascii="GHEA Grapalat" w:hAnsi="GHEA Grapalat"/>
                <w:sz w:val="24"/>
                <w:szCs w:val="24"/>
              </w:rPr>
            </w:pPr>
          </w:p>
          <w:p w14:paraId="37633647" w14:textId="282A3279" w:rsidR="00F3201F" w:rsidRPr="00FC30CB" w:rsidRDefault="00F3201F" w:rsidP="00FC30CB">
            <w:pPr>
              <w:spacing w:line="360" w:lineRule="auto"/>
              <w:jc w:val="both"/>
              <w:rPr>
                <w:rFonts w:ascii="GHEA Grapalat" w:hAnsi="GHEA Grapalat"/>
                <w:sz w:val="24"/>
                <w:szCs w:val="24"/>
              </w:rPr>
            </w:pPr>
            <w:r w:rsidRPr="00FC30CB">
              <w:rPr>
                <w:rFonts w:ascii="GHEA Grapalat" w:hAnsi="GHEA Grapalat"/>
                <w:sz w:val="24"/>
                <w:szCs w:val="24"/>
              </w:rPr>
              <w:t>5. Ընդունվել է, կատարվել է համապատասխան փոփոխություններ</w:t>
            </w:r>
          </w:p>
          <w:p w14:paraId="079846E4" w14:textId="77777777" w:rsidR="001F61F2" w:rsidRPr="00FC30CB" w:rsidRDefault="001F61F2" w:rsidP="00FC30CB">
            <w:pPr>
              <w:spacing w:line="360" w:lineRule="auto"/>
              <w:jc w:val="both"/>
              <w:rPr>
                <w:rFonts w:ascii="GHEA Grapalat" w:hAnsi="GHEA Grapalat"/>
                <w:sz w:val="24"/>
                <w:szCs w:val="24"/>
              </w:rPr>
            </w:pPr>
          </w:p>
          <w:p w14:paraId="01B7E109" w14:textId="75DF038E" w:rsidR="00F3201F" w:rsidRPr="00FC30CB" w:rsidRDefault="00F3201F" w:rsidP="00FC30CB">
            <w:pPr>
              <w:spacing w:line="360" w:lineRule="auto"/>
              <w:jc w:val="both"/>
              <w:rPr>
                <w:rFonts w:ascii="GHEA Grapalat" w:hAnsi="GHEA Grapalat"/>
                <w:sz w:val="24"/>
                <w:szCs w:val="24"/>
              </w:rPr>
            </w:pPr>
            <w:r w:rsidRPr="00FC30CB">
              <w:rPr>
                <w:rFonts w:ascii="GHEA Grapalat" w:hAnsi="GHEA Grapalat"/>
                <w:sz w:val="24"/>
                <w:szCs w:val="24"/>
              </w:rPr>
              <w:t>6.</w:t>
            </w:r>
            <w:r w:rsidR="005D7433" w:rsidRPr="00FC30CB">
              <w:rPr>
                <w:rFonts w:ascii="GHEA Grapalat" w:hAnsi="GHEA Grapalat"/>
                <w:sz w:val="24"/>
                <w:szCs w:val="24"/>
              </w:rPr>
              <w:t xml:space="preserve"> Ընդունվել է, կատարվել է համապատասխան փոփոխություններ</w:t>
            </w:r>
          </w:p>
          <w:p w14:paraId="5F1BD24D" w14:textId="495FC198" w:rsidR="00F3201F" w:rsidRPr="00FC30CB" w:rsidRDefault="00F3201F" w:rsidP="00FC30CB">
            <w:pPr>
              <w:spacing w:line="360" w:lineRule="auto"/>
              <w:jc w:val="both"/>
              <w:rPr>
                <w:rFonts w:ascii="GHEA Grapalat" w:hAnsi="GHEA Grapalat"/>
                <w:sz w:val="24"/>
                <w:szCs w:val="24"/>
              </w:rPr>
            </w:pPr>
          </w:p>
          <w:p w14:paraId="7992B417" w14:textId="0C13C853" w:rsidR="00F3201F" w:rsidRPr="00FC30CB" w:rsidRDefault="00F3201F" w:rsidP="00FC30CB">
            <w:pPr>
              <w:spacing w:line="360" w:lineRule="auto"/>
              <w:jc w:val="both"/>
              <w:rPr>
                <w:rFonts w:ascii="GHEA Grapalat" w:hAnsi="GHEA Grapalat"/>
                <w:sz w:val="24"/>
                <w:szCs w:val="24"/>
              </w:rPr>
            </w:pPr>
          </w:p>
          <w:p w14:paraId="6DF8D644" w14:textId="7E40DECB" w:rsidR="00F3201F" w:rsidRPr="00FC30CB" w:rsidRDefault="00F3201F" w:rsidP="00FC30CB">
            <w:pPr>
              <w:spacing w:line="360" w:lineRule="auto"/>
              <w:jc w:val="both"/>
              <w:rPr>
                <w:rFonts w:ascii="GHEA Grapalat" w:hAnsi="GHEA Grapalat"/>
                <w:sz w:val="24"/>
                <w:szCs w:val="24"/>
              </w:rPr>
            </w:pPr>
          </w:p>
          <w:p w14:paraId="19B007C3" w14:textId="11267A9E" w:rsidR="00F3201F" w:rsidRPr="00FC30CB" w:rsidRDefault="00F3201F" w:rsidP="00FC30CB">
            <w:pPr>
              <w:spacing w:line="360" w:lineRule="auto"/>
              <w:jc w:val="both"/>
              <w:rPr>
                <w:rFonts w:ascii="GHEA Grapalat" w:hAnsi="GHEA Grapalat"/>
                <w:sz w:val="24"/>
                <w:szCs w:val="24"/>
              </w:rPr>
            </w:pPr>
          </w:p>
          <w:p w14:paraId="6E05A11A" w14:textId="763B19E6" w:rsidR="00F3201F" w:rsidRPr="00FC30CB" w:rsidRDefault="00F3201F" w:rsidP="00FC30CB">
            <w:pPr>
              <w:spacing w:line="360" w:lineRule="auto"/>
              <w:jc w:val="both"/>
              <w:rPr>
                <w:rFonts w:ascii="GHEA Grapalat" w:hAnsi="GHEA Grapalat"/>
                <w:sz w:val="24"/>
                <w:szCs w:val="24"/>
              </w:rPr>
            </w:pPr>
          </w:p>
          <w:p w14:paraId="1762188F" w14:textId="77E4464E" w:rsidR="00F3201F" w:rsidRPr="00FC30CB" w:rsidRDefault="00F3201F" w:rsidP="00FC30CB">
            <w:pPr>
              <w:spacing w:line="360" w:lineRule="auto"/>
              <w:jc w:val="both"/>
              <w:rPr>
                <w:rFonts w:ascii="GHEA Grapalat" w:hAnsi="GHEA Grapalat"/>
                <w:sz w:val="24"/>
                <w:szCs w:val="24"/>
              </w:rPr>
            </w:pPr>
            <w:r w:rsidRPr="00FC30CB">
              <w:rPr>
                <w:rFonts w:ascii="GHEA Grapalat" w:hAnsi="GHEA Grapalat"/>
                <w:sz w:val="24"/>
                <w:szCs w:val="24"/>
              </w:rPr>
              <w:t>7.</w:t>
            </w:r>
            <w:r w:rsidR="005D7433" w:rsidRPr="00FC30CB">
              <w:rPr>
                <w:rFonts w:ascii="GHEA Grapalat" w:hAnsi="GHEA Grapalat"/>
                <w:sz w:val="24"/>
                <w:szCs w:val="24"/>
              </w:rPr>
              <w:t xml:space="preserve"> Ընդունվել է, կատարվել է համապատասխան փոփոխություններ</w:t>
            </w:r>
          </w:p>
          <w:p w14:paraId="1AEBBF2D" w14:textId="6111D5CC" w:rsidR="00F3201F" w:rsidRPr="00FC30CB" w:rsidRDefault="00F3201F" w:rsidP="00FC30CB">
            <w:pPr>
              <w:spacing w:line="360" w:lineRule="auto"/>
              <w:jc w:val="both"/>
              <w:rPr>
                <w:rFonts w:ascii="GHEA Grapalat" w:hAnsi="GHEA Grapalat"/>
                <w:sz w:val="24"/>
                <w:szCs w:val="24"/>
              </w:rPr>
            </w:pPr>
          </w:p>
          <w:p w14:paraId="0443D2A6" w14:textId="38F4CE1F" w:rsidR="00F3201F" w:rsidRPr="00FC30CB" w:rsidRDefault="00F3201F" w:rsidP="00FC30CB">
            <w:pPr>
              <w:spacing w:line="360" w:lineRule="auto"/>
              <w:jc w:val="both"/>
              <w:rPr>
                <w:rFonts w:ascii="GHEA Grapalat" w:hAnsi="GHEA Grapalat"/>
                <w:sz w:val="24"/>
                <w:szCs w:val="24"/>
              </w:rPr>
            </w:pPr>
          </w:p>
          <w:p w14:paraId="029AF504" w14:textId="77777777" w:rsidR="001F61F2" w:rsidRPr="00FC30CB" w:rsidRDefault="001F61F2" w:rsidP="00FC30CB">
            <w:pPr>
              <w:spacing w:line="360" w:lineRule="auto"/>
              <w:jc w:val="both"/>
              <w:rPr>
                <w:rFonts w:ascii="GHEA Grapalat" w:hAnsi="GHEA Grapalat"/>
                <w:sz w:val="24"/>
                <w:szCs w:val="24"/>
              </w:rPr>
            </w:pPr>
          </w:p>
          <w:p w14:paraId="270CDF83" w14:textId="0B6A285B"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sz w:val="24"/>
                <w:szCs w:val="24"/>
              </w:rPr>
              <w:t>8.</w:t>
            </w:r>
            <w:r w:rsidRPr="00FC30CB">
              <w:rPr>
                <w:rFonts w:ascii="GHEA Grapalat" w:hAnsi="GHEA Grapalat" w:cs="Arial"/>
                <w:sz w:val="24"/>
                <w:szCs w:val="24"/>
              </w:rPr>
              <w:t xml:space="preserve"> Ընդունվել է, կատարվել է համապատասխան փոփոխություններ</w:t>
            </w:r>
          </w:p>
          <w:p w14:paraId="555F87B7" w14:textId="4E554866" w:rsidR="00F3201F" w:rsidRPr="00FC30CB" w:rsidRDefault="00F3201F" w:rsidP="00FC30CB">
            <w:pPr>
              <w:spacing w:line="360" w:lineRule="auto"/>
              <w:jc w:val="both"/>
              <w:rPr>
                <w:rFonts w:ascii="GHEA Grapalat" w:hAnsi="GHEA Grapalat"/>
                <w:sz w:val="24"/>
                <w:szCs w:val="24"/>
              </w:rPr>
            </w:pPr>
          </w:p>
          <w:p w14:paraId="38C743DA" w14:textId="4F82D105" w:rsidR="00F3201F" w:rsidRPr="00FC30CB" w:rsidRDefault="00F3201F" w:rsidP="00FC30CB">
            <w:pPr>
              <w:spacing w:line="360" w:lineRule="auto"/>
              <w:jc w:val="both"/>
              <w:rPr>
                <w:rFonts w:ascii="GHEA Grapalat" w:hAnsi="GHEA Grapalat"/>
                <w:sz w:val="24"/>
                <w:szCs w:val="24"/>
              </w:rPr>
            </w:pPr>
          </w:p>
          <w:p w14:paraId="689989F3" w14:textId="654E2703" w:rsidR="00F3201F" w:rsidRPr="00FC30CB" w:rsidRDefault="00F3201F" w:rsidP="00FC30CB">
            <w:pPr>
              <w:spacing w:line="360" w:lineRule="auto"/>
              <w:jc w:val="both"/>
              <w:rPr>
                <w:rFonts w:ascii="GHEA Grapalat" w:hAnsi="GHEA Grapalat"/>
                <w:sz w:val="24"/>
                <w:szCs w:val="24"/>
              </w:rPr>
            </w:pPr>
          </w:p>
          <w:p w14:paraId="023B81F9" w14:textId="3FF5E5CE" w:rsidR="00F3201F" w:rsidRPr="00FC30CB" w:rsidRDefault="00F3201F" w:rsidP="00FC30CB">
            <w:pPr>
              <w:spacing w:line="360" w:lineRule="auto"/>
              <w:jc w:val="both"/>
              <w:rPr>
                <w:rFonts w:ascii="GHEA Grapalat" w:hAnsi="GHEA Grapalat"/>
                <w:sz w:val="24"/>
                <w:szCs w:val="24"/>
              </w:rPr>
            </w:pPr>
          </w:p>
          <w:p w14:paraId="577DDA17" w14:textId="1224956D" w:rsidR="00F3201F" w:rsidRPr="00FC30CB" w:rsidRDefault="00F3201F" w:rsidP="00FC30CB">
            <w:pPr>
              <w:spacing w:line="360" w:lineRule="auto"/>
              <w:jc w:val="both"/>
              <w:rPr>
                <w:rFonts w:ascii="GHEA Grapalat" w:hAnsi="GHEA Grapalat"/>
                <w:sz w:val="24"/>
                <w:szCs w:val="24"/>
              </w:rPr>
            </w:pPr>
          </w:p>
          <w:p w14:paraId="0519AAFB" w14:textId="44C104B9"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sz w:val="24"/>
                <w:szCs w:val="24"/>
              </w:rPr>
              <w:t>9.</w:t>
            </w:r>
            <w:r w:rsidRPr="00FC30CB">
              <w:rPr>
                <w:rFonts w:ascii="GHEA Grapalat" w:hAnsi="GHEA Grapalat" w:cs="Arial"/>
                <w:sz w:val="24"/>
                <w:szCs w:val="24"/>
              </w:rPr>
              <w:t xml:space="preserve"> Ընդունվել է, կատարվել է համապատասխան փոփոխություններ</w:t>
            </w:r>
          </w:p>
          <w:p w14:paraId="20852DBF" w14:textId="1A9A621E" w:rsidR="00F3201F" w:rsidRPr="00FC30CB" w:rsidRDefault="00F3201F" w:rsidP="00FC30CB">
            <w:pPr>
              <w:spacing w:line="360" w:lineRule="auto"/>
              <w:jc w:val="both"/>
              <w:rPr>
                <w:rFonts w:ascii="GHEA Grapalat" w:hAnsi="GHEA Grapalat"/>
                <w:sz w:val="24"/>
                <w:szCs w:val="24"/>
              </w:rPr>
            </w:pPr>
          </w:p>
          <w:p w14:paraId="58AF8032" w14:textId="5FD5F560"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sz w:val="24"/>
                <w:szCs w:val="24"/>
              </w:rPr>
              <w:t>10.</w:t>
            </w:r>
            <w:r w:rsidRPr="00FC30CB">
              <w:rPr>
                <w:rFonts w:ascii="GHEA Grapalat" w:hAnsi="GHEA Grapalat" w:cs="Arial"/>
                <w:sz w:val="24"/>
                <w:szCs w:val="24"/>
              </w:rPr>
              <w:t xml:space="preserve"> Ընդունվել է, կատարվել է համապատասխան փոփոխություններ</w:t>
            </w:r>
          </w:p>
          <w:p w14:paraId="2AF21C04" w14:textId="395786AA" w:rsidR="00F3201F" w:rsidRPr="00FC30CB" w:rsidRDefault="00F3201F" w:rsidP="00FC30CB">
            <w:pPr>
              <w:spacing w:line="360" w:lineRule="auto"/>
              <w:jc w:val="both"/>
              <w:rPr>
                <w:rFonts w:ascii="GHEA Grapalat" w:hAnsi="GHEA Grapalat"/>
                <w:sz w:val="24"/>
                <w:szCs w:val="24"/>
              </w:rPr>
            </w:pPr>
          </w:p>
          <w:p w14:paraId="00836FFA" w14:textId="77777777" w:rsidR="00F3201F" w:rsidRPr="00FC30CB" w:rsidRDefault="00F3201F" w:rsidP="00FC30CB">
            <w:pPr>
              <w:spacing w:line="360" w:lineRule="auto"/>
              <w:jc w:val="both"/>
              <w:rPr>
                <w:rFonts w:ascii="GHEA Grapalat" w:hAnsi="GHEA Grapalat"/>
                <w:sz w:val="24"/>
                <w:szCs w:val="24"/>
              </w:rPr>
            </w:pPr>
          </w:p>
          <w:p w14:paraId="0B4860F4" w14:textId="77777777" w:rsidR="00F3201F" w:rsidRPr="00FC30CB" w:rsidRDefault="00F3201F" w:rsidP="00FC30CB">
            <w:pPr>
              <w:spacing w:line="360" w:lineRule="auto"/>
              <w:jc w:val="both"/>
              <w:rPr>
                <w:rFonts w:ascii="GHEA Grapalat" w:hAnsi="GHEA Grapalat"/>
                <w:sz w:val="24"/>
                <w:szCs w:val="24"/>
              </w:rPr>
            </w:pPr>
          </w:p>
          <w:p w14:paraId="374F3E3C" w14:textId="77777777" w:rsidR="00F3201F" w:rsidRPr="00FC30CB" w:rsidRDefault="00F3201F" w:rsidP="00FC30CB">
            <w:pPr>
              <w:spacing w:line="360" w:lineRule="auto"/>
              <w:jc w:val="both"/>
              <w:rPr>
                <w:rFonts w:ascii="GHEA Grapalat" w:hAnsi="GHEA Grapalat"/>
                <w:sz w:val="24"/>
                <w:szCs w:val="24"/>
              </w:rPr>
            </w:pPr>
          </w:p>
          <w:p w14:paraId="2AC6494B" w14:textId="72E0B6ED" w:rsidR="0050759C" w:rsidRPr="00FC30CB" w:rsidRDefault="00F3201F" w:rsidP="00FC30CB">
            <w:pPr>
              <w:spacing w:line="360" w:lineRule="auto"/>
              <w:jc w:val="both"/>
              <w:rPr>
                <w:rFonts w:ascii="GHEA Grapalat" w:hAnsi="GHEA Grapalat" w:cs="Arial"/>
                <w:sz w:val="24"/>
                <w:szCs w:val="24"/>
              </w:rPr>
            </w:pPr>
            <w:r w:rsidRPr="00FC30CB">
              <w:rPr>
                <w:rFonts w:ascii="GHEA Grapalat" w:hAnsi="GHEA Grapalat"/>
                <w:sz w:val="24"/>
                <w:szCs w:val="24"/>
              </w:rPr>
              <w:t>11.</w:t>
            </w:r>
            <w:r w:rsidRPr="00FC30CB">
              <w:rPr>
                <w:rFonts w:ascii="GHEA Grapalat" w:hAnsi="GHEA Grapalat" w:cs="Arial"/>
                <w:sz w:val="24"/>
                <w:szCs w:val="24"/>
              </w:rPr>
              <w:t xml:space="preserve"> </w:t>
            </w:r>
            <w:r w:rsidR="005D7433" w:rsidRPr="00FC30CB">
              <w:rPr>
                <w:rFonts w:ascii="GHEA Grapalat" w:hAnsi="GHEA Grapalat" w:cs="Arial"/>
                <w:sz w:val="24"/>
                <w:szCs w:val="24"/>
              </w:rPr>
              <w:t>Ընդունվել է, կատարվել է համապատասխան փոփոխություններ</w:t>
            </w:r>
          </w:p>
          <w:p w14:paraId="44572F39" w14:textId="0DB658A6" w:rsidR="00F3201F" w:rsidRPr="00FC30CB" w:rsidRDefault="00F3201F" w:rsidP="00FC30CB">
            <w:pPr>
              <w:spacing w:line="360" w:lineRule="auto"/>
              <w:jc w:val="both"/>
              <w:rPr>
                <w:rFonts w:ascii="GHEA Grapalat" w:hAnsi="GHEA Grapalat"/>
                <w:sz w:val="24"/>
                <w:szCs w:val="24"/>
              </w:rPr>
            </w:pPr>
            <w:r w:rsidRPr="00FC30CB">
              <w:rPr>
                <w:rFonts w:ascii="GHEA Grapalat" w:hAnsi="GHEA Grapalat"/>
                <w:sz w:val="24"/>
                <w:szCs w:val="24"/>
              </w:rPr>
              <w:t>12.</w:t>
            </w:r>
            <w:r w:rsidR="005D7433" w:rsidRPr="00FC30CB">
              <w:rPr>
                <w:rFonts w:ascii="GHEA Grapalat" w:hAnsi="GHEA Grapalat"/>
                <w:sz w:val="24"/>
                <w:szCs w:val="24"/>
              </w:rPr>
              <w:t xml:space="preserve"> Չի ընդունվել, քանի որ ուղղորդման եղանակները բազմաթիվ են և հնարավոր չի բոլորը թվարկել</w:t>
            </w:r>
            <w:r w:rsidR="001F61F2" w:rsidRPr="00FC30CB">
              <w:rPr>
                <w:rFonts w:ascii="GHEA Grapalat" w:hAnsi="GHEA Grapalat"/>
                <w:sz w:val="24"/>
                <w:szCs w:val="24"/>
              </w:rPr>
              <w:t>:</w:t>
            </w:r>
          </w:p>
          <w:p w14:paraId="1F56EFAB" w14:textId="67E31F13"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sz w:val="24"/>
                <w:szCs w:val="24"/>
              </w:rPr>
              <w:t>13.</w:t>
            </w:r>
            <w:r w:rsidRPr="00FC30CB">
              <w:rPr>
                <w:rFonts w:ascii="GHEA Grapalat" w:hAnsi="GHEA Grapalat" w:cs="Arial"/>
                <w:sz w:val="24"/>
                <w:szCs w:val="24"/>
              </w:rPr>
              <w:t xml:space="preserve"> Ընդունվել է, կատարվել է համապատասխան փոփոխություններ</w:t>
            </w:r>
          </w:p>
          <w:p w14:paraId="0FBBD124" w14:textId="77777777" w:rsidR="0050759C" w:rsidRPr="00FC30CB" w:rsidRDefault="0050759C" w:rsidP="00FC30CB">
            <w:pPr>
              <w:spacing w:line="360" w:lineRule="auto"/>
              <w:jc w:val="both"/>
              <w:rPr>
                <w:rFonts w:ascii="GHEA Grapalat" w:hAnsi="GHEA Grapalat" w:cs="Arial"/>
                <w:sz w:val="24"/>
                <w:szCs w:val="24"/>
              </w:rPr>
            </w:pPr>
          </w:p>
          <w:p w14:paraId="12B58E03" w14:textId="77777777" w:rsidR="0050759C" w:rsidRPr="00FC30CB" w:rsidRDefault="0050759C" w:rsidP="00FC30CB">
            <w:pPr>
              <w:spacing w:line="360" w:lineRule="auto"/>
              <w:jc w:val="both"/>
              <w:rPr>
                <w:rFonts w:ascii="GHEA Grapalat" w:hAnsi="GHEA Grapalat" w:cs="Arial"/>
                <w:sz w:val="24"/>
                <w:szCs w:val="24"/>
              </w:rPr>
            </w:pPr>
          </w:p>
          <w:p w14:paraId="1765960B" w14:textId="33530362"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14. Ընդունվել է, կատարվել է համապատասխան փոփոխություններ</w:t>
            </w:r>
          </w:p>
          <w:p w14:paraId="28CC3EFE" w14:textId="614B1AA9"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15.</w:t>
            </w:r>
            <w:r w:rsidR="005D7433" w:rsidRPr="00FC30CB">
              <w:rPr>
                <w:rFonts w:ascii="GHEA Grapalat" w:hAnsi="GHEA Grapalat" w:cs="Arial"/>
                <w:sz w:val="24"/>
                <w:szCs w:val="24"/>
              </w:rPr>
              <w:t xml:space="preserve"> Ընդունվել է մասամբ, կատարվել է համապատասխան փոփոխություններ</w:t>
            </w:r>
          </w:p>
          <w:p w14:paraId="73C2C30B" w14:textId="622B1F59" w:rsidR="00F3201F" w:rsidRPr="00FC30CB" w:rsidRDefault="00F3201F" w:rsidP="00FC30CB">
            <w:pPr>
              <w:spacing w:line="360" w:lineRule="auto"/>
              <w:jc w:val="both"/>
              <w:rPr>
                <w:rFonts w:ascii="GHEA Grapalat" w:hAnsi="GHEA Grapalat"/>
                <w:sz w:val="24"/>
                <w:szCs w:val="24"/>
              </w:rPr>
            </w:pPr>
          </w:p>
        </w:tc>
      </w:tr>
      <w:tr w:rsidR="00F3201F" w:rsidRPr="00FC30CB" w14:paraId="35E76AD0" w14:textId="77777777" w:rsidTr="001C7D62">
        <w:trPr>
          <w:trHeight w:val="371"/>
        </w:trPr>
        <w:tc>
          <w:tcPr>
            <w:tcW w:w="8806" w:type="dxa"/>
            <w:gridSpan w:val="3"/>
            <w:vMerge w:val="restart"/>
          </w:tcPr>
          <w:p w14:paraId="448E5A7D" w14:textId="77777777" w:rsidR="00F3201F" w:rsidRPr="00FC30CB" w:rsidRDefault="00F3201F" w:rsidP="00FC30CB">
            <w:pPr>
              <w:tabs>
                <w:tab w:val="left" w:pos="-1276"/>
              </w:tabs>
              <w:spacing w:line="360" w:lineRule="auto"/>
              <w:jc w:val="center"/>
              <w:rPr>
                <w:rFonts w:ascii="GHEA Grapalat" w:hAnsi="GHEA Grapalat"/>
                <w:b/>
                <w:bCs/>
                <w:sz w:val="24"/>
                <w:szCs w:val="24"/>
              </w:rPr>
            </w:pPr>
            <w:r w:rsidRPr="00FC30CB">
              <w:rPr>
                <w:rFonts w:ascii="GHEA Grapalat" w:eastAsia="Calibri" w:hAnsi="GHEA Grapalat" w:cs="Sylfaen"/>
                <w:b/>
                <w:sz w:val="24"/>
                <w:szCs w:val="24"/>
              </w:rPr>
              <w:t>27.ՀՀ Հանրային հեռուստառադիոընկերության խորհուրդ</w:t>
            </w:r>
          </w:p>
        </w:tc>
        <w:tc>
          <w:tcPr>
            <w:tcW w:w="5795" w:type="dxa"/>
          </w:tcPr>
          <w:p w14:paraId="243239FD"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29.05.2025</w:t>
            </w:r>
          </w:p>
        </w:tc>
      </w:tr>
      <w:tr w:rsidR="00F3201F" w:rsidRPr="00FC30CB" w14:paraId="5AD651A2" w14:textId="77777777" w:rsidTr="001C7D62">
        <w:trPr>
          <w:trHeight w:val="371"/>
        </w:trPr>
        <w:tc>
          <w:tcPr>
            <w:tcW w:w="8806" w:type="dxa"/>
            <w:gridSpan w:val="3"/>
            <w:vMerge/>
          </w:tcPr>
          <w:p w14:paraId="09F9877B" w14:textId="77777777" w:rsidR="00F3201F" w:rsidRPr="00FC30CB" w:rsidRDefault="00F3201F" w:rsidP="00FC30CB">
            <w:pPr>
              <w:widowControl w:val="0"/>
              <w:spacing w:line="360" w:lineRule="auto"/>
              <w:ind w:firstLine="720"/>
              <w:jc w:val="both"/>
              <w:textAlignment w:val="baseline"/>
              <w:rPr>
                <w:rFonts w:ascii="GHEA Grapalat" w:hAnsi="GHEA Grapalat"/>
                <w:b/>
                <w:bCs/>
                <w:sz w:val="24"/>
                <w:szCs w:val="24"/>
              </w:rPr>
            </w:pPr>
          </w:p>
        </w:tc>
        <w:tc>
          <w:tcPr>
            <w:tcW w:w="5795" w:type="dxa"/>
          </w:tcPr>
          <w:p w14:paraId="44CF2BF6"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01//99-2025</w:t>
            </w:r>
          </w:p>
        </w:tc>
      </w:tr>
      <w:tr w:rsidR="00F3201F" w:rsidRPr="00FC30CB" w14:paraId="4ACCB189" w14:textId="77777777" w:rsidTr="001C7D62">
        <w:trPr>
          <w:trHeight w:val="371"/>
        </w:trPr>
        <w:tc>
          <w:tcPr>
            <w:tcW w:w="8806" w:type="dxa"/>
            <w:gridSpan w:val="3"/>
          </w:tcPr>
          <w:p w14:paraId="6B06A8D0" w14:textId="77777777" w:rsidR="00F3201F" w:rsidRPr="00FC30CB" w:rsidRDefault="00F3201F" w:rsidP="00FC30CB">
            <w:pPr>
              <w:spacing w:line="360" w:lineRule="auto"/>
              <w:ind w:right="9" w:firstLine="720"/>
              <w:jc w:val="both"/>
              <w:rPr>
                <w:rFonts w:ascii="GHEA Grapalat" w:eastAsia="Calibri" w:hAnsi="GHEA Grapalat" w:cs="Sylfaen"/>
                <w:sz w:val="24"/>
                <w:szCs w:val="24"/>
              </w:rPr>
            </w:pPr>
            <w:r w:rsidRPr="00FC30CB">
              <w:rPr>
                <w:rFonts w:ascii="GHEA Grapalat" w:eastAsia="Calibri" w:hAnsi="GHEA Grapalat" w:cs="Sylfaen"/>
                <w:sz w:val="24"/>
                <w:szCs w:val="24"/>
              </w:rPr>
              <w:t>Ի պատասխան N 01/15/10587-2025 գրության՝ հայտնում ենք Ձեզ, որ «Հայաստանի Հանրապետության կառավարության 2011 թվականի օգոստոսի 11-ի N 1233-Ն որոշման մեջ փոփոխություններ կատարելու մասին» ՀՀ կառավարության որոշման նախագծի վերաբերյալ չունենք դիտողություններ և առաջարկություններ:</w:t>
            </w:r>
          </w:p>
          <w:p w14:paraId="79872227" w14:textId="77777777" w:rsidR="00F3201F" w:rsidRPr="00FC30CB" w:rsidRDefault="00F3201F" w:rsidP="00FC30CB">
            <w:pPr>
              <w:widowControl w:val="0"/>
              <w:spacing w:line="360" w:lineRule="auto"/>
              <w:jc w:val="both"/>
              <w:textAlignment w:val="baseline"/>
              <w:rPr>
                <w:rFonts w:ascii="GHEA Grapalat" w:hAnsi="GHEA Grapalat"/>
                <w:b/>
                <w:bCs/>
                <w:sz w:val="24"/>
                <w:szCs w:val="24"/>
              </w:rPr>
            </w:pPr>
          </w:p>
        </w:tc>
        <w:tc>
          <w:tcPr>
            <w:tcW w:w="5795" w:type="dxa"/>
          </w:tcPr>
          <w:p w14:paraId="50363644"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2A2FB6A6" w14:textId="77777777" w:rsidTr="001C7D62">
        <w:trPr>
          <w:trHeight w:val="690"/>
        </w:trPr>
        <w:tc>
          <w:tcPr>
            <w:tcW w:w="8806" w:type="dxa"/>
            <w:gridSpan w:val="3"/>
            <w:vMerge w:val="restart"/>
          </w:tcPr>
          <w:p w14:paraId="29C39EA7" w14:textId="77777777" w:rsidR="00F3201F" w:rsidRPr="00FC30CB" w:rsidRDefault="00F3201F" w:rsidP="00FC30CB">
            <w:pPr>
              <w:tabs>
                <w:tab w:val="left" w:pos="-1276"/>
              </w:tabs>
              <w:spacing w:line="360" w:lineRule="auto"/>
              <w:jc w:val="center"/>
              <w:rPr>
                <w:rFonts w:ascii="GHEA Grapalat" w:eastAsia="Calibri" w:hAnsi="GHEA Grapalat" w:cs="Sylfaen"/>
                <w:b/>
                <w:sz w:val="24"/>
                <w:szCs w:val="24"/>
              </w:rPr>
            </w:pPr>
            <w:r w:rsidRPr="00FC30CB">
              <w:rPr>
                <w:rFonts w:ascii="GHEA Grapalat" w:eastAsia="Calibri" w:hAnsi="GHEA Grapalat" w:cs="Sylfaen"/>
                <w:b/>
                <w:sz w:val="24"/>
                <w:szCs w:val="24"/>
              </w:rPr>
              <w:t>28.ՀՀ աշխատանքի և սոցիալական հարցերի նախարարություն</w:t>
            </w:r>
          </w:p>
        </w:tc>
        <w:tc>
          <w:tcPr>
            <w:tcW w:w="5795" w:type="dxa"/>
          </w:tcPr>
          <w:p w14:paraId="50AA23E4"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29.05.2025</w:t>
            </w:r>
          </w:p>
        </w:tc>
      </w:tr>
      <w:tr w:rsidR="00F3201F" w:rsidRPr="00FC30CB" w14:paraId="48B1805B" w14:textId="77777777" w:rsidTr="001C7D62">
        <w:trPr>
          <w:trHeight w:val="690"/>
        </w:trPr>
        <w:tc>
          <w:tcPr>
            <w:tcW w:w="8806" w:type="dxa"/>
            <w:gridSpan w:val="3"/>
            <w:vMerge/>
          </w:tcPr>
          <w:p w14:paraId="037EC976" w14:textId="77777777" w:rsidR="00F3201F" w:rsidRPr="00FC30CB" w:rsidRDefault="00F3201F" w:rsidP="00FC30CB">
            <w:pPr>
              <w:tabs>
                <w:tab w:val="left" w:pos="-1276"/>
              </w:tabs>
              <w:spacing w:line="360" w:lineRule="auto"/>
              <w:jc w:val="both"/>
              <w:rPr>
                <w:rFonts w:ascii="GHEA Grapalat" w:hAnsi="GHEA Grapalat"/>
                <w:sz w:val="24"/>
                <w:szCs w:val="24"/>
              </w:rPr>
            </w:pPr>
          </w:p>
        </w:tc>
        <w:tc>
          <w:tcPr>
            <w:tcW w:w="5795" w:type="dxa"/>
          </w:tcPr>
          <w:p w14:paraId="32036E76"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ՆՄ/ՍՀ-2-3/14705-2025</w:t>
            </w:r>
          </w:p>
        </w:tc>
      </w:tr>
      <w:tr w:rsidR="00F3201F" w:rsidRPr="00FC30CB" w14:paraId="1E2A15BD" w14:textId="77777777" w:rsidTr="001C7D62">
        <w:trPr>
          <w:trHeight w:val="371"/>
        </w:trPr>
        <w:tc>
          <w:tcPr>
            <w:tcW w:w="8806" w:type="dxa"/>
            <w:gridSpan w:val="3"/>
          </w:tcPr>
          <w:p w14:paraId="5C95F494" w14:textId="77777777" w:rsidR="00F3201F" w:rsidRPr="00FC30CB" w:rsidRDefault="00F3201F" w:rsidP="00FC30CB">
            <w:pPr>
              <w:pStyle w:val="BodyText"/>
              <w:spacing w:line="360" w:lineRule="auto"/>
              <w:ind w:firstLine="567"/>
              <w:jc w:val="both"/>
              <w:rPr>
                <w:rFonts w:ascii="GHEA Grapalat" w:hAnsi="GHEA Grapalat" w:cs="Times New Roman"/>
                <w:sz w:val="24"/>
                <w:szCs w:val="24"/>
                <w:lang w:val="hy-AM"/>
              </w:rPr>
            </w:pPr>
            <w:r w:rsidRPr="00FC30CB">
              <w:rPr>
                <w:rFonts w:ascii="GHEA Grapalat" w:hAnsi="GHEA Grapalat"/>
                <w:sz w:val="24"/>
                <w:szCs w:val="24"/>
                <w:lang w:val="hy-AM"/>
              </w:rPr>
              <w:t xml:space="preserve">Տեղեկացնում եմ, որ </w:t>
            </w:r>
            <w:r w:rsidRPr="00FC30CB">
              <w:rPr>
                <w:rFonts w:ascii="GHEA Grapalat" w:hAnsi="GHEA Grapalat" w:cs="Calibri"/>
                <w:sz w:val="24"/>
                <w:szCs w:val="24"/>
                <w:lang w:val="hy-AM"/>
              </w:rPr>
              <w:t>«Հայաստանի Հանրապետության կառավարության 2011 թվականի օգոստոսի 11-ի N 1233-Ն որոշման մեջ փոփոխություն կատարելու մասին» ՀՀ կառավարության որոշման նախագծի փաթեթի</w:t>
            </w:r>
            <w:r w:rsidRPr="00FC30CB">
              <w:rPr>
                <w:rFonts w:ascii="GHEA Grapalat" w:hAnsi="GHEA Grapalat" w:cs="Times New Roman"/>
                <w:sz w:val="24"/>
                <w:szCs w:val="24"/>
                <w:lang w:val="hy-AM"/>
              </w:rPr>
              <w:t xml:space="preserve"> վերաբերյալ ՀՀ աշխատանքի և սոցիալական հարցերի նախարարությունն առաջարկություններ և դիտողություններ չունի:</w:t>
            </w:r>
          </w:p>
        </w:tc>
        <w:tc>
          <w:tcPr>
            <w:tcW w:w="5795" w:type="dxa"/>
          </w:tcPr>
          <w:p w14:paraId="7FD4C394"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p w14:paraId="20600199" w14:textId="77777777" w:rsidR="00F3201F" w:rsidRPr="00FC30CB" w:rsidRDefault="00F3201F" w:rsidP="00FC30CB">
            <w:pPr>
              <w:spacing w:line="360" w:lineRule="auto"/>
              <w:jc w:val="both"/>
              <w:rPr>
                <w:rFonts w:ascii="GHEA Grapalat" w:hAnsi="GHEA Grapalat" w:cs="Arial"/>
                <w:b/>
                <w:sz w:val="24"/>
                <w:szCs w:val="24"/>
              </w:rPr>
            </w:pPr>
          </w:p>
        </w:tc>
      </w:tr>
      <w:tr w:rsidR="00F3201F" w:rsidRPr="00FC30CB" w14:paraId="680AE9F7" w14:textId="77777777" w:rsidTr="001C7D62">
        <w:trPr>
          <w:trHeight w:val="371"/>
        </w:trPr>
        <w:tc>
          <w:tcPr>
            <w:tcW w:w="8806" w:type="dxa"/>
            <w:gridSpan w:val="3"/>
            <w:vMerge w:val="restart"/>
          </w:tcPr>
          <w:p w14:paraId="4F90AE41" w14:textId="77777777" w:rsidR="00F3201F" w:rsidRPr="00FC30CB" w:rsidRDefault="00F3201F" w:rsidP="00FC30CB">
            <w:pPr>
              <w:tabs>
                <w:tab w:val="left" w:pos="-1276"/>
              </w:tabs>
              <w:spacing w:line="360" w:lineRule="auto"/>
              <w:jc w:val="center"/>
              <w:rPr>
                <w:rFonts w:ascii="GHEA Grapalat" w:hAnsi="GHEA Grapalat"/>
                <w:b/>
                <w:bCs/>
                <w:sz w:val="24"/>
                <w:szCs w:val="24"/>
              </w:rPr>
            </w:pPr>
            <w:r w:rsidRPr="00FC30CB">
              <w:rPr>
                <w:rFonts w:ascii="GHEA Grapalat" w:eastAsia="Calibri" w:hAnsi="GHEA Grapalat" w:cs="Sylfaen"/>
                <w:b/>
                <w:sz w:val="24"/>
                <w:szCs w:val="24"/>
              </w:rPr>
              <w:t>29.ՀՀ տնտեսական մրցակցության պաշտպանության պետական հանձնաժողով</w:t>
            </w:r>
          </w:p>
        </w:tc>
        <w:tc>
          <w:tcPr>
            <w:tcW w:w="5795" w:type="dxa"/>
          </w:tcPr>
          <w:p w14:paraId="7C79CF19"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27.05.2025</w:t>
            </w:r>
          </w:p>
        </w:tc>
      </w:tr>
      <w:tr w:rsidR="00F3201F" w:rsidRPr="00FC30CB" w14:paraId="1BC13885" w14:textId="77777777" w:rsidTr="001C7D62">
        <w:trPr>
          <w:trHeight w:val="371"/>
        </w:trPr>
        <w:tc>
          <w:tcPr>
            <w:tcW w:w="8806" w:type="dxa"/>
            <w:gridSpan w:val="3"/>
            <w:vMerge/>
          </w:tcPr>
          <w:p w14:paraId="05BE9A8D" w14:textId="77777777" w:rsidR="00F3201F" w:rsidRPr="00FC30CB" w:rsidRDefault="00F3201F" w:rsidP="00FC30CB">
            <w:pPr>
              <w:widowControl w:val="0"/>
              <w:spacing w:line="360" w:lineRule="auto"/>
              <w:ind w:firstLine="720"/>
              <w:jc w:val="both"/>
              <w:textAlignment w:val="baseline"/>
              <w:rPr>
                <w:rFonts w:ascii="GHEA Grapalat" w:hAnsi="GHEA Grapalat"/>
                <w:b/>
                <w:bCs/>
                <w:sz w:val="24"/>
                <w:szCs w:val="24"/>
              </w:rPr>
            </w:pPr>
          </w:p>
        </w:tc>
        <w:tc>
          <w:tcPr>
            <w:tcW w:w="5795" w:type="dxa"/>
          </w:tcPr>
          <w:p w14:paraId="7C3BC353"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/614-2025</w:t>
            </w:r>
          </w:p>
        </w:tc>
      </w:tr>
      <w:tr w:rsidR="00F3201F" w:rsidRPr="00FC30CB" w14:paraId="55F41A1F" w14:textId="77777777" w:rsidTr="001C7D62">
        <w:trPr>
          <w:trHeight w:val="371"/>
        </w:trPr>
        <w:tc>
          <w:tcPr>
            <w:tcW w:w="8806" w:type="dxa"/>
            <w:gridSpan w:val="3"/>
            <w:shd w:val="clear" w:color="auto" w:fill="auto"/>
          </w:tcPr>
          <w:p w14:paraId="5EA21969" w14:textId="77777777" w:rsidR="00F3201F" w:rsidRPr="00FC30CB" w:rsidRDefault="00F3201F" w:rsidP="00FC30CB">
            <w:pPr>
              <w:tabs>
                <w:tab w:val="left" w:pos="851"/>
              </w:tabs>
              <w:spacing w:line="360" w:lineRule="auto"/>
              <w:ind w:right="-57" w:firstLine="567"/>
              <w:jc w:val="both"/>
              <w:rPr>
                <w:rFonts w:ascii="GHEA Grapalat" w:hAnsi="GHEA Grapalat"/>
                <w:sz w:val="24"/>
                <w:szCs w:val="24"/>
              </w:rPr>
            </w:pPr>
            <w:r w:rsidRPr="00FC30CB">
              <w:rPr>
                <w:rFonts w:ascii="GHEA Grapalat" w:hAnsi="GHEA Grapalat" w:cs="Calibri"/>
                <w:sz w:val="24"/>
                <w:szCs w:val="24"/>
              </w:rPr>
              <w:t>«Հայաստանի Հանրապետության կառավարության 2011 թվականի օգոստոսի 11-ի N 1233</w:t>
            </w:r>
            <w:r w:rsidRPr="00FC30CB">
              <w:rPr>
                <w:rFonts w:ascii="GHEA Grapalat" w:hAnsi="GHEA Grapalat" w:cs="Calibri"/>
                <w:sz w:val="24"/>
                <w:szCs w:val="24"/>
              </w:rPr>
              <w:noBreakHyphen/>
              <w:t xml:space="preserve">Ն որոշման մեջ փոփոխություն կատարելու մասին» </w:t>
            </w:r>
            <w:r w:rsidRPr="00FC30CB">
              <w:rPr>
                <w:rFonts w:ascii="GHEA Grapalat" w:hAnsi="GHEA Grapalat"/>
                <w:sz w:val="24"/>
                <w:szCs w:val="24"/>
              </w:rPr>
              <w:t xml:space="preserve">Կառավարության որոշման նախագծի վերաբերյալ դիտողություններ և առաջարկներ չկան: </w:t>
            </w:r>
          </w:p>
        </w:tc>
        <w:tc>
          <w:tcPr>
            <w:tcW w:w="5795" w:type="dxa"/>
          </w:tcPr>
          <w:p w14:paraId="0BB5BBD9"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184D9475" w14:textId="77777777" w:rsidTr="001C7D62">
        <w:trPr>
          <w:trHeight w:val="588"/>
        </w:trPr>
        <w:tc>
          <w:tcPr>
            <w:tcW w:w="8806" w:type="dxa"/>
            <w:gridSpan w:val="3"/>
            <w:vMerge w:val="restart"/>
          </w:tcPr>
          <w:p w14:paraId="109AEA23" w14:textId="229F3E11" w:rsidR="00F3201F" w:rsidRPr="00FC30CB" w:rsidRDefault="00F3201F" w:rsidP="00FC30CB">
            <w:pPr>
              <w:tabs>
                <w:tab w:val="left" w:pos="-1276"/>
              </w:tabs>
              <w:spacing w:line="360" w:lineRule="auto"/>
              <w:jc w:val="center"/>
              <w:rPr>
                <w:rFonts w:ascii="GHEA Grapalat" w:eastAsia="Calibri" w:hAnsi="GHEA Grapalat" w:cs="Sylfaen"/>
                <w:sz w:val="24"/>
                <w:szCs w:val="24"/>
              </w:rPr>
            </w:pPr>
            <w:r w:rsidRPr="00FC30CB">
              <w:rPr>
                <w:rFonts w:ascii="GHEA Grapalat" w:eastAsia="Calibri" w:hAnsi="GHEA Grapalat" w:cs="Sylfaen"/>
                <w:b/>
                <w:sz w:val="24"/>
                <w:szCs w:val="24"/>
              </w:rPr>
              <w:t xml:space="preserve">30. </w:t>
            </w:r>
            <w:r w:rsidR="0030070C" w:rsidRPr="00FC30CB">
              <w:rPr>
                <w:rFonts w:ascii="GHEA Grapalat" w:eastAsia="Calibri" w:hAnsi="GHEA Grapalat" w:cs="Sylfaen"/>
                <w:b/>
                <w:sz w:val="24"/>
                <w:szCs w:val="24"/>
              </w:rPr>
              <w:t>ՀՀ պ</w:t>
            </w:r>
            <w:r w:rsidRPr="00FC30CB">
              <w:rPr>
                <w:rFonts w:ascii="GHEA Grapalat" w:eastAsia="Calibri" w:hAnsi="GHEA Grapalat" w:cs="Sylfaen"/>
                <w:b/>
                <w:sz w:val="24"/>
                <w:szCs w:val="24"/>
              </w:rPr>
              <w:t>ետական վերահսկողական ծառայություն</w:t>
            </w:r>
          </w:p>
        </w:tc>
        <w:tc>
          <w:tcPr>
            <w:tcW w:w="5795" w:type="dxa"/>
          </w:tcPr>
          <w:p w14:paraId="2214F026"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27.05.2025</w:t>
            </w:r>
          </w:p>
        </w:tc>
      </w:tr>
      <w:tr w:rsidR="00F3201F" w:rsidRPr="00FC30CB" w14:paraId="3261F3ED" w14:textId="77777777" w:rsidTr="001C7D62">
        <w:trPr>
          <w:trHeight w:val="435"/>
        </w:trPr>
        <w:tc>
          <w:tcPr>
            <w:tcW w:w="8806" w:type="dxa"/>
            <w:gridSpan w:val="3"/>
            <w:vMerge/>
          </w:tcPr>
          <w:p w14:paraId="73451E3F" w14:textId="77777777" w:rsidR="00F3201F" w:rsidRPr="00FC30CB" w:rsidRDefault="00F3201F" w:rsidP="00FC30CB">
            <w:pPr>
              <w:tabs>
                <w:tab w:val="left" w:pos="-1276"/>
              </w:tabs>
              <w:spacing w:line="360" w:lineRule="auto"/>
              <w:jc w:val="both"/>
              <w:rPr>
                <w:rFonts w:ascii="GHEA Grapalat" w:hAnsi="GHEA Grapalat"/>
                <w:sz w:val="24"/>
                <w:szCs w:val="24"/>
              </w:rPr>
            </w:pPr>
          </w:p>
        </w:tc>
        <w:tc>
          <w:tcPr>
            <w:tcW w:w="5795" w:type="dxa"/>
          </w:tcPr>
          <w:p w14:paraId="3DA65D9C"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Ե/1226-25</w:t>
            </w:r>
          </w:p>
        </w:tc>
      </w:tr>
      <w:tr w:rsidR="00F3201F" w:rsidRPr="00FC30CB" w14:paraId="72671CFA" w14:textId="77777777" w:rsidTr="001C7D62">
        <w:trPr>
          <w:trHeight w:val="371"/>
        </w:trPr>
        <w:tc>
          <w:tcPr>
            <w:tcW w:w="8806" w:type="dxa"/>
            <w:gridSpan w:val="3"/>
          </w:tcPr>
          <w:p w14:paraId="72D7A529" w14:textId="77777777" w:rsidR="00F3201F" w:rsidRPr="00FC30CB" w:rsidRDefault="00F3201F" w:rsidP="00FC30CB">
            <w:pPr>
              <w:pStyle w:val="BodyText"/>
              <w:spacing w:line="360" w:lineRule="auto"/>
              <w:ind w:firstLine="567"/>
              <w:rPr>
                <w:rFonts w:ascii="GHEA Grapalat" w:hAnsi="GHEA Grapalat"/>
                <w:sz w:val="24"/>
                <w:szCs w:val="24"/>
                <w:lang w:val="hy-AM"/>
              </w:rPr>
            </w:pPr>
            <w:r w:rsidRPr="00FC30CB">
              <w:rPr>
                <w:rFonts w:ascii="GHEA Grapalat" w:hAnsi="GHEA Grapalat"/>
                <w:sz w:val="24"/>
                <w:szCs w:val="24"/>
                <w:lang w:val="hy-AM"/>
              </w:rPr>
              <w:t xml:space="preserve">Ի պատասխան Ձեր՝ 2025 թվականի մայիսի 12-ի թիվ 01/15/10587-2025 գրության՝ </w:t>
            </w:r>
            <w:r w:rsidRPr="00FC30CB">
              <w:rPr>
                <w:rFonts w:ascii="GHEA Grapalat" w:hAnsi="GHEA Grapalat"/>
                <w:sz w:val="24"/>
                <w:szCs w:val="24"/>
                <w:lang w:val="af-ZA"/>
              </w:rPr>
              <w:t xml:space="preserve">«Հայաստանի Հանրապետության կառավարության 2011 թվականի օգոստոսի 11-ի N 1233-Ն որոշման մեջ փոփոխություն կատարելու մասին» ՀՀ կառավարության որոշման նախագծի (այսուհետ՝ Նախագիծ) </w:t>
            </w:r>
            <w:r w:rsidRPr="00FC30CB">
              <w:rPr>
                <w:rFonts w:ascii="GHEA Grapalat" w:hAnsi="GHEA Grapalat"/>
                <w:sz w:val="24"/>
                <w:szCs w:val="24"/>
                <w:lang w:val="hy-AM"/>
              </w:rPr>
              <w:t xml:space="preserve">վերաբերյալ հայտնում ենք հետևյալը. </w:t>
            </w:r>
          </w:p>
          <w:p w14:paraId="55E7FC78" w14:textId="77777777" w:rsidR="00F3201F" w:rsidRPr="00FC30CB" w:rsidRDefault="00F3201F" w:rsidP="00FC30CB">
            <w:pPr>
              <w:pStyle w:val="BodyText"/>
              <w:numPr>
                <w:ilvl w:val="0"/>
                <w:numId w:val="9"/>
              </w:numPr>
              <w:spacing w:line="360" w:lineRule="auto"/>
              <w:jc w:val="both"/>
              <w:rPr>
                <w:rFonts w:ascii="GHEA Grapalat" w:hAnsi="GHEA Grapalat"/>
                <w:sz w:val="24"/>
                <w:szCs w:val="24"/>
                <w:lang w:val="hy-AM"/>
              </w:rPr>
            </w:pPr>
            <w:r w:rsidRPr="00FC30CB">
              <w:rPr>
                <w:rFonts w:ascii="GHEA Grapalat" w:hAnsi="GHEA Grapalat"/>
                <w:sz w:val="24"/>
                <w:szCs w:val="24"/>
                <w:lang w:val="hy-AM"/>
              </w:rPr>
              <w:t xml:space="preserve">Նախագծի հավելվածի 93-րդ կետով նախատեսվում է սահմանել հանձնառությունն ավարտելուց հետո վերջնական հաշվետվությունը հրապարակելու պարտականություն: Հաշվի առնելով, որ «Ներքին աուդիտի մասին» օրենքի 2-րդ հոդվածի 1-ին մասի 2-րդ կետի համաձայն՝ ներքին աուդիտը անկախ, օբյեկտիվ հավաստիացման և խորհրդատվական գործառույթ է, որն ուղղված է կազմակերպության գործունեության արդյունքի մեծացմանը, բարելավմանը, և այն աջակցում է կազմակերպությանը հասնել իր նպատակներին` կազմակերպության ռիսկերի կառավարման, հսկողության ու կառավարչական գործընթացների համակարգված և կանոնակարգված գնահատման ու բարելավման միջոցով՝ առաջարկում ենք լրացուցիչ հիմնավորել վերջնական հաշվետվության հրապարակման անհրաժեշտությունը և նպատակը: </w:t>
            </w:r>
          </w:p>
          <w:p w14:paraId="3FCD7B0F" w14:textId="77777777" w:rsidR="00F3201F" w:rsidRPr="00FC30CB" w:rsidRDefault="00F3201F" w:rsidP="00FC30CB">
            <w:pPr>
              <w:pStyle w:val="BodyText"/>
              <w:numPr>
                <w:ilvl w:val="0"/>
                <w:numId w:val="9"/>
              </w:numPr>
              <w:spacing w:line="360" w:lineRule="auto"/>
              <w:jc w:val="both"/>
              <w:rPr>
                <w:rFonts w:ascii="GHEA Grapalat" w:hAnsi="GHEA Grapalat"/>
                <w:sz w:val="24"/>
                <w:szCs w:val="24"/>
                <w:lang w:val="hy-AM"/>
              </w:rPr>
            </w:pPr>
            <w:r w:rsidRPr="00FC30CB">
              <w:rPr>
                <w:rFonts w:ascii="GHEA Grapalat" w:hAnsi="GHEA Grapalat"/>
                <w:sz w:val="24"/>
                <w:szCs w:val="24"/>
                <w:lang w:val="hy-AM"/>
              </w:rPr>
              <w:t xml:space="preserve">Նախագծի հավելվածում բաժինները և գլուխները անհրաժեշտ է համապատասխանեցնել «Նորմատիվ իրավական ակտերի մասին» օրենքի 14-րդ հոդվածի 10-րդ մասին, </w:t>
            </w:r>
            <w:r w:rsidRPr="00FC30CB">
              <w:rPr>
                <w:rFonts w:ascii="GHEA Grapalat" w:eastAsia="Times New Roman" w:hAnsi="GHEA Grapalat" w:cs="Sylfaen"/>
                <w:sz w:val="24"/>
                <w:szCs w:val="24"/>
                <w:lang w:val="af-ZA"/>
              </w:rPr>
              <w:t>համաձայն որի՝ նորմատիվ իրավական ակտի բաժիններն ու գլուխները համարակալվում են արաբական թվանշաններով: Բաժիններն ու գլուխները ունենում են վերնագրեր, որոնք պետք է համապատասխանեն դրանց բովանդակությանը:</w:t>
            </w:r>
          </w:p>
          <w:p w14:paraId="48F6C4C4" w14:textId="77777777" w:rsidR="00F3201F" w:rsidRPr="00FC30CB" w:rsidRDefault="00F3201F" w:rsidP="00FC30CB">
            <w:pPr>
              <w:pStyle w:val="BodyText"/>
              <w:spacing w:line="360" w:lineRule="auto"/>
              <w:ind w:left="360"/>
              <w:rPr>
                <w:rFonts w:ascii="GHEA Grapalat" w:hAnsi="GHEA Grapalat" w:cs="Sylfaen"/>
                <w:sz w:val="24"/>
                <w:szCs w:val="24"/>
                <w:lang w:val="af-ZA"/>
              </w:rPr>
            </w:pPr>
            <w:r w:rsidRPr="00FC30CB">
              <w:rPr>
                <w:rFonts w:ascii="GHEA Grapalat" w:hAnsi="GHEA Grapalat" w:cs="Sylfaen"/>
                <w:sz w:val="24"/>
                <w:szCs w:val="24"/>
                <w:lang w:val="af-ZA"/>
              </w:rPr>
              <w:t>Գլուխների և բաժինների վերնագրերը գրվում են մեծատառերով, և վերնագրերի վերջում որևէ կետադրական նշան չի դրվում:</w:t>
            </w:r>
          </w:p>
          <w:p w14:paraId="3DE776A2" w14:textId="77777777" w:rsidR="00F3201F" w:rsidRPr="00FC30CB" w:rsidRDefault="00F3201F" w:rsidP="00FC30CB">
            <w:pPr>
              <w:pStyle w:val="BodyText"/>
              <w:numPr>
                <w:ilvl w:val="0"/>
                <w:numId w:val="9"/>
              </w:numPr>
              <w:spacing w:line="360" w:lineRule="auto"/>
              <w:rPr>
                <w:rFonts w:ascii="GHEA Grapalat" w:hAnsi="GHEA Grapalat"/>
                <w:sz w:val="24"/>
                <w:szCs w:val="24"/>
                <w:lang w:val="hy-AM"/>
              </w:rPr>
            </w:pPr>
            <w:r w:rsidRPr="00FC30CB">
              <w:rPr>
                <w:rFonts w:ascii="GHEA Grapalat" w:hAnsi="GHEA Grapalat"/>
                <w:sz w:val="24"/>
                <w:szCs w:val="24"/>
                <w:lang w:val="hy-AM"/>
              </w:rPr>
              <w:t>Նախագծի հավելվածի ընդհանուր տեքստում առկա են իրավական տեխնիկայի և խմբագրական վրիպակներ, առաջարկում ենք շտկել հաշվի առնելով ներկայացված օրինակները՝</w:t>
            </w:r>
          </w:p>
          <w:p w14:paraId="73BF001D" w14:textId="77777777" w:rsidR="00F3201F" w:rsidRPr="00FC30CB" w:rsidRDefault="00F3201F" w:rsidP="00FC30CB">
            <w:pPr>
              <w:pStyle w:val="ListParagraph"/>
              <w:numPr>
                <w:ilvl w:val="0"/>
                <w:numId w:val="8"/>
              </w:numPr>
              <w:spacing w:line="360" w:lineRule="auto"/>
              <w:ind w:left="0" w:firstLine="493"/>
              <w:jc w:val="both"/>
              <w:rPr>
                <w:rFonts w:ascii="GHEA Grapalat" w:hAnsi="GHEA Grapalat"/>
                <w:lang w:val="hy-AM"/>
              </w:rPr>
            </w:pPr>
            <w:r w:rsidRPr="00FC30CB">
              <w:rPr>
                <w:rFonts w:ascii="GHEA Grapalat" w:hAnsi="GHEA Grapalat"/>
                <w:lang w:val="hy-AM"/>
              </w:rPr>
              <w:t>7-րդ կետում անհրաժեշտ է «6-րդ մասի 2-րդ կետի բ և գ ենթակետերով» բառերը փոխարինել «6-րդ կետի 2-րդ ենթակետի բ և գ պարբերություններով» բառերով»,</w:t>
            </w:r>
          </w:p>
          <w:p w14:paraId="01743B85" w14:textId="77777777" w:rsidR="00F3201F" w:rsidRPr="00FC30CB" w:rsidRDefault="00F3201F" w:rsidP="00FC30CB">
            <w:pPr>
              <w:pStyle w:val="ListParagraph"/>
              <w:numPr>
                <w:ilvl w:val="0"/>
                <w:numId w:val="8"/>
              </w:numPr>
              <w:spacing w:line="360" w:lineRule="auto"/>
              <w:ind w:left="0" w:firstLine="493"/>
              <w:jc w:val="both"/>
              <w:rPr>
                <w:rFonts w:ascii="GHEA Grapalat" w:hAnsi="GHEA Grapalat"/>
                <w:lang w:val="hy-AM"/>
              </w:rPr>
            </w:pPr>
            <w:r w:rsidRPr="00FC30CB">
              <w:rPr>
                <w:rFonts w:ascii="GHEA Grapalat" w:hAnsi="GHEA Grapalat"/>
                <w:lang w:val="hy-AM"/>
              </w:rPr>
              <w:t>13-րդ կետում անհրաժեշտ է «աուդիտորը» բառը փոխարինել «աուդիտոր» բառով,</w:t>
            </w:r>
          </w:p>
          <w:p w14:paraId="631C0ED8" w14:textId="77777777" w:rsidR="00F3201F" w:rsidRPr="00FC30CB" w:rsidRDefault="00F3201F" w:rsidP="00FC30CB">
            <w:pPr>
              <w:pStyle w:val="ListParagraph"/>
              <w:numPr>
                <w:ilvl w:val="0"/>
                <w:numId w:val="8"/>
              </w:numPr>
              <w:spacing w:line="360" w:lineRule="auto"/>
              <w:ind w:left="0" w:firstLine="493"/>
              <w:jc w:val="both"/>
              <w:rPr>
                <w:rFonts w:ascii="GHEA Grapalat" w:hAnsi="GHEA Grapalat"/>
                <w:lang w:val="hy-AM"/>
              </w:rPr>
            </w:pPr>
            <w:r w:rsidRPr="00FC30CB">
              <w:rPr>
                <w:rFonts w:ascii="GHEA Grapalat" w:hAnsi="GHEA Grapalat"/>
                <w:lang w:val="hy-AM"/>
              </w:rPr>
              <w:t>16-րդ կետում անհրաժեշտ է «համարձակություն» բառը փոխարինել «համարձակության» բառով,</w:t>
            </w:r>
          </w:p>
          <w:p w14:paraId="467250C8" w14:textId="77777777" w:rsidR="00F3201F" w:rsidRPr="00FC30CB" w:rsidRDefault="00F3201F" w:rsidP="00FC30CB">
            <w:pPr>
              <w:pStyle w:val="ListParagraph"/>
              <w:numPr>
                <w:ilvl w:val="0"/>
                <w:numId w:val="8"/>
              </w:numPr>
              <w:spacing w:line="360" w:lineRule="auto"/>
              <w:ind w:left="0" w:firstLine="493"/>
              <w:jc w:val="both"/>
              <w:rPr>
                <w:rFonts w:ascii="GHEA Grapalat" w:hAnsi="GHEA Grapalat"/>
                <w:lang w:val="hy-AM"/>
              </w:rPr>
            </w:pPr>
            <w:r w:rsidRPr="00FC30CB">
              <w:rPr>
                <w:rFonts w:ascii="GHEA Grapalat" w:hAnsi="GHEA Grapalat"/>
                <w:lang w:val="hy-AM"/>
              </w:rPr>
              <w:t>42-րդ կետի (Ստանդարտ 6.2-ի) ա պարբերությունում առաջարկում ենք «պահի» բառը փոխարինել «պահպանի» բառով,</w:t>
            </w:r>
          </w:p>
          <w:p w14:paraId="2A91E592" w14:textId="77777777" w:rsidR="00F3201F" w:rsidRPr="00FC30CB" w:rsidRDefault="00F3201F" w:rsidP="00FC30CB">
            <w:pPr>
              <w:pStyle w:val="ListParagraph"/>
              <w:numPr>
                <w:ilvl w:val="0"/>
                <w:numId w:val="8"/>
              </w:numPr>
              <w:spacing w:line="360" w:lineRule="auto"/>
              <w:ind w:left="0" w:firstLine="493"/>
              <w:jc w:val="both"/>
              <w:rPr>
                <w:rFonts w:ascii="GHEA Grapalat" w:hAnsi="GHEA Grapalat"/>
                <w:lang w:val="hy-AM"/>
              </w:rPr>
            </w:pPr>
            <w:r w:rsidRPr="00FC30CB">
              <w:rPr>
                <w:rFonts w:ascii="GHEA Grapalat" w:hAnsi="GHEA Grapalat"/>
                <w:lang w:val="hy-AM"/>
              </w:rPr>
              <w:t xml:space="preserve">86-րդ կետ՝ Ստանդարտ 13.3 Հանձնառության նպատակներ և շրջանակի զ պարբերությունում </w:t>
            </w:r>
            <w:r w:rsidRPr="00FC30CB">
              <w:rPr>
                <w:rFonts w:ascii="GHEA Grapalat" w:hAnsi="GHEA Grapalat"/>
                <w:color w:val="000000" w:themeColor="text1"/>
                <w:lang w:val="hy-AM"/>
              </w:rPr>
              <w:t>«</w:t>
            </w:r>
            <w:r w:rsidRPr="00FC30CB">
              <w:rPr>
                <w:rFonts w:ascii="GHEA Grapalat" w:hAnsi="GHEA Grapalat"/>
                <w:lang w:val="hy-AM"/>
              </w:rPr>
              <w:t>ղեկավարության հետ, ղեկավարություն, ղեկավարության</w:t>
            </w:r>
            <w:r w:rsidRPr="00FC30CB">
              <w:rPr>
                <w:rFonts w:ascii="GHEA Grapalat" w:hAnsi="GHEA Grapalat"/>
                <w:color w:val="000000" w:themeColor="text1"/>
                <w:lang w:val="hy-AM"/>
              </w:rPr>
              <w:t>» բառերը տարընկալումներից խուսափելու նպատակով փոխարինել «հանձնառության առարկայի ղեկավարության հետ» բառերով, հաշվի առնելով, որ ընդհանուր խմբագրության մեջ աուդիտի ենթակա միավորի ղեկավարը այդպես է նշված:</w:t>
            </w:r>
          </w:p>
          <w:p w14:paraId="3A20CE82" w14:textId="77777777" w:rsidR="00F3201F" w:rsidRPr="00FC30CB" w:rsidRDefault="00F3201F" w:rsidP="00FC30CB">
            <w:pPr>
              <w:spacing w:line="360" w:lineRule="auto"/>
              <w:ind w:hanging="777"/>
              <w:jc w:val="both"/>
              <w:rPr>
                <w:rFonts w:ascii="GHEA Grapalat" w:eastAsia="Times New Roman" w:hAnsi="GHEA Grapalat" w:cs="Sylfaen"/>
                <w:sz w:val="24"/>
                <w:szCs w:val="24"/>
              </w:rPr>
            </w:pPr>
            <w:r w:rsidRPr="00FC30CB">
              <w:rPr>
                <w:rFonts w:ascii="GHEA Grapalat" w:hAnsi="GHEA Grapalat"/>
                <w:sz w:val="24"/>
                <w:szCs w:val="24"/>
              </w:rPr>
              <w:tab/>
            </w:r>
            <w:r w:rsidRPr="00FC30CB">
              <w:rPr>
                <w:rFonts w:ascii="GHEA Grapalat" w:hAnsi="GHEA Grapalat"/>
                <w:sz w:val="24"/>
                <w:szCs w:val="24"/>
              </w:rPr>
              <w:tab/>
              <w:t>Միաժամանակ, առաջարկում ենք Նախագծով սահմանվող ՀՀ հանրային հատվածի ներքին աուդիտի մասնագիտական գործունեության ստանդարտների, ներքին աուդիտորների վարքագծի կանոնների և դրանց ներքին աուդիտի միջազգային ստանդարտներին համապատասխանության ապահովման մասով կազմակերպել աշխատանքային քննարկում՝ ՀՀ պետական վերահսկողական ծառայության համապատասխան աշխատակիցների հետ:</w:t>
            </w:r>
          </w:p>
          <w:p w14:paraId="179F1B1C" w14:textId="77777777" w:rsidR="00F3201F" w:rsidRPr="00FC30CB" w:rsidRDefault="00F3201F" w:rsidP="00FC30CB">
            <w:pPr>
              <w:pStyle w:val="BodyText"/>
              <w:spacing w:line="360" w:lineRule="auto"/>
              <w:ind w:left="1065"/>
              <w:rPr>
                <w:rFonts w:ascii="GHEA Grapalat" w:hAnsi="GHEA Grapalat"/>
                <w:sz w:val="24"/>
                <w:szCs w:val="24"/>
                <w:lang w:val="hy-AM"/>
              </w:rPr>
            </w:pPr>
          </w:p>
          <w:p w14:paraId="4DDFB865" w14:textId="77777777" w:rsidR="00F3201F" w:rsidRPr="00FC30CB" w:rsidRDefault="00F3201F" w:rsidP="00FC30CB">
            <w:pPr>
              <w:pStyle w:val="BodyText"/>
              <w:spacing w:line="360" w:lineRule="auto"/>
              <w:ind w:firstLine="567"/>
              <w:jc w:val="both"/>
              <w:rPr>
                <w:rFonts w:ascii="GHEA Grapalat" w:hAnsi="GHEA Grapalat" w:cs="Times New Roman"/>
                <w:sz w:val="24"/>
                <w:szCs w:val="24"/>
                <w:lang w:val="hy-AM"/>
              </w:rPr>
            </w:pPr>
          </w:p>
        </w:tc>
        <w:tc>
          <w:tcPr>
            <w:tcW w:w="5795" w:type="dxa"/>
          </w:tcPr>
          <w:p w14:paraId="1AB1CF83" w14:textId="77777777" w:rsidR="00F3201F" w:rsidRPr="00FC30CB" w:rsidRDefault="00F3201F" w:rsidP="00FC30CB">
            <w:pPr>
              <w:spacing w:line="360" w:lineRule="auto"/>
              <w:jc w:val="both"/>
              <w:rPr>
                <w:rFonts w:ascii="GHEA Grapalat" w:hAnsi="GHEA Grapalat" w:cs="Arial"/>
                <w:b/>
                <w:sz w:val="24"/>
                <w:szCs w:val="24"/>
              </w:rPr>
            </w:pPr>
          </w:p>
          <w:p w14:paraId="0C6ED52A" w14:textId="77777777" w:rsidR="00F3201F" w:rsidRPr="00FC30CB" w:rsidRDefault="00F3201F" w:rsidP="00FC30CB">
            <w:pPr>
              <w:spacing w:line="360" w:lineRule="auto"/>
              <w:jc w:val="both"/>
              <w:rPr>
                <w:rFonts w:ascii="GHEA Grapalat" w:hAnsi="GHEA Grapalat" w:cs="Arial"/>
                <w:b/>
                <w:sz w:val="24"/>
                <w:szCs w:val="24"/>
              </w:rPr>
            </w:pPr>
          </w:p>
          <w:p w14:paraId="44401E83" w14:textId="77777777" w:rsidR="00F3201F" w:rsidRPr="00FC30CB" w:rsidRDefault="00F3201F" w:rsidP="00FC30CB">
            <w:pPr>
              <w:spacing w:line="360" w:lineRule="auto"/>
              <w:jc w:val="both"/>
              <w:rPr>
                <w:rFonts w:ascii="GHEA Grapalat" w:hAnsi="GHEA Grapalat" w:cs="Arial"/>
                <w:b/>
                <w:sz w:val="24"/>
                <w:szCs w:val="24"/>
              </w:rPr>
            </w:pPr>
          </w:p>
          <w:p w14:paraId="165BEE21" w14:textId="77777777" w:rsidR="00F3201F" w:rsidRPr="00FC30CB" w:rsidRDefault="00F3201F" w:rsidP="00FC30CB">
            <w:pPr>
              <w:spacing w:line="360" w:lineRule="auto"/>
              <w:jc w:val="both"/>
              <w:rPr>
                <w:rFonts w:ascii="GHEA Grapalat" w:hAnsi="GHEA Grapalat" w:cs="Arial"/>
                <w:b/>
                <w:sz w:val="24"/>
                <w:szCs w:val="24"/>
              </w:rPr>
            </w:pPr>
          </w:p>
          <w:p w14:paraId="0D487D26" w14:textId="77777777" w:rsidR="00F3201F" w:rsidRPr="00FC30CB" w:rsidRDefault="00F3201F" w:rsidP="00FC30CB">
            <w:pPr>
              <w:spacing w:line="360" w:lineRule="auto"/>
              <w:jc w:val="both"/>
              <w:rPr>
                <w:rFonts w:ascii="GHEA Grapalat" w:hAnsi="GHEA Grapalat" w:cs="Arial"/>
                <w:b/>
                <w:sz w:val="24"/>
                <w:szCs w:val="24"/>
              </w:rPr>
            </w:pPr>
          </w:p>
          <w:p w14:paraId="0F88317F" w14:textId="77777777" w:rsidR="0050759C" w:rsidRPr="00FC30CB" w:rsidRDefault="0050759C" w:rsidP="00FC30CB">
            <w:pPr>
              <w:spacing w:line="360" w:lineRule="auto"/>
              <w:jc w:val="both"/>
              <w:rPr>
                <w:rFonts w:ascii="GHEA Grapalat" w:hAnsi="GHEA Grapalat" w:cs="Arial"/>
                <w:b/>
                <w:sz w:val="24"/>
                <w:szCs w:val="24"/>
              </w:rPr>
            </w:pPr>
          </w:p>
          <w:p w14:paraId="017A4B91" w14:textId="5A15C089"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w:t>
            </w:r>
            <w:r w:rsidRPr="00FC30CB">
              <w:rPr>
                <w:rFonts w:ascii="GHEA Grapalat" w:hAnsi="GHEA Grapalat" w:cs="Arial"/>
                <w:b/>
                <w:sz w:val="24"/>
                <w:szCs w:val="24"/>
              </w:rPr>
              <w:t>.</w:t>
            </w:r>
            <w:r w:rsidRPr="00FC30CB">
              <w:rPr>
                <w:rFonts w:ascii="GHEA Grapalat" w:hAnsi="GHEA Grapalat" w:cs="Arial"/>
                <w:sz w:val="24"/>
                <w:szCs w:val="24"/>
              </w:rPr>
              <w:t xml:space="preserve"> Ընդունվել է, կատարվել է համապատասխան փոփոխություններ</w:t>
            </w:r>
          </w:p>
          <w:p w14:paraId="7AA69514" w14:textId="77777777" w:rsidR="00F3201F" w:rsidRPr="00FC30CB" w:rsidRDefault="00F3201F" w:rsidP="00FC30CB">
            <w:pPr>
              <w:spacing w:line="360" w:lineRule="auto"/>
              <w:jc w:val="both"/>
              <w:rPr>
                <w:rFonts w:ascii="GHEA Grapalat" w:hAnsi="GHEA Grapalat" w:cs="Arial"/>
                <w:b/>
                <w:sz w:val="24"/>
                <w:szCs w:val="24"/>
              </w:rPr>
            </w:pPr>
          </w:p>
          <w:p w14:paraId="407DF0D5" w14:textId="77777777" w:rsidR="00F3201F" w:rsidRPr="00FC30CB" w:rsidRDefault="00F3201F" w:rsidP="00FC30CB">
            <w:pPr>
              <w:spacing w:line="360" w:lineRule="auto"/>
              <w:jc w:val="both"/>
              <w:rPr>
                <w:rFonts w:ascii="GHEA Grapalat" w:hAnsi="GHEA Grapalat" w:cs="Arial"/>
                <w:b/>
                <w:sz w:val="24"/>
                <w:szCs w:val="24"/>
              </w:rPr>
            </w:pPr>
          </w:p>
          <w:p w14:paraId="49F3762F" w14:textId="77777777" w:rsidR="00F3201F" w:rsidRPr="00FC30CB" w:rsidRDefault="00F3201F" w:rsidP="00FC30CB">
            <w:pPr>
              <w:spacing w:line="360" w:lineRule="auto"/>
              <w:jc w:val="both"/>
              <w:rPr>
                <w:rFonts w:ascii="GHEA Grapalat" w:hAnsi="GHEA Grapalat" w:cs="Arial"/>
                <w:b/>
                <w:sz w:val="24"/>
                <w:szCs w:val="24"/>
              </w:rPr>
            </w:pPr>
          </w:p>
          <w:p w14:paraId="3CD244D4" w14:textId="77777777" w:rsidR="00F3201F" w:rsidRPr="00FC30CB" w:rsidRDefault="00F3201F" w:rsidP="00FC30CB">
            <w:pPr>
              <w:spacing w:line="360" w:lineRule="auto"/>
              <w:jc w:val="both"/>
              <w:rPr>
                <w:rFonts w:ascii="GHEA Grapalat" w:hAnsi="GHEA Grapalat" w:cs="Arial"/>
                <w:b/>
                <w:sz w:val="24"/>
                <w:szCs w:val="24"/>
              </w:rPr>
            </w:pPr>
          </w:p>
          <w:p w14:paraId="51BB1D65" w14:textId="77777777" w:rsidR="00F3201F" w:rsidRPr="00FC30CB" w:rsidRDefault="00F3201F" w:rsidP="00FC30CB">
            <w:pPr>
              <w:spacing w:line="360" w:lineRule="auto"/>
              <w:jc w:val="both"/>
              <w:rPr>
                <w:rFonts w:ascii="GHEA Grapalat" w:hAnsi="GHEA Grapalat" w:cs="Arial"/>
                <w:b/>
                <w:sz w:val="24"/>
                <w:szCs w:val="24"/>
              </w:rPr>
            </w:pPr>
          </w:p>
          <w:p w14:paraId="116AC889" w14:textId="77777777" w:rsidR="00F3201F" w:rsidRPr="00FC30CB" w:rsidRDefault="00F3201F" w:rsidP="00FC30CB">
            <w:pPr>
              <w:spacing w:line="360" w:lineRule="auto"/>
              <w:jc w:val="both"/>
              <w:rPr>
                <w:rFonts w:ascii="GHEA Grapalat" w:hAnsi="GHEA Grapalat" w:cs="Arial"/>
                <w:b/>
                <w:sz w:val="24"/>
                <w:szCs w:val="24"/>
              </w:rPr>
            </w:pPr>
          </w:p>
          <w:p w14:paraId="2007D273" w14:textId="77777777" w:rsidR="00F3201F" w:rsidRPr="00FC30CB" w:rsidRDefault="00F3201F" w:rsidP="00FC30CB">
            <w:pPr>
              <w:spacing w:line="360" w:lineRule="auto"/>
              <w:jc w:val="both"/>
              <w:rPr>
                <w:rFonts w:ascii="GHEA Grapalat" w:hAnsi="GHEA Grapalat" w:cs="Arial"/>
                <w:b/>
                <w:sz w:val="24"/>
                <w:szCs w:val="24"/>
              </w:rPr>
            </w:pPr>
          </w:p>
          <w:p w14:paraId="01141EFD" w14:textId="77777777" w:rsidR="00F3201F" w:rsidRPr="00FC30CB" w:rsidRDefault="00F3201F" w:rsidP="00FC30CB">
            <w:pPr>
              <w:spacing w:line="360" w:lineRule="auto"/>
              <w:jc w:val="both"/>
              <w:rPr>
                <w:rFonts w:ascii="GHEA Grapalat" w:hAnsi="GHEA Grapalat" w:cs="Arial"/>
                <w:b/>
                <w:sz w:val="24"/>
                <w:szCs w:val="24"/>
              </w:rPr>
            </w:pPr>
          </w:p>
          <w:p w14:paraId="1259FA30" w14:textId="77777777" w:rsidR="00F3201F" w:rsidRPr="00FC30CB" w:rsidRDefault="00F3201F" w:rsidP="00FC30CB">
            <w:pPr>
              <w:spacing w:line="360" w:lineRule="auto"/>
              <w:jc w:val="both"/>
              <w:rPr>
                <w:rFonts w:ascii="GHEA Grapalat" w:hAnsi="GHEA Grapalat" w:cs="Arial"/>
                <w:b/>
                <w:sz w:val="24"/>
                <w:szCs w:val="24"/>
              </w:rPr>
            </w:pPr>
          </w:p>
          <w:p w14:paraId="36FF2368" w14:textId="3CDE2EB5" w:rsidR="00F3201F" w:rsidRPr="00FC30CB" w:rsidRDefault="00F3201F" w:rsidP="00FC30CB">
            <w:pPr>
              <w:spacing w:line="360" w:lineRule="auto"/>
              <w:jc w:val="both"/>
              <w:rPr>
                <w:rFonts w:ascii="GHEA Grapalat" w:hAnsi="GHEA Grapalat" w:cs="Arial"/>
                <w:b/>
                <w:sz w:val="24"/>
                <w:szCs w:val="24"/>
              </w:rPr>
            </w:pPr>
          </w:p>
          <w:p w14:paraId="32B2BD3B" w14:textId="77777777" w:rsidR="0050759C" w:rsidRPr="00FC30CB" w:rsidRDefault="0050759C" w:rsidP="00FC30CB">
            <w:pPr>
              <w:spacing w:line="360" w:lineRule="auto"/>
              <w:jc w:val="both"/>
              <w:rPr>
                <w:rFonts w:ascii="GHEA Grapalat" w:hAnsi="GHEA Grapalat" w:cs="Arial"/>
                <w:b/>
                <w:sz w:val="24"/>
                <w:szCs w:val="24"/>
              </w:rPr>
            </w:pPr>
          </w:p>
          <w:p w14:paraId="2DCDB42C" w14:textId="1A4EC39D"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2</w:t>
            </w:r>
            <w:r w:rsidRPr="00FC30CB">
              <w:rPr>
                <w:rFonts w:ascii="GHEA Grapalat" w:hAnsi="GHEA Grapalat" w:cs="Arial"/>
                <w:b/>
                <w:sz w:val="24"/>
                <w:szCs w:val="24"/>
              </w:rPr>
              <w:t xml:space="preserve">. </w:t>
            </w:r>
            <w:r w:rsidRPr="00FC30CB">
              <w:rPr>
                <w:rFonts w:ascii="GHEA Grapalat" w:hAnsi="GHEA Grapalat" w:cs="Arial"/>
                <w:sz w:val="24"/>
                <w:szCs w:val="24"/>
              </w:rPr>
              <w:t>Ընդունվել է, կատարվել է համապատասխան փոփոխություններ</w:t>
            </w:r>
          </w:p>
          <w:p w14:paraId="5AB31003" w14:textId="227A22DA" w:rsidR="00F3201F" w:rsidRPr="00FC30CB" w:rsidRDefault="00F3201F" w:rsidP="00FC30CB">
            <w:pPr>
              <w:spacing w:line="360" w:lineRule="auto"/>
              <w:jc w:val="both"/>
              <w:rPr>
                <w:rFonts w:ascii="GHEA Grapalat" w:hAnsi="GHEA Grapalat" w:cs="Arial"/>
                <w:sz w:val="24"/>
                <w:szCs w:val="24"/>
              </w:rPr>
            </w:pPr>
          </w:p>
          <w:p w14:paraId="4297BDEB" w14:textId="525DA71A" w:rsidR="00F3201F" w:rsidRPr="00FC30CB" w:rsidRDefault="00F3201F" w:rsidP="00FC30CB">
            <w:pPr>
              <w:spacing w:line="360" w:lineRule="auto"/>
              <w:jc w:val="both"/>
              <w:rPr>
                <w:rFonts w:ascii="GHEA Grapalat" w:hAnsi="GHEA Grapalat" w:cs="Arial"/>
                <w:sz w:val="24"/>
                <w:szCs w:val="24"/>
              </w:rPr>
            </w:pPr>
          </w:p>
          <w:p w14:paraId="6DE07C44" w14:textId="580C2527" w:rsidR="00F3201F" w:rsidRPr="00FC30CB" w:rsidRDefault="00F3201F" w:rsidP="00FC30CB">
            <w:pPr>
              <w:spacing w:line="360" w:lineRule="auto"/>
              <w:jc w:val="both"/>
              <w:rPr>
                <w:rFonts w:ascii="GHEA Grapalat" w:hAnsi="GHEA Grapalat" w:cs="Arial"/>
                <w:sz w:val="24"/>
                <w:szCs w:val="24"/>
              </w:rPr>
            </w:pPr>
          </w:p>
          <w:p w14:paraId="64FA2B19" w14:textId="6C54476E" w:rsidR="00F3201F" w:rsidRPr="00FC30CB" w:rsidRDefault="00F3201F" w:rsidP="00FC30CB">
            <w:pPr>
              <w:spacing w:line="360" w:lineRule="auto"/>
              <w:jc w:val="both"/>
              <w:rPr>
                <w:rFonts w:ascii="GHEA Grapalat" w:hAnsi="GHEA Grapalat" w:cs="Arial"/>
                <w:sz w:val="24"/>
                <w:szCs w:val="24"/>
              </w:rPr>
            </w:pPr>
          </w:p>
          <w:p w14:paraId="78452FA2" w14:textId="1141509E" w:rsidR="00F3201F" w:rsidRPr="00FC30CB" w:rsidRDefault="00F3201F" w:rsidP="00FC30CB">
            <w:pPr>
              <w:spacing w:line="360" w:lineRule="auto"/>
              <w:jc w:val="both"/>
              <w:rPr>
                <w:rFonts w:ascii="GHEA Grapalat" w:hAnsi="GHEA Grapalat" w:cs="Arial"/>
                <w:sz w:val="24"/>
                <w:szCs w:val="24"/>
              </w:rPr>
            </w:pPr>
          </w:p>
          <w:p w14:paraId="11BE6D22" w14:textId="516D5983" w:rsidR="00F3201F" w:rsidRPr="00FC30CB" w:rsidRDefault="00F3201F" w:rsidP="00FC30CB">
            <w:pPr>
              <w:spacing w:line="360" w:lineRule="auto"/>
              <w:jc w:val="both"/>
              <w:rPr>
                <w:rFonts w:ascii="GHEA Grapalat" w:hAnsi="GHEA Grapalat" w:cs="Arial"/>
                <w:sz w:val="24"/>
                <w:szCs w:val="24"/>
              </w:rPr>
            </w:pPr>
          </w:p>
          <w:p w14:paraId="6B0FDE37" w14:textId="69480373" w:rsidR="00F3201F" w:rsidRPr="00FC30CB" w:rsidRDefault="00F3201F" w:rsidP="00FC30CB">
            <w:pPr>
              <w:spacing w:line="360" w:lineRule="auto"/>
              <w:jc w:val="both"/>
              <w:rPr>
                <w:rFonts w:ascii="GHEA Grapalat" w:hAnsi="GHEA Grapalat" w:cs="Arial"/>
                <w:sz w:val="24"/>
                <w:szCs w:val="24"/>
              </w:rPr>
            </w:pPr>
          </w:p>
          <w:p w14:paraId="5CB860E1" w14:textId="77777777" w:rsidR="00F3201F" w:rsidRPr="00FC30CB" w:rsidRDefault="00F3201F" w:rsidP="00FC30CB">
            <w:pPr>
              <w:spacing w:line="360" w:lineRule="auto"/>
              <w:jc w:val="both"/>
              <w:rPr>
                <w:rFonts w:ascii="GHEA Grapalat" w:hAnsi="GHEA Grapalat" w:cs="Arial"/>
                <w:sz w:val="24"/>
                <w:szCs w:val="24"/>
              </w:rPr>
            </w:pPr>
          </w:p>
          <w:p w14:paraId="001376FE" w14:textId="4233EA82"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3.</w:t>
            </w:r>
            <w:r w:rsidRPr="00FC30CB">
              <w:rPr>
                <w:rFonts w:ascii="GHEA Grapalat" w:hAnsi="GHEA Grapalat" w:cs="Arial"/>
                <w:b/>
                <w:sz w:val="24"/>
                <w:szCs w:val="24"/>
              </w:rPr>
              <w:t xml:space="preserve"> </w:t>
            </w:r>
            <w:r w:rsidRPr="00FC30CB">
              <w:rPr>
                <w:rFonts w:ascii="GHEA Grapalat" w:hAnsi="GHEA Grapalat" w:cs="Arial"/>
                <w:sz w:val="24"/>
                <w:szCs w:val="24"/>
              </w:rPr>
              <w:t>Ընդունվել է, կատարվել է համապատասխան փոփոխություններ</w:t>
            </w:r>
          </w:p>
          <w:p w14:paraId="1A015A55" w14:textId="6337A87F" w:rsidR="00F3201F" w:rsidRPr="00FC30CB" w:rsidRDefault="00F3201F" w:rsidP="00FC30CB">
            <w:pPr>
              <w:spacing w:line="360" w:lineRule="auto"/>
              <w:jc w:val="both"/>
              <w:rPr>
                <w:rFonts w:ascii="GHEA Grapalat" w:hAnsi="GHEA Grapalat" w:cs="Arial"/>
                <w:sz w:val="24"/>
                <w:szCs w:val="24"/>
              </w:rPr>
            </w:pPr>
          </w:p>
          <w:p w14:paraId="32729FBE" w14:textId="521FECD6" w:rsidR="00F3201F" w:rsidRPr="00FC30CB" w:rsidRDefault="00F3201F" w:rsidP="00FC30CB">
            <w:pPr>
              <w:spacing w:line="360" w:lineRule="auto"/>
              <w:jc w:val="both"/>
              <w:rPr>
                <w:rFonts w:ascii="GHEA Grapalat" w:hAnsi="GHEA Grapalat" w:cs="Arial"/>
                <w:b/>
                <w:sz w:val="24"/>
                <w:szCs w:val="24"/>
              </w:rPr>
            </w:pPr>
          </w:p>
        </w:tc>
      </w:tr>
      <w:tr w:rsidR="00F3201F" w:rsidRPr="00FC30CB" w14:paraId="35C0F420" w14:textId="77777777" w:rsidTr="001C7D62">
        <w:trPr>
          <w:trHeight w:val="371"/>
        </w:trPr>
        <w:tc>
          <w:tcPr>
            <w:tcW w:w="8806" w:type="dxa"/>
            <w:gridSpan w:val="3"/>
            <w:vMerge w:val="restart"/>
          </w:tcPr>
          <w:p w14:paraId="78CFA4AB" w14:textId="77777777" w:rsidR="00F3201F" w:rsidRPr="00FC30CB" w:rsidRDefault="00F3201F" w:rsidP="00FC30CB">
            <w:pPr>
              <w:spacing w:line="360" w:lineRule="auto"/>
              <w:jc w:val="center"/>
              <w:rPr>
                <w:rFonts w:ascii="GHEA Grapalat" w:hAnsi="GHEA Grapalat" w:cs="Arial"/>
                <w:b/>
                <w:bCs/>
                <w:sz w:val="24"/>
                <w:szCs w:val="24"/>
              </w:rPr>
            </w:pPr>
            <w:r w:rsidRPr="00FC30CB">
              <w:rPr>
                <w:rFonts w:ascii="GHEA Grapalat" w:hAnsi="GHEA Grapalat" w:cs="Arial"/>
                <w:b/>
                <w:sz w:val="24"/>
                <w:szCs w:val="24"/>
              </w:rPr>
              <w:t>31.ՀՀ պետական պահպանության ծառայություն</w:t>
            </w:r>
          </w:p>
        </w:tc>
        <w:tc>
          <w:tcPr>
            <w:tcW w:w="5795" w:type="dxa"/>
          </w:tcPr>
          <w:p w14:paraId="50ED2C15"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29.05.2025</w:t>
            </w:r>
          </w:p>
        </w:tc>
      </w:tr>
      <w:tr w:rsidR="00F3201F" w:rsidRPr="00FC30CB" w14:paraId="48193113" w14:textId="77777777" w:rsidTr="001C7D62">
        <w:trPr>
          <w:trHeight w:val="371"/>
        </w:trPr>
        <w:tc>
          <w:tcPr>
            <w:tcW w:w="8806" w:type="dxa"/>
            <w:gridSpan w:val="3"/>
            <w:vMerge/>
          </w:tcPr>
          <w:p w14:paraId="466248F1" w14:textId="77777777" w:rsidR="00F3201F" w:rsidRPr="00FC30CB" w:rsidRDefault="00F3201F" w:rsidP="00FC30CB">
            <w:pPr>
              <w:spacing w:line="360" w:lineRule="auto"/>
              <w:rPr>
                <w:rFonts w:ascii="GHEA Grapalat" w:hAnsi="GHEA Grapalat" w:cs="Arial"/>
                <w:b/>
                <w:bCs/>
                <w:sz w:val="24"/>
                <w:szCs w:val="24"/>
              </w:rPr>
            </w:pPr>
          </w:p>
        </w:tc>
        <w:tc>
          <w:tcPr>
            <w:tcW w:w="5795" w:type="dxa"/>
          </w:tcPr>
          <w:p w14:paraId="43950CCF"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19/961</w:t>
            </w:r>
          </w:p>
        </w:tc>
      </w:tr>
      <w:tr w:rsidR="00F3201F" w:rsidRPr="00FC30CB" w14:paraId="085EA3CA" w14:textId="77777777" w:rsidTr="001C7D62">
        <w:trPr>
          <w:trHeight w:val="371"/>
        </w:trPr>
        <w:tc>
          <w:tcPr>
            <w:tcW w:w="8806" w:type="dxa"/>
            <w:gridSpan w:val="3"/>
          </w:tcPr>
          <w:p w14:paraId="097C7182" w14:textId="77777777" w:rsidR="00F3201F" w:rsidRPr="00FC30CB" w:rsidRDefault="00F3201F" w:rsidP="00FC30CB">
            <w:pPr>
              <w:spacing w:line="360" w:lineRule="auto"/>
              <w:jc w:val="both"/>
              <w:rPr>
                <w:rFonts w:ascii="GHEA Grapalat" w:hAnsi="GHEA Grapalat" w:cs="Arial"/>
                <w:b/>
                <w:sz w:val="24"/>
                <w:szCs w:val="24"/>
              </w:rPr>
            </w:pPr>
            <w:r w:rsidRPr="00FC30CB">
              <w:rPr>
                <w:rFonts w:ascii="GHEA Grapalat" w:hAnsi="GHEA Grapalat" w:cs="Arial"/>
                <w:sz w:val="24"/>
                <w:szCs w:val="24"/>
              </w:rPr>
              <w:t>Ի պատասխան Ձեր 12.05.2025թ. N 01/15/10587-2025 գրության՝ հայտնում ենք, որ «Հայաստանի Հանրապետության կառավարության 2011 թվականի օգոստոսի 11-ի N 1233-Ն որոշման մեջ փոփոխություններ կատարելու մասին» ՀՀ կառավարության որոշման նախագծի վերաբերյալ ՀՀ պետական պահպանության ծառայությունը, իր իրավասությունների շրջանակներում, դիտողություններ և առաջարկություններ չունենք</w:t>
            </w:r>
            <w:r w:rsidRPr="00FC30CB">
              <w:rPr>
                <w:rFonts w:ascii="GHEA Grapalat" w:hAnsi="GHEA Grapalat" w:cs="Arial"/>
                <w:b/>
                <w:sz w:val="24"/>
                <w:szCs w:val="24"/>
              </w:rPr>
              <w:t>:</w:t>
            </w:r>
          </w:p>
          <w:p w14:paraId="061B4645" w14:textId="77777777" w:rsidR="00F3201F" w:rsidRPr="00FC30CB" w:rsidRDefault="00F3201F" w:rsidP="00FC30CB">
            <w:pPr>
              <w:spacing w:line="360" w:lineRule="auto"/>
              <w:rPr>
                <w:rFonts w:ascii="GHEA Grapalat" w:hAnsi="GHEA Grapalat" w:cs="Arial"/>
                <w:b/>
                <w:bCs/>
                <w:sz w:val="24"/>
                <w:szCs w:val="24"/>
              </w:rPr>
            </w:pPr>
          </w:p>
        </w:tc>
        <w:tc>
          <w:tcPr>
            <w:tcW w:w="5795" w:type="dxa"/>
          </w:tcPr>
          <w:p w14:paraId="5F6387D3"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2D154474" w14:textId="77777777" w:rsidTr="001C7D62">
        <w:trPr>
          <w:trHeight w:val="690"/>
        </w:trPr>
        <w:tc>
          <w:tcPr>
            <w:tcW w:w="8806" w:type="dxa"/>
            <w:gridSpan w:val="3"/>
            <w:vMerge w:val="restart"/>
          </w:tcPr>
          <w:p w14:paraId="31BE32B5" w14:textId="1BE1C53B"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32.</w:t>
            </w:r>
            <w:r w:rsidR="0030070C" w:rsidRPr="00FC30CB">
              <w:rPr>
                <w:rFonts w:ascii="GHEA Grapalat" w:hAnsi="GHEA Grapalat" w:cs="Arial"/>
                <w:b/>
                <w:sz w:val="24"/>
                <w:szCs w:val="24"/>
              </w:rPr>
              <w:t xml:space="preserve"> ՀՀ բ</w:t>
            </w:r>
            <w:r w:rsidRPr="00FC30CB">
              <w:rPr>
                <w:rFonts w:ascii="GHEA Grapalat" w:hAnsi="GHEA Grapalat" w:cs="Arial"/>
                <w:b/>
                <w:sz w:val="24"/>
                <w:szCs w:val="24"/>
              </w:rPr>
              <w:t>արձրագույն դատական խորհուրդ</w:t>
            </w:r>
          </w:p>
        </w:tc>
        <w:tc>
          <w:tcPr>
            <w:tcW w:w="5795" w:type="dxa"/>
          </w:tcPr>
          <w:p w14:paraId="68AC17AD"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02.06.2025</w:t>
            </w:r>
          </w:p>
        </w:tc>
      </w:tr>
      <w:tr w:rsidR="00F3201F" w:rsidRPr="00FC30CB" w14:paraId="3849C21F" w14:textId="77777777" w:rsidTr="001C7D62">
        <w:trPr>
          <w:trHeight w:val="690"/>
        </w:trPr>
        <w:tc>
          <w:tcPr>
            <w:tcW w:w="8806" w:type="dxa"/>
            <w:gridSpan w:val="3"/>
            <w:vMerge/>
          </w:tcPr>
          <w:p w14:paraId="23EFF29B" w14:textId="77777777" w:rsidR="00F3201F" w:rsidRPr="00FC30CB" w:rsidRDefault="00F3201F" w:rsidP="00FC30CB">
            <w:pPr>
              <w:spacing w:line="360" w:lineRule="auto"/>
              <w:rPr>
                <w:rFonts w:ascii="GHEA Grapalat" w:hAnsi="GHEA Grapalat" w:cs="Arial"/>
                <w:b/>
                <w:sz w:val="24"/>
                <w:szCs w:val="24"/>
              </w:rPr>
            </w:pPr>
          </w:p>
        </w:tc>
        <w:tc>
          <w:tcPr>
            <w:tcW w:w="5795" w:type="dxa"/>
          </w:tcPr>
          <w:p w14:paraId="473ADD54"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ԴԴ/2127-25</w:t>
            </w:r>
          </w:p>
        </w:tc>
      </w:tr>
      <w:tr w:rsidR="00F3201F" w:rsidRPr="00FC30CB" w14:paraId="267AB8C7" w14:textId="77777777" w:rsidTr="001C7D62">
        <w:trPr>
          <w:trHeight w:val="371"/>
        </w:trPr>
        <w:tc>
          <w:tcPr>
            <w:tcW w:w="8806" w:type="dxa"/>
            <w:gridSpan w:val="3"/>
          </w:tcPr>
          <w:p w14:paraId="00A8FA9A" w14:textId="77777777" w:rsidR="00F3201F" w:rsidRPr="00FC30CB" w:rsidRDefault="00F3201F" w:rsidP="00FC30CB">
            <w:pPr>
              <w:spacing w:line="360" w:lineRule="auto"/>
              <w:rPr>
                <w:rFonts w:ascii="GHEA Grapalat" w:hAnsi="GHEA Grapalat" w:cs="Arial"/>
                <w:sz w:val="24"/>
                <w:szCs w:val="24"/>
              </w:rPr>
            </w:pPr>
            <w:r w:rsidRPr="00FC30CB">
              <w:rPr>
                <w:rFonts w:ascii="GHEA Grapalat" w:hAnsi="GHEA Grapalat" w:cs="Arial"/>
                <w:sz w:val="24"/>
                <w:szCs w:val="24"/>
              </w:rPr>
              <w:t>«Հայաստանի Հանրապետության կառավարության 2011 թվականի օգոստոսի 11-ի N 1233-Ն որոշման մեջ փոփոխություններ կատարելու մասին» Կառավարության որոշման նախագծի վերաբերյալ առաջարկություններ չկան:</w:t>
            </w:r>
          </w:p>
        </w:tc>
        <w:tc>
          <w:tcPr>
            <w:tcW w:w="5795" w:type="dxa"/>
          </w:tcPr>
          <w:p w14:paraId="6DA2A987"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p w14:paraId="144E9A1B" w14:textId="77777777" w:rsidR="00F3201F" w:rsidRPr="00FC30CB" w:rsidRDefault="00F3201F" w:rsidP="00FC30CB">
            <w:pPr>
              <w:spacing w:line="360" w:lineRule="auto"/>
              <w:jc w:val="both"/>
              <w:rPr>
                <w:rFonts w:ascii="GHEA Grapalat" w:hAnsi="GHEA Grapalat" w:cs="Arial"/>
                <w:b/>
                <w:sz w:val="24"/>
                <w:szCs w:val="24"/>
              </w:rPr>
            </w:pPr>
          </w:p>
        </w:tc>
      </w:tr>
      <w:tr w:rsidR="00F3201F" w:rsidRPr="00FC30CB" w14:paraId="460E0E4D" w14:textId="77777777" w:rsidTr="001C7D62">
        <w:trPr>
          <w:trHeight w:val="371"/>
        </w:trPr>
        <w:tc>
          <w:tcPr>
            <w:tcW w:w="8806" w:type="dxa"/>
            <w:gridSpan w:val="3"/>
            <w:vMerge w:val="restart"/>
          </w:tcPr>
          <w:p w14:paraId="4D0F8242" w14:textId="77777777" w:rsidR="00F3201F" w:rsidRPr="00FC30CB" w:rsidRDefault="00F3201F" w:rsidP="00FC30CB">
            <w:pPr>
              <w:tabs>
                <w:tab w:val="left" w:pos="2130"/>
              </w:tabs>
              <w:spacing w:line="360" w:lineRule="auto"/>
              <w:jc w:val="center"/>
              <w:rPr>
                <w:rFonts w:ascii="GHEA Grapalat" w:hAnsi="GHEA Grapalat" w:cs="Arial"/>
                <w:sz w:val="24"/>
                <w:szCs w:val="24"/>
              </w:rPr>
            </w:pPr>
            <w:r w:rsidRPr="00FC30CB">
              <w:rPr>
                <w:rFonts w:ascii="GHEA Grapalat" w:hAnsi="GHEA Grapalat" w:cs="Arial"/>
                <w:b/>
                <w:sz w:val="24"/>
                <w:szCs w:val="24"/>
              </w:rPr>
              <w:t>33.ՀՀ Գլխավոր դատախազություն</w:t>
            </w:r>
          </w:p>
        </w:tc>
        <w:tc>
          <w:tcPr>
            <w:tcW w:w="5795" w:type="dxa"/>
          </w:tcPr>
          <w:p w14:paraId="67050141" w14:textId="77777777" w:rsidR="00F3201F" w:rsidRPr="00FC30CB" w:rsidRDefault="00F3201F" w:rsidP="00FC30CB">
            <w:pPr>
              <w:spacing w:line="360" w:lineRule="auto"/>
              <w:jc w:val="center"/>
              <w:rPr>
                <w:rFonts w:ascii="GHEA Grapalat" w:hAnsi="GHEA Grapalat" w:cs="Arial"/>
                <w:b/>
                <w:sz w:val="24"/>
                <w:szCs w:val="24"/>
                <w:lang w:val="en-US"/>
              </w:rPr>
            </w:pPr>
            <w:r w:rsidRPr="00FC30CB">
              <w:rPr>
                <w:rFonts w:ascii="GHEA Grapalat" w:hAnsi="GHEA Grapalat" w:cs="Arial"/>
                <w:b/>
                <w:sz w:val="24"/>
                <w:szCs w:val="24"/>
                <w:lang w:val="en-US"/>
              </w:rPr>
              <w:t>02.06.2025</w:t>
            </w:r>
          </w:p>
        </w:tc>
      </w:tr>
      <w:tr w:rsidR="00F3201F" w:rsidRPr="00FC30CB" w14:paraId="78E1B7D1" w14:textId="77777777" w:rsidTr="001C7D62">
        <w:trPr>
          <w:trHeight w:val="371"/>
        </w:trPr>
        <w:tc>
          <w:tcPr>
            <w:tcW w:w="8806" w:type="dxa"/>
            <w:gridSpan w:val="3"/>
            <w:vMerge/>
          </w:tcPr>
          <w:p w14:paraId="24478B32" w14:textId="77777777" w:rsidR="00F3201F" w:rsidRPr="00FC30CB" w:rsidRDefault="00F3201F" w:rsidP="00FC30CB">
            <w:pPr>
              <w:spacing w:line="360" w:lineRule="auto"/>
              <w:rPr>
                <w:rFonts w:ascii="GHEA Grapalat" w:hAnsi="GHEA Grapalat" w:cs="Arial"/>
                <w:b/>
                <w:bCs/>
                <w:sz w:val="24"/>
                <w:szCs w:val="24"/>
              </w:rPr>
            </w:pPr>
          </w:p>
        </w:tc>
        <w:tc>
          <w:tcPr>
            <w:tcW w:w="5795" w:type="dxa"/>
          </w:tcPr>
          <w:p w14:paraId="67B3D43B"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02//11861-2025</w:t>
            </w:r>
          </w:p>
        </w:tc>
      </w:tr>
      <w:tr w:rsidR="00F3201F" w:rsidRPr="00FC30CB" w14:paraId="5DA51164" w14:textId="77777777" w:rsidTr="001C7D62">
        <w:trPr>
          <w:trHeight w:val="371"/>
        </w:trPr>
        <w:tc>
          <w:tcPr>
            <w:tcW w:w="8806" w:type="dxa"/>
            <w:gridSpan w:val="3"/>
          </w:tcPr>
          <w:p w14:paraId="0655CBB5"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bCs/>
                <w:sz w:val="24"/>
                <w:szCs w:val="24"/>
              </w:rPr>
              <w:tab/>
            </w:r>
            <w:r w:rsidRPr="00FC30CB">
              <w:rPr>
                <w:rFonts w:ascii="GHEA Grapalat" w:hAnsi="GHEA Grapalat" w:cs="Arial"/>
                <w:sz w:val="24"/>
                <w:szCs w:val="24"/>
              </w:rPr>
              <w:t xml:space="preserve">  «Հայաստանի Հանրապետության կառավարության 2011 թվականի օգոստոսի 11-ի N 1233-Ն որոշման մեջ փոփոխություն կատարելու մասին» ՀՀ կառավարության որոշման նախագծի վերաբերյալ դիտողություններ և առաջարկություններ չկան:</w:t>
            </w:r>
          </w:p>
          <w:p w14:paraId="24749F1F" w14:textId="77777777" w:rsidR="00F3201F" w:rsidRPr="00FC30CB" w:rsidRDefault="00F3201F" w:rsidP="00FC30CB">
            <w:pPr>
              <w:spacing w:line="360" w:lineRule="auto"/>
              <w:rPr>
                <w:rFonts w:ascii="GHEA Grapalat" w:hAnsi="GHEA Grapalat" w:cs="Arial"/>
                <w:b/>
                <w:sz w:val="24"/>
                <w:szCs w:val="24"/>
              </w:rPr>
            </w:pPr>
          </w:p>
        </w:tc>
        <w:tc>
          <w:tcPr>
            <w:tcW w:w="5795" w:type="dxa"/>
          </w:tcPr>
          <w:p w14:paraId="29091CDD"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F3201F" w:rsidRPr="00FC30CB" w14:paraId="3C799D89" w14:textId="77777777" w:rsidTr="001C7D62">
        <w:trPr>
          <w:trHeight w:val="690"/>
        </w:trPr>
        <w:tc>
          <w:tcPr>
            <w:tcW w:w="8806" w:type="dxa"/>
            <w:gridSpan w:val="3"/>
            <w:vMerge w:val="restart"/>
          </w:tcPr>
          <w:p w14:paraId="209911A1"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34. ՀՀ վարչապետի աշխատակազմ</w:t>
            </w:r>
          </w:p>
        </w:tc>
        <w:tc>
          <w:tcPr>
            <w:tcW w:w="5795" w:type="dxa"/>
          </w:tcPr>
          <w:p w14:paraId="2B462156"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09.06.2025</w:t>
            </w:r>
          </w:p>
        </w:tc>
      </w:tr>
      <w:tr w:rsidR="00F3201F" w:rsidRPr="00FC30CB" w14:paraId="10A9E8C2" w14:textId="77777777" w:rsidTr="001C7D62">
        <w:trPr>
          <w:trHeight w:val="690"/>
        </w:trPr>
        <w:tc>
          <w:tcPr>
            <w:tcW w:w="8806" w:type="dxa"/>
            <w:gridSpan w:val="3"/>
            <w:vMerge/>
          </w:tcPr>
          <w:p w14:paraId="209D5A93" w14:textId="77777777" w:rsidR="00F3201F" w:rsidRPr="00FC30CB" w:rsidRDefault="00F3201F" w:rsidP="00FC30CB">
            <w:pPr>
              <w:spacing w:line="360" w:lineRule="auto"/>
              <w:rPr>
                <w:rFonts w:ascii="GHEA Grapalat" w:hAnsi="GHEA Grapalat" w:cs="Arial"/>
                <w:b/>
                <w:sz w:val="24"/>
                <w:szCs w:val="24"/>
              </w:rPr>
            </w:pPr>
          </w:p>
        </w:tc>
        <w:tc>
          <w:tcPr>
            <w:tcW w:w="5795" w:type="dxa"/>
          </w:tcPr>
          <w:p w14:paraId="4FA89005"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02/15.11/18586-2025</w:t>
            </w:r>
          </w:p>
        </w:tc>
      </w:tr>
      <w:tr w:rsidR="00F3201F" w:rsidRPr="00FC30CB" w14:paraId="1184906E" w14:textId="77777777" w:rsidTr="001C7D62">
        <w:trPr>
          <w:trHeight w:val="371"/>
        </w:trPr>
        <w:tc>
          <w:tcPr>
            <w:tcW w:w="8806" w:type="dxa"/>
            <w:gridSpan w:val="3"/>
          </w:tcPr>
          <w:p w14:paraId="61532541" w14:textId="7AF0C4C7" w:rsidR="00F3201F" w:rsidRPr="00FC30CB" w:rsidRDefault="00C519A3" w:rsidP="00FC30CB">
            <w:pPr>
              <w:spacing w:line="360" w:lineRule="auto"/>
              <w:jc w:val="both"/>
              <w:rPr>
                <w:rFonts w:ascii="GHEA Grapalat" w:hAnsi="GHEA Grapalat" w:cs="Arial"/>
                <w:b/>
                <w:sz w:val="24"/>
                <w:szCs w:val="24"/>
              </w:rPr>
            </w:pPr>
            <w:r w:rsidRPr="00FC30CB">
              <w:rPr>
                <w:rFonts w:ascii="GHEA Grapalat" w:hAnsi="GHEA Grapalat" w:cs="Arial"/>
                <w:bCs/>
                <w:sz w:val="24"/>
                <w:szCs w:val="24"/>
              </w:rPr>
              <w:tab/>
            </w:r>
            <w:r w:rsidRPr="00FC30CB">
              <w:rPr>
                <w:rFonts w:ascii="GHEA Grapalat" w:hAnsi="GHEA Grapalat" w:cs="Arial"/>
                <w:sz w:val="24"/>
                <w:szCs w:val="24"/>
              </w:rPr>
              <w:t xml:space="preserve">  </w:t>
            </w:r>
            <w:r w:rsidR="00F3201F" w:rsidRPr="00FC30CB">
              <w:rPr>
                <w:rFonts w:ascii="GHEA Grapalat" w:eastAsia="Times New Roman" w:hAnsi="GHEA Grapalat" w:cs="Times New Roman"/>
                <w:sz w:val="24"/>
                <w:szCs w:val="24"/>
              </w:rPr>
              <w:t>ՀՀ ֆինանսների նախարարության 2025 թվականի մայիսի 13-ի N 01/15/10587-2025 գրությամբ ներկայացված ՀՀ կառավարության «Հայաստանի Հանրապետության կառավարության 2011 թվականի օգոստոսի 11-ի N 1233-Ն որոշման մեջ փոփոխություն կատարելու մասին» որոշման նախագծի այսուհետ՝ Նախագիծ վերաբերյալ հայտնում ենք, որ Նախագծով նախատեսվում է սահմանել ներքին աուդիտի մասնագիտական գործունեության ստանդարտներ, որոնցում նկարագրված են կատարողականի չափման ստանդարտները և նախատեսված են կատարողականի գնահատմանը վերաբերող պահանջներ։ Սակայն Նախագծի Հավելվածում հստակ նշված է միայն ներքին աուդիտի ղեկավարի կատարողականի գնահատման և վարձատրության վերաբերյալ, և պարզ չէ, թե ներքին աուդիտի ստորաբաժանումների մյուս աշխատակիցների կատարողականի գնահատումը և կատարողականի հիման վրա վարձատրությունը Նախագծից պարզ չէ, թե վարձատրությունը ինչ վճարներ է ներառում ինչպես է կատարվելու: Հաշվի առնելով այն, որ պետական մարմինների ներքին աուդիտի ստորաբաժանումներում համապատասխան գործառույթները նախկինում իրականացվել են և՛ քաղաքացիական աշխատանք կատարող, և՛ քաղաքացիական ծառայության պաշտոններ զբաղեցնող աշխատակիցների կողմից, իսկ վերջիններիս  կատարողականների գնահատումը և կատարողականների հիման վրա պարգևատրումը կատարվում է ՀՀ կառավարության 2011 թվականի հոկտեմբերի 20-ի N 1510-Ն որոշմամբ սահմանված կարգով, ուստի անհրաժեշտ է Նախագծում ավելի մանրամասն նշել թե՛ ներքին աուդիտի ղեկավարի և թե՛ ներքին աուդիտի ստորաբաժանումների աշխատակիցների կատարողականների գնահատման և կատարողականների հիման վրա պարգևատրման մասին:</w:t>
            </w:r>
            <w:r w:rsidR="00F3201F" w:rsidRPr="00FC30CB">
              <w:rPr>
                <w:rFonts w:ascii="GHEA Grapalat" w:eastAsia="Times New Roman" w:hAnsi="GHEA Grapalat" w:cs="Times New Roman"/>
                <w:sz w:val="24"/>
                <w:szCs w:val="24"/>
              </w:rPr>
              <w:tab/>
            </w:r>
            <w:r w:rsidR="00F3201F" w:rsidRPr="00FC30CB">
              <w:rPr>
                <w:rFonts w:ascii="GHEA Grapalat" w:eastAsia="Times New Roman" w:hAnsi="GHEA Grapalat" w:cs="Times New Roman"/>
                <w:sz w:val="24"/>
                <w:szCs w:val="24"/>
              </w:rPr>
              <w:br/>
            </w:r>
            <w:r w:rsidR="00F3201F" w:rsidRPr="00FC30CB">
              <w:rPr>
                <w:rFonts w:ascii="GHEA Grapalat" w:eastAsia="Times New Roman" w:hAnsi="GHEA Grapalat" w:cs="Times New Roman"/>
                <w:sz w:val="24"/>
                <w:szCs w:val="24"/>
              </w:rPr>
              <w:tab/>
              <w:t xml:space="preserve">Միաժամանակ հայտնում ենք, որ ներկայումս շրջանառվում է պետական ծառայողների կատարողականի կառավարման ու  գնահատման հիման վրա աշխատանքի արդյունավետության բարձրացմանն ուղղված միջոցների սահմանման կարգի վերաբերյալ ՀՀ կառավարության որոշման նախագիծ: </w:t>
            </w:r>
            <w:r w:rsidR="00F3201F" w:rsidRPr="00FC30CB">
              <w:rPr>
                <w:rFonts w:ascii="GHEA Grapalat" w:eastAsia="Times New Roman" w:hAnsi="GHEA Grapalat" w:cs="Times New Roman"/>
                <w:sz w:val="24"/>
                <w:szCs w:val="24"/>
              </w:rPr>
              <w:tab/>
            </w:r>
          </w:p>
        </w:tc>
        <w:tc>
          <w:tcPr>
            <w:tcW w:w="5795" w:type="dxa"/>
          </w:tcPr>
          <w:p w14:paraId="35EE4973" w14:textId="234FCAA9" w:rsidR="00F3201F" w:rsidRPr="00FC30CB" w:rsidRDefault="00F3201F" w:rsidP="00FC30CB">
            <w:pPr>
              <w:spacing w:line="360" w:lineRule="auto"/>
              <w:jc w:val="both"/>
              <w:rPr>
                <w:rFonts w:ascii="GHEA Grapalat" w:hAnsi="GHEA Grapalat" w:cs="Arial"/>
                <w:b/>
                <w:sz w:val="24"/>
                <w:szCs w:val="24"/>
              </w:rPr>
            </w:pPr>
            <w:r w:rsidRPr="00FC30CB">
              <w:rPr>
                <w:rFonts w:ascii="GHEA Grapalat" w:hAnsi="GHEA Grapalat" w:cs="Arial"/>
                <w:sz w:val="24"/>
                <w:szCs w:val="24"/>
              </w:rPr>
              <w:t>Ընդունվել է, կատարվել է համապատասխան փոփոխություն</w:t>
            </w:r>
            <w:r w:rsidRPr="00FC30CB">
              <w:rPr>
                <w:rFonts w:ascii="GHEA Grapalat" w:hAnsi="GHEA Grapalat" w:cs="Arial"/>
                <w:b/>
                <w:sz w:val="24"/>
                <w:szCs w:val="24"/>
              </w:rPr>
              <w:t xml:space="preserve"> </w:t>
            </w:r>
          </w:p>
        </w:tc>
      </w:tr>
      <w:tr w:rsidR="00F3201F" w:rsidRPr="00FC30CB" w14:paraId="5E3F151C" w14:textId="77777777" w:rsidTr="001C7D62">
        <w:trPr>
          <w:trHeight w:val="690"/>
        </w:trPr>
        <w:tc>
          <w:tcPr>
            <w:tcW w:w="8806" w:type="dxa"/>
            <w:gridSpan w:val="3"/>
            <w:vMerge w:val="restart"/>
          </w:tcPr>
          <w:p w14:paraId="25A582A9" w14:textId="2948C1E2"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 xml:space="preserve">35. </w:t>
            </w:r>
            <w:r w:rsidR="0030070C" w:rsidRPr="00FC30CB">
              <w:rPr>
                <w:rFonts w:ascii="GHEA Grapalat" w:hAnsi="GHEA Grapalat" w:cs="Arial"/>
                <w:b/>
                <w:sz w:val="24"/>
                <w:szCs w:val="24"/>
              </w:rPr>
              <w:t xml:space="preserve">ՀՀ </w:t>
            </w:r>
            <w:r w:rsidRPr="00FC30CB">
              <w:rPr>
                <w:rFonts w:ascii="GHEA Grapalat" w:hAnsi="GHEA Grapalat" w:cs="Arial"/>
                <w:b/>
                <w:sz w:val="24"/>
                <w:szCs w:val="24"/>
              </w:rPr>
              <w:t>Ազգային ժողով</w:t>
            </w:r>
          </w:p>
        </w:tc>
        <w:tc>
          <w:tcPr>
            <w:tcW w:w="5795" w:type="dxa"/>
          </w:tcPr>
          <w:p w14:paraId="599257CC"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12.06.2025</w:t>
            </w:r>
          </w:p>
        </w:tc>
      </w:tr>
      <w:tr w:rsidR="00F3201F" w:rsidRPr="00FC30CB" w14:paraId="78766CAA" w14:textId="77777777" w:rsidTr="001C7D62">
        <w:trPr>
          <w:trHeight w:val="690"/>
        </w:trPr>
        <w:tc>
          <w:tcPr>
            <w:tcW w:w="8806" w:type="dxa"/>
            <w:gridSpan w:val="3"/>
            <w:vMerge/>
          </w:tcPr>
          <w:p w14:paraId="3519B182" w14:textId="77777777" w:rsidR="00F3201F" w:rsidRPr="00FC30CB" w:rsidRDefault="00F3201F" w:rsidP="00FC30CB">
            <w:pPr>
              <w:spacing w:line="360" w:lineRule="auto"/>
              <w:rPr>
                <w:rFonts w:ascii="GHEA Grapalat" w:hAnsi="GHEA Grapalat" w:cs="Arial"/>
                <w:b/>
                <w:sz w:val="24"/>
                <w:szCs w:val="24"/>
              </w:rPr>
            </w:pPr>
          </w:p>
        </w:tc>
        <w:tc>
          <w:tcPr>
            <w:tcW w:w="5795" w:type="dxa"/>
          </w:tcPr>
          <w:p w14:paraId="35BB9601"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1/2365-2025</w:t>
            </w:r>
          </w:p>
        </w:tc>
      </w:tr>
      <w:tr w:rsidR="00F3201F" w:rsidRPr="00FC30CB" w14:paraId="423F9A6B" w14:textId="77777777" w:rsidTr="001C7D62">
        <w:trPr>
          <w:trHeight w:val="371"/>
        </w:trPr>
        <w:tc>
          <w:tcPr>
            <w:tcW w:w="8806" w:type="dxa"/>
            <w:gridSpan w:val="3"/>
          </w:tcPr>
          <w:p w14:paraId="7233C0D2" w14:textId="01BA05FA" w:rsidR="00F3201F" w:rsidRPr="00FC30CB" w:rsidRDefault="00C519A3" w:rsidP="00FC30CB">
            <w:pPr>
              <w:spacing w:line="360" w:lineRule="auto"/>
              <w:jc w:val="both"/>
              <w:rPr>
                <w:rFonts w:ascii="GHEA Grapalat" w:eastAsia="Times New Roman" w:hAnsi="GHEA Grapalat" w:cs="Times New Roman"/>
                <w:sz w:val="24"/>
                <w:szCs w:val="24"/>
              </w:rPr>
            </w:pPr>
            <w:r w:rsidRPr="00FC30CB">
              <w:rPr>
                <w:rFonts w:ascii="GHEA Grapalat" w:hAnsi="GHEA Grapalat" w:cs="Arial"/>
                <w:bCs/>
                <w:sz w:val="24"/>
                <w:szCs w:val="24"/>
              </w:rPr>
              <w:tab/>
            </w:r>
            <w:r w:rsidRPr="00FC30CB">
              <w:rPr>
                <w:rFonts w:ascii="GHEA Grapalat" w:hAnsi="GHEA Grapalat" w:cs="Arial"/>
                <w:sz w:val="24"/>
                <w:szCs w:val="24"/>
              </w:rPr>
              <w:t xml:space="preserve">  </w:t>
            </w:r>
            <w:r w:rsidR="00F3201F" w:rsidRPr="00FC30CB">
              <w:rPr>
                <w:rFonts w:ascii="GHEA Grapalat" w:eastAsia="Times New Roman" w:hAnsi="GHEA Grapalat" w:cs="Times New Roman"/>
                <w:sz w:val="24"/>
                <w:szCs w:val="24"/>
              </w:rPr>
              <w:t>Ի պատասխան Ձեր՝ 13.05.2025 թվականի թիվ 01/15/10587-2025 գրության՝ ներկայացնում ենք «Հայաստանի Հանրապետության կառավարության 2011 թվականի օգոստոսի 11-ի N 1233-Ն որոշման մեջ փոփոխություն կատարելու մասին» ՀՀ կառավարության որոշման նախագծի (այուհետ՝ Որոշման նախագիծ) վերաբերյալ դիտողությունները և առաջարկությունները՝</w:t>
            </w:r>
          </w:p>
          <w:p w14:paraId="46793D49"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1.</w:t>
            </w:r>
            <w:r w:rsidRPr="00FC30CB">
              <w:rPr>
                <w:rFonts w:ascii="GHEA Grapalat" w:eastAsia="Times New Roman" w:hAnsi="GHEA Grapalat" w:cs="Times New Roman"/>
                <w:sz w:val="24"/>
                <w:szCs w:val="24"/>
              </w:rPr>
              <w:tab/>
              <w:t xml:space="preserve">Որոշման նախագծին կից հավելվածի (այսուհետ՝ Հավելված), այն է՝ ներքին աուդիտի միջազգային ստանդարտների անգլերեն տարբերակից թարգմանելիս որոշ բառեր, արտահայտություններ թարգմանված են բառացի (ուղիղ) տարբերակով, ներդաշնակեցված չեն հայերենի լեզվաոճական, շարահյուսական առանձնահատկություններին, ինչը շատ դեպքերում տեքստը դարձնում է խրթին, դժվարընկալելի, երբեմն էլ կարող է տարընկալումների առիթ ստեղծել: </w:t>
            </w:r>
          </w:p>
          <w:p w14:paraId="3431033F"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2.</w:t>
            </w:r>
            <w:r w:rsidRPr="00FC30CB">
              <w:rPr>
                <w:rFonts w:ascii="GHEA Grapalat" w:eastAsia="Times New Roman" w:hAnsi="GHEA Grapalat" w:cs="Times New Roman"/>
                <w:sz w:val="24"/>
                <w:szCs w:val="24"/>
              </w:rPr>
              <w:tab/>
              <w:t>Առաջարկում ենք Հավելվածի կառուցվածքը՝ մասերը, դրանց համարակալումը հնարավորինս պարզեցնել, որպեսզի փաստաթղթից հղումներ տալը լինի ավելի մատչելի և տեղին ու հասկանալի:</w:t>
            </w:r>
          </w:p>
          <w:p w14:paraId="575646AD"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3.</w:t>
            </w:r>
            <w:r w:rsidRPr="00FC30CB">
              <w:rPr>
                <w:rFonts w:ascii="GHEA Grapalat" w:eastAsia="Times New Roman" w:hAnsi="GHEA Grapalat" w:cs="Times New Roman"/>
                <w:sz w:val="24"/>
                <w:szCs w:val="24"/>
              </w:rPr>
              <w:tab/>
              <w:t xml:space="preserve">Որոշման նախագծի մեջ հստակեցված չեն դրա ուժի մեջ մտնելու ժամկետները: Իհարկե, Նորմատիվ իրավական ակտերի մասին Հայաստանի Հանրապետության օրենքի 23-րդ հոդվածի 5-րդ մասով սահմանված է, որ նորմատիվ իրավական այն ակտը, որով ուժի մեջ մտնելու ժամկետ նախատեսված չէ, ուժի մեջ է մտնում դրա պաշտոնական հրապարակման օրվան հաջորդող տասներորդ օրը, բայց նորացված ստանդարտների ներդրման պարագայում միգուցե ավելի նպատակահարմար կլինի սահմանել ուժի մեջ մտնելու այնպիսի ժամկետներ, երբ այս ստանդարտների կիրառման ցուցումները և համապատասխանության ապացույցների օրինակները սահմանող իրավական ակտի նախագիծը (մեր կողմից ենթադրվում է, որ այդպիսին կլինի և այդ մասին նշում կա հաջորդ կետում) ևս պատրաստի կլինի և կդրվի շրջանառության մեջ:   </w:t>
            </w:r>
          </w:p>
          <w:p w14:paraId="23E23CEE"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4.</w:t>
            </w:r>
            <w:r w:rsidRPr="00FC30CB">
              <w:rPr>
                <w:rFonts w:ascii="GHEA Grapalat" w:eastAsia="Times New Roman" w:hAnsi="GHEA Grapalat" w:cs="Times New Roman"/>
                <w:sz w:val="24"/>
                <w:szCs w:val="24"/>
              </w:rPr>
              <w:tab/>
              <w:t>Հավելվածի  7-րդ կետում նշված է. 7.</w:t>
            </w:r>
            <w:r w:rsidRPr="00FC30CB">
              <w:rPr>
                <w:rFonts w:ascii="GHEA Grapalat" w:eastAsia="Times New Roman" w:hAnsi="GHEA Grapalat" w:cs="Times New Roman"/>
                <w:sz w:val="24"/>
                <w:szCs w:val="24"/>
              </w:rPr>
              <w:tab/>
              <w:t>Ընդ որում՝ սույն հավելվածի 6-րդ մասի 2-րդ կետի բ և գ ենթակետերով սահմանված կիրառման ցուցումներն ու համապատասխանության ապացույցների օրինակները ներկայացված են Լիազոր մարմնի ղեկավարի կողմից հաստատված հրամանում: Եթե խոսքը ՀՀ ֆինանսների նախարարի 08.11.2011 թվականի Հայաստանի Հանրապետության ներքին աուդիտի մասնագիտական գործունեության ստանդարտների կիրառման մեթոդական ցուցումները հաստատելու մասին թիվ 974-Ն հրամանի մասին է, ապա կարծում ենք, որ այն նույնպես ենթակա է փոփոխության և պետք է համապատասխանեցվի նորացված ստանդարտներին և դրանց տրամաբանությանը:</w:t>
            </w:r>
          </w:p>
          <w:p w14:paraId="39484762"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5.</w:t>
            </w:r>
            <w:r w:rsidRPr="00FC30CB">
              <w:rPr>
                <w:rFonts w:ascii="GHEA Grapalat" w:eastAsia="Times New Roman" w:hAnsi="GHEA Grapalat" w:cs="Times New Roman"/>
                <w:sz w:val="24"/>
                <w:szCs w:val="24"/>
              </w:rPr>
              <w:tab/>
              <w:t>Հավելվածի 2-րդ գլխի 8-րդ կետում նշված է. Օրենքում օգտագործվող հիմնական հասկացությունները ստանդարտներում կիրառվում են նույն իմաստով, իսկ Օրենքում չսահմանված հասկացությունները՝ հետևյալ հիմնական սահմանումներին համապատասխան.: Ներքին աուդիտի մասին Հայաստանի Հանրապետության օրենքում առկա է աուդիտորական առաջադրանք հասակացությունը և դրա սահմանումը, իսկ ներկայացված հավելվածում, դատելով հանձնառություն հասկացության սահմանումից, հասկացվում է հենց աուդիտորական առաջադրանքը: Եթե այս հասկացությունները նույնական են, ապա տեղին կլիներ ինչ-որ կերպ հիշատակում կատարել այդ մասին և նշել դրանցից առավել ընդունելի տարբերակը, իսկ եթե նույնական չեն, ապա կրկին տեղին կլիներ ինչ-որ կերպ մեկնաբանել դրանց տարբերություն(ներ)ը:</w:t>
            </w:r>
          </w:p>
          <w:p w14:paraId="24E75B09"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6.</w:t>
            </w:r>
            <w:r w:rsidRPr="00FC30CB">
              <w:rPr>
                <w:rFonts w:ascii="GHEA Grapalat" w:eastAsia="Times New Roman" w:hAnsi="GHEA Grapalat" w:cs="Times New Roman"/>
                <w:sz w:val="24"/>
                <w:szCs w:val="24"/>
              </w:rPr>
              <w:tab/>
              <w:t xml:space="preserve">Հավելվածի 2-րդ գլխի 8-րդ կետի 23)-րդ ենթակետում նշված է. ներքին աուդիտ /գործառույթ/ internal audit function – Պրոֆեսիոնալ անհատ կամ խումբ, որը պատասխանատու է կազմակերպությանը հավաստիացման և խորհրդատվական ծառայություններ մատուցելու համար: Ձևակերպումից ստացվում է, որ պրոֆեսիոնալ անհատը կամ խումբն են հանդիսանում գործառույթ, բայց նրանք ներքին աուդիտի գործառույթի իրականացումն ապահովողներն են: Կարծում ենք, որ անհրաժեշտ է միտքն այնպես ձևակերպել, որ այն իրոք ընկալվի որպես գործառույթ կամ միգուցե նկատի է առնվում ներքին աուդիտոր կամ ներքին աուդիտի ստորաբաժանում հասկացությունը: </w:t>
            </w:r>
          </w:p>
          <w:p w14:paraId="5A9C3957"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7.</w:t>
            </w:r>
            <w:r w:rsidRPr="00FC30CB">
              <w:rPr>
                <w:rFonts w:ascii="GHEA Grapalat" w:eastAsia="Times New Roman" w:hAnsi="GHEA Grapalat" w:cs="Times New Roman"/>
                <w:sz w:val="24"/>
                <w:szCs w:val="24"/>
              </w:rPr>
              <w:tab/>
              <w:t xml:space="preserve">Առաջարկում ենք դիտարկել Հավելվածի 3-րդ գլխի ՏԻՐՈՒՅԹ I. ՆԵՐՔԻՆ ԱՈՒԴԻՏԻ ՆՊԱՏԱԿ տիրույթի 10-րդ կետը հանելու կամ Հավելվածի այլ տիրույթ տեղափոխելու հարցը, քանի որ դրանում խոսվում է, ոչ թե ներքին աուդիտի նպատակների մասին, այլ ներքին աուդիտի սկզբունքների: </w:t>
            </w:r>
          </w:p>
          <w:p w14:paraId="3650ACFA"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8.</w:t>
            </w:r>
            <w:r w:rsidRPr="00FC30CB">
              <w:rPr>
                <w:rFonts w:ascii="GHEA Grapalat" w:eastAsia="Times New Roman" w:hAnsi="GHEA Grapalat" w:cs="Times New Roman"/>
                <w:sz w:val="24"/>
                <w:szCs w:val="24"/>
              </w:rPr>
              <w:tab/>
              <w:t xml:space="preserve">Հավելվածի 12-րդ գլխի 46-րդ կետի ը. Էական պայմաններ ենթակետի՝ ներքին աուդիտի կոմիտեին վերաբերվող պարբերությունում առկա է հետևյալ ձևակերպումը. Ներքին աուդիտի ղեկավարին հնարավորություն ընձեռել ներքին աուդիտի կոմիտեի հետ քննարկելու կարևոր և զգայուն հարցեր, ներառյալ՝ հանդիպումներ առանց կազմակերպության ղեկավարության ներկայության: Ըստ էության, այստեղ ներքին աուդիտի կոմիտեի դերակատարումը, որպես կազմակերպության ղեկավարությանն հակակշռող և ներքին աուդիտի անկախությունն անվերապահ երաշխավորող մարմնի առանձնակի կարևորվում է: Իհարկե, նման մոտեցումն իդեալական տարբերակ է, երբ կազմակերպությունն ունի այնպիսի կառուցվածք, որ ներքին աուդիտը գործում է կազմակերպության խորհրդի ենթակայությամբ, իսկ խորհուրդն իր կարգավիճակով վեր է կազմակերպության ղեկավարությունից (գործադիր տնօրեն, տեղակալներ, ստորաբաժանումների ղեկավարներ և այլն): Երբ նույն հարցը դիտարկվում է հանրային հատվածի կազմակերպությունների համար, վերոնշյալ դրույթի ապահովումը դառնում է խնդրահարույց: Ներքին աուդիտի մասին Հայաստանի Հանրապետության օրենքում  ներքին աուդիտի կոմիտեն սահմանվում է որպես կազմակերպության ղեկավարի ձևավորած և նրա կողմից ղեկավարվող կոլեգիալ մարմին, որն աջակցում է կազմակերպության ներքին աուդիտի համակարգին և այդ նպատակով իրականացնում է օրենքով նախատեսված լիազորություններ: Սա նշանակում է, որ հանրային հատվածի կազմակերպություններում ներքին աուդիտի կոմիտեն հիմնականում կազմված է կազմակերպության ղեկավարից և պաշտոնատար այնպիսի անձանցից (տեղակալներ, ստորաբաժանումների ղեկավարներ), որոնք ի պաշտոնե ենթակա են կազմակերպության ղեկավարին: Հաշվի առնելով վերոգրյալը՝ միգուցե անհրաժեշտ է, որպեսզի ՀՀ ֆինանսների նախարարության, որպես Լիազոր մարմնի (այսուհետ՝ Լիազոր մարմին) կողմից մշակվեն և ներդրվեն այնպիսի օրենսդրական կարգավորումներ, որոնք հստակ կերաշխավորեն ներքին աուդիտի կոմիտեի բարձր դերակատարումը կազմակերպության ղեկավարությանն հակակշռելու և ներքին աուդիտի անկախությունն ու վերապահված մանդատի իրացումն անվերապահ երաշխավելու հարցում: </w:t>
            </w:r>
          </w:p>
          <w:p w14:paraId="5008BBA6"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9.</w:t>
            </w:r>
            <w:r w:rsidRPr="00FC30CB">
              <w:rPr>
                <w:rFonts w:ascii="GHEA Grapalat" w:eastAsia="Times New Roman" w:hAnsi="GHEA Grapalat" w:cs="Times New Roman"/>
                <w:sz w:val="24"/>
                <w:szCs w:val="24"/>
              </w:rPr>
              <w:tab/>
              <w:t>Հավելվածի 12-րդ գլխի 46-րդ կետի ը. Էական պայմաններ ենթակետի՝ ներքին աուդիտի կոմիտեին վերաբերվող պարբերությունում առկա է հետևյալ ձևակերպումը. Գնահատել ներքին աուդիտի անկախության փաստացի կամ պոտենցիալ խաթարումները, երբ հաստատել են ներքին աուդիտի ղեկավարի այն դերերը կամ պարտականությունները, որոնք դուրս են ներքին աուդիտի շրջանակից: Ներքին աուդիտի մասին Հայաստանի Հանրապետության օրենքի 8-րդ հովածի 6-րդ մասով սահմանված է. Ներքին աուդիտի ստորաբաժանման ղեկավարը և ներքին աուդիտորները, բացի ներքին աուդիտին առնչվող աշխատանքներից, տվյալ կազմակերպությունում այլ գործառույթներ և աշխատանքներ իրականացնելու իրավունք չունեն: Հաշվի առնելով այս օրենսդրական կարգավորումը՝ կարծում ենք Լիազոր մարմնի կողմից ինչ-որ ձևով պետք է նկարագրվեն և մեկնաբանվեն այն դեպքերը, երբ ներքին աուդիտի ղեկավարին կարող են վերապահվել որոշակի դերեր կամ պարտականություններ, որոնք կարող են դուրս լինել ներքին աուդիտի շրջանակից:</w:t>
            </w:r>
          </w:p>
          <w:p w14:paraId="7A13BE6C"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10.</w:t>
            </w:r>
            <w:r w:rsidRPr="00FC30CB">
              <w:rPr>
                <w:rFonts w:ascii="GHEA Grapalat" w:eastAsia="Times New Roman" w:hAnsi="GHEA Grapalat" w:cs="Times New Roman"/>
                <w:sz w:val="24"/>
                <w:szCs w:val="24"/>
              </w:rPr>
              <w:tab/>
              <w:t>Միգուցե նորացված ստանդարտներում կամ որոշման տեքստում նախատեսվի դրույթ այն մասին, որ սույն ստանդարտները տարածելի և կիրառելի են հանրային ոլորտում այնքանով, որքանով դրանք չեն հակասում այն կարգավորող օրենսդրական նորմերին կամ ստանդարտների որոշ դրույթներում իրականացվեն խմբագրումներ և համապատասխանեցվեն հանրային ոլորտի տրամաբանությանը: Օրինակ, ստանդարտներում մի դեպքում խոսվում է ներքին աուդիտի ղեկավարի կողմից բյուջեի կազմման մասին, մեկ այլ դեպքում տպավորություն է ստեղծվում, որ ներքին աուդիտի ստորաբաժանման ղեկավարն ազատ է հաստիքների ընտրության հարցում, մինչդեռ հանրային հատվածում հաստիքները համալրվում են համապատասխան օրենքներով կարգավորվող մրցույթների միջոցով, մեկ այլ դեպքում խոսվում է ներքին աուդիտի կոմիտեի կողմից ներքին աուդիտի ղեկավարի նշանակումը և ազատումը լիազորելու մասին, մինչդեռ այս պարագայում ևս տեղի ունի վերոնշյալ հանգամանքը, երբ հաստիքները համալրվում են ՀՀ օրենսդրությամբ սահմանված մրցութային կարգով, մեկ այլ դեպքում էլ խոսվում է ներքին աուդիտի ղեկավարի վարձատրության վրա ներքին աուդիտի կոմիտեի ազդեցության հնարավորության մասին, մինչդեռ հանրային հատվածում վարձատրության հետ կապված հարաբերությունները կարգավորվում են համապատասխան ՀՀ օրենսդրական ակտերով և այլն:</w:t>
            </w:r>
          </w:p>
          <w:p w14:paraId="627D1D62"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11.</w:t>
            </w:r>
            <w:r w:rsidRPr="00FC30CB">
              <w:rPr>
                <w:rFonts w:ascii="GHEA Grapalat" w:eastAsia="Times New Roman" w:hAnsi="GHEA Grapalat" w:cs="Times New Roman"/>
                <w:sz w:val="24"/>
                <w:szCs w:val="24"/>
              </w:rPr>
              <w:tab/>
              <w:t xml:space="preserve">Հավելվածի 22-րդ գլխի 91-րդ կետով սահմանված է. Ներքին աուդիտորները պատասխանատու են հանձնառությունն ավարտելուց հետո վերջնական հաշվետվությունը հրապարակելու և հանձնառության արդյունքները ղեկավարությանը ներկայացնելու համար: Առաջարկում ենք, որպեսզի ինչ-որ ձևով մեկնաբանվի, թե հրապարակել ասելով ինչ ենք հասկանալու. արդյոք հաշվետվությունը լինելու է հրապարակային և հասանելի բոլորին, թե այն հասանելի են լինելու որոշակի շրջանակների: Եթե հասանելի է լինելու որոշակի շրջանակների, ապա այն նույնպես պետք է հստակեցվի: </w:t>
            </w:r>
          </w:p>
          <w:p w14:paraId="74DD2505"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12.</w:t>
            </w:r>
            <w:r w:rsidRPr="00FC30CB">
              <w:rPr>
                <w:rFonts w:ascii="GHEA Grapalat" w:eastAsia="Times New Roman" w:hAnsi="GHEA Grapalat" w:cs="Times New Roman"/>
                <w:sz w:val="24"/>
                <w:szCs w:val="24"/>
              </w:rPr>
              <w:tab/>
              <w:t>Հավելվածում երբեմն հանձնառություն, ներքին աուդիտ, ներքին աուդիտի ծառայություն արտահայտություններն օգտագործվում են հանձնառության՝ որպես առաջադրանքի իմաստով: Առաջարկում ենք Հավելվածի տեքստում ցուցաբերել միատեսակ մոտեցում և բոլոր դեպքերում կիրառել օրինակ հանձնառություն տերմինը կամ օրինակ Ներքին աուդիտի մասին Հայաստանի Հանրապետության օրենքում սահմանված աուդիտորական առաջադրանք տերմինը:</w:t>
            </w:r>
          </w:p>
          <w:p w14:paraId="62E22AA6"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13.</w:t>
            </w:r>
            <w:r w:rsidRPr="00FC30CB">
              <w:rPr>
                <w:rFonts w:ascii="GHEA Grapalat" w:eastAsia="Times New Roman" w:hAnsi="GHEA Grapalat" w:cs="Times New Roman"/>
                <w:sz w:val="24"/>
                <w:szCs w:val="24"/>
              </w:rPr>
              <w:tab/>
              <w:t>Հավելվածում երբեմն կիրառվում է հանձնառության առարկա, երբեմն էլ աուդիտի ենթակա միավոր հասկացությունները: Առաջարկում ենք Հավելվածի տեքստում ցուցաբերել միատեսակ մոտեցում և կիրառել դրանցից որևէ մեկը:</w:t>
            </w:r>
          </w:p>
          <w:p w14:paraId="198B09A2" w14:textId="77777777" w:rsidR="00F3201F" w:rsidRPr="00FC30CB" w:rsidRDefault="00F3201F" w:rsidP="00FC30CB">
            <w:pPr>
              <w:spacing w:line="360" w:lineRule="auto"/>
              <w:jc w:val="both"/>
              <w:rPr>
                <w:rFonts w:ascii="GHEA Grapalat" w:eastAsia="Times New Roman" w:hAnsi="GHEA Grapalat" w:cs="Times New Roman"/>
                <w:sz w:val="24"/>
                <w:szCs w:val="24"/>
              </w:rPr>
            </w:pPr>
            <w:r w:rsidRPr="00FC30CB">
              <w:rPr>
                <w:rFonts w:ascii="GHEA Grapalat" w:eastAsia="Times New Roman" w:hAnsi="GHEA Grapalat" w:cs="Times New Roman"/>
                <w:sz w:val="24"/>
                <w:szCs w:val="24"/>
              </w:rPr>
              <w:t>14.</w:t>
            </w:r>
            <w:r w:rsidRPr="00FC30CB">
              <w:rPr>
                <w:rFonts w:ascii="GHEA Grapalat" w:eastAsia="Times New Roman" w:hAnsi="GHEA Grapalat" w:cs="Times New Roman"/>
                <w:sz w:val="24"/>
                <w:szCs w:val="24"/>
              </w:rPr>
              <w:tab/>
              <w:t xml:space="preserve">Հավելվածի 22-րդ գլխի բ կետով սահմանված է. բ. Եթե ղեկավարությունը գործողությունների իրականացման հարցում առաջընթաց չի գրանցել՝ ըստ ավարտի սահմանված ժամկետների, ներքին աուդիտորները պետք է ղեկավարությունից բացատրություն ստանան ու փաստաթղթավորեն և քննարկեն խնդիրը ներքին աուդիտի ղեկավարի հետ: Այս ձևակերպման պարագայում նույնպես նման մոտեցումն իդեալական տարբերակ է, երբ կազմակերպությունն ունի այնպիսի կառուցվածք, որ ներքին աուդիտը գործում է կազմակերպության խորհրդի ենթակայությամբ, իսկ խորհուրդն իր կարգավիճակով վեր է կազմակերպության ղեկավարությունից: Միաժամանակ նման ձևակերպման պարագայում ևս հարց է առաջանում, թե ղեկավարություն ասելով ինչ է նկատի առնվում. աուդիտի ենթարկված միավորի կամ միավորների ղեկավարներին, որոնք պատասխանատու են գործությունների ծրագրի իրականացման համար, թե կազմակերպության ղեկավարին, որին ենթակա են բոլոր ստորաբաժանումների ղեկավարները: </w:t>
            </w:r>
          </w:p>
          <w:p w14:paraId="62394B3E" w14:textId="2117A813" w:rsidR="00F3201F" w:rsidRPr="00FC30CB" w:rsidRDefault="00F3201F" w:rsidP="00FC30CB">
            <w:pPr>
              <w:spacing w:line="360" w:lineRule="auto"/>
              <w:jc w:val="both"/>
              <w:rPr>
                <w:rFonts w:ascii="GHEA Grapalat" w:hAnsi="GHEA Grapalat" w:cs="Arial"/>
                <w:b/>
                <w:sz w:val="24"/>
                <w:szCs w:val="24"/>
              </w:rPr>
            </w:pPr>
            <w:r w:rsidRPr="00FC30CB">
              <w:rPr>
                <w:rFonts w:ascii="GHEA Grapalat" w:eastAsia="Times New Roman" w:hAnsi="GHEA Grapalat" w:cs="Times New Roman"/>
                <w:sz w:val="24"/>
                <w:szCs w:val="24"/>
              </w:rPr>
              <w:t>15.</w:t>
            </w:r>
            <w:r w:rsidRPr="00FC30CB">
              <w:rPr>
                <w:rFonts w:ascii="GHEA Grapalat" w:eastAsia="Times New Roman" w:hAnsi="GHEA Grapalat" w:cs="Times New Roman"/>
                <w:sz w:val="24"/>
                <w:szCs w:val="24"/>
              </w:rPr>
              <w:tab/>
              <w:t>Ելնելով այն հանգամանքից, որ նոր խմբագրված ստանդարտներում ներքին աուդիտի կոմիտեի դերն ավելի է ընդգծված և կարևորված՝ առաջարկում ենք դիտարկել նաև ՀՀ ֆինանսների նախարարի՝ 23.02.2012 թվականի՝ Ներքին աուդիտի ստորաբաժանմանը և ներքին աուդիտի կոմիտեին ներկայացվող հիմնական պահանջները սահմանելու մասին թիվ 165-Ն հրամանում ներքին աուդիտի կոմիտեի անդամների ընտրության չափանիշներն ավելի խստացնելու վերաբերյալ հարցը:</w:t>
            </w:r>
          </w:p>
        </w:tc>
        <w:tc>
          <w:tcPr>
            <w:tcW w:w="5795" w:type="dxa"/>
          </w:tcPr>
          <w:p w14:paraId="4B0874D2" w14:textId="77777777" w:rsidR="00F3201F" w:rsidRPr="00FC30CB" w:rsidRDefault="00F3201F" w:rsidP="00FC30CB">
            <w:pPr>
              <w:spacing w:line="360" w:lineRule="auto"/>
              <w:jc w:val="both"/>
              <w:rPr>
                <w:rFonts w:ascii="GHEA Grapalat" w:hAnsi="GHEA Grapalat" w:cs="Arial"/>
                <w:b/>
                <w:sz w:val="24"/>
                <w:szCs w:val="24"/>
              </w:rPr>
            </w:pPr>
          </w:p>
          <w:p w14:paraId="47F7108C" w14:textId="77777777" w:rsidR="00F3201F" w:rsidRPr="00FC30CB" w:rsidRDefault="00F3201F" w:rsidP="00FC30CB">
            <w:pPr>
              <w:spacing w:line="360" w:lineRule="auto"/>
              <w:jc w:val="both"/>
              <w:rPr>
                <w:rFonts w:ascii="GHEA Grapalat" w:hAnsi="GHEA Grapalat" w:cs="Arial"/>
                <w:b/>
                <w:sz w:val="24"/>
                <w:szCs w:val="24"/>
              </w:rPr>
            </w:pPr>
          </w:p>
          <w:p w14:paraId="55DA3FFF" w14:textId="77777777" w:rsidR="00F3201F" w:rsidRPr="00FC30CB" w:rsidRDefault="00F3201F" w:rsidP="00FC30CB">
            <w:pPr>
              <w:spacing w:line="360" w:lineRule="auto"/>
              <w:jc w:val="both"/>
              <w:rPr>
                <w:rFonts w:ascii="GHEA Grapalat" w:hAnsi="GHEA Grapalat" w:cs="Arial"/>
                <w:b/>
                <w:sz w:val="24"/>
                <w:szCs w:val="24"/>
              </w:rPr>
            </w:pPr>
          </w:p>
          <w:p w14:paraId="1DA201B3" w14:textId="0E12545B" w:rsidR="00F3201F" w:rsidRPr="00FC30CB" w:rsidRDefault="00F3201F" w:rsidP="00FC30CB">
            <w:pPr>
              <w:spacing w:line="360" w:lineRule="auto"/>
              <w:jc w:val="both"/>
              <w:rPr>
                <w:rFonts w:ascii="GHEA Grapalat" w:hAnsi="GHEA Grapalat" w:cs="Arial"/>
                <w:b/>
                <w:sz w:val="24"/>
                <w:szCs w:val="24"/>
              </w:rPr>
            </w:pPr>
          </w:p>
          <w:p w14:paraId="703AEB51" w14:textId="77777777" w:rsidR="0050759C" w:rsidRPr="00FC30CB" w:rsidRDefault="0050759C" w:rsidP="00FC30CB">
            <w:pPr>
              <w:spacing w:line="360" w:lineRule="auto"/>
              <w:jc w:val="both"/>
              <w:rPr>
                <w:rFonts w:ascii="GHEA Grapalat" w:hAnsi="GHEA Grapalat" w:cs="Arial"/>
                <w:b/>
                <w:sz w:val="24"/>
                <w:szCs w:val="24"/>
              </w:rPr>
            </w:pPr>
          </w:p>
          <w:p w14:paraId="74441E0D" w14:textId="77777777" w:rsidR="00F3201F" w:rsidRPr="00FC30CB" w:rsidRDefault="00F3201F" w:rsidP="00FC30CB">
            <w:pPr>
              <w:spacing w:line="360" w:lineRule="auto"/>
              <w:jc w:val="both"/>
              <w:rPr>
                <w:rFonts w:ascii="GHEA Grapalat" w:hAnsi="GHEA Grapalat" w:cs="Arial"/>
                <w:sz w:val="24"/>
                <w:szCs w:val="24"/>
              </w:rPr>
            </w:pPr>
          </w:p>
          <w:p w14:paraId="19D8F421" w14:textId="64C96FFD"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 Ընդունվել է, կատարվել է համապատասխան փոփոխություն</w:t>
            </w:r>
          </w:p>
          <w:p w14:paraId="4B659FAE" w14:textId="14ABB3F3" w:rsidR="00F3201F" w:rsidRPr="00FC30CB" w:rsidRDefault="00F3201F" w:rsidP="00FC30CB">
            <w:pPr>
              <w:spacing w:line="360" w:lineRule="auto"/>
              <w:jc w:val="both"/>
              <w:rPr>
                <w:rFonts w:ascii="GHEA Grapalat" w:hAnsi="GHEA Grapalat" w:cs="Arial"/>
                <w:sz w:val="24"/>
                <w:szCs w:val="24"/>
              </w:rPr>
            </w:pPr>
          </w:p>
          <w:p w14:paraId="1A232DAC" w14:textId="529BE265" w:rsidR="00F3201F" w:rsidRPr="00FC30CB" w:rsidRDefault="00F3201F" w:rsidP="00FC30CB">
            <w:pPr>
              <w:spacing w:line="360" w:lineRule="auto"/>
              <w:jc w:val="both"/>
              <w:rPr>
                <w:rFonts w:ascii="GHEA Grapalat" w:hAnsi="GHEA Grapalat" w:cs="Arial"/>
                <w:sz w:val="24"/>
                <w:szCs w:val="24"/>
              </w:rPr>
            </w:pPr>
          </w:p>
          <w:p w14:paraId="41491E66" w14:textId="2D200380" w:rsidR="00F3201F" w:rsidRPr="00FC30CB" w:rsidRDefault="00F3201F" w:rsidP="00FC30CB">
            <w:pPr>
              <w:spacing w:line="360" w:lineRule="auto"/>
              <w:jc w:val="both"/>
              <w:rPr>
                <w:rFonts w:ascii="GHEA Grapalat" w:hAnsi="GHEA Grapalat" w:cs="Arial"/>
                <w:sz w:val="24"/>
                <w:szCs w:val="24"/>
              </w:rPr>
            </w:pPr>
          </w:p>
          <w:p w14:paraId="4033142D" w14:textId="0299D18D" w:rsidR="00F3201F" w:rsidRPr="00FC30CB" w:rsidRDefault="00F3201F" w:rsidP="00FC30CB">
            <w:pPr>
              <w:spacing w:line="360" w:lineRule="auto"/>
              <w:jc w:val="both"/>
              <w:rPr>
                <w:rFonts w:ascii="GHEA Grapalat" w:hAnsi="GHEA Grapalat" w:cs="Arial"/>
                <w:sz w:val="24"/>
                <w:szCs w:val="24"/>
              </w:rPr>
            </w:pPr>
          </w:p>
          <w:p w14:paraId="6208C179" w14:textId="04F32218" w:rsidR="00F3201F" w:rsidRPr="00FC30CB" w:rsidRDefault="00F3201F" w:rsidP="00FC30CB">
            <w:pPr>
              <w:spacing w:line="360" w:lineRule="auto"/>
              <w:jc w:val="both"/>
              <w:rPr>
                <w:rFonts w:ascii="GHEA Grapalat" w:hAnsi="GHEA Grapalat" w:cs="Arial"/>
                <w:sz w:val="24"/>
                <w:szCs w:val="24"/>
              </w:rPr>
            </w:pPr>
          </w:p>
          <w:p w14:paraId="23B2688C" w14:textId="26113526"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2.</w:t>
            </w:r>
            <w:r w:rsidR="005D7433" w:rsidRPr="00FC30CB">
              <w:rPr>
                <w:rFonts w:ascii="GHEA Grapalat" w:hAnsi="GHEA Grapalat" w:cs="Arial"/>
                <w:sz w:val="24"/>
                <w:szCs w:val="24"/>
              </w:rPr>
              <w:t xml:space="preserve"> Ընդունվել է մասամբ, կատարվել է համապատասխան փոփոխություն, սակայն հաշվի է առնվել նաև </w:t>
            </w:r>
            <w:r w:rsidR="00276233" w:rsidRPr="00FC30CB">
              <w:rPr>
                <w:rFonts w:ascii="GHEA Grapalat" w:hAnsi="GHEA Grapalat" w:cs="Arial"/>
                <w:sz w:val="24"/>
                <w:szCs w:val="24"/>
              </w:rPr>
              <w:t>միջազգային ստանդարտների կառուցվածքը</w:t>
            </w:r>
          </w:p>
          <w:p w14:paraId="1B4FA2BA" w14:textId="5515706F"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3.</w:t>
            </w:r>
            <w:r w:rsidR="00276233" w:rsidRPr="00FC30CB">
              <w:rPr>
                <w:rFonts w:ascii="GHEA Grapalat" w:hAnsi="GHEA Grapalat" w:cs="Arial"/>
                <w:sz w:val="24"/>
                <w:szCs w:val="24"/>
              </w:rPr>
              <w:t xml:space="preserve"> Ընդունվել է, </w:t>
            </w:r>
            <w:r w:rsidR="00276233" w:rsidRPr="00FC30CB">
              <w:rPr>
                <w:rFonts w:ascii="GHEA Grapalat" w:eastAsia="Times New Roman" w:hAnsi="GHEA Grapalat" w:cs="Times New Roman"/>
                <w:sz w:val="24"/>
                <w:szCs w:val="24"/>
              </w:rPr>
              <w:t>ՀՀ ֆինանսների նախարարի 08.11.2011 թվականի թիվ 974-Ն հրամանը ևս ենթարկվելու է փոփոխության:</w:t>
            </w:r>
          </w:p>
          <w:p w14:paraId="7017AFD4" w14:textId="57C14243" w:rsidR="00F3201F" w:rsidRPr="00FC30CB" w:rsidRDefault="00F3201F" w:rsidP="00FC30CB">
            <w:pPr>
              <w:spacing w:line="360" w:lineRule="auto"/>
              <w:jc w:val="both"/>
              <w:rPr>
                <w:rFonts w:ascii="GHEA Grapalat" w:hAnsi="GHEA Grapalat" w:cs="Arial"/>
                <w:sz w:val="24"/>
                <w:szCs w:val="24"/>
              </w:rPr>
            </w:pPr>
          </w:p>
          <w:p w14:paraId="2C17F40F" w14:textId="2DFAB69F" w:rsidR="00F3201F" w:rsidRPr="00FC30CB" w:rsidRDefault="00F3201F" w:rsidP="00FC30CB">
            <w:pPr>
              <w:spacing w:line="360" w:lineRule="auto"/>
              <w:jc w:val="both"/>
              <w:rPr>
                <w:rFonts w:ascii="GHEA Grapalat" w:hAnsi="GHEA Grapalat" w:cs="Arial"/>
                <w:sz w:val="24"/>
                <w:szCs w:val="24"/>
              </w:rPr>
            </w:pPr>
          </w:p>
          <w:p w14:paraId="063CBD12" w14:textId="632DFDB4" w:rsidR="00F3201F" w:rsidRPr="00FC30CB" w:rsidRDefault="00F3201F" w:rsidP="00FC30CB">
            <w:pPr>
              <w:spacing w:line="360" w:lineRule="auto"/>
              <w:jc w:val="both"/>
              <w:rPr>
                <w:rFonts w:ascii="GHEA Grapalat" w:hAnsi="GHEA Grapalat" w:cs="Arial"/>
                <w:sz w:val="24"/>
                <w:szCs w:val="24"/>
              </w:rPr>
            </w:pPr>
          </w:p>
          <w:p w14:paraId="766ADBFF" w14:textId="7C86BE45" w:rsidR="00F3201F" w:rsidRPr="00FC30CB" w:rsidRDefault="00F3201F" w:rsidP="00FC30CB">
            <w:pPr>
              <w:spacing w:line="360" w:lineRule="auto"/>
              <w:jc w:val="both"/>
              <w:rPr>
                <w:rFonts w:ascii="GHEA Grapalat" w:hAnsi="GHEA Grapalat" w:cs="Arial"/>
                <w:sz w:val="24"/>
                <w:szCs w:val="24"/>
              </w:rPr>
            </w:pPr>
          </w:p>
          <w:p w14:paraId="583E47FD" w14:textId="685C968A" w:rsidR="00F3201F" w:rsidRPr="00FC30CB" w:rsidRDefault="00F3201F" w:rsidP="00FC30CB">
            <w:pPr>
              <w:spacing w:line="360" w:lineRule="auto"/>
              <w:jc w:val="both"/>
              <w:rPr>
                <w:rFonts w:ascii="GHEA Grapalat" w:hAnsi="GHEA Grapalat" w:cs="Arial"/>
                <w:sz w:val="24"/>
                <w:szCs w:val="24"/>
              </w:rPr>
            </w:pPr>
          </w:p>
          <w:p w14:paraId="43081FF9" w14:textId="29BF6641" w:rsidR="00F3201F" w:rsidRPr="00FC30CB" w:rsidRDefault="00F3201F" w:rsidP="00FC30CB">
            <w:pPr>
              <w:spacing w:line="360" w:lineRule="auto"/>
              <w:jc w:val="both"/>
              <w:rPr>
                <w:rFonts w:ascii="GHEA Grapalat" w:hAnsi="GHEA Grapalat" w:cs="Arial"/>
                <w:sz w:val="24"/>
                <w:szCs w:val="24"/>
              </w:rPr>
            </w:pPr>
          </w:p>
          <w:p w14:paraId="17F922E7" w14:textId="1E34EF1A" w:rsidR="00F3201F" w:rsidRPr="00FC30CB" w:rsidRDefault="00F3201F" w:rsidP="00FC30CB">
            <w:pPr>
              <w:spacing w:line="360" w:lineRule="auto"/>
              <w:jc w:val="both"/>
              <w:rPr>
                <w:rFonts w:ascii="GHEA Grapalat" w:hAnsi="GHEA Grapalat" w:cs="Arial"/>
                <w:sz w:val="24"/>
                <w:szCs w:val="24"/>
              </w:rPr>
            </w:pPr>
          </w:p>
          <w:p w14:paraId="36D743E9" w14:textId="328015C7" w:rsidR="00F3201F" w:rsidRPr="00FC30CB" w:rsidRDefault="00F3201F" w:rsidP="00FC30CB">
            <w:pPr>
              <w:spacing w:line="360" w:lineRule="auto"/>
              <w:jc w:val="both"/>
              <w:rPr>
                <w:rFonts w:ascii="GHEA Grapalat" w:hAnsi="GHEA Grapalat" w:cs="Arial"/>
                <w:sz w:val="24"/>
                <w:szCs w:val="24"/>
              </w:rPr>
            </w:pPr>
          </w:p>
          <w:p w14:paraId="37D887B5" w14:textId="6939BC21"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4. Ընդունվել է, </w:t>
            </w:r>
            <w:r w:rsidRPr="00FC30CB">
              <w:rPr>
                <w:rFonts w:ascii="GHEA Grapalat" w:eastAsia="Times New Roman" w:hAnsi="GHEA Grapalat" w:cs="Times New Roman"/>
                <w:sz w:val="24"/>
                <w:szCs w:val="24"/>
              </w:rPr>
              <w:t>ՀՀ ֆինանսների նախարարի 08.11.2011 թվականի թիվ 974-Ն հրամանը ևս ենթարկվելու է փոփոխության:</w:t>
            </w:r>
          </w:p>
          <w:p w14:paraId="022815E5" w14:textId="56DCB314" w:rsidR="00F3201F" w:rsidRPr="00FC30CB" w:rsidRDefault="00F3201F" w:rsidP="00FC30CB">
            <w:pPr>
              <w:spacing w:line="360" w:lineRule="auto"/>
              <w:jc w:val="both"/>
              <w:rPr>
                <w:rFonts w:ascii="GHEA Grapalat" w:hAnsi="GHEA Grapalat" w:cs="Arial"/>
                <w:sz w:val="24"/>
                <w:szCs w:val="24"/>
              </w:rPr>
            </w:pPr>
          </w:p>
          <w:p w14:paraId="6BCEEBA5" w14:textId="7C330090" w:rsidR="00F3201F" w:rsidRPr="00FC30CB" w:rsidRDefault="00F3201F" w:rsidP="00FC30CB">
            <w:pPr>
              <w:spacing w:line="360" w:lineRule="auto"/>
              <w:jc w:val="both"/>
              <w:rPr>
                <w:rFonts w:ascii="GHEA Grapalat" w:hAnsi="GHEA Grapalat" w:cs="Arial"/>
                <w:sz w:val="24"/>
                <w:szCs w:val="24"/>
              </w:rPr>
            </w:pPr>
          </w:p>
          <w:p w14:paraId="4BA99C9B" w14:textId="44E9CFBC" w:rsidR="00F3201F" w:rsidRPr="00FC30CB" w:rsidRDefault="00F3201F" w:rsidP="00FC30CB">
            <w:pPr>
              <w:spacing w:line="360" w:lineRule="auto"/>
              <w:jc w:val="both"/>
              <w:rPr>
                <w:rFonts w:ascii="GHEA Grapalat" w:hAnsi="GHEA Grapalat" w:cs="Arial"/>
                <w:sz w:val="24"/>
                <w:szCs w:val="24"/>
              </w:rPr>
            </w:pPr>
          </w:p>
          <w:p w14:paraId="58D32893" w14:textId="37C881F8" w:rsidR="00F3201F" w:rsidRPr="00FC30CB" w:rsidRDefault="00F3201F" w:rsidP="00FC30CB">
            <w:pPr>
              <w:spacing w:line="360" w:lineRule="auto"/>
              <w:jc w:val="both"/>
              <w:rPr>
                <w:rFonts w:ascii="GHEA Grapalat" w:hAnsi="GHEA Grapalat" w:cs="Arial"/>
                <w:sz w:val="24"/>
                <w:szCs w:val="24"/>
              </w:rPr>
            </w:pPr>
          </w:p>
          <w:p w14:paraId="222ED685" w14:textId="79E87478" w:rsidR="00F3201F" w:rsidRPr="00FC30CB" w:rsidRDefault="00F3201F" w:rsidP="00FC30CB">
            <w:pPr>
              <w:spacing w:line="360" w:lineRule="auto"/>
              <w:jc w:val="both"/>
              <w:rPr>
                <w:rFonts w:ascii="GHEA Grapalat" w:hAnsi="GHEA Grapalat" w:cs="Arial"/>
                <w:sz w:val="24"/>
                <w:szCs w:val="24"/>
              </w:rPr>
            </w:pPr>
          </w:p>
          <w:p w14:paraId="492AEA45" w14:textId="76D048B5" w:rsidR="00F3201F" w:rsidRPr="00FC30CB" w:rsidRDefault="00F3201F" w:rsidP="00FC30CB">
            <w:pPr>
              <w:spacing w:line="360" w:lineRule="auto"/>
              <w:jc w:val="both"/>
              <w:rPr>
                <w:rFonts w:ascii="GHEA Grapalat" w:hAnsi="GHEA Grapalat" w:cs="Arial"/>
                <w:sz w:val="24"/>
                <w:szCs w:val="24"/>
              </w:rPr>
            </w:pPr>
          </w:p>
          <w:p w14:paraId="2F824AA8" w14:textId="77777777" w:rsidR="00FD0A6E" w:rsidRPr="00FC30CB" w:rsidRDefault="00FD0A6E" w:rsidP="00FC30CB">
            <w:pPr>
              <w:spacing w:line="360" w:lineRule="auto"/>
              <w:jc w:val="both"/>
              <w:rPr>
                <w:rFonts w:ascii="GHEA Grapalat" w:hAnsi="GHEA Grapalat" w:cs="Arial"/>
                <w:sz w:val="24"/>
                <w:szCs w:val="24"/>
              </w:rPr>
            </w:pPr>
          </w:p>
          <w:p w14:paraId="2C9B8471" w14:textId="17BAA81F"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5. Ընդունվել է, կատարվել է համապատասխան փոփոխություններ</w:t>
            </w:r>
          </w:p>
          <w:p w14:paraId="2652F5BF" w14:textId="2F4E55E5" w:rsidR="00F3201F" w:rsidRPr="00FC30CB" w:rsidRDefault="00F3201F" w:rsidP="00FC30CB">
            <w:pPr>
              <w:spacing w:line="360" w:lineRule="auto"/>
              <w:jc w:val="both"/>
              <w:rPr>
                <w:rFonts w:ascii="GHEA Grapalat" w:hAnsi="GHEA Grapalat" w:cs="Arial"/>
                <w:sz w:val="24"/>
                <w:szCs w:val="24"/>
              </w:rPr>
            </w:pPr>
          </w:p>
          <w:p w14:paraId="6B420044" w14:textId="5E1114E1" w:rsidR="00F3201F" w:rsidRPr="00FC30CB" w:rsidRDefault="00F3201F" w:rsidP="00FC30CB">
            <w:pPr>
              <w:spacing w:line="360" w:lineRule="auto"/>
              <w:jc w:val="both"/>
              <w:rPr>
                <w:rFonts w:ascii="GHEA Grapalat" w:hAnsi="GHEA Grapalat" w:cs="Arial"/>
                <w:sz w:val="24"/>
                <w:szCs w:val="24"/>
              </w:rPr>
            </w:pPr>
          </w:p>
          <w:p w14:paraId="505AF665" w14:textId="4CAB67CB" w:rsidR="00F3201F" w:rsidRPr="00FC30CB" w:rsidRDefault="00F3201F" w:rsidP="00FC30CB">
            <w:pPr>
              <w:spacing w:line="360" w:lineRule="auto"/>
              <w:jc w:val="both"/>
              <w:rPr>
                <w:rFonts w:ascii="GHEA Grapalat" w:hAnsi="GHEA Grapalat" w:cs="Arial"/>
                <w:sz w:val="24"/>
                <w:szCs w:val="24"/>
              </w:rPr>
            </w:pPr>
          </w:p>
          <w:p w14:paraId="66B9AE2F" w14:textId="7C5C404D" w:rsidR="00F3201F" w:rsidRPr="00FC30CB" w:rsidRDefault="00F3201F" w:rsidP="00FC30CB">
            <w:pPr>
              <w:spacing w:line="360" w:lineRule="auto"/>
              <w:jc w:val="both"/>
              <w:rPr>
                <w:rFonts w:ascii="GHEA Grapalat" w:hAnsi="GHEA Grapalat" w:cs="Arial"/>
                <w:sz w:val="24"/>
                <w:szCs w:val="24"/>
              </w:rPr>
            </w:pPr>
          </w:p>
          <w:p w14:paraId="7A1BB425" w14:textId="13DAD81F" w:rsidR="00F3201F" w:rsidRPr="00FC30CB" w:rsidRDefault="00F3201F" w:rsidP="00FC30CB">
            <w:pPr>
              <w:spacing w:line="360" w:lineRule="auto"/>
              <w:jc w:val="both"/>
              <w:rPr>
                <w:rFonts w:ascii="GHEA Grapalat" w:hAnsi="GHEA Grapalat" w:cs="Arial"/>
                <w:sz w:val="24"/>
                <w:szCs w:val="24"/>
              </w:rPr>
            </w:pPr>
          </w:p>
          <w:p w14:paraId="4DA1C74C" w14:textId="526784A0" w:rsidR="00F3201F" w:rsidRPr="00FC30CB" w:rsidRDefault="00F3201F" w:rsidP="00FC30CB">
            <w:pPr>
              <w:spacing w:line="360" w:lineRule="auto"/>
              <w:jc w:val="both"/>
              <w:rPr>
                <w:rFonts w:ascii="GHEA Grapalat" w:hAnsi="GHEA Grapalat" w:cs="Arial"/>
                <w:sz w:val="24"/>
                <w:szCs w:val="24"/>
              </w:rPr>
            </w:pPr>
          </w:p>
          <w:p w14:paraId="6857DC0B" w14:textId="0DA17DBF" w:rsidR="00F3201F" w:rsidRPr="00FC30CB" w:rsidRDefault="00F3201F" w:rsidP="00FC30CB">
            <w:pPr>
              <w:spacing w:line="360" w:lineRule="auto"/>
              <w:jc w:val="both"/>
              <w:rPr>
                <w:rFonts w:ascii="GHEA Grapalat" w:hAnsi="GHEA Grapalat" w:cs="Arial"/>
                <w:sz w:val="24"/>
                <w:szCs w:val="24"/>
              </w:rPr>
            </w:pPr>
          </w:p>
          <w:p w14:paraId="0761C382" w14:textId="4C9611C4" w:rsidR="00F3201F" w:rsidRPr="00FC30CB" w:rsidRDefault="00F3201F" w:rsidP="00FC30CB">
            <w:pPr>
              <w:spacing w:line="360" w:lineRule="auto"/>
              <w:jc w:val="both"/>
              <w:rPr>
                <w:rFonts w:ascii="GHEA Grapalat" w:hAnsi="GHEA Grapalat" w:cs="Arial"/>
                <w:sz w:val="24"/>
                <w:szCs w:val="24"/>
              </w:rPr>
            </w:pPr>
          </w:p>
          <w:p w14:paraId="3434673E" w14:textId="3476CF19" w:rsidR="00F3201F" w:rsidRPr="00FC30CB" w:rsidRDefault="00F3201F" w:rsidP="00FC30CB">
            <w:pPr>
              <w:spacing w:line="360" w:lineRule="auto"/>
              <w:jc w:val="both"/>
              <w:rPr>
                <w:rFonts w:ascii="GHEA Grapalat" w:hAnsi="GHEA Grapalat" w:cs="Arial"/>
                <w:sz w:val="24"/>
                <w:szCs w:val="24"/>
              </w:rPr>
            </w:pPr>
          </w:p>
          <w:p w14:paraId="4CF3B12C" w14:textId="77777777" w:rsidR="00FD0A6E" w:rsidRPr="00FC30CB" w:rsidRDefault="00FD0A6E" w:rsidP="00FC30CB">
            <w:pPr>
              <w:spacing w:line="360" w:lineRule="auto"/>
              <w:jc w:val="both"/>
              <w:rPr>
                <w:rFonts w:ascii="GHEA Grapalat" w:hAnsi="GHEA Grapalat" w:cs="Arial"/>
                <w:b/>
                <w:sz w:val="24"/>
                <w:szCs w:val="24"/>
              </w:rPr>
            </w:pPr>
          </w:p>
          <w:p w14:paraId="0D178096" w14:textId="0631D32D" w:rsidR="00F3201F" w:rsidRPr="00FC30CB" w:rsidRDefault="00F3201F" w:rsidP="00FC30CB">
            <w:pPr>
              <w:spacing w:line="360" w:lineRule="auto"/>
              <w:jc w:val="both"/>
              <w:rPr>
                <w:rFonts w:ascii="GHEA Grapalat" w:hAnsi="GHEA Grapalat" w:cs="Arial"/>
                <w:b/>
                <w:sz w:val="24"/>
                <w:szCs w:val="24"/>
              </w:rPr>
            </w:pPr>
            <w:r w:rsidRPr="00FC30CB">
              <w:rPr>
                <w:rFonts w:ascii="GHEA Grapalat" w:hAnsi="GHEA Grapalat" w:cs="Arial"/>
                <w:b/>
                <w:sz w:val="24"/>
                <w:szCs w:val="24"/>
              </w:rPr>
              <w:t>6.</w:t>
            </w:r>
            <w:r w:rsidR="00DA074D" w:rsidRPr="00FC30CB">
              <w:rPr>
                <w:rFonts w:ascii="GHEA Grapalat" w:hAnsi="GHEA Grapalat" w:cs="Arial"/>
                <w:sz w:val="24"/>
                <w:szCs w:val="24"/>
              </w:rPr>
              <w:t xml:space="preserve"> Ընդունվել է, կատարվել է համապատասխան փոփոխություններ</w:t>
            </w:r>
          </w:p>
          <w:p w14:paraId="4DB9961B" w14:textId="63C077A7" w:rsidR="00F3201F" w:rsidRPr="00FC30CB" w:rsidRDefault="00F3201F" w:rsidP="00FC30CB">
            <w:pPr>
              <w:spacing w:line="360" w:lineRule="auto"/>
              <w:jc w:val="both"/>
              <w:rPr>
                <w:rFonts w:ascii="GHEA Grapalat" w:hAnsi="GHEA Grapalat" w:cs="Arial"/>
                <w:b/>
                <w:sz w:val="24"/>
                <w:szCs w:val="24"/>
              </w:rPr>
            </w:pPr>
          </w:p>
          <w:p w14:paraId="69BB2672" w14:textId="4BBEC904" w:rsidR="00F3201F" w:rsidRPr="00FC30CB" w:rsidRDefault="00F3201F" w:rsidP="00FC30CB">
            <w:pPr>
              <w:spacing w:line="360" w:lineRule="auto"/>
              <w:jc w:val="both"/>
              <w:rPr>
                <w:rFonts w:ascii="GHEA Grapalat" w:hAnsi="GHEA Grapalat" w:cs="Arial"/>
                <w:b/>
                <w:sz w:val="24"/>
                <w:szCs w:val="24"/>
              </w:rPr>
            </w:pPr>
          </w:p>
          <w:p w14:paraId="713283FA" w14:textId="39FE12BE" w:rsidR="00F3201F" w:rsidRPr="00FC30CB" w:rsidRDefault="00F3201F" w:rsidP="00FC30CB">
            <w:pPr>
              <w:spacing w:line="360" w:lineRule="auto"/>
              <w:jc w:val="both"/>
              <w:rPr>
                <w:rFonts w:ascii="GHEA Grapalat" w:hAnsi="GHEA Grapalat" w:cs="Arial"/>
                <w:b/>
                <w:sz w:val="24"/>
                <w:szCs w:val="24"/>
              </w:rPr>
            </w:pPr>
          </w:p>
          <w:p w14:paraId="6321E5DA" w14:textId="267BCC71" w:rsidR="00F3201F" w:rsidRPr="00FC30CB" w:rsidRDefault="00F3201F" w:rsidP="00FC30CB">
            <w:pPr>
              <w:spacing w:line="360" w:lineRule="auto"/>
              <w:jc w:val="both"/>
              <w:rPr>
                <w:rFonts w:ascii="GHEA Grapalat" w:hAnsi="GHEA Grapalat" w:cs="Arial"/>
                <w:b/>
                <w:sz w:val="24"/>
                <w:szCs w:val="24"/>
              </w:rPr>
            </w:pPr>
          </w:p>
          <w:p w14:paraId="765EC245" w14:textId="2C4FCC40" w:rsidR="00F3201F" w:rsidRPr="00FC30CB" w:rsidRDefault="00F3201F" w:rsidP="00FC30CB">
            <w:pPr>
              <w:spacing w:line="360" w:lineRule="auto"/>
              <w:jc w:val="both"/>
              <w:rPr>
                <w:rFonts w:ascii="GHEA Grapalat" w:hAnsi="GHEA Grapalat" w:cs="Arial"/>
                <w:b/>
                <w:sz w:val="24"/>
                <w:szCs w:val="24"/>
              </w:rPr>
            </w:pPr>
          </w:p>
          <w:p w14:paraId="0C5B7E68" w14:textId="2D0D1660" w:rsidR="00F3201F" w:rsidRPr="00FC30CB" w:rsidRDefault="00F3201F" w:rsidP="00FC30CB">
            <w:pPr>
              <w:spacing w:line="360" w:lineRule="auto"/>
              <w:jc w:val="both"/>
              <w:rPr>
                <w:rFonts w:ascii="GHEA Grapalat" w:hAnsi="GHEA Grapalat" w:cs="Arial"/>
                <w:b/>
                <w:sz w:val="24"/>
                <w:szCs w:val="24"/>
              </w:rPr>
            </w:pPr>
          </w:p>
          <w:p w14:paraId="6A203C5C" w14:textId="71B88D4E" w:rsidR="00F3201F" w:rsidRPr="00FC30CB" w:rsidRDefault="00F3201F" w:rsidP="00FC30CB">
            <w:pPr>
              <w:spacing w:line="360" w:lineRule="auto"/>
              <w:jc w:val="both"/>
              <w:rPr>
                <w:rFonts w:ascii="GHEA Grapalat" w:hAnsi="GHEA Grapalat" w:cs="Arial"/>
                <w:b/>
                <w:sz w:val="24"/>
                <w:szCs w:val="24"/>
              </w:rPr>
            </w:pPr>
          </w:p>
          <w:p w14:paraId="5011DB27" w14:textId="58113DB6" w:rsidR="00F3201F" w:rsidRPr="00FC30CB" w:rsidRDefault="00F3201F" w:rsidP="00FC30CB">
            <w:pPr>
              <w:spacing w:line="360" w:lineRule="auto"/>
              <w:jc w:val="both"/>
              <w:rPr>
                <w:rFonts w:ascii="GHEA Grapalat" w:hAnsi="GHEA Grapalat" w:cs="Arial"/>
                <w:b/>
                <w:sz w:val="24"/>
                <w:szCs w:val="24"/>
              </w:rPr>
            </w:pPr>
          </w:p>
          <w:p w14:paraId="5F208DF3" w14:textId="0227BBDE"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b/>
                <w:sz w:val="24"/>
                <w:szCs w:val="24"/>
              </w:rPr>
              <w:t>7.</w:t>
            </w:r>
            <w:r w:rsidRPr="00FC30CB">
              <w:rPr>
                <w:rFonts w:ascii="GHEA Grapalat" w:hAnsi="GHEA Grapalat" w:cs="Arial"/>
                <w:sz w:val="24"/>
                <w:szCs w:val="24"/>
              </w:rPr>
              <w:t xml:space="preserve"> Ընդունվել է</w:t>
            </w:r>
            <w:r w:rsidR="0027005D" w:rsidRPr="00FC30CB">
              <w:rPr>
                <w:rFonts w:ascii="GHEA Grapalat" w:hAnsi="GHEA Grapalat" w:cs="Arial"/>
                <w:sz w:val="24"/>
                <w:szCs w:val="24"/>
              </w:rPr>
              <w:t>, կատարվել է համապատասխան փոփոխություն</w:t>
            </w:r>
          </w:p>
          <w:p w14:paraId="2E7C187B" w14:textId="69C3FFEC" w:rsidR="00F3201F" w:rsidRPr="00FC30CB" w:rsidRDefault="00F3201F" w:rsidP="00FC30CB">
            <w:pPr>
              <w:spacing w:line="360" w:lineRule="auto"/>
              <w:jc w:val="both"/>
              <w:rPr>
                <w:rFonts w:ascii="GHEA Grapalat" w:hAnsi="GHEA Grapalat" w:cs="Arial"/>
                <w:sz w:val="24"/>
                <w:szCs w:val="24"/>
              </w:rPr>
            </w:pPr>
          </w:p>
          <w:p w14:paraId="1F3DE763" w14:textId="24E294F6" w:rsidR="00F3201F" w:rsidRPr="00FC30CB" w:rsidRDefault="00F3201F" w:rsidP="00FC30CB">
            <w:pPr>
              <w:spacing w:line="360" w:lineRule="auto"/>
              <w:jc w:val="both"/>
              <w:rPr>
                <w:rFonts w:ascii="GHEA Grapalat" w:hAnsi="GHEA Grapalat" w:cs="Arial"/>
                <w:sz w:val="24"/>
                <w:szCs w:val="24"/>
              </w:rPr>
            </w:pPr>
          </w:p>
          <w:p w14:paraId="5614C1CF" w14:textId="0D13B586" w:rsidR="00F3201F" w:rsidRPr="00FC30CB" w:rsidRDefault="00F3201F" w:rsidP="00FC30CB">
            <w:pPr>
              <w:spacing w:line="360" w:lineRule="auto"/>
              <w:jc w:val="both"/>
              <w:rPr>
                <w:rFonts w:ascii="GHEA Grapalat" w:hAnsi="GHEA Grapalat" w:cs="Arial"/>
                <w:sz w:val="24"/>
                <w:szCs w:val="24"/>
              </w:rPr>
            </w:pPr>
          </w:p>
          <w:p w14:paraId="5485C24D" w14:textId="2595CB1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8. Ընդունվել է, կատարվել է համապատասխան փոփոխություններ</w:t>
            </w:r>
          </w:p>
          <w:p w14:paraId="59BE1ECC" w14:textId="6DB06461" w:rsidR="00F3201F" w:rsidRPr="00FC30CB" w:rsidRDefault="00F3201F" w:rsidP="00FC30CB">
            <w:pPr>
              <w:spacing w:line="360" w:lineRule="auto"/>
              <w:jc w:val="both"/>
              <w:rPr>
                <w:rFonts w:ascii="GHEA Grapalat" w:hAnsi="GHEA Grapalat" w:cs="Arial"/>
                <w:sz w:val="24"/>
                <w:szCs w:val="24"/>
              </w:rPr>
            </w:pPr>
          </w:p>
          <w:p w14:paraId="2307C923" w14:textId="7CBC0CC4" w:rsidR="00F3201F" w:rsidRPr="00FC30CB" w:rsidRDefault="00F3201F" w:rsidP="00FC30CB">
            <w:pPr>
              <w:spacing w:line="360" w:lineRule="auto"/>
              <w:jc w:val="both"/>
              <w:rPr>
                <w:rFonts w:ascii="GHEA Grapalat" w:hAnsi="GHEA Grapalat" w:cs="Arial"/>
                <w:sz w:val="24"/>
                <w:szCs w:val="24"/>
              </w:rPr>
            </w:pPr>
          </w:p>
          <w:p w14:paraId="5542BF3A" w14:textId="7CAEF001" w:rsidR="00F3201F" w:rsidRPr="00FC30CB" w:rsidRDefault="00F3201F" w:rsidP="00FC30CB">
            <w:pPr>
              <w:spacing w:line="360" w:lineRule="auto"/>
              <w:jc w:val="both"/>
              <w:rPr>
                <w:rFonts w:ascii="GHEA Grapalat" w:hAnsi="GHEA Grapalat" w:cs="Arial"/>
                <w:sz w:val="24"/>
                <w:szCs w:val="24"/>
              </w:rPr>
            </w:pPr>
          </w:p>
          <w:p w14:paraId="5E3A51B2" w14:textId="7E5CF2E6" w:rsidR="00F3201F" w:rsidRPr="00FC30CB" w:rsidRDefault="00F3201F" w:rsidP="00FC30CB">
            <w:pPr>
              <w:spacing w:line="360" w:lineRule="auto"/>
              <w:jc w:val="both"/>
              <w:rPr>
                <w:rFonts w:ascii="GHEA Grapalat" w:hAnsi="GHEA Grapalat" w:cs="Arial"/>
                <w:sz w:val="24"/>
                <w:szCs w:val="24"/>
              </w:rPr>
            </w:pPr>
          </w:p>
          <w:p w14:paraId="4EDF6E92" w14:textId="6CA1AB2E" w:rsidR="00F3201F" w:rsidRPr="00FC30CB" w:rsidRDefault="00F3201F" w:rsidP="00FC30CB">
            <w:pPr>
              <w:spacing w:line="360" w:lineRule="auto"/>
              <w:jc w:val="both"/>
              <w:rPr>
                <w:rFonts w:ascii="GHEA Grapalat" w:hAnsi="GHEA Grapalat" w:cs="Arial"/>
                <w:sz w:val="24"/>
                <w:szCs w:val="24"/>
              </w:rPr>
            </w:pPr>
          </w:p>
          <w:p w14:paraId="1131033E" w14:textId="20561AFF" w:rsidR="00F3201F" w:rsidRPr="00FC30CB" w:rsidRDefault="00F3201F" w:rsidP="00FC30CB">
            <w:pPr>
              <w:spacing w:line="360" w:lineRule="auto"/>
              <w:jc w:val="both"/>
              <w:rPr>
                <w:rFonts w:ascii="GHEA Grapalat" w:hAnsi="GHEA Grapalat" w:cs="Arial"/>
                <w:sz w:val="24"/>
                <w:szCs w:val="24"/>
              </w:rPr>
            </w:pPr>
          </w:p>
          <w:p w14:paraId="22566854" w14:textId="67ED2120" w:rsidR="00F3201F" w:rsidRPr="00FC30CB" w:rsidRDefault="00F3201F" w:rsidP="00FC30CB">
            <w:pPr>
              <w:spacing w:line="360" w:lineRule="auto"/>
              <w:jc w:val="both"/>
              <w:rPr>
                <w:rFonts w:ascii="GHEA Grapalat" w:hAnsi="GHEA Grapalat" w:cs="Arial"/>
                <w:sz w:val="24"/>
                <w:szCs w:val="24"/>
              </w:rPr>
            </w:pPr>
          </w:p>
          <w:p w14:paraId="0F1CB4D3" w14:textId="5B51C137" w:rsidR="00F3201F" w:rsidRPr="00FC30CB" w:rsidRDefault="00F3201F" w:rsidP="00FC30CB">
            <w:pPr>
              <w:spacing w:line="360" w:lineRule="auto"/>
              <w:jc w:val="both"/>
              <w:rPr>
                <w:rFonts w:ascii="GHEA Grapalat" w:hAnsi="GHEA Grapalat" w:cs="Arial"/>
                <w:sz w:val="24"/>
                <w:szCs w:val="24"/>
              </w:rPr>
            </w:pPr>
          </w:p>
          <w:p w14:paraId="6A6E4E85" w14:textId="24C7219B" w:rsidR="00F3201F" w:rsidRPr="00FC30CB" w:rsidRDefault="00F3201F" w:rsidP="00FC30CB">
            <w:pPr>
              <w:spacing w:line="360" w:lineRule="auto"/>
              <w:jc w:val="both"/>
              <w:rPr>
                <w:rFonts w:ascii="GHEA Grapalat" w:hAnsi="GHEA Grapalat" w:cs="Arial"/>
                <w:sz w:val="24"/>
                <w:szCs w:val="24"/>
              </w:rPr>
            </w:pPr>
          </w:p>
          <w:p w14:paraId="0660F042" w14:textId="4FEDC940" w:rsidR="00F3201F" w:rsidRPr="00FC30CB" w:rsidRDefault="00F3201F" w:rsidP="00FC30CB">
            <w:pPr>
              <w:spacing w:line="360" w:lineRule="auto"/>
              <w:jc w:val="both"/>
              <w:rPr>
                <w:rFonts w:ascii="GHEA Grapalat" w:hAnsi="GHEA Grapalat" w:cs="Arial"/>
                <w:sz w:val="24"/>
                <w:szCs w:val="24"/>
              </w:rPr>
            </w:pPr>
          </w:p>
          <w:p w14:paraId="704E7BB5" w14:textId="0DECB855" w:rsidR="00F3201F" w:rsidRPr="00FC30CB" w:rsidRDefault="00F3201F" w:rsidP="00FC30CB">
            <w:pPr>
              <w:spacing w:line="360" w:lineRule="auto"/>
              <w:jc w:val="both"/>
              <w:rPr>
                <w:rFonts w:ascii="GHEA Grapalat" w:hAnsi="GHEA Grapalat" w:cs="Arial"/>
                <w:sz w:val="24"/>
                <w:szCs w:val="24"/>
              </w:rPr>
            </w:pPr>
          </w:p>
          <w:p w14:paraId="4D6845CE" w14:textId="344AE121" w:rsidR="00F3201F" w:rsidRPr="00FC30CB" w:rsidRDefault="00F3201F" w:rsidP="00FC30CB">
            <w:pPr>
              <w:spacing w:line="360" w:lineRule="auto"/>
              <w:jc w:val="both"/>
              <w:rPr>
                <w:rFonts w:ascii="GHEA Grapalat" w:hAnsi="GHEA Grapalat" w:cs="Arial"/>
                <w:sz w:val="24"/>
                <w:szCs w:val="24"/>
              </w:rPr>
            </w:pPr>
          </w:p>
          <w:p w14:paraId="37AB7B0B" w14:textId="489C167C" w:rsidR="00F3201F" w:rsidRPr="00FC30CB" w:rsidRDefault="00F3201F" w:rsidP="00FC30CB">
            <w:pPr>
              <w:spacing w:line="360" w:lineRule="auto"/>
              <w:jc w:val="both"/>
              <w:rPr>
                <w:rFonts w:ascii="GHEA Grapalat" w:hAnsi="GHEA Grapalat" w:cs="Arial"/>
                <w:sz w:val="24"/>
                <w:szCs w:val="24"/>
              </w:rPr>
            </w:pPr>
          </w:p>
          <w:p w14:paraId="27176372" w14:textId="474EE26E" w:rsidR="00F3201F" w:rsidRPr="00FC30CB" w:rsidRDefault="00F3201F" w:rsidP="00FC30CB">
            <w:pPr>
              <w:spacing w:line="360" w:lineRule="auto"/>
              <w:jc w:val="both"/>
              <w:rPr>
                <w:rFonts w:ascii="GHEA Grapalat" w:hAnsi="GHEA Grapalat" w:cs="Arial"/>
                <w:sz w:val="24"/>
                <w:szCs w:val="24"/>
              </w:rPr>
            </w:pPr>
          </w:p>
          <w:p w14:paraId="385183E2" w14:textId="2A3D3A7D" w:rsidR="00F3201F" w:rsidRPr="00FC30CB" w:rsidRDefault="00F3201F" w:rsidP="00FC30CB">
            <w:pPr>
              <w:spacing w:line="360" w:lineRule="auto"/>
              <w:jc w:val="both"/>
              <w:rPr>
                <w:rFonts w:ascii="GHEA Grapalat" w:hAnsi="GHEA Grapalat" w:cs="Arial"/>
                <w:sz w:val="24"/>
                <w:szCs w:val="24"/>
              </w:rPr>
            </w:pPr>
          </w:p>
          <w:p w14:paraId="09F98888" w14:textId="44F788F2" w:rsidR="00F3201F" w:rsidRPr="00FC30CB" w:rsidRDefault="00F3201F" w:rsidP="00FC30CB">
            <w:pPr>
              <w:spacing w:line="360" w:lineRule="auto"/>
              <w:jc w:val="both"/>
              <w:rPr>
                <w:rFonts w:ascii="GHEA Grapalat" w:hAnsi="GHEA Grapalat" w:cs="Arial"/>
                <w:sz w:val="24"/>
                <w:szCs w:val="24"/>
              </w:rPr>
            </w:pPr>
          </w:p>
          <w:p w14:paraId="674D86F3" w14:textId="243F0CB8" w:rsidR="00F3201F" w:rsidRPr="00FC30CB" w:rsidRDefault="00F3201F" w:rsidP="00FC30CB">
            <w:pPr>
              <w:spacing w:line="360" w:lineRule="auto"/>
              <w:jc w:val="both"/>
              <w:rPr>
                <w:rFonts w:ascii="GHEA Grapalat" w:hAnsi="GHEA Grapalat" w:cs="Arial"/>
                <w:sz w:val="24"/>
                <w:szCs w:val="24"/>
              </w:rPr>
            </w:pPr>
          </w:p>
          <w:p w14:paraId="21D7ACA9" w14:textId="6A07A39D" w:rsidR="00F3201F" w:rsidRPr="00FC30CB" w:rsidRDefault="00F3201F" w:rsidP="00FC30CB">
            <w:pPr>
              <w:spacing w:line="360" w:lineRule="auto"/>
              <w:jc w:val="both"/>
              <w:rPr>
                <w:rFonts w:ascii="GHEA Grapalat" w:hAnsi="GHEA Grapalat" w:cs="Arial"/>
                <w:sz w:val="24"/>
                <w:szCs w:val="24"/>
              </w:rPr>
            </w:pPr>
          </w:p>
          <w:p w14:paraId="421C9E2B" w14:textId="5EECB32F" w:rsidR="00F3201F" w:rsidRPr="00FC30CB" w:rsidRDefault="00F3201F" w:rsidP="00FC30CB">
            <w:pPr>
              <w:spacing w:line="360" w:lineRule="auto"/>
              <w:jc w:val="both"/>
              <w:rPr>
                <w:rFonts w:ascii="GHEA Grapalat" w:hAnsi="GHEA Grapalat" w:cs="Arial"/>
                <w:sz w:val="24"/>
                <w:szCs w:val="24"/>
              </w:rPr>
            </w:pPr>
          </w:p>
          <w:p w14:paraId="39A2EA91" w14:textId="3A0D8402" w:rsidR="00F3201F" w:rsidRPr="00FC30CB" w:rsidRDefault="00F3201F" w:rsidP="00FC30CB">
            <w:pPr>
              <w:spacing w:line="360" w:lineRule="auto"/>
              <w:jc w:val="both"/>
              <w:rPr>
                <w:rFonts w:ascii="GHEA Grapalat" w:hAnsi="GHEA Grapalat" w:cs="Arial"/>
                <w:sz w:val="24"/>
                <w:szCs w:val="24"/>
              </w:rPr>
            </w:pPr>
          </w:p>
          <w:p w14:paraId="338E1792" w14:textId="6D2B0385" w:rsidR="00F3201F" w:rsidRPr="00FC30CB" w:rsidRDefault="00F3201F" w:rsidP="00FC30CB">
            <w:pPr>
              <w:spacing w:line="360" w:lineRule="auto"/>
              <w:jc w:val="both"/>
              <w:rPr>
                <w:rFonts w:ascii="GHEA Grapalat" w:hAnsi="GHEA Grapalat" w:cs="Arial"/>
                <w:sz w:val="24"/>
                <w:szCs w:val="24"/>
              </w:rPr>
            </w:pPr>
          </w:p>
          <w:p w14:paraId="2632EA19" w14:textId="0A4B8066" w:rsidR="00F3201F" w:rsidRPr="00FC30CB" w:rsidRDefault="00F3201F" w:rsidP="00FC30CB">
            <w:pPr>
              <w:spacing w:line="360" w:lineRule="auto"/>
              <w:jc w:val="both"/>
              <w:rPr>
                <w:rFonts w:ascii="GHEA Grapalat" w:hAnsi="GHEA Grapalat" w:cs="Arial"/>
                <w:sz w:val="24"/>
                <w:szCs w:val="24"/>
              </w:rPr>
            </w:pPr>
          </w:p>
          <w:p w14:paraId="0D898F31" w14:textId="7146FEE0" w:rsidR="00F3201F" w:rsidRPr="00FC30CB" w:rsidRDefault="00F3201F" w:rsidP="00FC30CB">
            <w:pPr>
              <w:spacing w:line="360" w:lineRule="auto"/>
              <w:jc w:val="both"/>
              <w:rPr>
                <w:rFonts w:ascii="GHEA Grapalat" w:hAnsi="GHEA Grapalat" w:cs="Arial"/>
                <w:sz w:val="24"/>
                <w:szCs w:val="24"/>
              </w:rPr>
            </w:pPr>
          </w:p>
          <w:p w14:paraId="4BACBA6E" w14:textId="3C78ECE5" w:rsidR="00F3201F" w:rsidRPr="00FC30CB" w:rsidRDefault="00F3201F" w:rsidP="00FC30CB">
            <w:pPr>
              <w:spacing w:line="360" w:lineRule="auto"/>
              <w:jc w:val="both"/>
              <w:rPr>
                <w:rFonts w:ascii="GHEA Grapalat" w:hAnsi="GHEA Grapalat" w:cs="Arial"/>
                <w:sz w:val="24"/>
                <w:szCs w:val="24"/>
              </w:rPr>
            </w:pPr>
          </w:p>
          <w:p w14:paraId="0624EC5B" w14:textId="518C0665" w:rsidR="00F3201F" w:rsidRPr="00FC30CB" w:rsidRDefault="00F3201F" w:rsidP="00FC30CB">
            <w:pPr>
              <w:spacing w:line="360" w:lineRule="auto"/>
              <w:jc w:val="both"/>
              <w:rPr>
                <w:rFonts w:ascii="GHEA Grapalat" w:hAnsi="GHEA Grapalat" w:cs="Arial"/>
                <w:sz w:val="24"/>
                <w:szCs w:val="24"/>
              </w:rPr>
            </w:pPr>
          </w:p>
          <w:p w14:paraId="03DE3865" w14:textId="7F263D26" w:rsidR="00F3201F" w:rsidRPr="00FC30CB" w:rsidRDefault="00F3201F" w:rsidP="00FC30CB">
            <w:pPr>
              <w:spacing w:line="360" w:lineRule="auto"/>
              <w:jc w:val="both"/>
              <w:rPr>
                <w:rFonts w:ascii="GHEA Grapalat" w:hAnsi="GHEA Grapalat" w:cs="Arial"/>
                <w:sz w:val="24"/>
                <w:szCs w:val="24"/>
              </w:rPr>
            </w:pPr>
          </w:p>
          <w:p w14:paraId="7904DF6D" w14:textId="4AFC45EB" w:rsidR="00F3201F" w:rsidRPr="00FC30CB" w:rsidRDefault="00F3201F" w:rsidP="00FC30CB">
            <w:pPr>
              <w:spacing w:line="360" w:lineRule="auto"/>
              <w:jc w:val="both"/>
              <w:rPr>
                <w:rFonts w:ascii="GHEA Grapalat" w:hAnsi="GHEA Grapalat" w:cs="Arial"/>
                <w:sz w:val="24"/>
                <w:szCs w:val="24"/>
              </w:rPr>
            </w:pPr>
          </w:p>
          <w:p w14:paraId="4B1322CF" w14:textId="382B4241" w:rsidR="00F3201F" w:rsidRPr="00FC30CB" w:rsidRDefault="00F3201F" w:rsidP="00FC30CB">
            <w:pPr>
              <w:spacing w:line="360" w:lineRule="auto"/>
              <w:jc w:val="both"/>
              <w:rPr>
                <w:rFonts w:ascii="GHEA Grapalat" w:hAnsi="GHEA Grapalat" w:cs="Arial"/>
                <w:sz w:val="24"/>
                <w:szCs w:val="24"/>
              </w:rPr>
            </w:pPr>
          </w:p>
          <w:p w14:paraId="447DB1BC" w14:textId="63CEBC1E" w:rsidR="00F3201F" w:rsidRPr="00FC30CB" w:rsidRDefault="00F3201F" w:rsidP="00FC30CB">
            <w:pPr>
              <w:spacing w:line="360" w:lineRule="auto"/>
              <w:jc w:val="both"/>
              <w:rPr>
                <w:rFonts w:ascii="GHEA Grapalat" w:hAnsi="GHEA Grapalat" w:cs="Arial"/>
                <w:sz w:val="24"/>
                <w:szCs w:val="24"/>
              </w:rPr>
            </w:pPr>
          </w:p>
          <w:p w14:paraId="7B9E06C4" w14:textId="4CE1870B"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9.</w:t>
            </w:r>
            <w:r w:rsidR="00DA074D" w:rsidRPr="00FC30CB">
              <w:rPr>
                <w:rFonts w:ascii="GHEA Grapalat" w:hAnsi="GHEA Grapalat" w:cs="Arial"/>
                <w:sz w:val="24"/>
                <w:szCs w:val="24"/>
              </w:rPr>
              <w:t xml:space="preserve"> Ընդունվել է մասամբ, քանի որ այս կետի իմաստն ըստ էության կայանում է նրանում, որ ներքին աուդիտի ղեկավարը հնարավորություն ունենա հաղորդակցվել կազմակերպության ղեկավարի և/կամ ներքին աուդիտի կոմիտեի հետ՝ ցույց տալու համար, որ այս կամ այն դերի ստանձնումը կարող է ազդեցություն ունենալ ներքին աուդիտի անկախության վրա։</w:t>
            </w:r>
          </w:p>
          <w:p w14:paraId="25F53184" w14:textId="4A796E7E" w:rsidR="00F3201F" w:rsidRPr="00FC30CB" w:rsidRDefault="00F3201F" w:rsidP="00FC30CB">
            <w:pPr>
              <w:spacing w:line="360" w:lineRule="auto"/>
              <w:jc w:val="both"/>
              <w:rPr>
                <w:rFonts w:ascii="GHEA Grapalat" w:hAnsi="GHEA Grapalat" w:cs="Arial"/>
                <w:sz w:val="24"/>
                <w:szCs w:val="24"/>
              </w:rPr>
            </w:pPr>
          </w:p>
          <w:p w14:paraId="2F90B3F0" w14:textId="5D53C1B2" w:rsidR="00F3201F" w:rsidRPr="00FC30CB" w:rsidRDefault="00F3201F" w:rsidP="00FC30CB">
            <w:pPr>
              <w:spacing w:line="360" w:lineRule="auto"/>
              <w:jc w:val="both"/>
              <w:rPr>
                <w:rFonts w:ascii="GHEA Grapalat" w:hAnsi="GHEA Grapalat" w:cs="Arial"/>
                <w:sz w:val="24"/>
                <w:szCs w:val="24"/>
              </w:rPr>
            </w:pPr>
          </w:p>
          <w:p w14:paraId="713ABCC0" w14:textId="756811F3" w:rsidR="00F3201F" w:rsidRPr="00FC30CB" w:rsidRDefault="00F3201F" w:rsidP="00FC30CB">
            <w:pPr>
              <w:spacing w:line="360" w:lineRule="auto"/>
              <w:jc w:val="both"/>
              <w:rPr>
                <w:rFonts w:ascii="GHEA Grapalat" w:hAnsi="GHEA Grapalat" w:cs="Arial"/>
                <w:sz w:val="24"/>
                <w:szCs w:val="24"/>
              </w:rPr>
            </w:pPr>
          </w:p>
          <w:p w14:paraId="34858F63" w14:textId="02DAA967" w:rsidR="00F3201F" w:rsidRPr="00FC30CB" w:rsidRDefault="00F3201F" w:rsidP="00FC30CB">
            <w:pPr>
              <w:spacing w:line="360" w:lineRule="auto"/>
              <w:jc w:val="both"/>
              <w:rPr>
                <w:rFonts w:ascii="GHEA Grapalat" w:hAnsi="GHEA Grapalat" w:cs="Arial"/>
                <w:sz w:val="24"/>
                <w:szCs w:val="24"/>
              </w:rPr>
            </w:pPr>
          </w:p>
          <w:p w14:paraId="19A17F21" w14:textId="3BE0BC93" w:rsidR="00F3201F" w:rsidRPr="00FC30CB" w:rsidRDefault="00F3201F" w:rsidP="00FC30CB">
            <w:pPr>
              <w:spacing w:line="360" w:lineRule="auto"/>
              <w:jc w:val="both"/>
              <w:rPr>
                <w:rFonts w:ascii="GHEA Grapalat" w:hAnsi="GHEA Grapalat" w:cs="Arial"/>
                <w:sz w:val="24"/>
                <w:szCs w:val="24"/>
              </w:rPr>
            </w:pPr>
          </w:p>
          <w:p w14:paraId="37AF3A34" w14:textId="77777777" w:rsidR="00FD0A6E" w:rsidRPr="00FC30CB" w:rsidRDefault="00FD0A6E" w:rsidP="00FC30CB">
            <w:pPr>
              <w:spacing w:line="360" w:lineRule="auto"/>
              <w:jc w:val="both"/>
              <w:rPr>
                <w:rFonts w:ascii="GHEA Grapalat" w:hAnsi="GHEA Grapalat" w:cs="Arial"/>
                <w:sz w:val="24"/>
                <w:szCs w:val="24"/>
              </w:rPr>
            </w:pPr>
          </w:p>
          <w:p w14:paraId="28EFF1EB" w14:textId="24DA3FCF" w:rsidR="00F3201F" w:rsidRPr="00FC30CB" w:rsidRDefault="00F3201F" w:rsidP="00FC30CB">
            <w:pPr>
              <w:spacing w:line="360" w:lineRule="auto"/>
              <w:jc w:val="both"/>
              <w:rPr>
                <w:rFonts w:ascii="GHEA Grapalat" w:hAnsi="GHEA Grapalat" w:cs="Arial"/>
                <w:sz w:val="24"/>
                <w:szCs w:val="24"/>
              </w:rPr>
            </w:pPr>
          </w:p>
          <w:p w14:paraId="3900DFC6" w14:textId="339ACCF1"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10.</w:t>
            </w:r>
            <w:r w:rsidR="00DA074D" w:rsidRPr="00FC30CB">
              <w:rPr>
                <w:rFonts w:ascii="GHEA Grapalat" w:hAnsi="GHEA Grapalat" w:cs="Arial"/>
                <w:sz w:val="24"/>
                <w:szCs w:val="24"/>
              </w:rPr>
              <w:t xml:space="preserve"> Ընդունվել է մասամբ, Հավելվածը համապատասխանաբար խմբագրվել է</w:t>
            </w:r>
          </w:p>
          <w:p w14:paraId="296BE47F" w14:textId="2B299323" w:rsidR="00F3201F" w:rsidRPr="00FC30CB" w:rsidRDefault="00F3201F" w:rsidP="00FC30CB">
            <w:pPr>
              <w:spacing w:line="360" w:lineRule="auto"/>
              <w:jc w:val="both"/>
              <w:rPr>
                <w:rFonts w:ascii="GHEA Grapalat" w:hAnsi="GHEA Grapalat" w:cs="Arial"/>
                <w:sz w:val="24"/>
                <w:szCs w:val="24"/>
              </w:rPr>
            </w:pPr>
          </w:p>
          <w:p w14:paraId="74FE65A0" w14:textId="5E8DA901" w:rsidR="00F3201F" w:rsidRPr="00FC30CB" w:rsidRDefault="00F3201F" w:rsidP="00FC30CB">
            <w:pPr>
              <w:spacing w:line="360" w:lineRule="auto"/>
              <w:jc w:val="both"/>
              <w:rPr>
                <w:rFonts w:ascii="GHEA Grapalat" w:hAnsi="GHEA Grapalat" w:cs="Arial"/>
                <w:sz w:val="24"/>
                <w:szCs w:val="24"/>
              </w:rPr>
            </w:pPr>
          </w:p>
          <w:p w14:paraId="7B996B31" w14:textId="47B24337" w:rsidR="00F3201F" w:rsidRPr="00FC30CB" w:rsidRDefault="00F3201F" w:rsidP="00FC30CB">
            <w:pPr>
              <w:spacing w:line="360" w:lineRule="auto"/>
              <w:jc w:val="both"/>
              <w:rPr>
                <w:rFonts w:ascii="GHEA Grapalat" w:hAnsi="GHEA Grapalat" w:cs="Arial"/>
                <w:sz w:val="24"/>
                <w:szCs w:val="24"/>
              </w:rPr>
            </w:pPr>
          </w:p>
          <w:p w14:paraId="1CC97E1B" w14:textId="78F7A593" w:rsidR="00F3201F" w:rsidRPr="00FC30CB" w:rsidRDefault="00F3201F" w:rsidP="00FC30CB">
            <w:pPr>
              <w:spacing w:line="360" w:lineRule="auto"/>
              <w:jc w:val="both"/>
              <w:rPr>
                <w:rFonts w:ascii="GHEA Grapalat" w:hAnsi="GHEA Grapalat" w:cs="Arial"/>
                <w:sz w:val="24"/>
                <w:szCs w:val="24"/>
              </w:rPr>
            </w:pPr>
          </w:p>
          <w:p w14:paraId="4F97FB74" w14:textId="14965F25" w:rsidR="00F3201F" w:rsidRPr="00FC30CB" w:rsidRDefault="00F3201F" w:rsidP="00FC30CB">
            <w:pPr>
              <w:spacing w:line="360" w:lineRule="auto"/>
              <w:jc w:val="both"/>
              <w:rPr>
                <w:rFonts w:ascii="GHEA Grapalat" w:hAnsi="GHEA Grapalat" w:cs="Arial"/>
                <w:sz w:val="24"/>
                <w:szCs w:val="24"/>
              </w:rPr>
            </w:pPr>
          </w:p>
          <w:p w14:paraId="67CCC549" w14:textId="35B98039" w:rsidR="00F3201F" w:rsidRPr="00FC30CB" w:rsidRDefault="00F3201F" w:rsidP="00FC30CB">
            <w:pPr>
              <w:spacing w:line="360" w:lineRule="auto"/>
              <w:jc w:val="both"/>
              <w:rPr>
                <w:rFonts w:ascii="GHEA Grapalat" w:hAnsi="GHEA Grapalat" w:cs="Arial"/>
                <w:sz w:val="24"/>
                <w:szCs w:val="24"/>
              </w:rPr>
            </w:pPr>
          </w:p>
          <w:p w14:paraId="2878EA78" w14:textId="41C7B651" w:rsidR="00F3201F" w:rsidRPr="00FC30CB" w:rsidRDefault="00F3201F" w:rsidP="00FC30CB">
            <w:pPr>
              <w:spacing w:line="360" w:lineRule="auto"/>
              <w:jc w:val="both"/>
              <w:rPr>
                <w:rFonts w:ascii="GHEA Grapalat" w:hAnsi="GHEA Grapalat" w:cs="Arial"/>
                <w:sz w:val="24"/>
                <w:szCs w:val="24"/>
              </w:rPr>
            </w:pPr>
          </w:p>
          <w:p w14:paraId="25AA0829" w14:textId="0707D25B" w:rsidR="00F3201F" w:rsidRPr="00FC30CB" w:rsidRDefault="00F3201F" w:rsidP="00FC30CB">
            <w:pPr>
              <w:spacing w:line="360" w:lineRule="auto"/>
              <w:jc w:val="both"/>
              <w:rPr>
                <w:rFonts w:ascii="GHEA Grapalat" w:hAnsi="GHEA Grapalat" w:cs="Arial"/>
                <w:sz w:val="24"/>
                <w:szCs w:val="24"/>
              </w:rPr>
            </w:pPr>
          </w:p>
          <w:p w14:paraId="521DAF25" w14:textId="57D50039" w:rsidR="00F3201F" w:rsidRPr="00FC30CB" w:rsidRDefault="00F3201F" w:rsidP="00FC30CB">
            <w:pPr>
              <w:spacing w:line="360" w:lineRule="auto"/>
              <w:jc w:val="both"/>
              <w:rPr>
                <w:rFonts w:ascii="GHEA Grapalat" w:hAnsi="GHEA Grapalat" w:cs="Arial"/>
                <w:sz w:val="24"/>
                <w:szCs w:val="24"/>
              </w:rPr>
            </w:pPr>
          </w:p>
          <w:p w14:paraId="2176661F" w14:textId="56387DD0" w:rsidR="00F3201F" w:rsidRPr="00FC30CB" w:rsidRDefault="00F3201F" w:rsidP="00FC30CB">
            <w:pPr>
              <w:spacing w:line="360" w:lineRule="auto"/>
              <w:jc w:val="both"/>
              <w:rPr>
                <w:rFonts w:ascii="GHEA Grapalat" w:hAnsi="GHEA Grapalat" w:cs="Arial"/>
                <w:sz w:val="24"/>
                <w:szCs w:val="24"/>
              </w:rPr>
            </w:pPr>
          </w:p>
          <w:p w14:paraId="503F8A80" w14:textId="30B12698" w:rsidR="00F3201F" w:rsidRPr="00FC30CB" w:rsidRDefault="00F3201F" w:rsidP="00FC30CB">
            <w:pPr>
              <w:spacing w:line="360" w:lineRule="auto"/>
              <w:jc w:val="both"/>
              <w:rPr>
                <w:rFonts w:ascii="GHEA Grapalat" w:hAnsi="GHEA Grapalat" w:cs="Arial"/>
                <w:sz w:val="24"/>
                <w:szCs w:val="24"/>
              </w:rPr>
            </w:pPr>
          </w:p>
          <w:p w14:paraId="172263BF" w14:textId="1D5957A7" w:rsidR="00F3201F" w:rsidRPr="00FC30CB" w:rsidRDefault="00F3201F" w:rsidP="00FC30CB">
            <w:pPr>
              <w:spacing w:line="360" w:lineRule="auto"/>
              <w:jc w:val="both"/>
              <w:rPr>
                <w:rFonts w:ascii="GHEA Grapalat" w:hAnsi="GHEA Grapalat" w:cs="Arial"/>
                <w:sz w:val="24"/>
                <w:szCs w:val="24"/>
              </w:rPr>
            </w:pPr>
          </w:p>
          <w:p w14:paraId="07845D2A" w14:textId="7BF6D046" w:rsidR="00F3201F" w:rsidRPr="00FC30CB" w:rsidRDefault="00F3201F" w:rsidP="00FC30CB">
            <w:pPr>
              <w:spacing w:line="360" w:lineRule="auto"/>
              <w:jc w:val="both"/>
              <w:rPr>
                <w:rFonts w:ascii="GHEA Grapalat" w:hAnsi="GHEA Grapalat" w:cs="Arial"/>
                <w:sz w:val="24"/>
                <w:szCs w:val="24"/>
              </w:rPr>
            </w:pPr>
          </w:p>
          <w:p w14:paraId="46A0FA3A" w14:textId="28AC5305" w:rsidR="00F3201F" w:rsidRPr="00FC30CB" w:rsidRDefault="00F3201F" w:rsidP="00FC30CB">
            <w:pPr>
              <w:spacing w:line="360" w:lineRule="auto"/>
              <w:jc w:val="both"/>
              <w:rPr>
                <w:rFonts w:ascii="GHEA Grapalat" w:hAnsi="GHEA Grapalat" w:cs="Arial"/>
                <w:sz w:val="24"/>
                <w:szCs w:val="24"/>
              </w:rPr>
            </w:pPr>
          </w:p>
          <w:p w14:paraId="75F9B962" w14:textId="0849EB40" w:rsidR="00F3201F" w:rsidRPr="00FC30CB" w:rsidRDefault="00F3201F" w:rsidP="00FC30CB">
            <w:pPr>
              <w:spacing w:line="360" w:lineRule="auto"/>
              <w:jc w:val="both"/>
              <w:rPr>
                <w:rFonts w:ascii="GHEA Grapalat" w:hAnsi="GHEA Grapalat" w:cs="Arial"/>
                <w:sz w:val="24"/>
                <w:szCs w:val="24"/>
              </w:rPr>
            </w:pPr>
          </w:p>
          <w:p w14:paraId="0212FEF5" w14:textId="5858BED2" w:rsidR="00F3201F" w:rsidRPr="00FC30CB" w:rsidRDefault="00F3201F" w:rsidP="00FC30CB">
            <w:pPr>
              <w:spacing w:line="360" w:lineRule="auto"/>
              <w:jc w:val="both"/>
              <w:rPr>
                <w:rFonts w:ascii="GHEA Grapalat" w:hAnsi="GHEA Grapalat" w:cs="Arial"/>
                <w:sz w:val="24"/>
                <w:szCs w:val="24"/>
              </w:rPr>
            </w:pPr>
          </w:p>
          <w:p w14:paraId="5F9D67A3" w14:textId="77777777" w:rsidR="00FD0A6E" w:rsidRPr="00FC30CB" w:rsidRDefault="00FD0A6E" w:rsidP="00FC30CB">
            <w:pPr>
              <w:spacing w:line="360" w:lineRule="auto"/>
              <w:jc w:val="both"/>
              <w:rPr>
                <w:rFonts w:ascii="GHEA Grapalat" w:hAnsi="GHEA Grapalat" w:cs="Arial"/>
                <w:sz w:val="24"/>
                <w:szCs w:val="24"/>
              </w:rPr>
            </w:pPr>
          </w:p>
          <w:p w14:paraId="091D55A6" w14:textId="54B501C8"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11. Ընդունվել է, կատարվել է համապատասխան փոփոխություններ</w:t>
            </w:r>
          </w:p>
          <w:p w14:paraId="7066D437" w14:textId="45357C4C" w:rsidR="00F3201F" w:rsidRPr="00FC30CB" w:rsidRDefault="00F3201F" w:rsidP="00FC30CB">
            <w:pPr>
              <w:spacing w:line="360" w:lineRule="auto"/>
              <w:jc w:val="both"/>
              <w:rPr>
                <w:rFonts w:ascii="GHEA Grapalat" w:hAnsi="GHEA Grapalat" w:cs="Arial"/>
                <w:sz w:val="24"/>
                <w:szCs w:val="24"/>
              </w:rPr>
            </w:pPr>
          </w:p>
          <w:p w14:paraId="2FEE39B7" w14:textId="6128ED9B" w:rsidR="00F3201F" w:rsidRPr="00FC30CB" w:rsidRDefault="00F3201F" w:rsidP="00FC30CB">
            <w:pPr>
              <w:spacing w:line="360" w:lineRule="auto"/>
              <w:jc w:val="both"/>
              <w:rPr>
                <w:rFonts w:ascii="GHEA Grapalat" w:hAnsi="GHEA Grapalat" w:cs="Arial"/>
                <w:sz w:val="24"/>
                <w:szCs w:val="24"/>
              </w:rPr>
            </w:pPr>
          </w:p>
          <w:p w14:paraId="7A304220" w14:textId="2865B844" w:rsidR="00F3201F" w:rsidRPr="00FC30CB" w:rsidRDefault="00F3201F" w:rsidP="00FC30CB">
            <w:pPr>
              <w:spacing w:line="360" w:lineRule="auto"/>
              <w:jc w:val="both"/>
              <w:rPr>
                <w:rFonts w:ascii="GHEA Grapalat" w:hAnsi="GHEA Grapalat" w:cs="Arial"/>
                <w:sz w:val="24"/>
                <w:szCs w:val="24"/>
              </w:rPr>
            </w:pPr>
          </w:p>
          <w:p w14:paraId="615ADF3E" w14:textId="763345DB" w:rsidR="00F3201F" w:rsidRPr="00FC30CB" w:rsidRDefault="00F3201F" w:rsidP="00FC30CB">
            <w:pPr>
              <w:spacing w:line="360" w:lineRule="auto"/>
              <w:jc w:val="both"/>
              <w:rPr>
                <w:rFonts w:ascii="GHEA Grapalat" w:hAnsi="GHEA Grapalat" w:cs="Arial"/>
                <w:sz w:val="24"/>
                <w:szCs w:val="24"/>
              </w:rPr>
            </w:pPr>
          </w:p>
          <w:p w14:paraId="280BD7D3" w14:textId="69637777" w:rsidR="00F3201F" w:rsidRPr="00FC30CB" w:rsidRDefault="00F3201F" w:rsidP="00FC30CB">
            <w:pPr>
              <w:spacing w:line="360" w:lineRule="auto"/>
              <w:jc w:val="both"/>
              <w:rPr>
                <w:rFonts w:ascii="GHEA Grapalat" w:hAnsi="GHEA Grapalat" w:cs="Arial"/>
                <w:sz w:val="24"/>
                <w:szCs w:val="24"/>
              </w:rPr>
            </w:pPr>
          </w:p>
          <w:p w14:paraId="57B6613A" w14:textId="349DC0E4" w:rsidR="00F3201F" w:rsidRPr="00FC30CB" w:rsidRDefault="00F3201F" w:rsidP="00FC30CB">
            <w:pPr>
              <w:spacing w:line="360" w:lineRule="auto"/>
              <w:jc w:val="both"/>
              <w:rPr>
                <w:rFonts w:ascii="GHEA Grapalat" w:hAnsi="GHEA Grapalat" w:cs="Arial"/>
                <w:sz w:val="24"/>
                <w:szCs w:val="24"/>
              </w:rPr>
            </w:pPr>
          </w:p>
          <w:p w14:paraId="07200964" w14:textId="7ECF28BC"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12.</w:t>
            </w:r>
            <w:r w:rsidR="00DA074D" w:rsidRPr="00FC30CB">
              <w:rPr>
                <w:rFonts w:ascii="GHEA Grapalat" w:hAnsi="GHEA Grapalat" w:cs="Arial"/>
                <w:sz w:val="24"/>
                <w:szCs w:val="24"/>
              </w:rPr>
              <w:t xml:space="preserve"> Ընդունվել է, կատարվել են համապատասխան փոփոխություններ</w:t>
            </w:r>
          </w:p>
          <w:p w14:paraId="7170DB87" w14:textId="11A2ABD4" w:rsidR="00F3201F" w:rsidRPr="00FC30CB" w:rsidRDefault="00F3201F" w:rsidP="00FC30CB">
            <w:pPr>
              <w:spacing w:line="360" w:lineRule="auto"/>
              <w:jc w:val="both"/>
              <w:rPr>
                <w:rFonts w:ascii="GHEA Grapalat" w:hAnsi="GHEA Grapalat" w:cs="Arial"/>
                <w:sz w:val="24"/>
                <w:szCs w:val="24"/>
              </w:rPr>
            </w:pPr>
          </w:p>
          <w:p w14:paraId="28A69924" w14:textId="1A4DCB9A" w:rsidR="00F3201F" w:rsidRPr="00FC30CB" w:rsidRDefault="00F3201F" w:rsidP="00FC30CB">
            <w:pPr>
              <w:spacing w:line="360" w:lineRule="auto"/>
              <w:jc w:val="both"/>
              <w:rPr>
                <w:rFonts w:ascii="GHEA Grapalat" w:hAnsi="GHEA Grapalat" w:cs="Arial"/>
                <w:sz w:val="24"/>
                <w:szCs w:val="24"/>
              </w:rPr>
            </w:pPr>
          </w:p>
          <w:p w14:paraId="35889E66" w14:textId="55318585" w:rsidR="00F3201F" w:rsidRPr="00FC30CB" w:rsidRDefault="00F3201F" w:rsidP="00FC30CB">
            <w:pPr>
              <w:spacing w:line="360" w:lineRule="auto"/>
              <w:jc w:val="both"/>
              <w:rPr>
                <w:rFonts w:ascii="GHEA Grapalat" w:hAnsi="GHEA Grapalat" w:cs="Arial"/>
                <w:sz w:val="24"/>
                <w:szCs w:val="24"/>
              </w:rPr>
            </w:pPr>
          </w:p>
          <w:p w14:paraId="67DC30AE" w14:textId="05447C99" w:rsidR="00F3201F" w:rsidRPr="00FC30CB" w:rsidRDefault="00F3201F" w:rsidP="00FC30CB">
            <w:pPr>
              <w:spacing w:line="360" w:lineRule="auto"/>
              <w:jc w:val="both"/>
              <w:rPr>
                <w:rFonts w:ascii="GHEA Grapalat" w:hAnsi="GHEA Grapalat" w:cs="Arial"/>
                <w:sz w:val="24"/>
                <w:szCs w:val="24"/>
              </w:rPr>
            </w:pPr>
          </w:p>
          <w:p w14:paraId="2F6CB6F3" w14:textId="78B3590C" w:rsidR="00F3201F" w:rsidRPr="00FC30CB" w:rsidRDefault="00F3201F" w:rsidP="00FC30CB">
            <w:pPr>
              <w:spacing w:line="360" w:lineRule="auto"/>
              <w:jc w:val="both"/>
              <w:rPr>
                <w:rFonts w:ascii="GHEA Grapalat" w:hAnsi="GHEA Grapalat" w:cs="Arial"/>
                <w:sz w:val="24"/>
                <w:szCs w:val="24"/>
              </w:rPr>
            </w:pPr>
          </w:p>
          <w:p w14:paraId="0E008D86" w14:textId="3F123364"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13. Ընդունվել է, կատարվել են համապատասխան փոփոխություններ </w:t>
            </w:r>
          </w:p>
          <w:p w14:paraId="6E658C3B" w14:textId="48C1B68F" w:rsidR="00F3201F" w:rsidRPr="00FC30CB" w:rsidRDefault="00F3201F" w:rsidP="00FC30CB">
            <w:pPr>
              <w:spacing w:line="360" w:lineRule="auto"/>
              <w:jc w:val="both"/>
              <w:rPr>
                <w:rFonts w:ascii="GHEA Grapalat" w:hAnsi="GHEA Grapalat" w:cs="Arial"/>
                <w:sz w:val="24"/>
                <w:szCs w:val="24"/>
              </w:rPr>
            </w:pPr>
          </w:p>
          <w:p w14:paraId="193B1CE8" w14:textId="77777777" w:rsidR="00831B65" w:rsidRPr="00FC30CB" w:rsidRDefault="00831B65" w:rsidP="00FC30CB">
            <w:pPr>
              <w:spacing w:line="360" w:lineRule="auto"/>
              <w:jc w:val="both"/>
              <w:rPr>
                <w:rFonts w:ascii="GHEA Grapalat" w:hAnsi="GHEA Grapalat" w:cs="Arial"/>
                <w:sz w:val="24"/>
                <w:szCs w:val="24"/>
              </w:rPr>
            </w:pPr>
          </w:p>
          <w:p w14:paraId="4A8560FE" w14:textId="384A6616" w:rsidR="00F3201F" w:rsidRPr="00FC30CB" w:rsidRDefault="00DA074D" w:rsidP="00FC30CB">
            <w:pPr>
              <w:spacing w:line="360" w:lineRule="auto"/>
              <w:jc w:val="both"/>
              <w:rPr>
                <w:rFonts w:ascii="GHEA Grapalat" w:hAnsi="GHEA Grapalat" w:cs="Arial"/>
                <w:sz w:val="24"/>
                <w:szCs w:val="24"/>
              </w:rPr>
            </w:pPr>
            <w:r w:rsidRPr="00FC30CB">
              <w:rPr>
                <w:rFonts w:ascii="GHEA Grapalat" w:hAnsi="GHEA Grapalat" w:cs="Arial"/>
                <w:sz w:val="24"/>
                <w:szCs w:val="24"/>
              </w:rPr>
              <w:t>14. Ընդունվել է, կատարվել են համապատասխան փոփոխություններ</w:t>
            </w:r>
          </w:p>
          <w:p w14:paraId="26D3217A" w14:textId="0CB7FBA6" w:rsidR="00F3201F" w:rsidRPr="00FC30CB" w:rsidRDefault="00F3201F" w:rsidP="00FC30CB">
            <w:pPr>
              <w:spacing w:line="360" w:lineRule="auto"/>
              <w:jc w:val="both"/>
              <w:rPr>
                <w:rFonts w:ascii="GHEA Grapalat" w:hAnsi="GHEA Grapalat" w:cs="Arial"/>
                <w:sz w:val="24"/>
                <w:szCs w:val="24"/>
              </w:rPr>
            </w:pPr>
          </w:p>
          <w:p w14:paraId="093DB6DF" w14:textId="1F9D38E5" w:rsidR="00F3201F" w:rsidRPr="00FC30CB" w:rsidRDefault="00F3201F" w:rsidP="00FC30CB">
            <w:pPr>
              <w:spacing w:line="360" w:lineRule="auto"/>
              <w:jc w:val="both"/>
              <w:rPr>
                <w:rFonts w:ascii="GHEA Grapalat" w:hAnsi="GHEA Grapalat" w:cs="Arial"/>
                <w:sz w:val="24"/>
                <w:szCs w:val="24"/>
              </w:rPr>
            </w:pPr>
          </w:p>
          <w:p w14:paraId="6D9C5F4A" w14:textId="23007945" w:rsidR="00F3201F" w:rsidRPr="00FC30CB" w:rsidRDefault="00F3201F" w:rsidP="00FC30CB">
            <w:pPr>
              <w:spacing w:line="360" w:lineRule="auto"/>
              <w:jc w:val="both"/>
              <w:rPr>
                <w:rFonts w:ascii="GHEA Grapalat" w:hAnsi="GHEA Grapalat" w:cs="Arial"/>
                <w:sz w:val="24"/>
                <w:szCs w:val="24"/>
              </w:rPr>
            </w:pPr>
          </w:p>
          <w:p w14:paraId="64390862" w14:textId="7B0379E7" w:rsidR="00F3201F" w:rsidRPr="00FC30CB" w:rsidRDefault="00F3201F" w:rsidP="00FC30CB">
            <w:pPr>
              <w:spacing w:line="360" w:lineRule="auto"/>
              <w:jc w:val="both"/>
              <w:rPr>
                <w:rFonts w:ascii="GHEA Grapalat" w:hAnsi="GHEA Grapalat" w:cs="Arial"/>
                <w:sz w:val="24"/>
                <w:szCs w:val="24"/>
              </w:rPr>
            </w:pPr>
          </w:p>
          <w:p w14:paraId="4F689F1C" w14:textId="7BACC950" w:rsidR="00F3201F" w:rsidRPr="00FC30CB" w:rsidRDefault="00F3201F" w:rsidP="00FC30CB">
            <w:pPr>
              <w:spacing w:line="360" w:lineRule="auto"/>
              <w:jc w:val="both"/>
              <w:rPr>
                <w:rFonts w:ascii="GHEA Grapalat" w:hAnsi="GHEA Grapalat" w:cs="Arial"/>
                <w:sz w:val="24"/>
                <w:szCs w:val="24"/>
              </w:rPr>
            </w:pPr>
          </w:p>
          <w:p w14:paraId="2EB40198" w14:textId="4AADDDB0" w:rsidR="00F3201F" w:rsidRPr="00FC30CB" w:rsidRDefault="00F3201F" w:rsidP="00FC30CB">
            <w:pPr>
              <w:spacing w:line="360" w:lineRule="auto"/>
              <w:jc w:val="both"/>
              <w:rPr>
                <w:rFonts w:ascii="GHEA Grapalat" w:hAnsi="GHEA Grapalat" w:cs="Arial"/>
                <w:sz w:val="24"/>
                <w:szCs w:val="24"/>
              </w:rPr>
            </w:pPr>
          </w:p>
          <w:p w14:paraId="0B1E8EFE" w14:textId="2E6068E3" w:rsidR="00F3201F" w:rsidRPr="00FC30CB" w:rsidRDefault="00F3201F" w:rsidP="00FC30CB">
            <w:pPr>
              <w:spacing w:line="360" w:lineRule="auto"/>
              <w:jc w:val="both"/>
              <w:rPr>
                <w:rFonts w:ascii="GHEA Grapalat" w:hAnsi="GHEA Grapalat" w:cs="Arial"/>
                <w:sz w:val="24"/>
                <w:szCs w:val="24"/>
              </w:rPr>
            </w:pPr>
          </w:p>
          <w:p w14:paraId="43A4924C" w14:textId="1B8D528A" w:rsidR="00F3201F" w:rsidRPr="00FC30CB" w:rsidRDefault="00F3201F" w:rsidP="00FC30CB">
            <w:pPr>
              <w:spacing w:line="360" w:lineRule="auto"/>
              <w:jc w:val="both"/>
              <w:rPr>
                <w:rFonts w:ascii="GHEA Grapalat" w:hAnsi="GHEA Grapalat" w:cs="Arial"/>
                <w:sz w:val="24"/>
                <w:szCs w:val="24"/>
              </w:rPr>
            </w:pPr>
          </w:p>
          <w:p w14:paraId="17A44550" w14:textId="1403C4FD" w:rsidR="00F3201F" w:rsidRPr="00FC30CB" w:rsidRDefault="00F3201F" w:rsidP="00FC30CB">
            <w:pPr>
              <w:spacing w:line="360" w:lineRule="auto"/>
              <w:jc w:val="both"/>
              <w:rPr>
                <w:rFonts w:ascii="GHEA Grapalat" w:hAnsi="GHEA Grapalat" w:cs="Arial"/>
                <w:sz w:val="24"/>
                <w:szCs w:val="24"/>
              </w:rPr>
            </w:pPr>
          </w:p>
          <w:p w14:paraId="6FA8D6DA" w14:textId="77777777" w:rsidR="00F3201F" w:rsidRPr="00FC30CB" w:rsidRDefault="00F3201F" w:rsidP="00FC30CB">
            <w:pPr>
              <w:spacing w:line="360" w:lineRule="auto"/>
              <w:jc w:val="both"/>
              <w:rPr>
                <w:rFonts w:ascii="GHEA Grapalat" w:hAnsi="GHEA Grapalat" w:cs="Arial"/>
                <w:sz w:val="24"/>
                <w:szCs w:val="24"/>
              </w:rPr>
            </w:pPr>
          </w:p>
          <w:p w14:paraId="74A05D2E" w14:textId="4723B182" w:rsidR="00F3201F" w:rsidRPr="00FC30CB" w:rsidRDefault="00F3201F" w:rsidP="00FC30CB">
            <w:pPr>
              <w:spacing w:line="360" w:lineRule="auto"/>
              <w:jc w:val="both"/>
              <w:rPr>
                <w:rFonts w:ascii="GHEA Grapalat" w:hAnsi="GHEA Grapalat" w:cs="Arial"/>
                <w:sz w:val="24"/>
                <w:szCs w:val="24"/>
              </w:rPr>
            </w:pPr>
          </w:p>
          <w:p w14:paraId="5F54ED91" w14:textId="22FDBB27" w:rsidR="00831B65" w:rsidRPr="00FC30CB" w:rsidRDefault="00831B65" w:rsidP="00FC30CB">
            <w:pPr>
              <w:spacing w:line="360" w:lineRule="auto"/>
              <w:jc w:val="both"/>
              <w:rPr>
                <w:rFonts w:ascii="GHEA Grapalat" w:hAnsi="GHEA Grapalat" w:cs="Arial"/>
                <w:sz w:val="24"/>
                <w:szCs w:val="24"/>
              </w:rPr>
            </w:pPr>
          </w:p>
          <w:p w14:paraId="24D547B8" w14:textId="71975B3B" w:rsidR="00F3201F" w:rsidRPr="00FC30CB" w:rsidRDefault="00DA074D" w:rsidP="00FC30CB">
            <w:pPr>
              <w:spacing w:line="360" w:lineRule="auto"/>
              <w:jc w:val="both"/>
              <w:rPr>
                <w:rFonts w:ascii="GHEA Grapalat" w:hAnsi="GHEA Grapalat" w:cs="Arial"/>
                <w:b/>
                <w:sz w:val="24"/>
                <w:szCs w:val="24"/>
              </w:rPr>
            </w:pPr>
            <w:r w:rsidRPr="00FC30CB">
              <w:rPr>
                <w:rFonts w:ascii="GHEA Grapalat" w:hAnsi="GHEA Grapalat" w:cs="Arial"/>
                <w:sz w:val="24"/>
                <w:szCs w:val="24"/>
              </w:rPr>
              <w:t xml:space="preserve">15. Ընդունվել է, </w:t>
            </w:r>
            <w:r w:rsidR="00C26457" w:rsidRPr="00FC30CB">
              <w:rPr>
                <w:rFonts w:ascii="GHEA Grapalat" w:hAnsi="GHEA Grapalat" w:cs="Arial"/>
                <w:sz w:val="24"/>
                <w:szCs w:val="24"/>
              </w:rPr>
              <w:t>սակայն</w:t>
            </w:r>
            <w:r w:rsidRPr="00FC30CB">
              <w:rPr>
                <w:rFonts w:ascii="GHEA Grapalat" w:hAnsi="GHEA Grapalat" w:cs="Arial"/>
                <w:sz w:val="24"/>
                <w:szCs w:val="24"/>
              </w:rPr>
              <w:t xml:space="preserve"> կանդրադառնենք Ստանդարտների վերջնական հաստատումից հետո՝ ըստ անհրաժեշտության</w:t>
            </w:r>
            <w:r w:rsidR="009F4758" w:rsidRPr="00FC30CB">
              <w:rPr>
                <w:rFonts w:ascii="GHEA Grapalat" w:hAnsi="GHEA Grapalat" w:cs="Arial"/>
                <w:sz w:val="24"/>
                <w:szCs w:val="24"/>
              </w:rPr>
              <w:t>:</w:t>
            </w:r>
          </w:p>
          <w:p w14:paraId="3F5414F2" w14:textId="17B457A4" w:rsidR="00F3201F" w:rsidRPr="00FC30CB" w:rsidRDefault="00F3201F" w:rsidP="00FC30CB">
            <w:pPr>
              <w:spacing w:line="360" w:lineRule="auto"/>
              <w:jc w:val="both"/>
              <w:rPr>
                <w:rFonts w:ascii="GHEA Grapalat" w:hAnsi="GHEA Grapalat" w:cs="Arial"/>
                <w:b/>
                <w:sz w:val="24"/>
                <w:szCs w:val="24"/>
              </w:rPr>
            </w:pPr>
          </w:p>
          <w:p w14:paraId="7C92EC3E" w14:textId="2B7DF32C" w:rsidR="00F3201F" w:rsidRPr="00FC30CB" w:rsidRDefault="00F3201F" w:rsidP="00FC30CB">
            <w:pPr>
              <w:spacing w:line="360" w:lineRule="auto"/>
              <w:jc w:val="both"/>
              <w:rPr>
                <w:rFonts w:ascii="GHEA Grapalat" w:hAnsi="GHEA Grapalat" w:cs="Arial"/>
                <w:b/>
                <w:sz w:val="24"/>
                <w:szCs w:val="24"/>
              </w:rPr>
            </w:pPr>
          </w:p>
          <w:p w14:paraId="1550A662" w14:textId="2397ABE8" w:rsidR="00F3201F" w:rsidRPr="00FC30CB" w:rsidRDefault="00F3201F" w:rsidP="00FC30CB">
            <w:pPr>
              <w:spacing w:line="360" w:lineRule="auto"/>
              <w:jc w:val="both"/>
              <w:rPr>
                <w:rFonts w:ascii="GHEA Grapalat" w:hAnsi="GHEA Grapalat" w:cs="Arial"/>
                <w:b/>
                <w:sz w:val="24"/>
                <w:szCs w:val="24"/>
              </w:rPr>
            </w:pPr>
          </w:p>
          <w:p w14:paraId="1E767A54" w14:textId="7441C2BE" w:rsidR="00F3201F" w:rsidRPr="00FC30CB" w:rsidRDefault="00F3201F" w:rsidP="00FC30CB">
            <w:pPr>
              <w:spacing w:line="360" w:lineRule="auto"/>
              <w:jc w:val="both"/>
              <w:rPr>
                <w:rFonts w:ascii="GHEA Grapalat" w:hAnsi="GHEA Grapalat" w:cs="Arial"/>
                <w:b/>
                <w:sz w:val="24"/>
                <w:szCs w:val="24"/>
              </w:rPr>
            </w:pPr>
          </w:p>
        </w:tc>
      </w:tr>
      <w:tr w:rsidR="00F3201F" w:rsidRPr="00FC30CB" w14:paraId="0861234F" w14:textId="77777777" w:rsidTr="001C7D62">
        <w:trPr>
          <w:trHeight w:val="371"/>
        </w:trPr>
        <w:tc>
          <w:tcPr>
            <w:tcW w:w="8806" w:type="dxa"/>
            <w:gridSpan w:val="3"/>
            <w:vMerge w:val="restart"/>
          </w:tcPr>
          <w:p w14:paraId="1D13D3AA" w14:textId="77777777" w:rsidR="00F3201F" w:rsidRPr="00FC30CB" w:rsidRDefault="00F3201F" w:rsidP="00FC30CB">
            <w:pPr>
              <w:tabs>
                <w:tab w:val="left" w:pos="2130"/>
              </w:tabs>
              <w:spacing w:line="360" w:lineRule="auto"/>
              <w:jc w:val="center"/>
              <w:rPr>
                <w:rFonts w:ascii="GHEA Grapalat" w:hAnsi="GHEA Grapalat" w:cs="Arial"/>
                <w:b/>
                <w:sz w:val="24"/>
                <w:szCs w:val="24"/>
              </w:rPr>
            </w:pPr>
            <w:r w:rsidRPr="00FC30CB">
              <w:rPr>
                <w:rFonts w:ascii="GHEA Grapalat" w:hAnsi="GHEA Grapalat" w:cs="Arial"/>
                <w:b/>
                <w:sz w:val="24"/>
                <w:szCs w:val="24"/>
              </w:rPr>
              <w:t>36. ՀՀ մարդու իրավունքների պաշտպան</w:t>
            </w:r>
          </w:p>
        </w:tc>
        <w:tc>
          <w:tcPr>
            <w:tcW w:w="5795" w:type="dxa"/>
          </w:tcPr>
          <w:p w14:paraId="1CABDD9A" w14:textId="77777777" w:rsidR="00F3201F" w:rsidRPr="00FC30CB" w:rsidRDefault="00F3201F" w:rsidP="00FC30CB">
            <w:pPr>
              <w:spacing w:line="360" w:lineRule="auto"/>
              <w:jc w:val="center"/>
              <w:rPr>
                <w:rFonts w:ascii="GHEA Grapalat" w:hAnsi="GHEA Grapalat" w:cs="Arial"/>
                <w:b/>
                <w:sz w:val="24"/>
                <w:szCs w:val="24"/>
                <w:lang w:val="en-US"/>
              </w:rPr>
            </w:pPr>
            <w:r w:rsidRPr="00FC30CB">
              <w:rPr>
                <w:rFonts w:ascii="GHEA Grapalat" w:hAnsi="GHEA Grapalat" w:cs="Arial"/>
                <w:b/>
                <w:sz w:val="24"/>
                <w:szCs w:val="24"/>
                <w:lang w:val="en-US"/>
              </w:rPr>
              <w:t>16.06.2025</w:t>
            </w:r>
          </w:p>
        </w:tc>
      </w:tr>
      <w:tr w:rsidR="00F3201F" w:rsidRPr="00FC30CB" w14:paraId="2D09E0CF" w14:textId="77777777" w:rsidTr="001C7D62">
        <w:trPr>
          <w:trHeight w:val="371"/>
        </w:trPr>
        <w:tc>
          <w:tcPr>
            <w:tcW w:w="8806" w:type="dxa"/>
            <w:gridSpan w:val="3"/>
            <w:vMerge/>
          </w:tcPr>
          <w:p w14:paraId="11943052" w14:textId="77777777" w:rsidR="00F3201F" w:rsidRPr="00FC30CB" w:rsidRDefault="00F3201F" w:rsidP="00FC30CB">
            <w:pPr>
              <w:spacing w:line="360" w:lineRule="auto"/>
              <w:rPr>
                <w:rFonts w:ascii="GHEA Grapalat" w:hAnsi="GHEA Grapalat" w:cs="Arial"/>
                <w:b/>
                <w:bCs/>
                <w:sz w:val="24"/>
                <w:szCs w:val="24"/>
              </w:rPr>
            </w:pPr>
          </w:p>
        </w:tc>
        <w:tc>
          <w:tcPr>
            <w:tcW w:w="5795" w:type="dxa"/>
          </w:tcPr>
          <w:p w14:paraId="7D0E6A1D" w14:textId="77777777" w:rsidR="00F3201F" w:rsidRPr="00FC30CB" w:rsidRDefault="00F3201F"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01/13.2/2836-2025</w:t>
            </w:r>
          </w:p>
        </w:tc>
      </w:tr>
      <w:tr w:rsidR="00F3201F" w:rsidRPr="00FC30CB" w14:paraId="1B2E89DE" w14:textId="77777777" w:rsidTr="001C7D62">
        <w:trPr>
          <w:trHeight w:val="371"/>
        </w:trPr>
        <w:tc>
          <w:tcPr>
            <w:tcW w:w="8806" w:type="dxa"/>
            <w:gridSpan w:val="3"/>
          </w:tcPr>
          <w:p w14:paraId="6F022BDB" w14:textId="5883E8B6" w:rsidR="00F3201F" w:rsidRPr="00FC30CB" w:rsidRDefault="00C519A3" w:rsidP="00FC30CB">
            <w:pPr>
              <w:spacing w:line="360" w:lineRule="auto"/>
              <w:jc w:val="both"/>
              <w:rPr>
                <w:rFonts w:ascii="GHEA Grapalat" w:hAnsi="GHEA Grapalat"/>
                <w:b/>
                <w:sz w:val="24"/>
                <w:szCs w:val="24"/>
              </w:rPr>
            </w:pPr>
            <w:r w:rsidRPr="00FC30CB">
              <w:rPr>
                <w:rFonts w:ascii="GHEA Grapalat" w:eastAsia="GHEA Grapalat" w:hAnsi="GHEA Grapalat" w:cs="Arial"/>
                <w:color w:val="000000"/>
                <w:sz w:val="24"/>
                <w:szCs w:val="24"/>
              </w:rPr>
              <w:t xml:space="preserve"> </w:t>
            </w:r>
            <w:r w:rsidRPr="00FC30CB">
              <w:rPr>
                <w:rFonts w:ascii="GHEA Grapalat" w:hAnsi="GHEA Grapalat" w:cs="Arial"/>
                <w:bCs/>
                <w:sz w:val="24"/>
                <w:szCs w:val="24"/>
              </w:rPr>
              <w:tab/>
            </w:r>
            <w:r w:rsidRPr="00FC30CB">
              <w:rPr>
                <w:rFonts w:ascii="GHEA Grapalat" w:hAnsi="GHEA Grapalat" w:cs="Arial"/>
                <w:sz w:val="24"/>
                <w:szCs w:val="24"/>
              </w:rPr>
              <w:t xml:space="preserve">  </w:t>
            </w:r>
            <w:r w:rsidRPr="00FC30CB">
              <w:rPr>
                <w:rFonts w:ascii="GHEA Grapalat" w:eastAsia="GHEA Grapalat" w:hAnsi="GHEA Grapalat" w:cs="Arial"/>
                <w:color w:val="000000"/>
                <w:sz w:val="24"/>
                <w:szCs w:val="24"/>
              </w:rPr>
              <w:t xml:space="preserve"> </w:t>
            </w:r>
            <w:r w:rsidR="00F3201F" w:rsidRPr="00FC30CB">
              <w:rPr>
                <w:rFonts w:ascii="GHEA Grapalat" w:eastAsia="GHEA Grapalat" w:hAnsi="GHEA Grapalat" w:cs="Arial"/>
                <w:color w:val="000000"/>
                <w:sz w:val="24"/>
                <w:szCs w:val="24"/>
              </w:rPr>
              <w:t>Ի</w:t>
            </w:r>
            <w:r w:rsidR="00F3201F" w:rsidRPr="00FC30CB">
              <w:rPr>
                <w:rFonts w:ascii="GHEA Grapalat" w:eastAsia="GHEA Grapalat" w:hAnsi="GHEA Grapalat" w:cs="GHEA Grapalat"/>
                <w:color w:val="000000"/>
                <w:sz w:val="24"/>
                <w:szCs w:val="24"/>
              </w:rPr>
              <w:t xml:space="preserve"> </w:t>
            </w:r>
            <w:r w:rsidR="00F3201F" w:rsidRPr="00FC30CB">
              <w:rPr>
                <w:rFonts w:ascii="GHEA Grapalat" w:eastAsia="GHEA Grapalat" w:hAnsi="GHEA Grapalat" w:cs="Arial"/>
                <w:color w:val="000000"/>
                <w:sz w:val="24"/>
                <w:szCs w:val="24"/>
              </w:rPr>
              <w:t>պատասխան</w:t>
            </w:r>
            <w:r w:rsidR="00F3201F" w:rsidRPr="00FC30CB">
              <w:rPr>
                <w:rFonts w:ascii="GHEA Grapalat" w:eastAsia="GHEA Grapalat" w:hAnsi="GHEA Grapalat" w:cs="GHEA Grapalat"/>
                <w:color w:val="000000"/>
                <w:sz w:val="24"/>
                <w:szCs w:val="24"/>
              </w:rPr>
              <w:t xml:space="preserve"> Ձեր</w:t>
            </w:r>
            <w:r w:rsidR="00F3201F" w:rsidRPr="00FC30CB">
              <w:rPr>
                <w:rFonts w:ascii="GHEA Grapalat" w:eastAsia="GHEA Grapalat" w:hAnsi="GHEA Grapalat" w:cs="Arial"/>
                <w:color w:val="000000"/>
                <w:sz w:val="24"/>
                <w:szCs w:val="24"/>
              </w:rPr>
              <w:t>՝</w:t>
            </w:r>
            <w:r w:rsidR="00F3201F" w:rsidRPr="00FC30CB">
              <w:rPr>
                <w:rFonts w:ascii="GHEA Grapalat" w:eastAsia="GHEA Grapalat" w:hAnsi="GHEA Grapalat" w:cs="GHEA Grapalat"/>
                <w:color w:val="000000"/>
                <w:sz w:val="24"/>
                <w:szCs w:val="24"/>
              </w:rPr>
              <w:t xml:space="preserve"> 2025 </w:t>
            </w:r>
            <w:r w:rsidR="00F3201F" w:rsidRPr="00FC30CB">
              <w:rPr>
                <w:rFonts w:ascii="GHEA Grapalat" w:eastAsia="GHEA Grapalat" w:hAnsi="GHEA Grapalat" w:cs="Arial"/>
                <w:color w:val="000000"/>
                <w:sz w:val="24"/>
                <w:szCs w:val="24"/>
              </w:rPr>
              <w:t>թվականի</w:t>
            </w:r>
            <w:r w:rsidR="00F3201F" w:rsidRPr="00FC30CB">
              <w:rPr>
                <w:rFonts w:ascii="GHEA Grapalat" w:eastAsia="GHEA Grapalat" w:hAnsi="GHEA Grapalat" w:cs="GHEA Grapalat"/>
                <w:color w:val="000000"/>
                <w:sz w:val="24"/>
                <w:szCs w:val="24"/>
              </w:rPr>
              <w:t xml:space="preserve"> </w:t>
            </w:r>
            <w:r w:rsidR="00F3201F" w:rsidRPr="00FC30CB">
              <w:rPr>
                <w:rFonts w:ascii="GHEA Grapalat" w:eastAsia="GHEA Grapalat" w:hAnsi="GHEA Grapalat" w:cs="Arial"/>
                <w:color w:val="000000"/>
                <w:sz w:val="24"/>
                <w:szCs w:val="24"/>
              </w:rPr>
              <w:t>մայիսի 13</w:t>
            </w:r>
            <w:r w:rsidR="00F3201F" w:rsidRPr="00FC30CB">
              <w:rPr>
                <w:rFonts w:ascii="GHEA Grapalat" w:eastAsia="GHEA Grapalat" w:hAnsi="GHEA Grapalat" w:cs="GHEA Grapalat"/>
                <w:color w:val="000000"/>
                <w:sz w:val="24"/>
                <w:szCs w:val="24"/>
              </w:rPr>
              <w:t>-</w:t>
            </w:r>
            <w:r w:rsidR="00F3201F" w:rsidRPr="00FC30CB">
              <w:rPr>
                <w:rFonts w:ascii="GHEA Grapalat" w:eastAsia="GHEA Grapalat" w:hAnsi="GHEA Grapalat" w:cs="Arial"/>
                <w:color w:val="000000"/>
                <w:sz w:val="24"/>
                <w:szCs w:val="24"/>
              </w:rPr>
              <w:t>ի</w:t>
            </w:r>
            <w:r w:rsidR="00F3201F" w:rsidRPr="00FC30CB">
              <w:rPr>
                <w:rFonts w:ascii="GHEA Grapalat" w:eastAsia="GHEA Grapalat" w:hAnsi="GHEA Grapalat" w:cs="GHEA Grapalat"/>
                <w:color w:val="000000"/>
                <w:sz w:val="24"/>
                <w:szCs w:val="24"/>
              </w:rPr>
              <w:t xml:space="preserve"> </w:t>
            </w:r>
            <w:r w:rsidR="00F3201F" w:rsidRPr="00FC30CB">
              <w:rPr>
                <w:rFonts w:ascii="GHEA Grapalat" w:eastAsia="GHEA Grapalat" w:hAnsi="GHEA Grapalat" w:cs="Arial"/>
                <w:color w:val="000000"/>
                <w:sz w:val="24"/>
                <w:szCs w:val="24"/>
              </w:rPr>
              <w:t>թիվ</w:t>
            </w:r>
            <w:r w:rsidR="00F3201F" w:rsidRPr="00FC30CB">
              <w:rPr>
                <w:rFonts w:ascii="GHEA Grapalat" w:hAnsi="GHEA Grapalat"/>
                <w:sz w:val="24"/>
                <w:szCs w:val="24"/>
              </w:rPr>
              <w:t xml:space="preserve"> </w:t>
            </w:r>
            <w:r w:rsidR="00F3201F" w:rsidRPr="00FC30CB">
              <w:rPr>
                <w:rFonts w:ascii="GHEA Grapalat" w:hAnsi="GHEA Grapalat" w:cs="Sylfaen"/>
                <w:sz w:val="24"/>
                <w:szCs w:val="24"/>
              </w:rPr>
              <w:t xml:space="preserve">01/15/10587-2025 </w:t>
            </w:r>
            <w:r w:rsidR="00F3201F" w:rsidRPr="00FC30CB">
              <w:rPr>
                <w:rFonts w:ascii="GHEA Grapalat" w:eastAsia="GHEA Grapalat" w:hAnsi="GHEA Grapalat" w:cs="Arial"/>
                <w:color w:val="000000"/>
                <w:sz w:val="24"/>
                <w:szCs w:val="24"/>
              </w:rPr>
              <w:t>գրության՝</w:t>
            </w:r>
            <w:r w:rsidR="00F3201F" w:rsidRPr="00FC30CB">
              <w:rPr>
                <w:rFonts w:ascii="GHEA Grapalat" w:eastAsia="GHEA Grapalat" w:hAnsi="GHEA Grapalat" w:cs="GHEA Grapalat"/>
                <w:color w:val="000000"/>
                <w:sz w:val="24"/>
                <w:szCs w:val="24"/>
              </w:rPr>
              <w:t xml:space="preserve"> </w:t>
            </w:r>
            <w:r w:rsidR="00F3201F" w:rsidRPr="00FC30CB">
              <w:rPr>
                <w:rFonts w:ascii="GHEA Grapalat" w:eastAsia="GHEA Grapalat" w:hAnsi="GHEA Grapalat" w:cs="Arial"/>
                <w:color w:val="000000"/>
                <w:sz w:val="24"/>
                <w:szCs w:val="24"/>
              </w:rPr>
              <w:t>տեղեկացնում եմ, որ</w:t>
            </w:r>
            <w:r w:rsidR="00F3201F" w:rsidRPr="00FC30CB">
              <w:rPr>
                <w:rFonts w:ascii="GHEA Grapalat" w:hAnsi="GHEA Grapalat"/>
                <w:color w:val="000000"/>
                <w:sz w:val="24"/>
                <w:szCs w:val="24"/>
                <w:shd w:val="clear" w:color="auto" w:fill="FFFFFF"/>
              </w:rPr>
              <w:t xml:space="preserve"> </w:t>
            </w:r>
            <w:r w:rsidR="00F3201F" w:rsidRPr="00FC30CB">
              <w:rPr>
                <w:rFonts w:ascii="GHEA Grapalat" w:hAnsi="GHEA Grapalat" w:cs="Calibri"/>
                <w:sz w:val="24"/>
                <w:szCs w:val="24"/>
              </w:rPr>
              <w:t>«Հայաստանի Հանրապետության կառավարության 2011 թվականի օգոստոսի 11-ի N 1233-Ն որոշման մեջ փոփոխություն կատարելու մասին» ՀՀ կառավարության որոշման նախագծի փաթեթ</w:t>
            </w:r>
            <w:r w:rsidR="00F3201F" w:rsidRPr="00FC30CB">
              <w:rPr>
                <w:rFonts w:ascii="GHEA Grapalat" w:hAnsi="GHEA Grapalat"/>
                <w:color w:val="000000"/>
                <w:sz w:val="24"/>
                <w:szCs w:val="24"/>
                <w:shd w:val="clear" w:color="auto" w:fill="FFFFFF"/>
              </w:rPr>
              <w:t xml:space="preserve">ի վերաբերյալ </w:t>
            </w:r>
            <w:r w:rsidR="00F3201F" w:rsidRPr="00FC30CB">
              <w:rPr>
                <w:rFonts w:ascii="GHEA Grapalat" w:eastAsia="Calibri" w:hAnsi="GHEA Grapalat" w:cs="Sylfaen"/>
                <w:bCs/>
                <w:color w:val="000000"/>
                <w:sz w:val="24"/>
                <w:szCs w:val="24"/>
              </w:rPr>
              <w:t>նկատառումներ չկան։</w:t>
            </w:r>
          </w:p>
        </w:tc>
        <w:tc>
          <w:tcPr>
            <w:tcW w:w="5795" w:type="dxa"/>
          </w:tcPr>
          <w:p w14:paraId="4159556A" w14:textId="77777777" w:rsidR="00F3201F" w:rsidRPr="00FC30CB" w:rsidRDefault="00F3201F"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ի գիտություն</w:t>
            </w:r>
          </w:p>
        </w:tc>
      </w:tr>
      <w:tr w:rsidR="0030070C" w:rsidRPr="00FC30CB" w14:paraId="47F07811" w14:textId="77777777" w:rsidTr="001C7D62">
        <w:trPr>
          <w:trHeight w:val="371"/>
        </w:trPr>
        <w:tc>
          <w:tcPr>
            <w:tcW w:w="8806" w:type="dxa"/>
            <w:gridSpan w:val="3"/>
            <w:vMerge w:val="restart"/>
          </w:tcPr>
          <w:p w14:paraId="1C8A87F7" w14:textId="61C441FF" w:rsidR="0030070C" w:rsidRPr="00FC30CB" w:rsidRDefault="0030070C" w:rsidP="00FC30CB">
            <w:pPr>
              <w:tabs>
                <w:tab w:val="left" w:pos="2130"/>
              </w:tabs>
              <w:spacing w:line="360" w:lineRule="auto"/>
              <w:jc w:val="center"/>
              <w:rPr>
                <w:rFonts w:ascii="GHEA Grapalat" w:hAnsi="GHEA Grapalat" w:cs="Arial"/>
                <w:b/>
                <w:sz w:val="24"/>
                <w:szCs w:val="24"/>
              </w:rPr>
            </w:pPr>
            <w:r w:rsidRPr="00FC30CB">
              <w:rPr>
                <w:rFonts w:ascii="GHEA Grapalat" w:hAnsi="GHEA Grapalat" w:cs="Arial"/>
                <w:b/>
                <w:sz w:val="24"/>
                <w:szCs w:val="24"/>
              </w:rPr>
              <w:t xml:space="preserve">37. </w:t>
            </w:r>
            <w:r w:rsidRPr="00FC30CB">
              <w:rPr>
                <w:rFonts w:ascii="GHEA Grapalat" w:eastAsia="Calibri" w:hAnsi="GHEA Grapalat" w:cs="Sylfaen"/>
                <w:b/>
                <w:sz w:val="24"/>
                <w:szCs w:val="24"/>
              </w:rPr>
              <w:t>ՀՀ արտաքին գործերի նախարարություն</w:t>
            </w:r>
          </w:p>
        </w:tc>
        <w:tc>
          <w:tcPr>
            <w:tcW w:w="5795" w:type="dxa"/>
          </w:tcPr>
          <w:p w14:paraId="098ED790" w14:textId="4B1A1DF6" w:rsidR="0030070C" w:rsidRPr="00FC30CB" w:rsidRDefault="00941779"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w:t>
            </w:r>
          </w:p>
        </w:tc>
      </w:tr>
      <w:tr w:rsidR="0030070C" w:rsidRPr="00FC30CB" w14:paraId="1833F335" w14:textId="77777777" w:rsidTr="001C7D62">
        <w:trPr>
          <w:trHeight w:val="371"/>
        </w:trPr>
        <w:tc>
          <w:tcPr>
            <w:tcW w:w="8806" w:type="dxa"/>
            <w:gridSpan w:val="3"/>
            <w:vMerge/>
          </w:tcPr>
          <w:p w14:paraId="6F3B0C53" w14:textId="77777777" w:rsidR="0030070C" w:rsidRPr="00FC30CB" w:rsidRDefault="0030070C" w:rsidP="00FC30CB">
            <w:pPr>
              <w:spacing w:line="360" w:lineRule="auto"/>
              <w:rPr>
                <w:rFonts w:ascii="GHEA Grapalat" w:hAnsi="GHEA Grapalat" w:cs="Arial"/>
                <w:b/>
                <w:bCs/>
                <w:sz w:val="24"/>
                <w:szCs w:val="24"/>
              </w:rPr>
            </w:pPr>
          </w:p>
        </w:tc>
        <w:tc>
          <w:tcPr>
            <w:tcW w:w="5795" w:type="dxa"/>
          </w:tcPr>
          <w:p w14:paraId="4754B86C" w14:textId="3EAE0922" w:rsidR="0030070C" w:rsidRPr="00FC30CB" w:rsidRDefault="00941779"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w:t>
            </w:r>
          </w:p>
        </w:tc>
      </w:tr>
      <w:tr w:rsidR="0030070C" w:rsidRPr="00FC30CB" w14:paraId="5BD44A0A" w14:textId="77777777" w:rsidTr="001C7D62">
        <w:trPr>
          <w:trHeight w:val="371"/>
        </w:trPr>
        <w:tc>
          <w:tcPr>
            <w:tcW w:w="8806" w:type="dxa"/>
            <w:gridSpan w:val="3"/>
          </w:tcPr>
          <w:p w14:paraId="1C060848" w14:textId="56FCD234" w:rsidR="0030070C" w:rsidRPr="00FC30CB" w:rsidRDefault="00C519A3" w:rsidP="00FC30CB">
            <w:pPr>
              <w:shd w:val="clear" w:color="auto" w:fill="FFFFFF"/>
              <w:spacing w:line="360" w:lineRule="auto"/>
              <w:jc w:val="both"/>
              <w:rPr>
                <w:rFonts w:ascii="GHEA Grapalat" w:hAnsi="GHEA Grapalat"/>
                <w:b/>
                <w:bCs/>
                <w:color w:val="252525"/>
                <w:sz w:val="24"/>
                <w:szCs w:val="24"/>
              </w:rPr>
            </w:pPr>
            <w:r w:rsidRPr="00FC30CB">
              <w:rPr>
                <w:rFonts w:ascii="GHEA Grapalat" w:hAnsi="GHEA Grapalat" w:cs="Arial"/>
                <w:bCs/>
                <w:sz w:val="24"/>
                <w:szCs w:val="24"/>
              </w:rPr>
              <w:tab/>
            </w:r>
          </w:p>
        </w:tc>
        <w:tc>
          <w:tcPr>
            <w:tcW w:w="5795" w:type="dxa"/>
          </w:tcPr>
          <w:p w14:paraId="2E786555" w14:textId="127DE7EB" w:rsidR="001955E4" w:rsidRPr="00FC30CB" w:rsidRDefault="007D6A8E" w:rsidP="00FC30CB">
            <w:pPr>
              <w:spacing w:line="360" w:lineRule="auto"/>
              <w:jc w:val="both"/>
              <w:rPr>
                <w:rFonts w:ascii="GHEA Grapalat" w:eastAsia="GHEA Grapalat" w:hAnsi="GHEA Grapalat" w:cs="Arial"/>
                <w:color w:val="000000"/>
                <w:sz w:val="24"/>
                <w:szCs w:val="24"/>
              </w:rPr>
            </w:pPr>
            <w:r w:rsidRPr="00FC30CB">
              <w:rPr>
                <w:rFonts w:ascii="GHEA Grapalat" w:hAnsi="GHEA Grapalat" w:cs="Arial"/>
                <w:sz w:val="24"/>
                <w:szCs w:val="24"/>
              </w:rPr>
              <w:t xml:space="preserve">  </w:t>
            </w:r>
            <w:r w:rsidRPr="00FC30CB">
              <w:rPr>
                <w:rFonts w:ascii="GHEA Grapalat" w:eastAsia="GHEA Grapalat" w:hAnsi="GHEA Grapalat" w:cs="Arial"/>
                <w:color w:val="000000"/>
                <w:sz w:val="24"/>
                <w:szCs w:val="24"/>
              </w:rPr>
              <w:t>«ՀԱՅԱՍՏԱՆԻ ՀԱՆՐԱՊԵՏՈՒԹՅԱՆ ԿԱՌԱՎԱՐՈՒԹՅԱՆ 2011 ԹՎԱԿԱՆԻ ՕԳՈՍՏՈՍԻ 11-Ի N 1233-Ն ՈՐՈՇՄԱՆ ՄԵՋ ՓՈՓՈԽՈՒԹՅՈՒՆ ԿԱՏԱՐԵԼՈՒ ՄԱՍԻՆ» ՀՀ կառավարության որոշման նախագիծը 08.05.2025թ. N 01/15/10587-2025 գրությամբ ուղարկվել է ՀՀ արտաքին գործերի նախարարություն կարծիքի:</w:t>
            </w:r>
            <w:r w:rsidR="001955E4" w:rsidRPr="00FC30CB">
              <w:rPr>
                <w:rFonts w:ascii="GHEA Grapalat" w:eastAsia="GHEA Grapalat" w:hAnsi="GHEA Grapalat" w:cs="Arial"/>
                <w:color w:val="000000"/>
                <w:sz w:val="24"/>
                <w:szCs w:val="24"/>
              </w:rPr>
              <w:t xml:space="preserve"> </w:t>
            </w:r>
            <w:r w:rsidR="001955E4" w:rsidRPr="00FC30CB">
              <w:rPr>
                <w:rFonts w:ascii="GHEA Grapalat" w:hAnsi="GHEA Grapalat"/>
                <w:sz w:val="24"/>
                <w:szCs w:val="24"/>
              </w:rPr>
              <w:t>ՀՀ կառավարության 2021 թվականի փետրվարի 25-ի «Կառավարության աշխատակարգը հաստատելու մասին» N 252-Լ որոշմամբ հաստատված աշխատակարգի 16-րդ կետով սահմանված ժամկետում կարծիք չի ներկայացվել</w:t>
            </w:r>
          </w:p>
        </w:tc>
      </w:tr>
      <w:tr w:rsidR="00F23699" w:rsidRPr="00FC30CB" w14:paraId="00FF9474" w14:textId="77777777" w:rsidTr="001C7D62">
        <w:trPr>
          <w:trHeight w:val="371"/>
        </w:trPr>
        <w:tc>
          <w:tcPr>
            <w:tcW w:w="8806" w:type="dxa"/>
            <w:gridSpan w:val="3"/>
            <w:vMerge w:val="restart"/>
          </w:tcPr>
          <w:p w14:paraId="1C40187B" w14:textId="1D3310D8" w:rsidR="00F23699" w:rsidRPr="00FC30CB" w:rsidRDefault="00713134" w:rsidP="00FC30CB">
            <w:pPr>
              <w:tabs>
                <w:tab w:val="left" w:pos="2130"/>
              </w:tabs>
              <w:spacing w:line="360" w:lineRule="auto"/>
              <w:jc w:val="center"/>
              <w:rPr>
                <w:rFonts w:ascii="GHEA Grapalat" w:hAnsi="GHEA Grapalat" w:cs="Arial"/>
                <w:b/>
                <w:sz w:val="24"/>
                <w:szCs w:val="24"/>
              </w:rPr>
            </w:pPr>
            <w:r w:rsidRPr="00FC30CB">
              <w:rPr>
                <w:rFonts w:ascii="GHEA Grapalat" w:eastAsia="Calibri" w:hAnsi="GHEA Grapalat" w:cs="Sylfaen"/>
                <w:b/>
                <w:sz w:val="24"/>
                <w:szCs w:val="24"/>
              </w:rPr>
              <w:t>38</w:t>
            </w:r>
            <w:r w:rsidR="00F23699" w:rsidRPr="00FC30CB">
              <w:rPr>
                <w:rFonts w:ascii="GHEA Grapalat" w:eastAsia="Calibri" w:hAnsi="GHEA Grapalat" w:cs="Sylfaen"/>
                <w:b/>
                <w:sz w:val="24"/>
                <w:szCs w:val="24"/>
              </w:rPr>
              <w:t>.ՀՀ պաշտպանության նախարարություն</w:t>
            </w:r>
          </w:p>
        </w:tc>
        <w:tc>
          <w:tcPr>
            <w:tcW w:w="5795" w:type="dxa"/>
          </w:tcPr>
          <w:p w14:paraId="61F7F85B" w14:textId="2E3D4A19" w:rsidR="00F23699" w:rsidRPr="00FC30CB" w:rsidRDefault="00C519A3"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w:t>
            </w:r>
          </w:p>
        </w:tc>
      </w:tr>
      <w:tr w:rsidR="00F23699" w:rsidRPr="00FC30CB" w14:paraId="7546FE56" w14:textId="77777777" w:rsidTr="001C7D62">
        <w:trPr>
          <w:trHeight w:val="371"/>
        </w:trPr>
        <w:tc>
          <w:tcPr>
            <w:tcW w:w="8806" w:type="dxa"/>
            <w:gridSpan w:val="3"/>
            <w:vMerge/>
          </w:tcPr>
          <w:p w14:paraId="67EECE00" w14:textId="77777777" w:rsidR="00F23699" w:rsidRPr="00FC30CB" w:rsidRDefault="00F23699" w:rsidP="00FC30CB">
            <w:pPr>
              <w:spacing w:line="360" w:lineRule="auto"/>
              <w:rPr>
                <w:rFonts w:ascii="GHEA Grapalat" w:hAnsi="GHEA Grapalat" w:cs="Arial"/>
                <w:b/>
                <w:bCs/>
                <w:sz w:val="24"/>
                <w:szCs w:val="24"/>
              </w:rPr>
            </w:pPr>
          </w:p>
        </w:tc>
        <w:tc>
          <w:tcPr>
            <w:tcW w:w="5795" w:type="dxa"/>
          </w:tcPr>
          <w:p w14:paraId="4F61C81E" w14:textId="005064BF" w:rsidR="00F23699" w:rsidRPr="00FC30CB" w:rsidRDefault="00C519A3"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w:t>
            </w:r>
          </w:p>
        </w:tc>
      </w:tr>
      <w:tr w:rsidR="00F23699" w:rsidRPr="00FC30CB" w14:paraId="2766A08C" w14:textId="77777777" w:rsidTr="001C7D62">
        <w:trPr>
          <w:trHeight w:val="371"/>
        </w:trPr>
        <w:tc>
          <w:tcPr>
            <w:tcW w:w="8806" w:type="dxa"/>
            <w:gridSpan w:val="3"/>
          </w:tcPr>
          <w:p w14:paraId="3F982879" w14:textId="191F974F" w:rsidR="00F23699" w:rsidRPr="00FC30CB" w:rsidRDefault="00F23699" w:rsidP="00FC30CB">
            <w:pPr>
              <w:spacing w:line="360" w:lineRule="auto"/>
              <w:ind w:firstLine="562"/>
              <w:jc w:val="both"/>
              <w:rPr>
                <w:rFonts w:ascii="GHEA Grapalat" w:hAnsi="GHEA Grapalat"/>
                <w:b/>
                <w:sz w:val="24"/>
                <w:szCs w:val="24"/>
              </w:rPr>
            </w:pPr>
            <w:r w:rsidRPr="00FC30CB">
              <w:rPr>
                <w:rFonts w:ascii="GHEA Grapalat" w:hAnsi="GHEA Grapalat" w:cs="Arial"/>
                <w:bCs/>
                <w:sz w:val="24"/>
                <w:szCs w:val="24"/>
              </w:rPr>
              <w:tab/>
            </w:r>
          </w:p>
        </w:tc>
        <w:tc>
          <w:tcPr>
            <w:tcW w:w="5795" w:type="dxa"/>
          </w:tcPr>
          <w:p w14:paraId="4B556DEB" w14:textId="3DE0D918" w:rsidR="00F23699" w:rsidRPr="00FC30CB" w:rsidRDefault="00DC74BC" w:rsidP="00FC30CB">
            <w:pPr>
              <w:spacing w:line="360" w:lineRule="auto"/>
              <w:jc w:val="both"/>
              <w:rPr>
                <w:rFonts w:ascii="GHEA Grapalat" w:hAnsi="GHEA Grapalat" w:cs="Arial"/>
                <w:sz w:val="24"/>
                <w:szCs w:val="24"/>
              </w:rPr>
            </w:pPr>
            <w:r w:rsidRPr="00FC30CB">
              <w:rPr>
                <w:rFonts w:ascii="GHEA Grapalat" w:eastAsia="Calibri" w:hAnsi="GHEA Grapalat" w:cs="Sylfaen"/>
                <w:sz w:val="24"/>
                <w:szCs w:val="24"/>
              </w:rPr>
              <w:t xml:space="preserve">ՀՀ պաշտպանության նախարարության հետ </w:t>
            </w:r>
            <w:r w:rsidRPr="00FC30CB">
              <w:rPr>
                <w:rFonts w:ascii="GHEA Grapalat" w:hAnsi="GHEA Grapalat" w:cs="Arial"/>
                <w:sz w:val="24"/>
                <w:szCs w:val="24"/>
              </w:rPr>
              <w:t xml:space="preserve"> </w:t>
            </w:r>
            <w:r w:rsidRPr="00FC30CB">
              <w:rPr>
                <w:rFonts w:ascii="GHEA Grapalat" w:eastAsia="GHEA Grapalat" w:hAnsi="GHEA Grapalat" w:cs="Arial"/>
                <w:color w:val="000000"/>
                <w:sz w:val="24"/>
                <w:szCs w:val="24"/>
              </w:rPr>
              <w:t>«ՀԱՅԱՍՏԱՆԻ ՀԱՆՐԱՊԵՏՈՒԹՅԱՆ ԿԱՌԱՎԱՐՈՒԹՅԱՆ 2011 ԹՎԱԿԱՆԻ ՕԳՈՍՏՈՍԻ 11-Ի N 1233-Ն ՈՐՈՇՄԱՆ ՄԵՋ ՓՈՓՈԽՈՒԹՅՈՒՆ ԿԱՏԱՐԵԼՈՒ ՄԱՍԻՆ» ՀՀ կառավարության որոշման նախագիծը</w:t>
            </w:r>
            <w:r w:rsidRPr="00FC30CB">
              <w:rPr>
                <w:rFonts w:ascii="GHEA Grapalat" w:hAnsi="GHEA Grapalat" w:cs="Arial"/>
                <w:sz w:val="24"/>
                <w:szCs w:val="24"/>
              </w:rPr>
              <w:t xml:space="preserve"> քննարկվել է ա</w:t>
            </w:r>
            <w:r w:rsidR="00111E34" w:rsidRPr="00FC30CB">
              <w:rPr>
                <w:rFonts w:ascii="GHEA Grapalat" w:hAnsi="GHEA Grapalat" w:cs="Arial"/>
                <w:sz w:val="24"/>
                <w:szCs w:val="24"/>
              </w:rPr>
              <w:t xml:space="preserve">շխատանքային կարգով </w:t>
            </w:r>
          </w:p>
        </w:tc>
      </w:tr>
      <w:tr w:rsidR="00F23699" w:rsidRPr="00FC30CB" w14:paraId="7936547F" w14:textId="77777777" w:rsidTr="001C7D62">
        <w:trPr>
          <w:trHeight w:val="371"/>
        </w:trPr>
        <w:tc>
          <w:tcPr>
            <w:tcW w:w="8806" w:type="dxa"/>
            <w:gridSpan w:val="3"/>
            <w:vMerge w:val="restart"/>
          </w:tcPr>
          <w:p w14:paraId="2729DBF9" w14:textId="5794719C" w:rsidR="00F23699" w:rsidRPr="00FC30CB" w:rsidRDefault="00713134" w:rsidP="00FC30CB">
            <w:pPr>
              <w:tabs>
                <w:tab w:val="left" w:pos="2130"/>
              </w:tabs>
              <w:spacing w:line="360" w:lineRule="auto"/>
              <w:jc w:val="center"/>
              <w:rPr>
                <w:rFonts w:ascii="GHEA Grapalat" w:hAnsi="GHEA Grapalat" w:cs="Arial"/>
                <w:b/>
                <w:sz w:val="24"/>
                <w:szCs w:val="24"/>
              </w:rPr>
            </w:pPr>
            <w:r w:rsidRPr="00FC30CB">
              <w:rPr>
                <w:rFonts w:ascii="GHEA Grapalat" w:hAnsi="GHEA Grapalat" w:cs="Arial"/>
                <w:b/>
                <w:sz w:val="24"/>
                <w:szCs w:val="24"/>
              </w:rPr>
              <w:t>39</w:t>
            </w:r>
            <w:r w:rsidR="00F23699" w:rsidRPr="00FC30CB">
              <w:rPr>
                <w:rFonts w:ascii="GHEA Grapalat" w:hAnsi="GHEA Grapalat" w:cs="Arial"/>
                <w:b/>
                <w:sz w:val="24"/>
                <w:szCs w:val="24"/>
              </w:rPr>
              <w:t>. ՀՀ արդարադատության նախարարություն</w:t>
            </w:r>
          </w:p>
        </w:tc>
        <w:tc>
          <w:tcPr>
            <w:tcW w:w="5795" w:type="dxa"/>
          </w:tcPr>
          <w:p w14:paraId="0BE8B361" w14:textId="09585497" w:rsidR="00F23699" w:rsidRPr="00FC30CB" w:rsidRDefault="00F23699"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13.08.2025</w:t>
            </w:r>
          </w:p>
        </w:tc>
      </w:tr>
      <w:tr w:rsidR="00F23699" w:rsidRPr="00FC30CB" w14:paraId="5FC47355" w14:textId="77777777" w:rsidTr="001C7D62">
        <w:trPr>
          <w:trHeight w:val="371"/>
        </w:trPr>
        <w:tc>
          <w:tcPr>
            <w:tcW w:w="8806" w:type="dxa"/>
            <w:gridSpan w:val="3"/>
            <w:vMerge/>
          </w:tcPr>
          <w:p w14:paraId="3454782F" w14:textId="77777777" w:rsidR="00F23699" w:rsidRPr="00FC30CB" w:rsidRDefault="00F23699" w:rsidP="00FC30CB">
            <w:pPr>
              <w:spacing w:line="360" w:lineRule="auto"/>
              <w:rPr>
                <w:rFonts w:ascii="GHEA Grapalat" w:hAnsi="GHEA Grapalat" w:cs="Arial"/>
                <w:b/>
                <w:bCs/>
                <w:sz w:val="24"/>
                <w:szCs w:val="24"/>
              </w:rPr>
            </w:pPr>
          </w:p>
        </w:tc>
        <w:tc>
          <w:tcPr>
            <w:tcW w:w="5795" w:type="dxa"/>
          </w:tcPr>
          <w:p w14:paraId="27937A38" w14:textId="58467588" w:rsidR="00F23699" w:rsidRPr="00FC30CB" w:rsidRDefault="00F23699"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/27.1/35896-2025</w:t>
            </w:r>
          </w:p>
        </w:tc>
      </w:tr>
      <w:tr w:rsidR="00F23699" w:rsidRPr="00FC30CB" w14:paraId="5AA12674" w14:textId="77777777" w:rsidTr="001C7D62">
        <w:trPr>
          <w:trHeight w:val="371"/>
        </w:trPr>
        <w:tc>
          <w:tcPr>
            <w:tcW w:w="8806" w:type="dxa"/>
            <w:gridSpan w:val="3"/>
          </w:tcPr>
          <w:p w14:paraId="3F912873" w14:textId="77777777" w:rsidR="007A4B33" w:rsidRPr="00FC30CB" w:rsidRDefault="007A4B33" w:rsidP="00FC30CB">
            <w:pPr>
              <w:spacing w:line="360" w:lineRule="auto"/>
              <w:ind w:firstLine="562"/>
              <w:jc w:val="center"/>
              <w:rPr>
                <w:rFonts w:ascii="GHEA Grapalat" w:hAnsi="GHEA Grapalat"/>
                <w:b/>
                <w:sz w:val="24"/>
                <w:szCs w:val="24"/>
              </w:rPr>
            </w:pPr>
            <w:r w:rsidRPr="00FC30CB">
              <w:rPr>
                <w:rFonts w:ascii="GHEA Grapalat" w:hAnsi="GHEA Grapalat"/>
                <w:b/>
                <w:sz w:val="24"/>
                <w:szCs w:val="24"/>
              </w:rPr>
              <w:t>ՊԵՏԱԿԱՆ ՓՈՐՁԱԳԻՏԱԿԱՆ ԵԶՐԱԿԱՑՈՒԹՅՈՒՆ</w:t>
            </w:r>
          </w:p>
          <w:p w14:paraId="3EC9AA81" w14:textId="77777777" w:rsidR="007A4B33" w:rsidRPr="00FC30CB" w:rsidRDefault="007A4B33" w:rsidP="00FC30CB">
            <w:pPr>
              <w:spacing w:line="360" w:lineRule="auto"/>
              <w:ind w:firstLine="562"/>
              <w:jc w:val="center"/>
              <w:rPr>
                <w:rFonts w:ascii="GHEA Grapalat" w:hAnsi="GHEA Grapalat"/>
                <w:b/>
                <w:sz w:val="24"/>
                <w:szCs w:val="24"/>
              </w:rPr>
            </w:pPr>
            <w:r w:rsidRPr="00FC30CB">
              <w:rPr>
                <w:rFonts w:ascii="GHEA Grapalat" w:hAnsi="GHEA Grapalat"/>
                <w:b/>
                <w:sz w:val="24"/>
                <w:szCs w:val="24"/>
              </w:rPr>
              <w:t>«Հայաստանի Հանրապետության կառավարության 2011 թվականի օգոստոսի 11-ի N 1233-Ն  որոշման մեջ փոփոխություններ կատարելու մասին» ՀՀ կառավարության որոշման նախագծի վերաբերյալ</w:t>
            </w:r>
          </w:p>
          <w:p w14:paraId="599EF1D3" w14:textId="77777777" w:rsidR="007A4B33" w:rsidRPr="00FC30CB" w:rsidRDefault="007A4B33" w:rsidP="00FC30CB">
            <w:pPr>
              <w:spacing w:line="360" w:lineRule="auto"/>
              <w:ind w:firstLine="562"/>
              <w:jc w:val="both"/>
              <w:rPr>
                <w:rFonts w:ascii="GHEA Grapalat" w:hAnsi="GHEA Grapalat"/>
                <w:b/>
                <w:sz w:val="24"/>
                <w:szCs w:val="24"/>
              </w:rPr>
            </w:pPr>
          </w:p>
          <w:p w14:paraId="7580F795" w14:textId="77777777" w:rsidR="002C44BB"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ab/>
              <w:t>1.«Հայաստանի Հանրապետության կառավարության 2011 թվականի օգոստոսի 11-ի N 1233-Ն որոշման մեջ փոփոխություններ կատարելու մասին» ՀՀ կառավարության որոշման նախագծում (այսուհետ՝ նախագիծ) առաջարկում ենք նախատեսել դրույթ, որի համաձայն անհրաժեշտ է ՀՀ կառավարության 2011 թվականի օգոստոսի 11-ի N 1233-Ն որոշման նախաբանը խմբագրել</w:t>
            </w:r>
            <w:r w:rsidRPr="00FC30CB">
              <w:rPr>
                <w:rFonts w:ascii="GHEA Grapalat" w:hAnsi="GHEA Grapalat"/>
                <w:b/>
                <w:sz w:val="24"/>
                <w:szCs w:val="24"/>
              </w:rPr>
              <w:t xml:space="preserve">, </w:t>
            </w:r>
            <w:r w:rsidRPr="00FC30CB">
              <w:rPr>
                <w:rFonts w:ascii="GHEA Grapalat" w:hAnsi="GHEA Grapalat"/>
                <w:sz w:val="24"/>
                <w:szCs w:val="24"/>
              </w:rPr>
              <w:t>մասնավորապես, վերանայել հղումը լիազորող նորմին: Այդ առումով գտնում ենք, որ ««Ներքին աուդիտի մասին» Հայաստանի Հանրապետության օրենքի 13-րդ հոդվածը» բառերն անհրաժեշտ է փոխարինել ««Ներքին աուդիտի մասին» Հայաստանի Հանրապետության օրենքի 13-րդ հոդվածի 2-րդ մասի 1-ին կետը» բառերով, համաձայն որի՝ ներքին աուդիտի ստանդարտները և ներքին աուդիտորների վարքագծի կանոնները հաստատում է Հայաստանի Հանրապետության կառավարությունը:</w:t>
            </w:r>
            <w:r w:rsidRPr="00FC30CB">
              <w:rPr>
                <w:rFonts w:ascii="GHEA Grapalat" w:hAnsi="GHEA Grapalat"/>
                <w:sz w:val="24"/>
                <w:szCs w:val="24"/>
              </w:rPr>
              <w:tab/>
            </w:r>
          </w:p>
          <w:p w14:paraId="41B0191F" w14:textId="051AF04A"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2.Նախագծի 1-ին կետի 2-րդ ենթակետն անհրաժեշտ է շարադրել հետևյալ խմբագրությամբ. «ուժը կորցրած ճանաչել 1-ին կետի 2-րդ ենթակետը:»:</w:t>
            </w:r>
          </w:p>
          <w:p w14:paraId="1BC0A290"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ab/>
              <w:t>Հարկ է նկատի ունենալ, որ ՀՀ կառավարության 2011 թվականի օգոստոսի 11-ի N 1233-Ն որոշման 1-ին կետի 2-րդ ենթակետով հաստատվել է Հայաստանի Հանրապետության ներքին աուդիտորների վարքագծի կանոնները` համաձայն N 2 հավելվածի: Այդ առումով վերոնշյալ կետն ուժը կորցրած ճանաչվելու դեպքում 2-րդ հավելվածը նույնպես ուժը կորցնում է, հետևապես, N 2 հավելվածի ուժը կորցնելու վերաբերյալ դրույթի անհրաժեշտությունը բացակայում է:</w:t>
            </w:r>
          </w:p>
          <w:p w14:paraId="48294228"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3.Նախագծի հավելվածի 1-ին կետի համաձայն. «Հայաստանի Հանրապետության ներքին աուդիտի մասնագիտական գործունեության ստանդարտները (այսուհետ՝ Ստանդարտներ) կիրառվում են «Ներքին աուդիտի մասին» Հայաստանի Հանրապետության օրենքով (այսուհետ` օրենք) սահմանված հանրային հատվածի կազմակերպություններում ներքին աուդիտի իրականացման ժամանակ՝ սահմանելով դրա սկզբունքները, պահանջները, նկատառումները, օրինակները, և հիմք են հանդիսանում ներքին աուդիտի որակը գնահատելու և բարձրացնելու համար:»:</w:t>
            </w:r>
          </w:p>
          <w:p w14:paraId="71DBDC2F"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 xml:space="preserve">Այդ առումով պարզաբանման կարիք ունի «սահմանելով դրա սկզբունքները, պահանջները, նկատառումները, օրինակները» բառերը, մասնավորապես, անհրաժեշտ է հստակեցնել «դրա» բառը վերաբերում է նեքին աուդիտի իրականացմանը, թե ներքին աուդիտի մասնագիտական գործունեության ստանդարտներին: </w:t>
            </w:r>
          </w:p>
          <w:p w14:paraId="1A9AE73F"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4.Նախագծի հավելվածի 2-րդ և 3-րդ կետերի համաձայն.</w:t>
            </w:r>
          </w:p>
          <w:p w14:paraId="43A60C37"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 xml:space="preserve">«1.Ներքին աուդիտի ղեկավարը պատասխանատու է ներքին աուդիտի բոլոր սկզբունքների ներդրման և Ստանդարտների հետ համապատասխանության համար: </w:t>
            </w:r>
          </w:p>
          <w:p w14:paraId="542F79E3"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2.Ներքին աուդիտորները պատասխանատու են իրենց աշխատանքային պարտականությունների կատարման հետ կապված սկզբունքներին և չափանիշներին համապատասխանելու համար։»:</w:t>
            </w:r>
          </w:p>
          <w:p w14:paraId="3C63E67C"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Այդ առումով հայտնում ենք, որ վերոնշյալ կետերում սահմանված ներքին աուդիտի ղեկավարի և աուդիտորների պատասխանատու լինելու մասին դրույթները հանդիսանում են ներքին աուդիտորների վարքագծի կանոններ: Հարկ է նշել, որ  հավելվածի ամբողջ տեքստում սահմանվում են նաև այլ դրույթներ ներքին աուդիտորների վարքագծի կանոնների մասին, մասնավորապես՝ հավելվածի 12-րդ, 14-րդ կետերը և այլն: Ուստի, գտնում ենք, որ նախագծի հավելվածի վերնագիրն անհրաժեշտ է խմբագրել՝ լրացնելով ներքին աուդիտորների վարքագծի կանոնների մասին դրույթ: Հիշյալ դիտողությունը բխում է «Ներքին աուդիտի մասին» օրենքի 13-րդ հոդվածի 2-րդ մասի 1-ին կետի պահանջներից և «Նորմատիվ իրավական ակտերի մասին» օրենքի 12-րդ հոդվածի 1-ին մասի և 14-րդ հոդվածի պահանջներից, որոնց համաձայն՝ վերնագրերը պետք է համապատասխանեն դրանց բովանդակությանը: Վերոգրյալի համատեքստում անհրաժեշտ է վերանայել նաև որոշման 1-ին կետի 1-ին ենթակետը:</w:t>
            </w:r>
          </w:p>
          <w:p w14:paraId="40F0841F" w14:textId="7206BC37" w:rsidR="00823A58"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5.Նախագծի հավելվածի 4-րդ կետում անհրաժեշտ է հստակ նշել «Ներքին Աուդիտորների Ինստիտուտի Մասնագիտական գործունեության միջազգային հայեցակարգ» իրավական ակտի վավերապայմանները:</w:t>
            </w:r>
          </w:p>
          <w:p w14:paraId="66D1EF20"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6.Նախագծի հավելվածի 5-րդ կետի համաձայն՝ ստանդարտների հիմքում դրված են 15 սկզբունքներ, որոնք բաշխվում են հինգ տիրույթներում, իսկ 6-րդ կետի համաձայն՝ II-V տիրույթները պարունակում են հետևյալ տարրերը՝ սկզբունքներ և ստանդարտներ: Սկզբունքները՝ պահանջների և նկատառումների փոխկապակցված խմբի ընդհանուր նկարագրություններ են, իսկ ստանդարտները ներառում են` պահանջներ, կիրառման ցուցումներ, համապատասխանության ապացույցների օրինակներ:</w:t>
            </w:r>
          </w:p>
          <w:p w14:paraId="1ECF8009"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 xml:space="preserve">Ստացվում է հավելվածի 5-րդ կետի համաձայն՝ ստանդարտները սկզբունքներն են, իսկ 6-րդ կետում՝ ստանդարտները դրանք պահանջներ, կիրառման ցուցումներ, համապատասխանության ապացույցների օրինակներ են: </w:t>
            </w:r>
          </w:p>
          <w:p w14:paraId="196F91D8"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 xml:space="preserve">Այդ առումով հայտնում ենք, որ հավելվածի 5-րդ և 6-րդ կետում նշված ստանդարտների սահմանմումների միջև առկա է անհամապատասխանություն, ուստի, առաջարկում ենք 5-րդ կետից հանել ստանդարտներին վերաբերող դրույթը, մասնավորապես, 1-ին նախադասությունը շարադրել հետևյալ խմբագրությամբ. «Ներքին աուդիտի մասնագիտական գործունեության տիրույթներ են.»: </w:t>
            </w:r>
          </w:p>
          <w:p w14:paraId="683AC443"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7.Նախագծի հավելվածի 7-րդ կետի համաձայն՝ կիրառման ցուցումներն ու համապատասխանության ապացույցների օրինակները ներկայացված են Լիազոր մարմնի ղեկավարի կողմից հաստատված հրամանում։ Այդ առումով հայտնում ենք, որ եթե նշված հրամաններն արդեն իսկ ընդունված են, ապա անհրաժեշտ է նշել իրավական ակտերի վավերապայմանները:</w:t>
            </w:r>
          </w:p>
          <w:p w14:paraId="31883268"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8.Նախագծի հավելվածի 8-րդ կետի.</w:t>
            </w:r>
          </w:p>
          <w:p w14:paraId="5102811E"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 4-րդ ենթակետում «անաչառ» բառն անհրաժեշտ է փոխարինել «օբյեկտիվ» բառով՝ նկատի ունենալով «Ներքին աուդիտի մասին» օրենքի 6-րդ հոդվածի 3-րդ մասի պահանջները: Նույն դիտողությունը վերաբերում է ամբողջ տեքստին:</w:t>
            </w:r>
          </w:p>
          <w:p w14:paraId="682044B9"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 xml:space="preserve">Միաժամանակ, հարկ է նշել, որ հավելվածի որոշ դրույթներում բացի «անաչառ» բառից նույն իմաստով օգտագործվում է նաև «օբյեկտիվ» բառը, մասնավորապես՝ 6-րդ գլխում: Այդ առումով հարկ է նկատի ունենալ «Նորմատիվ իրավական ակտերի մասին» ՀՀ օրենքի 15-րդ հոդվածի 2-րդ մասի պահանջները, որոնց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w:t>
            </w:r>
          </w:p>
          <w:p w14:paraId="38F94B78" w14:textId="77777777" w:rsidR="007A4B33" w:rsidRPr="00FC30CB" w:rsidRDefault="007A4B33" w:rsidP="00FC30CB">
            <w:pPr>
              <w:spacing w:line="360" w:lineRule="auto"/>
              <w:ind w:firstLine="562"/>
              <w:jc w:val="both"/>
              <w:rPr>
                <w:rFonts w:ascii="GHEA Grapalat" w:hAnsi="GHEA Grapalat"/>
                <w:bCs/>
                <w:sz w:val="24"/>
                <w:szCs w:val="24"/>
              </w:rPr>
            </w:pPr>
            <w:r w:rsidRPr="00FC30CB">
              <w:rPr>
                <w:rFonts w:ascii="GHEA Grapalat" w:hAnsi="GHEA Grapalat"/>
                <w:sz w:val="24"/>
                <w:szCs w:val="24"/>
              </w:rPr>
              <w:t>2) 5-րդ ենթակետում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FC30CB">
              <w:rPr>
                <w:rFonts w:ascii="GHEA Grapalat" w:hAnsi="GHEA Grapalat"/>
                <w:bCs/>
                <w:sz w:val="24"/>
                <w:szCs w:val="24"/>
              </w:rPr>
              <w:t>կամ</w:t>
            </w:r>
            <w:r w:rsidRPr="00FC30CB">
              <w:rPr>
                <w:rFonts w:ascii="GHEA Grapalat" w:hAnsi="GHEA Grapalat"/>
                <w:sz w:val="24"/>
                <w:szCs w:val="24"/>
              </w:rPr>
              <w:t>» շաղկապը, իսկ եթե թվարկված բոլոր պայմանների առկայությունը պարտադիր է, ապա գործածել «</w:t>
            </w:r>
            <w:r w:rsidRPr="00FC30CB">
              <w:rPr>
                <w:rFonts w:ascii="GHEA Grapalat" w:hAnsi="GHEA Grapalat"/>
                <w:bCs/>
                <w:sz w:val="24"/>
                <w:szCs w:val="24"/>
              </w:rPr>
              <w:t>և</w:t>
            </w:r>
            <w:r w:rsidRPr="00FC30CB">
              <w:rPr>
                <w:rFonts w:ascii="GHEA Grapalat" w:hAnsi="GHEA Grapalat"/>
                <w:sz w:val="24"/>
                <w:szCs w:val="24"/>
              </w:rPr>
              <w:t xml:space="preserve">» շաղկապը՝ հաշվի առնելով </w:t>
            </w:r>
            <w:r w:rsidRPr="00FC30CB">
              <w:rPr>
                <w:rFonts w:ascii="GHEA Grapalat" w:hAnsi="GHEA Grapalat"/>
                <w:bCs/>
                <w:sz w:val="24"/>
                <w:szCs w:val="24"/>
              </w:rPr>
              <w:t>«Նորմատիվ իրավական ակտերի մասին» ՀՀ օրենքի 16-րդ հոդվածի պահանջները: Նույն դիտողությունը վերաբերում է նաև ամբողջ տեքստին:</w:t>
            </w:r>
          </w:p>
          <w:p w14:paraId="4ED10167" w14:textId="77777777" w:rsidR="007A4B33" w:rsidRPr="00FC30CB" w:rsidRDefault="007A4B33" w:rsidP="00FC30CB">
            <w:pPr>
              <w:spacing w:line="360" w:lineRule="auto"/>
              <w:ind w:firstLine="562"/>
              <w:jc w:val="both"/>
              <w:rPr>
                <w:rFonts w:ascii="GHEA Grapalat" w:hAnsi="GHEA Grapalat"/>
                <w:bCs/>
                <w:sz w:val="24"/>
                <w:szCs w:val="24"/>
              </w:rPr>
            </w:pPr>
            <w:r w:rsidRPr="00FC30CB">
              <w:rPr>
                <w:rFonts w:ascii="GHEA Grapalat" w:hAnsi="GHEA Grapalat"/>
                <w:bCs/>
                <w:sz w:val="24"/>
                <w:szCs w:val="24"/>
              </w:rPr>
              <w:t>3) 10-րդ ենթակետում սահմանված է «աուդիտորական առաջադրանք» հասկացությունը, որը չի համապատասխանում օրենքի 2-րդ հոդվածի 1-ին մասի 19-րդ կետում սահմանված նույն հասկացությանը: Այդ առումով գտնում ենք, որ նշված հասկացությունն անհրաժեշտ կամ՝ համապատասխանեցնել օրենքի սահմանմանը, կամ՝ հանել, քանի որ օրենքում արդեն իսկ սահմանված է նշված հասկացությունը: Նույն դիտողությունը վերաբերում է նաև 23-րդ ենթակետում նշված «ներքին աուդիտի կանոնակարգ», 24-րդ կետի «ներքին աուդիտ» հասկացություններին:</w:t>
            </w:r>
          </w:p>
          <w:p w14:paraId="432F98D8"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 xml:space="preserve">4) 15-րդ ենթակետի դրույթներն ըստ էության կրկնում են 5-րդ ենթակետի դրույթները: Այդ առումով գտնում ենք, որ 15-րդ ենթակետի 2-րդ նախադասությունն անհրաժեշտ է հանել: </w:t>
            </w:r>
          </w:p>
          <w:p w14:paraId="14077ACD" w14:textId="77777777" w:rsidR="007A4B33" w:rsidRPr="00FC30CB" w:rsidRDefault="007A4B33" w:rsidP="00FC30CB">
            <w:pPr>
              <w:spacing w:line="360" w:lineRule="auto"/>
              <w:ind w:firstLine="562"/>
              <w:jc w:val="both"/>
              <w:rPr>
                <w:rFonts w:ascii="GHEA Grapalat" w:hAnsi="GHEA Grapalat"/>
                <w:bCs/>
                <w:sz w:val="24"/>
                <w:szCs w:val="24"/>
              </w:rPr>
            </w:pPr>
            <w:r w:rsidRPr="00FC30CB">
              <w:rPr>
                <w:rFonts w:ascii="GHEA Grapalat" w:hAnsi="GHEA Grapalat"/>
                <w:bCs/>
                <w:sz w:val="24"/>
                <w:szCs w:val="24"/>
              </w:rPr>
              <w:t>5) 22-րդ կետում պարզաբանման կարիք ունի «</w:t>
            </w:r>
            <w:r w:rsidRPr="00FC30CB">
              <w:rPr>
                <w:rFonts w:ascii="GHEA Grapalat" w:hAnsi="GHEA Grapalat"/>
                <w:sz w:val="24"/>
                <w:szCs w:val="24"/>
              </w:rPr>
              <w:t>համապատասխան փաստերի հիման վրա գործելու մասնագիտական քաջությունը</w:t>
            </w:r>
            <w:r w:rsidRPr="00FC30CB">
              <w:rPr>
                <w:rFonts w:ascii="GHEA Grapalat" w:hAnsi="GHEA Grapalat"/>
                <w:bCs/>
                <w:sz w:val="24"/>
                <w:szCs w:val="24"/>
              </w:rPr>
              <w:t>» արտահայտությունը:</w:t>
            </w:r>
          </w:p>
          <w:p w14:paraId="7DFEC643" w14:textId="77777777" w:rsidR="007A4B33" w:rsidRPr="00FC30CB" w:rsidRDefault="007A4B33" w:rsidP="00FC30CB">
            <w:pPr>
              <w:spacing w:line="360" w:lineRule="auto"/>
              <w:ind w:firstLine="562"/>
              <w:jc w:val="both"/>
              <w:rPr>
                <w:rFonts w:ascii="GHEA Grapalat" w:hAnsi="GHEA Grapalat"/>
                <w:bCs/>
                <w:sz w:val="24"/>
                <w:szCs w:val="24"/>
              </w:rPr>
            </w:pPr>
            <w:r w:rsidRPr="00FC30CB">
              <w:rPr>
                <w:rFonts w:ascii="GHEA Grapalat" w:hAnsi="GHEA Grapalat"/>
                <w:bCs/>
                <w:sz w:val="24"/>
                <w:szCs w:val="24"/>
              </w:rPr>
              <w:t>6) 26-րդ ենթակետում սահմանվում է «</w:t>
            </w:r>
            <w:r w:rsidRPr="00FC30CB">
              <w:rPr>
                <w:rFonts w:ascii="GHEA Grapalat" w:hAnsi="GHEA Grapalat"/>
                <w:sz w:val="24"/>
                <w:szCs w:val="24"/>
              </w:rPr>
              <w:t>ներքին աուդիտի ձեռնարկ</w:t>
            </w:r>
            <w:r w:rsidRPr="00FC30CB">
              <w:rPr>
                <w:rFonts w:ascii="GHEA Grapalat" w:hAnsi="GHEA Grapalat"/>
                <w:bCs/>
                <w:sz w:val="24"/>
                <w:szCs w:val="24"/>
              </w:rPr>
              <w:t xml:space="preserve">» հասկացությունը: </w:t>
            </w:r>
          </w:p>
          <w:p w14:paraId="3208F698"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bCs/>
                <w:sz w:val="24"/>
                <w:szCs w:val="24"/>
              </w:rPr>
              <w:t xml:space="preserve">Այդ առումով հայտնում ենք, որ </w:t>
            </w:r>
            <w:r w:rsidRPr="00FC30CB">
              <w:rPr>
                <w:rFonts w:ascii="GHEA Grapalat" w:hAnsi="GHEA Grapalat"/>
                <w:sz w:val="24"/>
                <w:szCs w:val="24"/>
              </w:rPr>
              <w:t xml:space="preserve">որ տեքստում նման հասկացություն չի կիրառվում: Ուստի, գտնում ենք, որ վերոնշյալ ենթակետում նշված հասկացությունն անհրաժեշտ է խմբագրել՝ համապատասխանեցնելով տեքստում կիրառվող հասկացություններին կամ հանել, եթե նման հասկացություններ չեն կիրառվում տեքստում: Հիշյալ դիտողությունը բխում է «Նորմատիվ իրավական ակտերի մասին» ՀՀ օրենքի 15-րդ հոդվածի պահանջներից: Նույն դիտողությունը վերաբերում է նաև նույն կետի 36-րդ և 40-րդ   ենթակետերին: </w:t>
            </w:r>
          </w:p>
          <w:p w14:paraId="1CE9019C"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9.Նախագծի հավելվածի 9-րդ կետում անհրաժեշտ է պարզաբանել «Ներքին աուդիտը ուժեղացնում է արժեքներ</w:t>
            </w:r>
            <w:r w:rsidRPr="00FC30CB" w:rsidDel="00501C2F">
              <w:rPr>
                <w:rFonts w:ascii="GHEA Grapalat" w:hAnsi="GHEA Grapalat"/>
                <w:sz w:val="24"/>
                <w:szCs w:val="24"/>
              </w:rPr>
              <w:t xml:space="preserve"> </w:t>
            </w:r>
            <w:r w:rsidRPr="00FC30CB">
              <w:rPr>
                <w:rFonts w:ascii="GHEA Grapalat" w:hAnsi="GHEA Grapalat"/>
                <w:sz w:val="24"/>
                <w:szCs w:val="24"/>
              </w:rPr>
              <w:t>ստեղծելու, պաշտպանելու և պահպանելու կազմակերպության կարողությունը» հասկացությունը, որոնք են այդ արժեքները, ինչպես են այն ստեղծելու, պաշտպանելու, պահպանելու:</w:t>
            </w:r>
          </w:p>
          <w:p w14:paraId="31EF6FBA"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10.Նախագծի հավելվածի 12-րդ կետում «կազմակերպական» բառից հետո անհրաժեշտ է լրացնել «-իրավական» բառը՝ նկատի ունենալով ՀՀ քաղաքացիական օրենսգրքի 58-րդ հոդվածի 1-ին մասի պահանջները:</w:t>
            </w:r>
          </w:p>
          <w:p w14:paraId="499DF2EF"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Նույն կետում անհրաժեշտ է հստակեցնել, թե որոնք են «սույն վարքագծի կանոններ»-ը: Նույն դիտողությունը վերաբերում է նաև հավելվածի 14-րդ կետին:</w:t>
            </w:r>
          </w:p>
          <w:p w14:paraId="4B7D95C9"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11.Նախագծի հավելվածի 14-րդ կետում «համապատասխանության» բառն անհրաժեշտ է վերանայել, քանի որ հայոց լեզվի շարահյուսության առումով պատասխանատվություն են կրում ոչ թե համապատասխանելու համար, այլ չհամապատասխանելու համար, իսկ իրավական տեսանկյունից՝ պատասխանատվություն են կրում վարքագծի կանոնները խախտելու համար:</w:t>
            </w:r>
          </w:p>
          <w:p w14:paraId="2BE82D7E"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12.Նախագծի հավելվածի 15-րդ կետի համաձայն. «Ներքին աուդիտի ղեկավարը կարող է որոշել պատվիրակել որոշակի պարտականություններ՝ համապատասխանությունը կառավարելու համար, սակայն պահպանում է իր պատասխանատվությունը ներքին աուդիտի էթիկայի և պրոֆեսիոնալիզմի համար:»:</w:t>
            </w:r>
          </w:p>
          <w:p w14:paraId="0525FCB7"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Հայտնում ենք, որ հայոց լեզվի շարահյուսության և իմաստային առումով վերոնշյալ դրույթը ձևակերպված է անհասկանալի և խրթին, մասնավորապես, ինչպես և ում է պատվիրակում իր պարտականությունները, այդյոք օրենքով լիազորված է պատվիրակել: Հարկ է նշել, որ իրավական առումով պատվիրակում են լիազորությունները, այլ ոչ թե պարտականությունները: Հստակեցնել, թե ինչ է նշանակում «համապատասխանությունը կառավարել»-ը և «պահպանում է իր պատասխանատվությունը ներքին աուդիտի էթիկայի և պրոֆեսիոնալիզմի համար»: Ելնելով վերոգրյալից հավելվածի 15-րդ կետն անհրաժեշտ է խմբագրել:</w:t>
            </w:r>
          </w:p>
          <w:p w14:paraId="1D5CA5F7"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13.Նախագծի հավելվածի 17-րդ կետում անհրաժեշտ է հստակեցնել «համապատասխան փաստերի վրա հիմնված ազնվության և գործելու համարձակության դրսևորումը» արտահայտությունը:</w:t>
            </w:r>
          </w:p>
          <w:p w14:paraId="0657B207"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14.Նախագծի հավելվածի 18-րդ կետում անհրաժեշտ է հստակեցնել «մասնագիտական ուշադրություն» հասկացությունը:</w:t>
            </w:r>
          </w:p>
          <w:p w14:paraId="6D5559FB"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15. Նախագծի հավելվածի 19-րդ կետի.</w:t>
            </w:r>
          </w:p>
          <w:p w14:paraId="7E69EF29"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1)«Ստանդարտ 1.1»-ի «բ» պարբերությունում հստակ նշել, թե ում և ինչին են թերահավատություն հայտնում:</w:t>
            </w:r>
          </w:p>
          <w:p w14:paraId="4108F733"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2) «Ստանդարտ 1.2»-ի «ա» պարբերությունում անհրաժեշտ է պարզաբանել «օրինական և էթիկական ակնկալիքներ» և «ակնկալիքներին հակասող վարքագիծ» հասկացությունները:</w:t>
            </w:r>
          </w:p>
          <w:p w14:paraId="10002A62"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Միաժամանակ, հավելվածի 19-րդ կետի բոլոր ստանդարտներում պարբերությունների համարակալումն անհրաժեշտ է համապատասխանեցնել «Նորմատիվ իրավական ակտերի մասին» ՀՀ օրենքի 14-րդ հոդվածի 5-րդ մասի պահանջներին: Նույն դիտողությունը վերաբերում է հավելվածի բոլոր ստանդարտնրի տեքստերին:</w:t>
            </w:r>
          </w:p>
          <w:p w14:paraId="2D3E7049" w14:textId="7AA8962E" w:rsidR="00C90C65"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16. Նախագծի հավելվածի 20-րդ կետում անհրաժեշտ է պարզաբանել, թե ինչ «անկախ ներքին աուդիտ»-ի մասին է խոսքը և ինչպես է այն աջակցում ներքին աուդիտորների օբյեկտիվությունը պահպանելու կարողությանը:</w:t>
            </w:r>
          </w:p>
          <w:p w14:paraId="0C7B438D"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17. Նախագծի հավելվածի 32-րդ կետի Ստանդարտ 5.1-ի «33»-րդ կետի համարակալումն անհրաժեշտ է վերանայել: Վերոգրյալի համատեքստում անհրաժեշտ է վերանայել հաջորդիվ բոլոր կետերի համարակալումը:</w:t>
            </w:r>
          </w:p>
          <w:p w14:paraId="6FDB21F5"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18.Նախագծի հավելվածի 28-րդ կետի 1-ին նախադասությունն անհրաժեշտ է խմբագրել՝ նկատի ունենալով, որ շարադրանքի առումով միտքն անհասկանալի է:</w:t>
            </w:r>
          </w:p>
          <w:p w14:paraId="44B29483"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19.Նախագծի հավելվածի «Սկզբունք 6»-ի վերնագիրն անհրաժեշտ է վերանայել, քանի որ կիսատ է և անհասկանալի:</w:t>
            </w:r>
          </w:p>
          <w:p w14:paraId="11F83DA2"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20.Նախագծի հավելվածի «Ստանդարտ 6.3»-ի «գ» կետի 4-րդ պարբերության առաջին նախադասությունում պարզաբանման կարիք ունի «այն մակարդակին» հասկացությունը: Այդ առումով կարծում ենք, որ խոսքը գնում է «այն պաշտոնատար անձի» մասին, որը որը թույլ է տալիս ներքին աուդիտին իրացնել ներքին աուդիտի մանդատը:</w:t>
            </w:r>
          </w:p>
          <w:p w14:paraId="7B6133BC"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21.Նախագծի հավելվածի «Ստանդարտ 7.2»-ի «գ» կետի «Կազմակերպության ղեկավարություն» պարբերության 2-րդ նախադասությունում «դերերն» բոլոր բառերն անհրաժեշտ է փոխարինել «իրավունքներն» բառով:</w:t>
            </w:r>
          </w:p>
          <w:p w14:paraId="5B0AA2DD" w14:textId="77777777" w:rsidR="007A4B33"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22.Նախագծի հավելվածի «Սկզբունք 8»-ի վերնագիրն անհրաժեշտ է վերանայել, քանի որ անհասկանալի է շարադրված:</w:t>
            </w:r>
          </w:p>
          <w:p w14:paraId="0E897E8A" w14:textId="4443E837" w:rsidR="00F23699" w:rsidRPr="00FC30CB" w:rsidRDefault="007A4B33" w:rsidP="00FC30CB">
            <w:pPr>
              <w:spacing w:line="360" w:lineRule="auto"/>
              <w:ind w:firstLine="562"/>
              <w:jc w:val="both"/>
              <w:rPr>
                <w:rFonts w:ascii="GHEA Grapalat" w:hAnsi="GHEA Grapalat"/>
                <w:sz w:val="24"/>
                <w:szCs w:val="24"/>
              </w:rPr>
            </w:pPr>
            <w:r w:rsidRPr="00FC30CB">
              <w:rPr>
                <w:rFonts w:ascii="GHEA Grapalat" w:hAnsi="GHEA Grapalat"/>
                <w:sz w:val="24"/>
                <w:szCs w:val="24"/>
              </w:rPr>
              <w:t>23.Նախագծի հավելվածի 65-րդ կետում «պատասխանատու է» բառերն անհրաժեշտ է փոխարինել «պարտավոր է» բառերով:</w:t>
            </w:r>
          </w:p>
        </w:tc>
        <w:tc>
          <w:tcPr>
            <w:tcW w:w="5795" w:type="dxa"/>
          </w:tcPr>
          <w:p w14:paraId="4915DB67" w14:textId="77777777" w:rsidR="00F23699" w:rsidRPr="00FC30CB" w:rsidRDefault="00F23699" w:rsidP="00FC30CB">
            <w:pPr>
              <w:spacing w:line="360" w:lineRule="auto"/>
              <w:jc w:val="both"/>
              <w:rPr>
                <w:rFonts w:ascii="GHEA Grapalat" w:hAnsi="GHEA Grapalat" w:cs="Arial"/>
                <w:sz w:val="24"/>
                <w:szCs w:val="24"/>
              </w:rPr>
            </w:pPr>
          </w:p>
          <w:p w14:paraId="0F1FA3C4" w14:textId="77777777" w:rsidR="00EF6F94" w:rsidRPr="00FC30CB" w:rsidRDefault="00EF6F94" w:rsidP="00FC30CB">
            <w:pPr>
              <w:spacing w:line="360" w:lineRule="auto"/>
              <w:jc w:val="both"/>
              <w:rPr>
                <w:rFonts w:ascii="GHEA Grapalat" w:hAnsi="GHEA Grapalat" w:cs="Arial"/>
                <w:sz w:val="24"/>
                <w:szCs w:val="24"/>
              </w:rPr>
            </w:pPr>
          </w:p>
          <w:p w14:paraId="12577238" w14:textId="77777777" w:rsidR="00EF6F94" w:rsidRPr="00FC30CB" w:rsidRDefault="00EF6F94" w:rsidP="00FC30CB">
            <w:pPr>
              <w:spacing w:line="360" w:lineRule="auto"/>
              <w:jc w:val="both"/>
              <w:rPr>
                <w:rFonts w:ascii="GHEA Grapalat" w:hAnsi="GHEA Grapalat" w:cs="Arial"/>
                <w:sz w:val="24"/>
                <w:szCs w:val="24"/>
              </w:rPr>
            </w:pPr>
          </w:p>
          <w:p w14:paraId="18F7F11C" w14:textId="77777777" w:rsidR="00EF6F94" w:rsidRPr="00FC30CB" w:rsidRDefault="00EF6F94" w:rsidP="00FC30CB">
            <w:pPr>
              <w:spacing w:line="360" w:lineRule="auto"/>
              <w:jc w:val="both"/>
              <w:rPr>
                <w:rFonts w:ascii="GHEA Grapalat" w:hAnsi="GHEA Grapalat" w:cs="Arial"/>
                <w:sz w:val="24"/>
                <w:szCs w:val="24"/>
              </w:rPr>
            </w:pPr>
          </w:p>
          <w:p w14:paraId="67EBC6F8" w14:textId="77777777" w:rsidR="00EF6F94" w:rsidRPr="00FC30CB" w:rsidRDefault="00EF6F94" w:rsidP="00FC30CB">
            <w:pPr>
              <w:spacing w:line="360" w:lineRule="auto"/>
              <w:jc w:val="both"/>
              <w:rPr>
                <w:rFonts w:ascii="GHEA Grapalat" w:hAnsi="GHEA Grapalat" w:cs="Arial"/>
                <w:sz w:val="24"/>
                <w:szCs w:val="24"/>
              </w:rPr>
            </w:pPr>
          </w:p>
          <w:p w14:paraId="547ED45F" w14:textId="77777777" w:rsidR="002C44BB" w:rsidRPr="00FC30CB" w:rsidRDefault="002C44BB" w:rsidP="00FC30CB">
            <w:pPr>
              <w:spacing w:line="360" w:lineRule="auto"/>
              <w:jc w:val="both"/>
              <w:rPr>
                <w:rFonts w:ascii="GHEA Grapalat" w:hAnsi="GHEA Grapalat" w:cs="Arial"/>
                <w:sz w:val="24"/>
                <w:szCs w:val="24"/>
              </w:rPr>
            </w:pPr>
            <w:r w:rsidRPr="00FC30CB">
              <w:rPr>
                <w:rFonts w:ascii="GHEA Grapalat" w:hAnsi="GHEA Grapalat" w:cs="Arial"/>
                <w:sz w:val="24"/>
                <w:szCs w:val="24"/>
              </w:rPr>
              <w:t>1. Ընդունվել է, կատարվել է համապատասխան փոփոխություն</w:t>
            </w:r>
          </w:p>
          <w:p w14:paraId="7F9E2CB4" w14:textId="77777777" w:rsidR="002C44BB" w:rsidRPr="00FC30CB" w:rsidRDefault="002C44BB" w:rsidP="00FC30CB">
            <w:pPr>
              <w:spacing w:line="360" w:lineRule="auto"/>
              <w:jc w:val="both"/>
              <w:rPr>
                <w:rFonts w:ascii="GHEA Grapalat" w:hAnsi="GHEA Grapalat" w:cs="Arial"/>
                <w:sz w:val="24"/>
                <w:szCs w:val="24"/>
              </w:rPr>
            </w:pPr>
          </w:p>
          <w:p w14:paraId="354B99F7" w14:textId="77777777" w:rsidR="002C44BB" w:rsidRPr="00FC30CB" w:rsidRDefault="002C44BB" w:rsidP="00FC30CB">
            <w:pPr>
              <w:spacing w:line="360" w:lineRule="auto"/>
              <w:jc w:val="both"/>
              <w:rPr>
                <w:rFonts w:ascii="GHEA Grapalat" w:hAnsi="GHEA Grapalat" w:cs="Arial"/>
                <w:sz w:val="24"/>
                <w:szCs w:val="24"/>
              </w:rPr>
            </w:pPr>
          </w:p>
          <w:p w14:paraId="335B1155" w14:textId="77777777" w:rsidR="002C44BB" w:rsidRPr="00FC30CB" w:rsidRDefault="002C44BB" w:rsidP="00FC30CB">
            <w:pPr>
              <w:spacing w:line="360" w:lineRule="auto"/>
              <w:jc w:val="both"/>
              <w:rPr>
                <w:rFonts w:ascii="GHEA Grapalat" w:hAnsi="GHEA Grapalat" w:cs="Arial"/>
                <w:sz w:val="24"/>
                <w:szCs w:val="24"/>
              </w:rPr>
            </w:pPr>
          </w:p>
          <w:p w14:paraId="7A191A4B" w14:textId="77777777" w:rsidR="002C44BB" w:rsidRPr="00FC30CB" w:rsidRDefault="002C44BB" w:rsidP="00FC30CB">
            <w:pPr>
              <w:spacing w:line="360" w:lineRule="auto"/>
              <w:jc w:val="both"/>
              <w:rPr>
                <w:rFonts w:ascii="GHEA Grapalat" w:hAnsi="GHEA Grapalat" w:cs="Arial"/>
                <w:sz w:val="24"/>
                <w:szCs w:val="24"/>
              </w:rPr>
            </w:pPr>
          </w:p>
          <w:p w14:paraId="55523E02" w14:textId="77777777" w:rsidR="002C44BB" w:rsidRPr="00FC30CB" w:rsidRDefault="002C44BB" w:rsidP="00FC30CB">
            <w:pPr>
              <w:spacing w:line="360" w:lineRule="auto"/>
              <w:jc w:val="both"/>
              <w:rPr>
                <w:rFonts w:ascii="GHEA Grapalat" w:hAnsi="GHEA Grapalat" w:cs="Arial"/>
                <w:sz w:val="24"/>
                <w:szCs w:val="24"/>
              </w:rPr>
            </w:pPr>
          </w:p>
          <w:p w14:paraId="5DB47C81" w14:textId="77777777" w:rsidR="002C44BB" w:rsidRPr="00FC30CB" w:rsidRDefault="002C44BB" w:rsidP="00FC30CB">
            <w:pPr>
              <w:spacing w:line="360" w:lineRule="auto"/>
              <w:jc w:val="both"/>
              <w:rPr>
                <w:rFonts w:ascii="GHEA Grapalat" w:hAnsi="GHEA Grapalat" w:cs="Arial"/>
                <w:sz w:val="24"/>
                <w:szCs w:val="24"/>
              </w:rPr>
            </w:pPr>
          </w:p>
          <w:p w14:paraId="1638172C" w14:textId="77777777" w:rsidR="002C44BB" w:rsidRPr="00FC30CB" w:rsidRDefault="002C44BB" w:rsidP="00FC30CB">
            <w:pPr>
              <w:spacing w:line="360" w:lineRule="auto"/>
              <w:jc w:val="both"/>
              <w:rPr>
                <w:rFonts w:ascii="GHEA Grapalat" w:hAnsi="GHEA Grapalat" w:cs="Arial"/>
                <w:sz w:val="24"/>
                <w:szCs w:val="24"/>
              </w:rPr>
            </w:pPr>
          </w:p>
          <w:p w14:paraId="553EAC65" w14:textId="77777777" w:rsidR="002C44BB" w:rsidRPr="00FC30CB" w:rsidRDefault="002C44BB" w:rsidP="00FC30CB">
            <w:pPr>
              <w:spacing w:line="360" w:lineRule="auto"/>
              <w:jc w:val="both"/>
              <w:rPr>
                <w:rFonts w:ascii="GHEA Grapalat" w:hAnsi="GHEA Grapalat" w:cs="Arial"/>
                <w:sz w:val="24"/>
                <w:szCs w:val="24"/>
              </w:rPr>
            </w:pPr>
          </w:p>
          <w:p w14:paraId="26826CE7" w14:textId="77777777" w:rsidR="002C44BB" w:rsidRPr="00FC30CB" w:rsidRDefault="002C44BB" w:rsidP="00FC30CB">
            <w:pPr>
              <w:spacing w:line="360" w:lineRule="auto"/>
              <w:jc w:val="both"/>
              <w:rPr>
                <w:rFonts w:ascii="GHEA Grapalat" w:hAnsi="GHEA Grapalat" w:cs="Arial"/>
                <w:sz w:val="24"/>
                <w:szCs w:val="24"/>
              </w:rPr>
            </w:pPr>
          </w:p>
          <w:p w14:paraId="1C8C00D2" w14:textId="77777777" w:rsidR="002C44BB" w:rsidRPr="00FC30CB" w:rsidRDefault="002C44BB" w:rsidP="00FC30CB">
            <w:pPr>
              <w:spacing w:line="360" w:lineRule="auto"/>
              <w:jc w:val="both"/>
              <w:rPr>
                <w:rFonts w:ascii="GHEA Grapalat" w:hAnsi="GHEA Grapalat" w:cs="Arial"/>
                <w:sz w:val="24"/>
                <w:szCs w:val="24"/>
              </w:rPr>
            </w:pPr>
          </w:p>
          <w:p w14:paraId="081EB1A4" w14:textId="292423EA" w:rsidR="002C44BB" w:rsidRPr="00FC30CB" w:rsidRDefault="002C44BB" w:rsidP="00FC30CB">
            <w:pPr>
              <w:spacing w:line="360" w:lineRule="auto"/>
              <w:jc w:val="both"/>
              <w:rPr>
                <w:rFonts w:ascii="GHEA Grapalat" w:hAnsi="GHEA Grapalat" w:cs="Arial"/>
                <w:sz w:val="24"/>
                <w:szCs w:val="24"/>
              </w:rPr>
            </w:pPr>
          </w:p>
          <w:p w14:paraId="61BF7BEE" w14:textId="77777777" w:rsidR="002C44BB" w:rsidRPr="00FC30CB" w:rsidRDefault="002C44BB" w:rsidP="00FC30CB">
            <w:pPr>
              <w:spacing w:line="360" w:lineRule="auto"/>
              <w:jc w:val="both"/>
              <w:rPr>
                <w:rFonts w:ascii="GHEA Grapalat" w:hAnsi="GHEA Grapalat" w:cs="Arial"/>
                <w:sz w:val="24"/>
                <w:szCs w:val="24"/>
              </w:rPr>
            </w:pPr>
            <w:r w:rsidRPr="00FC30CB">
              <w:rPr>
                <w:rFonts w:ascii="GHEA Grapalat" w:hAnsi="GHEA Grapalat" w:cs="Arial"/>
                <w:sz w:val="24"/>
                <w:szCs w:val="24"/>
              </w:rPr>
              <w:t>2. Ընդունվել է, կատարվել է համապատասխան փոփոխություն</w:t>
            </w:r>
          </w:p>
          <w:p w14:paraId="1667A9BE" w14:textId="77777777" w:rsidR="002C44BB" w:rsidRPr="00FC30CB" w:rsidRDefault="002C44BB" w:rsidP="00FC30CB">
            <w:pPr>
              <w:spacing w:line="360" w:lineRule="auto"/>
              <w:jc w:val="both"/>
              <w:rPr>
                <w:rFonts w:ascii="GHEA Grapalat" w:hAnsi="GHEA Grapalat" w:cs="Arial"/>
                <w:sz w:val="24"/>
                <w:szCs w:val="24"/>
              </w:rPr>
            </w:pPr>
          </w:p>
          <w:p w14:paraId="4FED3D52" w14:textId="77777777" w:rsidR="002C44BB" w:rsidRPr="00FC30CB" w:rsidRDefault="002C44BB" w:rsidP="00FC30CB">
            <w:pPr>
              <w:spacing w:line="360" w:lineRule="auto"/>
              <w:jc w:val="both"/>
              <w:rPr>
                <w:rFonts w:ascii="GHEA Grapalat" w:hAnsi="GHEA Grapalat" w:cs="Arial"/>
                <w:sz w:val="24"/>
                <w:szCs w:val="24"/>
              </w:rPr>
            </w:pPr>
          </w:p>
          <w:p w14:paraId="1A2AFE20" w14:textId="77777777" w:rsidR="002C44BB" w:rsidRPr="00FC30CB" w:rsidRDefault="002C44BB" w:rsidP="00FC30CB">
            <w:pPr>
              <w:spacing w:line="360" w:lineRule="auto"/>
              <w:jc w:val="both"/>
              <w:rPr>
                <w:rFonts w:ascii="GHEA Grapalat" w:hAnsi="GHEA Grapalat" w:cs="Arial"/>
                <w:sz w:val="24"/>
                <w:szCs w:val="24"/>
              </w:rPr>
            </w:pPr>
          </w:p>
          <w:p w14:paraId="58645BE3" w14:textId="77777777" w:rsidR="002C44BB" w:rsidRPr="00FC30CB" w:rsidRDefault="002C44BB" w:rsidP="00FC30CB">
            <w:pPr>
              <w:spacing w:line="360" w:lineRule="auto"/>
              <w:jc w:val="both"/>
              <w:rPr>
                <w:rFonts w:ascii="GHEA Grapalat" w:hAnsi="GHEA Grapalat" w:cs="Arial"/>
                <w:sz w:val="24"/>
                <w:szCs w:val="24"/>
              </w:rPr>
            </w:pPr>
          </w:p>
          <w:p w14:paraId="547D8A74" w14:textId="77777777" w:rsidR="002C44BB" w:rsidRPr="00FC30CB" w:rsidRDefault="002C44BB" w:rsidP="00FC30CB">
            <w:pPr>
              <w:spacing w:line="360" w:lineRule="auto"/>
              <w:jc w:val="both"/>
              <w:rPr>
                <w:rFonts w:ascii="GHEA Grapalat" w:hAnsi="GHEA Grapalat" w:cs="Arial"/>
                <w:sz w:val="24"/>
                <w:szCs w:val="24"/>
              </w:rPr>
            </w:pPr>
          </w:p>
          <w:p w14:paraId="6EC1E813" w14:textId="77777777" w:rsidR="002C44BB" w:rsidRPr="00FC30CB" w:rsidRDefault="002C44BB" w:rsidP="00FC30CB">
            <w:pPr>
              <w:spacing w:line="360" w:lineRule="auto"/>
              <w:jc w:val="both"/>
              <w:rPr>
                <w:rFonts w:ascii="GHEA Grapalat" w:hAnsi="GHEA Grapalat" w:cs="Arial"/>
                <w:sz w:val="24"/>
                <w:szCs w:val="24"/>
              </w:rPr>
            </w:pPr>
          </w:p>
          <w:p w14:paraId="7FE36250" w14:textId="77777777" w:rsidR="002C44BB" w:rsidRPr="00FC30CB" w:rsidRDefault="002C44BB" w:rsidP="00FC30CB">
            <w:pPr>
              <w:spacing w:line="360" w:lineRule="auto"/>
              <w:jc w:val="both"/>
              <w:rPr>
                <w:rFonts w:ascii="GHEA Grapalat" w:hAnsi="GHEA Grapalat" w:cs="Arial"/>
                <w:sz w:val="24"/>
                <w:szCs w:val="24"/>
              </w:rPr>
            </w:pPr>
          </w:p>
          <w:p w14:paraId="4A776BC4" w14:textId="6A827E2E" w:rsidR="002C44BB" w:rsidRPr="00FC30CB" w:rsidRDefault="002C44BB" w:rsidP="00FC30CB">
            <w:pPr>
              <w:spacing w:line="360" w:lineRule="auto"/>
              <w:jc w:val="both"/>
              <w:rPr>
                <w:rFonts w:ascii="GHEA Grapalat" w:hAnsi="GHEA Grapalat" w:cs="Arial"/>
                <w:sz w:val="24"/>
                <w:szCs w:val="24"/>
              </w:rPr>
            </w:pPr>
          </w:p>
          <w:p w14:paraId="61D51C6C" w14:textId="77777777" w:rsidR="002C44BB" w:rsidRPr="00FC30CB" w:rsidRDefault="002C44BB" w:rsidP="00FC30CB">
            <w:pPr>
              <w:spacing w:line="360" w:lineRule="auto"/>
              <w:jc w:val="both"/>
              <w:rPr>
                <w:rFonts w:ascii="GHEA Grapalat" w:hAnsi="GHEA Grapalat" w:cs="Arial"/>
                <w:sz w:val="24"/>
                <w:szCs w:val="24"/>
              </w:rPr>
            </w:pPr>
            <w:r w:rsidRPr="00FC30CB">
              <w:rPr>
                <w:rFonts w:ascii="GHEA Grapalat" w:hAnsi="GHEA Grapalat" w:cs="Arial"/>
                <w:sz w:val="24"/>
                <w:szCs w:val="24"/>
              </w:rPr>
              <w:t>3. Ընդունվել է, կատարվել է համապատասխան փոփոխություն</w:t>
            </w:r>
          </w:p>
          <w:p w14:paraId="3D6C434B" w14:textId="77777777" w:rsidR="00E56B88" w:rsidRPr="00FC30CB" w:rsidRDefault="00E56B88" w:rsidP="00FC30CB">
            <w:pPr>
              <w:spacing w:line="360" w:lineRule="auto"/>
              <w:jc w:val="both"/>
              <w:rPr>
                <w:rFonts w:ascii="GHEA Grapalat" w:hAnsi="GHEA Grapalat" w:cs="Arial"/>
                <w:sz w:val="24"/>
                <w:szCs w:val="24"/>
              </w:rPr>
            </w:pPr>
          </w:p>
          <w:p w14:paraId="2BBD67A3" w14:textId="77777777" w:rsidR="00E56B88" w:rsidRPr="00FC30CB" w:rsidRDefault="00E56B88" w:rsidP="00FC30CB">
            <w:pPr>
              <w:spacing w:line="360" w:lineRule="auto"/>
              <w:jc w:val="both"/>
              <w:rPr>
                <w:rFonts w:ascii="GHEA Grapalat" w:hAnsi="GHEA Grapalat" w:cs="Arial"/>
                <w:sz w:val="24"/>
                <w:szCs w:val="24"/>
              </w:rPr>
            </w:pPr>
          </w:p>
          <w:p w14:paraId="05E494C3" w14:textId="77777777" w:rsidR="00E56B88" w:rsidRPr="00FC30CB" w:rsidRDefault="00E56B88" w:rsidP="00FC30CB">
            <w:pPr>
              <w:spacing w:line="360" w:lineRule="auto"/>
              <w:jc w:val="both"/>
              <w:rPr>
                <w:rFonts w:ascii="GHEA Grapalat" w:hAnsi="GHEA Grapalat" w:cs="Arial"/>
                <w:sz w:val="24"/>
                <w:szCs w:val="24"/>
              </w:rPr>
            </w:pPr>
          </w:p>
          <w:p w14:paraId="0006A5E1" w14:textId="77777777" w:rsidR="00E56B88" w:rsidRPr="00FC30CB" w:rsidRDefault="00E56B88" w:rsidP="00FC30CB">
            <w:pPr>
              <w:spacing w:line="360" w:lineRule="auto"/>
              <w:jc w:val="both"/>
              <w:rPr>
                <w:rFonts w:ascii="GHEA Grapalat" w:hAnsi="GHEA Grapalat" w:cs="Arial"/>
                <w:sz w:val="24"/>
                <w:szCs w:val="24"/>
              </w:rPr>
            </w:pPr>
          </w:p>
          <w:p w14:paraId="64C013F7" w14:textId="77777777" w:rsidR="00E56B88" w:rsidRPr="00FC30CB" w:rsidRDefault="00E56B88" w:rsidP="00FC30CB">
            <w:pPr>
              <w:spacing w:line="360" w:lineRule="auto"/>
              <w:jc w:val="both"/>
              <w:rPr>
                <w:rFonts w:ascii="GHEA Grapalat" w:hAnsi="GHEA Grapalat" w:cs="Arial"/>
                <w:sz w:val="24"/>
                <w:szCs w:val="24"/>
              </w:rPr>
            </w:pPr>
          </w:p>
          <w:p w14:paraId="7BFDFAF6" w14:textId="77777777" w:rsidR="00E56B88" w:rsidRPr="00FC30CB" w:rsidRDefault="00E56B88" w:rsidP="00FC30CB">
            <w:pPr>
              <w:spacing w:line="360" w:lineRule="auto"/>
              <w:jc w:val="both"/>
              <w:rPr>
                <w:rFonts w:ascii="GHEA Grapalat" w:hAnsi="GHEA Grapalat" w:cs="Arial"/>
                <w:sz w:val="24"/>
                <w:szCs w:val="24"/>
              </w:rPr>
            </w:pPr>
          </w:p>
          <w:p w14:paraId="469313FE" w14:textId="77777777" w:rsidR="00E56B88" w:rsidRPr="00FC30CB" w:rsidRDefault="00E56B88" w:rsidP="00FC30CB">
            <w:pPr>
              <w:spacing w:line="360" w:lineRule="auto"/>
              <w:jc w:val="both"/>
              <w:rPr>
                <w:rFonts w:ascii="GHEA Grapalat" w:hAnsi="GHEA Grapalat" w:cs="Arial"/>
                <w:sz w:val="24"/>
                <w:szCs w:val="24"/>
              </w:rPr>
            </w:pPr>
          </w:p>
          <w:p w14:paraId="32730007" w14:textId="2B2F9111" w:rsidR="00E56B88" w:rsidRPr="00FC30CB" w:rsidRDefault="00E56B88" w:rsidP="00FC30CB">
            <w:pPr>
              <w:spacing w:line="360" w:lineRule="auto"/>
              <w:jc w:val="both"/>
              <w:rPr>
                <w:rFonts w:ascii="GHEA Grapalat" w:hAnsi="GHEA Grapalat" w:cs="Arial"/>
                <w:sz w:val="24"/>
                <w:szCs w:val="24"/>
              </w:rPr>
            </w:pPr>
          </w:p>
          <w:p w14:paraId="5ADCF14C" w14:textId="6921CC52" w:rsidR="002E292D" w:rsidRPr="00FC30CB" w:rsidRDefault="002E292D" w:rsidP="00FC30CB">
            <w:pPr>
              <w:spacing w:line="360" w:lineRule="auto"/>
              <w:jc w:val="both"/>
              <w:rPr>
                <w:rFonts w:ascii="GHEA Grapalat" w:hAnsi="GHEA Grapalat" w:cs="Arial"/>
                <w:sz w:val="24"/>
                <w:szCs w:val="24"/>
              </w:rPr>
            </w:pPr>
          </w:p>
          <w:p w14:paraId="50A84C37" w14:textId="77777777" w:rsidR="002E292D" w:rsidRPr="00FC30CB" w:rsidRDefault="002E292D" w:rsidP="00FC30CB">
            <w:pPr>
              <w:spacing w:line="360" w:lineRule="auto"/>
              <w:jc w:val="both"/>
              <w:rPr>
                <w:rFonts w:ascii="GHEA Grapalat" w:hAnsi="GHEA Grapalat" w:cs="Arial"/>
                <w:sz w:val="24"/>
                <w:szCs w:val="24"/>
              </w:rPr>
            </w:pPr>
          </w:p>
          <w:p w14:paraId="02801050" w14:textId="77777777" w:rsidR="00E56B88" w:rsidRPr="00FC30CB" w:rsidRDefault="00E56B88" w:rsidP="00FC30CB">
            <w:pPr>
              <w:spacing w:line="360" w:lineRule="auto"/>
              <w:jc w:val="both"/>
              <w:rPr>
                <w:rFonts w:ascii="GHEA Grapalat" w:hAnsi="GHEA Grapalat" w:cs="Arial"/>
                <w:sz w:val="24"/>
                <w:szCs w:val="24"/>
              </w:rPr>
            </w:pPr>
          </w:p>
          <w:p w14:paraId="5056926D" w14:textId="3D49E3A6" w:rsidR="00E56B88" w:rsidRPr="00FC30CB" w:rsidRDefault="003924BA" w:rsidP="00FC30CB">
            <w:pPr>
              <w:spacing w:line="360" w:lineRule="auto"/>
              <w:jc w:val="both"/>
              <w:rPr>
                <w:rFonts w:ascii="GHEA Grapalat" w:hAnsi="GHEA Grapalat" w:cs="Arial"/>
                <w:sz w:val="24"/>
                <w:szCs w:val="24"/>
              </w:rPr>
            </w:pPr>
            <w:r w:rsidRPr="00FC30CB">
              <w:rPr>
                <w:rFonts w:ascii="GHEA Grapalat" w:hAnsi="GHEA Grapalat" w:cs="Arial"/>
                <w:sz w:val="24"/>
                <w:szCs w:val="24"/>
              </w:rPr>
              <w:t>4.Չի ընդունվել, Ներքին աուդիտորների վարքագծի պարտադիր կանոննորը հանդիսանում են Ստանդարտների բաղկացուցիչ մաս և ներկայացված են Տիրույթ 2-րդում՝ «ԷԹԻԿԱ ԵՎ ՊՐՈՖԵՍԻՈՆԱԼԻԶՄ»</w:t>
            </w:r>
          </w:p>
          <w:p w14:paraId="379676CA" w14:textId="77777777" w:rsidR="00E56B88" w:rsidRPr="00FC30CB" w:rsidRDefault="00E56B88" w:rsidP="00FC30CB">
            <w:pPr>
              <w:spacing w:line="360" w:lineRule="auto"/>
              <w:jc w:val="both"/>
              <w:rPr>
                <w:rFonts w:ascii="GHEA Grapalat" w:hAnsi="GHEA Grapalat" w:cs="Arial"/>
                <w:sz w:val="24"/>
                <w:szCs w:val="24"/>
              </w:rPr>
            </w:pPr>
          </w:p>
          <w:p w14:paraId="222D6151" w14:textId="77777777" w:rsidR="00E56B88" w:rsidRPr="00FC30CB" w:rsidRDefault="00E56B88" w:rsidP="00FC30CB">
            <w:pPr>
              <w:spacing w:line="360" w:lineRule="auto"/>
              <w:jc w:val="both"/>
              <w:rPr>
                <w:rFonts w:ascii="GHEA Grapalat" w:hAnsi="GHEA Grapalat" w:cs="Arial"/>
                <w:sz w:val="24"/>
                <w:szCs w:val="24"/>
              </w:rPr>
            </w:pPr>
          </w:p>
          <w:p w14:paraId="595109EA" w14:textId="77777777" w:rsidR="00E56B88" w:rsidRPr="00FC30CB" w:rsidRDefault="00E56B88" w:rsidP="00FC30CB">
            <w:pPr>
              <w:spacing w:line="360" w:lineRule="auto"/>
              <w:jc w:val="both"/>
              <w:rPr>
                <w:rFonts w:ascii="GHEA Grapalat" w:hAnsi="GHEA Grapalat" w:cs="Arial"/>
                <w:sz w:val="24"/>
                <w:szCs w:val="24"/>
              </w:rPr>
            </w:pPr>
          </w:p>
          <w:p w14:paraId="463CCAFC" w14:textId="77777777" w:rsidR="00E56B88" w:rsidRPr="00FC30CB" w:rsidRDefault="00E56B88" w:rsidP="00FC30CB">
            <w:pPr>
              <w:spacing w:line="360" w:lineRule="auto"/>
              <w:jc w:val="both"/>
              <w:rPr>
                <w:rFonts w:ascii="GHEA Grapalat" w:hAnsi="GHEA Grapalat" w:cs="Arial"/>
                <w:sz w:val="24"/>
                <w:szCs w:val="24"/>
              </w:rPr>
            </w:pPr>
          </w:p>
          <w:p w14:paraId="3A92A2B1" w14:textId="77777777" w:rsidR="00E56B88" w:rsidRPr="00FC30CB" w:rsidRDefault="00E56B88" w:rsidP="00FC30CB">
            <w:pPr>
              <w:spacing w:line="360" w:lineRule="auto"/>
              <w:jc w:val="both"/>
              <w:rPr>
                <w:rFonts w:ascii="GHEA Grapalat" w:hAnsi="GHEA Grapalat" w:cs="Arial"/>
                <w:sz w:val="24"/>
                <w:szCs w:val="24"/>
              </w:rPr>
            </w:pPr>
          </w:p>
          <w:p w14:paraId="6D2D4AD1" w14:textId="77777777" w:rsidR="00E56B88" w:rsidRPr="00FC30CB" w:rsidRDefault="00E56B88" w:rsidP="00FC30CB">
            <w:pPr>
              <w:spacing w:line="360" w:lineRule="auto"/>
              <w:jc w:val="both"/>
              <w:rPr>
                <w:rFonts w:ascii="GHEA Grapalat" w:hAnsi="GHEA Grapalat" w:cs="Arial"/>
                <w:sz w:val="24"/>
                <w:szCs w:val="24"/>
              </w:rPr>
            </w:pPr>
          </w:p>
          <w:p w14:paraId="6AD97B22" w14:textId="77777777" w:rsidR="00E56B88" w:rsidRPr="00FC30CB" w:rsidRDefault="00E56B88" w:rsidP="00FC30CB">
            <w:pPr>
              <w:spacing w:line="360" w:lineRule="auto"/>
              <w:jc w:val="both"/>
              <w:rPr>
                <w:rFonts w:ascii="GHEA Grapalat" w:hAnsi="GHEA Grapalat" w:cs="Arial"/>
                <w:sz w:val="24"/>
                <w:szCs w:val="24"/>
              </w:rPr>
            </w:pPr>
          </w:p>
          <w:p w14:paraId="55B953AA" w14:textId="77777777" w:rsidR="00E56B88" w:rsidRPr="00FC30CB" w:rsidRDefault="00E56B88" w:rsidP="00FC30CB">
            <w:pPr>
              <w:spacing w:line="360" w:lineRule="auto"/>
              <w:jc w:val="both"/>
              <w:rPr>
                <w:rFonts w:ascii="GHEA Grapalat" w:hAnsi="GHEA Grapalat" w:cs="Arial"/>
                <w:sz w:val="24"/>
                <w:szCs w:val="24"/>
              </w:rPr>
            </w:pPr>
          </w:p>
          <w:p w14:paraId="38F6D10D" w14:textId="77777777" w:rsidR="00E56B88" w:rsidRPr="00FC30CB" w:rsidRDefault="00E56B88" w:rsidP="00FC30CB">
            <w:pPr>
              <w:spacing w:line="360" w:lineRule="auto"/>
              <w:jc w:val="both"/>
              <w:rPr>
                <w:rFonts w:ascii="GHEA Grapalat" w:hAnsi="GHEA Grapalat" w:cs="Arial"/>
                <w:sz w:val="24"/>
                <w:szCs w:val="24"/>
              </w:rPr>
            </w:pPr>
          </w:p>
          <w:p w14:paraId="04432B15" w14:textId="77777777" w:rsidR="00E56B88" w:rsidRPr="00FC30CB" w:rsidRDefault="00E56B88" w:rsidP="00FC30CB">
            <w:pPr>
              <w:spacing w:line="360" w:lineRule="auto"/>
              <w:jc w:val="both"/>
              <w:rPr>
                <w:rFonts w:ascii="GHEA Grapalat" w:hAnsi="GHEA Grapalat" w:cs="Arial"/>
                <w:sz w:val="24"/>
                <w:szCs w:val="24"/>
              </w:rPr>
            </w:pPr>
          </w:p>
          <w:p w14:paraId="4D3CC439" w14:textId="77777777" w:rsidR="00E56B88" w:rsidRPr="00FC30CB" w:rsidRDefault="00E56B88" w:rsidP="00FC30CB">
            <w:pPr>
              <w:spacing w:line="360" w:lineRule="auto"/>
              <w:jc w:val="both"/>
              <w:rPr>
                <w:rFonts w:ascii="GHEA Grapalat" w:hAnsi="GHEA Grapalat" w:cs="Arial"/>
                <w:sz w:val="24"/>
                <w:szCs w:val="24"/>
              </w:rPr>
            </w:pPr>
          </w:p>
          <w:p w14:paraId="5D81F503" w14:textId="77777777" w:rsidR="00E56B88" w:rsidRPr="00FC30CB" w:rsidRDefault="00E56B88" w:rsidP="00FC30CB">
            <w:pPr>
              <w:spacing w:line="360" w:lineRule="auto"/>
              <w:jc w:val="both"/>
              <w:rPr>
                <w:rFonts w:ascii="GHEA Grapalat" w:hAnsi="GHEA Grapalat" w:cs="Arial"/>
                <w:sz w:val="24"/>
                <w:szCs w:val="24"/>
              </w:rPr>
            </w:pPr>
          </w:p>
          <w:p w14:paraId="10C72EAB" w14:textId="77777777" w:rsidR="00E56B88" w:rsidRPr="00FC30CB" w:rsidRDefault="00E56B88" w:rsidP="00FC30CB">
            <w:pPr>
              <w:spacing w:line="360" w:lineRule="auto"/>
              <w:jc w:val="both"/>
              <w:rPr>
                <w:rFonts w:ascii="GHEA Grapalat" w:hAnsi="GHEA Grapalat" w:cs="Arial"/>
                <w:sz w:val="24"/>
                <w:szCs w:val="24"/>
              </w:rPr>
            </w:pPr>
          </w:p>
          <w:p w14:paraId="37475B63" w14:textId="77777777" w:rsidR="00E56B88" w:rsidRPr="00FC30CB" w:rsidRDefault="00E56B88" w:rsidP="00FC30CB">
            <w:pPr>
              <w:spacing w:line="360" w:lineRule="auto"/>
              <w:jc w:val="both"/>
              <w:rPr>
                <w:rFonts w:ascii="GHEA Grapalat" w:hAnsi="GHEA Grapalat" w:cs="Arial"/>
                <w:sz w:val="24"/>
                <w:szCs w:val="24"/>
              </w:rPr>
            </w:pPr>
          </w:p>
          <w:p w14:paraId="0CA92F03" w14:textId="076F846B" w:rsidR="00E56B88" w:rsidRPr="00FC30CB" w:rsidRDefault="00E56B88" w:rsidP="00FC30CB">
            <w:pPr>
              <w:pStyle w:val="NormalWeb"/>
              <w:spacing w:line="360" w:lineRule="auto"/>
              <w:jc w:val="both"/>
              <w:rPr>
                <w:rFonts w:ascii="GHEA Grapalat" w:hAnsi="GHEA Grapalat"/>
                <w:lang w:val="hy-AM"/>
              </w:rPr>
            </w:pPr>
            <w:r w:rsidRPr="00FC30CB">
              <w:rPr>
                <w:rFonts w:ascii="GHEA Grapalat" w:hAnsi="GHEA Grapalat" w:cs="Arial"/>
                <w:lang w:val="hy-AM"/>
              </w:rPr>
              <w:t>5.</w:t>
            </w:r>
            <w:r w:rsidR="003000C9" w:rsidRPr="00FC30CB">
              <w:rPr>
                <w:rFonts w:ascii="GHEA Grapalat" w:hAnsi="GHEA Grapalat" w:cs="Arial"/>
                <w:lang w:val="hy-AM"/>
              </w:rPr>
              <w:t xml:space="preserve">Չի ընդունվել, </w:t>
            </w:r>
            <w:r w:rsidR="00E64AA0" w:rsidRPr="00FC30CB">
              <w:rPr>
                <w:rFonts w:ascii="GHEA Grapalat" w:hAnsi="GHEA Grapalat"/>
                <w:lang w:val="hy-AM"/>
              </w:rPr>
              <w:t>Նախագծի մշակման համար հիմք է հանդիսացել Ներքին աուդիտորների ինստիտուտի Մասնագիտական գործունեության միջազգային հայեցակարգը, ներառյալ դրա շրջանակը, սկզբունքները, ստանդարտներն ու ուղեցույցները։ Վերոնշյալ փաստաթղթերը միջազգային մեթոդական ուղե</w:t>
            </w:r>
            <w:r w:rsidR="000D4DDA" w:rsidRPr="00FC30CB">
              <w:rPr>
                <w:rFonts w:ascii="GHEA Grapalat" w:hAnsi="GHEA Grapalat"/>
                <w:lang w:val="hy-AM"/>
              </w:rPr>
              <w:t>ցույցներ են և չեն հանդիսանում իրավական ակտեր</w:t>
            </w:r>
            <w:r w:rsidR="00E64AA0" w:rsidRPr="00FC30CB">
              <w:rPr>
                <w:rFonts w:ascii="GHEA Grapalat" w:hAnsi="GHEA Grapalat"/>
                <w:lang w:val="hy-AM"/>
              </w:rPr>
              <w:t xml:space="preserve">։ </w:t>
            </w:r>
          </w:p>
          <w:p w14:paraId="1CD05582" w14:textId="748F6F6B" w:rsidR="00E56B88" w:rsidRPr="00FC30CB" w:rsidRDefault="00E56B88" w:rsidP="00FC30CB">
            <w:pPr>
              <w:spacing w:line="360" w:lineRule="auto"/>
              <w:jc w:val="both"/>
              <w:rPr>
                <w:rFonts w:ascii="GHEA Grapalat" w:hAnsi="GHEA Grapalat" w:cs="Arial"/>
                <w:sz w:val="24"/>
                <w:szCs w:val="24"/>
              </w:rPr>
            </w:pPr>
            <w:r w:rsidRPr="00FC30CB">
              <w:rPr>
                <w:rFonts w:ascii="GHEA Grapalat" w:hAnsi="GHEA Grapalat" w:cs="Arial"/>
                <w:sz w:val="24"/>
                <w:szCs w:val="24"/>
              </w:rPr>
              <w:t>6. Ընդունվել է, կատարվել է համապատասխան փոփոխություն</w:t>
            </w:r>
          </w:p>
          <w:p w14:paraId="19B1F384" w14:textId="77777777" w:rsidR="00E56B88" w:rsidRPr="00FC30CB" w:rsidRDefault="00E56B88" w:rsidP="00FC30CB">
            <w:pPr>
              <w:spacing w:line="360" w:lineRule="auto"/>
              <w:jc w:val="both"/>
              <w:rPr>
                <w:rFonts w:ascii="GHEA Grapalat" w:hAnsi="GHEA Grapalat" w:cs="Arial"/>
                <w:sz w:val="24"/>
                <w:szCs w:val="24"/>
              </w:rPr>
            </w:pPr>
          </w:p>
          <w:p w14:paraId="26051CB3" w14:textId="77777777" w:rsidR="00E56B88" w:rsidRPr="00FC30CB" w:rsidRDefault="00E56B88" w:rsidP="00FC30CB">
            <w:pPr>
              <w:spacing w:line="360" w:lineRule="auto"/>
              <w:jc w:val="both"/>
              <w:rPr>
                <w:rFonts w:ascii="GHEA Grapalat" w:hAnsi="GHEA Grapalat" w:cs="Arial"/>
                <w:sz w:val="24"/>
                <w:szCs w:val="24"/>
              </w:rPr>
            </w:pPr>
          </w:p>
          <w:p w14:paraId="5BEBFB11" w14:textId="77777777" w:rsidR="00E56B88" w:rsidRPr="00FC30CB" w:rsidRDefault="00E56B88" w:rsidP="00FC30CB">
            <w:pPr>
              <w:spacing w:line="360" w:lineRule="auto"/>
              <w:jc w:val="both"/>
              <w:rPr>
                <w:rFonts w:ascii="GHEA Grapalat" w:hAnsi="GHEA Grapalat" w:cs="Arial"/>
                <w:sz w:val="24"/>
                <w:szCs w:val="24"/>
              </w:rPr>
            </w:pPr>
          </w:p>
          <w:p w14:paraId="634681C7" w14:textId="77777777" w:rsidR="00E56B88" w:rsidRPr="00FC30CB" w:rsidRDefault="00E56B88" w:rsidP="00FC30CB">
            <w:pPr>
              <w:spacing w:line="360" w:lineRule="auto"/>
              <w:jc w:val="both"/>
              <w:rPr>
                <w:rFonts w:ascii="GHEA Grapalat" w:hAnsi="GHEA Grapalat" w:cs="Arial"/>
                <w:sz w:val="24"/>
                <w:szCs w:val="24"/>
              </w:rPr>
            </w:pPr>
          </w:p>
          <w:p w14:paraId="0FF754E7" w14:textId="77777777" w:rsidR="00E56B88" w:rsidRPr="00FC30CB" w:rsidRDefault="00E56B88" w:rsidP="00FC30CB">
            <w:pPr>
              <w:spacing w:line="360" w:lineRule="auto"/>
              <w:jc w:val="both"/>
              <w:rPr>
                <w:rFonts w:ascii="GHEA Grapalat" w:hAnsi="GHEA Grapalat" w:cs="Arial"/>
                <w:sz w:val="24"/>
                <w:szCs w:val="24"/>
              </w:rPr>
            </w:pPr>
          </w:p>
          <w:p w14:paraId="5130C239" w14:textId="77777777" w:rsidR="00E56B88" w:rsidRPr="00FC30CB" w:rsidRDefault="00E56B88" w:rsidP="00FC30CB">
            <w:pPr>
              <w:spacing w:line="360" w:lineRule="auto"/>
              <w:jc w:val="both"/>
              <w:rPr>
                <w:rFonts w:ascii="GHEA Grapalat" w:hAnsi="GHEA Grapalat" w:cs="Arial"/>
                <w:sz w:val="24"/>
                <w:szCs w:val="24"/>
              </w:rPr>
            </w:pPr>
          </w:p>
          <w:p w14:paraId="1BC5AC96" w14:textId="77777777" w:rsidR="00E56B88" w:rsidRPr="00FC30CB" w:rsidRDefault="00E56B88" w:rsidP="00FC30CB">
            <w:pPr>
              <w:spacing w:line="360" w:lineRule="auto"/>
              <w:jc w:val="both"/>
              <w:rPr>
                <w:rFonts w:ascii="GHEA Grapalat" w:hAnsi="GHEA Grapalat" w:cs="Arial"/>
                <w:sz w:val="24"/>
                <w:szCs w:val="24"/>
              </w:rPr>
            </w:pPr>
          </w:p>
          <w:p w14:paraId="421C5DA9" w14:textId="77777777" w:rsidR="00E56B88" w:rsidRPr="00FC30CB" w:rsidRDefault="00E56B88" w:rsidP="00FC30CB">
            <w:pPr>
              <w:spacing w:line="360" w:lineRule="auto"/>
              <w:jc w:val="both"/>
              <w:rPr>
                <w:rFonts w:ascii="GHEA Grapalat" w:hAnsi="GHEA Grapalat" w:cs="Arial"/>
                <w:sz w:val="24"/>
                <w:szCs w:val="24"/>
              </w:rPr>
            </w:pPr>
          </w:p>
          <w:p w14:paraId="60EBD24F" w14:textId="77777777" w:rsidR="00E56B88" w:rsidRPr="00FC30CB" w:rsidRDefault="00E56B88" w:rsidP="00FC30CB">
            <w:pPr>
              <w:spacing w:line="360" w:lineRule="auto"/>
              <w:jc w:val="both"/>
              <w:rPr>
                <w:rFonts w:ascii="GHEA Grapalat" w:hAnsi="GHEA Grapalat" w:cs="Arial"/>
                <w:sz w:val="24"/>
                <w:szCs w:val="24"/>
              </w:rPr>
            </w:pPr>
          </w:p>
          <w:p w14:paraId="00E3B55B" w14:textId="77777777" w:rsidR="00E56B88" w:rsidRPr="00FC30CB" w:rsidRDefault="00E56B88" w:rsidP="00FC30CB">
            <w:pPr>
              <w:spacing w:line="360" w:lineRule="auto"/>
              <w:jc w:val="both"/>
              <w:rPr>
                <w:rFonts w:ascii="GHEA Grapalat" w:hAnsi="GHEA Grapalat" w:cs="Arial"/>
                <w:sz w:val="24"/>
                <w:szCs w:val="24"/>
              </w:rPr>
            </w:pPr>
          </w:p>
          <w:p w14:paraId="38EBDCE8" w14:textId="77777777" w:rsidR="00E56B88" w:rsidRPr="00FC30CB" w:rsidRDefault="00E56B88" w:rsidP="00FC30CB">
            <w:pPr>
              <w:spacing w:line="360" w:lineRule="auto"/>
              <w:jc w:val="both"/>
              <w:rPr>
                <w:rFonts w:ascii="GHEA Grapalat" w:hAnsi="GHEA Grapalat" w:cs="Arial"/>
                <w:sz w:val="24"/>
                <w:szCs w:val="24"/>
              </w:rPr>
            </w:pPr>
          </w:p>
          <w:p w14:paraId="08ED0F86" w14:textId="16A55AB0" w:rsidR="00E56B88" w:rsidRPr="00FC30CB" w:rsidRDefault="00E56B88" w:rsidP="00FC30CB">
            <w:pPr>
              <w:spacing w:line="360" w:lineRule="auto"/>
              <w:jc w:val="both"/>
              <w:rPr>
                <w:rFonts w:ascii="GHEA Grapalat" w:hAnsi="GHEA Grapalat" w:cs="Arial"/>
                <w:sz w:val="24"/>
                <w:szCs w:val="24"/>
              </w:rPr>
            </w:pPr>
            <w:r w:rsidRPr="00FC30CB">
              <w:rPr>
                <w:rFonts w:ascii="GHEA Grapalat" w:hAnsi="GHEA Grapalat" w:cs="Arial"/>
                <w:sz w:val="24"/>
                <w:szCs w:val="24"/>
              </w:rPr>
              <w:t>7. Ընդունվել է, կատարվել է համապատասխան փոփոխություն</w:t>
            </w:r>
          </w:p>
          <w:p w14:paraId="0BC534DC" w14:textId="77777777" w:rsidR="00E56B88" w:rsidRPr="00FC30CB" w:rsidRDefault="00E56B88" w:rsidP="00FC30CB">
            <w:pPr>
              <w:spacing w:line="360" w:lineRule="auto"/>
              <w:jc w:val="both"/>
              <w:rPr>
                <w:rFonts w:ascii="GHEA Grapalat" w:hAnsi="GHEA Grapalat" w:cs="Arial"/>
                <w:sz w:val="24"/>
                <w:szCs w:val="24"/>
              </w:rPr>
            </w:pPr>
          </w:p>
          <w:p w14:paraId="6593B39A" w14:textId="77777777" w:rsidR="00E56B88" w:rsidRPr="00FC30CB" w:rsidRDefault="00E56B88" w:rsidP="00FC30CB">
            <w:pPr>
              <w:spacing w:line="360" w:lineRule="auto"/>
              <w:jc w:val="both"/>
              <w:rPr>
                <w:rFonts w:ascii="GHEA Grapalat" w:hAnsi="GHEA Grapalat" w:cs="Arial"/>
                <w:sz w:val="24"/>
                <w:szCs w:val="24"/>
              </w:rPr>
            </w:pPr>
          </w:p>
          <w:p w14:paraId="272E018E" w14:textId="77777777" w:rsidR="00E56B88" w:rsidRPr="00FC30CB" w:rsidRDefault="00E56B88" w:rsidP="00FC30CB">
            <w:pPr>
              <w:spacing w:line="360" w:lineRule="auto"/>
              <w:jc w:val="both"/>
              <w:rPr>
                <w:rFonts w:ascii="GHEA Grapalat" w:hAnsi="GHEA Grapalat" w:cs="Arial"/>
                <w:sz w:val="24"/>
                <w:szCs w:val="24"/>
              </w:rPr>
            </w:pPr>
          </w:p>
          <w:p w14:paraId="62AD817D" w14:textId="77777777" w:rsidR="00C90C65" w:rsidRPr="00FC30CB" w:rsidRDefault="00C90C65" w:rsidP="00FC30CB">
            <w:pPr>
              <w:spacing w:line="360" w:lineRule="auto"/>
              <w:jc w:val="both"/>
              <w:rPr>
                <w:rFonts w:ascii="GHEA Grapalat" w:hAnsi="GHEA Grapalat" w:cs="Arial"/>
                <w:sz w:val="24"/>
                <w:szCs w:val="24"/>
              </w:rPr>
            </w:pPr>
          </w:p>
          <w:p w14:paraId="2B86BCB1" w14:textId="4FF770C1" w:rsidR="00E56B88" w:rsidRPr="00FC30CB" w:rsidRDefault="00C90C65"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8. </w:t>
            </w:r>
            <w:r w:rsidR="00E56B88" w:rsidRPr="00FC30CB">
              <w:rPr>
                <w:rFonts w:ascii="GHEA Grapalat" w:hAnsi="GHEA Grapalat"/>
                <w:sz w:val="24"/>
                <w:szCs w:val="24"/>
              </w:rPr>
              <w:t xml:space="preserve">1) </w:t>
            </w:r>
            <w:r w:rsidR="00E56B88" w:rsidRPr="00FC30CB">
              <w:rPr>
                <w:rFonts w:ascii="GHEA Grapalat" w:hAnsi="GHEA Grapalat" w:cs="Arial"/>
                <w:sz w:val="24"/>
                <w:szCs w:val="24"/>
              </w:rPr>
              <w:t>Ընդունվել է, կատարվել է համապատասխան փոփոխություն</w:t>
            </w:r>
          </w:p>
          <w:p w14:paraId="37D72E0A" w14:textId="77777777" w:rsidR="0037025D" w:rsidRPr="00FC30CB" w:rsidRDefault="0037025D" w:rsidP="00FC30CB">
            <w:pPr>
              <w:spacing w:line="360" w:lineRule="auto"/>
              <w:jc w:val="both"/>
              <w:rPr>
                <w:rFonts w:ascii="GHEA Grapalat" w:hAnsi="GHEA Grapalat" w:cs="Arial"/>
                <w:sz w:val="24"/>
                <w:szCs w:val="24"/>
              </w:rPr>
            </w:pPr>
          </w:p>
          <w:p w14:paraId="2E148E8B" w14:textId="77777777" w:rsidR="0037025D" w:rsidRPr="00FC30CB" w:rsidRDefault="0037025D" w:rsidP="00FC30CB">
            <w:pPr>
              <w:spacing w:line="360" w:lineRule="auto"/>
              <w:jc w:val="both"/>
              <w:rPr>
                <w:rFonts w:ascii="GHEA Grapalat" w:hAnsi="GHEA Grapalat" w:cs="Arial"/>
                <w:sz w:val="24"/>
                <w:szCs w:val="24"/>
              </w:rPr>
            </w:pPr>
          </w:p>
          <w:p w14:paraId="3E5DBFE1" w14:textId="77777777" w:rsidR="0037025D" w:rsidRPr="00FC30CB" w:rsidRDefault="0037025D" w:rsidP="00FC30CB">
            <w:pPr>
              <w:spacing w:line="360" w:lineRule="auto"/>
              <w:jc w:val="both"/>
              <w:rPr>
                <w:rFonts w:ascii="GHEA Grapalat" w:hAnsi="GHEA Grapalat" w:cs="Arial"/>
                <w:sz w:val="24"/>
                <w:szCs w:val="24"/>
              </w:rPr>
            </w:pPr>
          </w:p>
          <w:p w14:paraId="11239B1B" w14:textId="77777777" w:rsidR="0037025D" w:rsidRPr="00FC30CB" w:rsidRDefault="0037025D" w:rsidP="00FC30CB">
            <w:pPr>
              <w:spacing w:line="360" w:lineRule="auto"/>
              <w:jc w:val="both"/>
              <w:rPr>
                <w:rFonts w:ascii="GHEA Grapalat" w:hAnsi="GHEA Grapalat" w:cs="Arial"/>
                <w:sz w:val="24"/>
                <w:szCs w:val="24"/>
              </w:rPr>
            </w:pPr>
          </w:p>
          <w:p w14:paraId="53A24D62" w14:textId="77777777" w:rsidR="0037025D" w:rsidRPr="00FC30CB" w:rsidRDefault="0037025D" w:rsidP="00FC30CB">
            <w:pPr>
              <w:spacing w:line="360" w:lineRule="auto"/>
              <w:jc w:val="both"/>
              <w:rPr>
                <w:rFonts w:ascii="GHEA Grapalat" w:hAnsi="GHEA Grapalat" w:cs="Arial"/>
                <w:sz w:val="24"/>
                <w:szCs w:val="24"/>
              </w:rPr>
            </w:pPr>
          </w:p>
          <w:p w14:paraId="7D373E23" w14:textId="77777777" w:rsidR="0037025D" w:rsidRPr="00FC30CB" w:rsidRDefault="0037025D" w:rsidP="00FC30CB">
            <w:pPr>
              <w:spacing w:line="360" w:lineRule="auto"/>
              <w:jc w:val="both"/>
              <w:rPr>
                <w:rFonts w:ascii="GHEA Grapalat" w:hAnsi="GHEA Grapalat" w:cs="Arial"/>
                <w:sz w:val="24"/>
                <w:szCs w:val="24"/>
              </w:rPr>
            </w:pPr>
          </w:p>
          <w:p w14:paraId="02974CC6" w14:textId="77777777" w:rsidR="0037025D" w:rsidRPr="00FC30CB" w:rsidRDefault="0037025D" w:rsidP="00FC30CB">
            <w:pPr>
              <w:spacing w:line="360" w:lineRule="auto"/>
              <w:jc w:val="both"/>
              <w:rPr>
                <w:rFonts w:ascii="GHEA Grapalat" w:hAnsi="GHEA Grapalat" w:cs="Arial"/>
                <w:sz w:val="24"/>
                <w:szCs w:val="24"/>
              </w:rPr>
            </w:pPr>
          </w:p>
          <w:p w14:paraId="31D549BA" w14:textId="77777777" w:rsidR="0037025D" w:rsidRPr="00FC30CB" w:rsidRDefault="0037025D" w:rsidP="00FC30CB">
            <w:pPr>
              <w:spacing w:line="360" w:lineRule="auto"/>
              <w:jc w:val="both"/>
              <w:rPr>
                <w:rFonts w:ascii="GHEA Grapalat" w:hAnsi="GHEA Grapalat" w:cs="Arial"/>
                <w:sz w:val="24"/>
                <w:szCs w:val="24"/>
              </w:rPr>
            </w:pPr>
          </w:p>
          <w:p w14:paraId="1062F536" w14:textId="77777777" w:rsidR="0037025D" w:rsidRPr="00FC30CB" w:rsidRDefault="0037025D" w:rsidP="00FC30CB">
            <w:pPr>
              <w:spacing w:line="360" w:lineRule="auto"/>
              <w:jc w:val="both"/>
              <w:rPr>
                <w:rFonts w:ascii="GHEA Grapalat" w:hAnsi="GHEA Grapalat" w:cs="Arial"/>
                <w:sz w:val="24"/>
                <w:szCs w:val="24"/>
              </w:rPr>
            </w:pPr>
          </w:p>
          <w:p w14:paraId="41C34A54" w14:textId="77777777" w:rsidR="0037025D" w:rsidRPr="00FC30CB" w:rsidRDefault="0037025D" w:rsidP="00FC30CB">
            <w:pPr>
              <w:spacing w:line="360" w:lineRule="auto"/>
              <w:jc w:val="both"/>
              <w:rPr>
                <w:rFonts w:ascii="GHEA Grapalat" w:hAnsi="GHEA Grapalat" w:cs="Arial"/>
                <w:sz w:val="24"/>
                <w:szCs w:val="24"/>
              </w:rPr>
            </w:pPr>
          </w:p>
          <w:p w14:paraId="6934370D" w14:textId="77777777" w:rsidR="0037025D" w:rsidRPr="00FC30CB" w:rsidRDefault="0037025D" w:rsidP="00FC30CB">
            <w:pPr>
              <w:spacing w:line="360" w:lineRule="auto"/>
              <w:jc w:val="both"/>
              <w:rPr>
                <w:rFonts w:ascii="GHEA Grapalat" w:hAnsi="GHEA Grapalat" w:cs="Arial"/>
                <w:sz w:val="24"/>
                <w:szCs w:val="24"/>
              </w:rPr>
            </w:pPr>
            <w:r w:rsidRPr="00FC30CB">
              <w:rPr>
                <w:rFonts w:ascii="GHEA Grapalat" w:hAnsi="GHEA Grapalat"/>
                <w:sz w:val="24"/>
                <w:szCs w:val="24"/>
              </w:rPr>
              <w:t xml:space="preserve">2) </w:t>
            </w:r>
            <w:r w:rsidRPr="00FC30CB">
              <w:rPr>
                <w:rFonts w:ascii="GHEA Grapalat" w:hAnsi="GHEA Grapalat" w:cs="Arial"/>
                <w:sz w:val="24"/>
                <w:szCs w:val="24"/>
              </w:rPr>
              <w:t>Ընդունվել է, կատարվել է համապատասխան փոփոխություն</w:t>
            </w:r>
          </w:p>
          <w:p w14:paraId="560D9B50" w14:textId="77777777" w:rsidR="0037025D" w:rsidRPr="00FC30CB" w:rsidRDefault="0037025D" w:rsidP="00FC30CB">
            <w:pPr>
              <w:spacing w:line="360" w:lineRule="auto"/>
              <w:jc w:val="both"/>
              <w:rPr>
                <w:rFonts w:ascii="GHEA Grapalat" w:hAnsi="GHEA Grapalat" w:cs="Arial"/>
                <w:sz w:val="24"/>
                <w:szCs w:val="24"/>
              </w:rPr>
            </w:pPr>
          </w:p>
          <w:p w14:paraId="666FA58F" w14:textId="77777777" w:rsidR="0037025D" w:rsidRPr="00FC30CB" w:rsidRDefault="0037025D" w:rsidP="00FC30CB">
            <w:pPr>
              <w:spacing w:line="360" w:lineRule="auto"/>
              <w:jc w:val="both"/>
              <w:rPr>
                <w:rFonts w:ascii="GHEA Grapalat" w:hAnsi="GHEA Grapalat" w:cs="Arial"/>
                <w:sz w:val="24"/>
                <w:szCs w:val="24"/>
              </w:rPr>
            </w:pPr>
          </w:p>
          <w:p w14:paraId="05B8EB7E" w14:textId="77777777" w:rsidR="0037025D" w:rsidRPr="00FC30CB" w:rsidRDefault="0037025D" w:rsidP="00FC30CB">
            <w:pPr>
              <w:spacing w:line="360" w:lineRule="auto"/>
              <w:jc w:val="both"/>
              <w:rPr>
                <w:rFonts w:ascii="GHEA Grapalat" w:hAnsi="GHEA Grapalat" w:cs="Arial"/>
                <w:sz w:val="24"/>
                <w:szCs w:val="24"/>
              </w:rPr>
            </w:pPr>
          </w:p>
          <w:p w14:paraId="00EF4F4F" w14:textId="77777777" w:rsidR="0037025D" w:rsidRPr="00FC30CB" w:rsidRDefault="0037025D" w:rsidP="00FC30CB">
            <w:pPr>
              <w:spacing w:line="360" w:lineRule="auto"/>
              <w:jc w:val="both"/>
              <w:rPr>
                <w:rFonts w:ascii="GHEA Grapalat" w:hAnsi="GHEA Grapalat" w:cs="Arial"/>
                <w:sz w:val="24"/>
                <w:szCs w:val="24"/>
              </w:rPr>
            </w:pPr>
          </w:p>
          <w:p w14:paraId="73EDBF48" w14:textId="77777777" w:rsidR="0037025D" w:rsidRPr="00FC30CB" w:rsidRDefault="0037025D" w:rsidP="00FC30CB">
            <w:pPr>
              <w:spacing w:line="360" w:lineRule="auto"/>
              <w:jc w:val="both"/>
              <w:rPr>
                <w:rFonts w:ascii="GHEA Grapalat" w:hAnsi="GHEA Grapalat" w:cs="Arial"/>
                <w:sz w:val="24"/>
                <w:szCs w:val="24"/>
              </w:rPr>
            </w:pPr>
          </w:p>
          <w:p w14:paraId="6E672F24" w14:textId="4E97C6B8" w:rsidR="0037025D" w:rsidRPr="00FC30CB" w:rsidRDefault="0037025D" w:rsidP="00FC30CB">
            <w:pPr>
              <w:spacing w:line="360" w:lineRule="auto"/>
              <w:jc w:val="both"/>
              <w:rPr>
                <w:rFonts w:ascii="GHEA Grapalat" w:hAnsi="GHEA Grapalat"/>
                <w:sz w:val="24"/>
                <w:szCs w:val="24"/>
              </w:rPr>
            </w:pPr>
            <w:r w:rsidRPr="00FC30CB">
              <w:rPr>
                <w:rFonts w:ascii="GHEA Grapalat" w:hAnsi="GHEA Grapalat"/>
                <w:sz w:val="24"/>
                <w:szCs w:val="24"/>
              </w:rPr>
              <w:t>3)</w:t>
            </w:r>
            <w:r w:rsidRPr="00FC30CB">
              <w:rPr>
                <w:rFonts w:ascii="GHEA Grapalat" w:hAnsi="GHEA Grapalat" w:cs="Arial"/>
                <w:sz w:val="24"/>
                <w:szCs w:val="24"/>
              </w:rPr>
              <w:t xml:space="preserve"> Ընդունվել է, կատարվել է համապատասխան փոփոխություն</w:t>
            </w:r>
          </w:p>
          <w:p w14:paraId="194A562E" w14:textId="77777777" w:rsidR="0037025D" w:rsidRPr="00FC30CB" w:rsidRDefault="0037025D" w:rsidP="00FC30CB">
            <w:pPr>
              <w:spacing w:line="360" w:lineRule="auto"/>
              <w:jc w:val="both"/>
              <w:rPr>
                <w:rFonts w:ascii="GHEA Grapalat" w:hAnsi="GHEA Grapalat"/>
                <w:sz w:val="24"/>
                <w:szCs w:val="24"/>
              </w:rPr>
            </w:pPr>
          </w:p>
          <w:p w14:paraId="41A35557" w14:textId="77777777" w:rsidR="0037025D" w:rsidRPr="00FC30CB" w:rsidRDefault="0037025D" w:rsidP="00FC30CB">
            <w:pPr>
              <w:spacing w:line="360" w:lineRule="auto"/>
              <w:jc w:val="both"/>
              <w:rPr>
                <w:rFonts w:ascii="GHEA Grapalat" w:hAnsi="GHEA Grapalat"/>
                <w:sz w:val="24"/>
                <w:szCs w:val="24"/>
              </w:rPr>
            </w:pPr>
          </w:p>
          <w:p w14:paraId="566F6CFD" w14:textId="77777777" w:rsidR="0037025D" w:rsidRPr="00FC30CB" w:rsidRDefault="0037025D" w:rsidP="00FC30CB">
            <w:pPr>
              <w:spacing w:line="360" w:lineRule="auto"/>
              <w:jc w:val="both"/>
              <w:rPr>
                <w:rFonts w:ascii="GHEA Grapalat" w:hAnsi="GHEA Grapalat"/>
                <w:sz w:val="24"/>
                <w:szCs w:val="24"/>
              </w:rPr>
            </w:pPr>
          </w:p>
          <w:p w14:paraId="3B5F47EE" w14:textId="77777777" w:rsidR="0037025D" w:rsidRPr="00FC30CB" w:rsidRDefault="0037025D" w:rsidP="00FC30CB">
            <w:pPr>
              <w:spacing w:line="360" w:lineRule="auto"/>
              <w:jc w:val="both"/>
              <w:rPr>
                <w:rFonts w:ascii="GHEA Grapalat" w:hAnsi="GHEA Grapalat"/>
                <w:sz w:val="24"/>
                <w:szCs w:val="24"/>
              </w:rPr>
            </w:pPr>
          </w:p>
          <w:p w14:paraId="72634D47" w14:textId="32CB9918" w:rsidR="0037025D" w:rsidRPr="00FC30CB" w:rsidRDefault="0037025D" w:rsidP="00FC30CB">
            <w:pPr>
              <w:spacing w:line="360" w:lineRule="auto"/>
              <w:jc w:val="both"/>
              <w:rPr>
                <w:rFonts w:ascii="GHEA Grapalat" w:hAnsi="GHEA Grapalat"/>
                <w:sz w:val="24"/>
                <w:szCs w:val="24"/>
              </w:rPr>
            </w:pPr>
          </w:p>
          <w:p w14:paraId="0FA855E1" w14:textId="55CCEC5C" w:rsidR="00C90C65" w:rsidRPr="00FC30CB" w:rsidRDefault="00C90C65" w:rsidP="00FC30CB">
            <w:pPr>
              <w:spacing w:line="360" w:lineRule="auto"/>
              <w:jc w:val="both"/>
              <w:rPr>
                <w:rFonts w:ascii="GHEA Grapalat" w:hAnsi="GHEA Grapalat"/>
                <w:sz w:val="24"/>
                <w:szCs w:val="24"/>
              </w:rPr>
            </w:pPr>
          </w:p>
          <w:p w14:paraId="7537733C" w14:textId="6BBB6897" w:rsidR="0037025D" w:rsidRPr="00FC30CB" w:rsidRDefault="0037025D" w:rsidP="00FC30CB">
            <w:pPr>
              <w:spacing w:line="360" w:lineRule="auto"/>
              <w:jc w:val="both"/>
              <w:rPr>
                <w:rFonts w:ascii="GHEA Grapalat" w:hAnsi="GHEA Grapalat"/>
                <w:sz w:val="24"/>
                <w:szCs w:val="24"/>
              </w:rPr>
            </w:pPr>
            <w:r w:rsidRPr="00FC30CB">
              <w:rPr>
                <w:rFonts w:ascii="GHEA Grapalat" w:hAnsi="GHEA Grapalat"/>
                <w:sz w:val="24"/>
                <w:szCs w:val="24"/>
              </w:rPr>
              <w:t>4)</w:t>
            </w:r>
            <w:r w:rsidRPr="00FC30CB">
              <w:rPr>
                <w:rFonts w:ascii="GHEA Grapalat" w:hAnsi="GHEA Grapalat" w:cs="Arial"/>
                <w:sz w:val="24"/>
                <w:szCs w:val="24"/>
              </w:rPr>
              <w:t xml:space="preserve"> Ընդունվել է, կատարվել է համապատասխան փոփոխություն</w:t>
            </w:r>
          </w:p>
          <w:p w14:paraId="3F231723" w14:textId="1FF43D0C" w:rsidR="0037025D" w:rsidRPr="00FC30CB" w:rsidRDefault="0037025D" w:rsidP="00FC30CB">
            <w:pPr>
              <w:spacing w:line="360" w:lineRule="auto"/>
              <w:jc w:val="both"/>
              <w:rPr>
                <w:rFonts w:ascii="GHEA Grapalat" w:hAnsi="GHEA Grapalat"/>
                <w:sz w:val="24"/>
                <w:szCs w:val="24"/>
              </w:rPr>
            </w:pPr>
          </w:p>
          <w:p w14:paraId="7AD32B20" w14:textId="2C79341B" w:rsidR="0037025D" w:rsidRPr="00FC30CB" w:rsidRDefault="0037025D" w:rsidP="00FC30CB">
            <w:pPr>
              <w:spacing w:line="360" w:lineRule="auto"/>
              <w:jc w:val="both"/>
              <w:rPr>
                <w:rFonts w:ascii="GHEA Grapalat" w:hAnsi="GHEA Grapalat"/>
                <w:sz w:val="24"/>
                <w:szCs w:val="24"/>
              </w:rPr>
            </w:pPr>
            <w:r w:rsidRPr="00FC30CB">
              <w:rPr>
                <w:rFonts w:ascii="GHEA Grapalat" w:hAnsi="GHEA Grapalat"/>
                <w:sz w:val="24"/>
                <w:szCs w:val="24"/>
              </w:rPr>
              <w:t>5)</w:t>
            </w:r>
            <w:r w:rsidR="00C90C65" w:rsidRPr="00FC30CB">
              <w:rPr>
                <w:rFonts w:ascii="GHEA Grapalat" w:hAnsi="GHEA Grapalat"/>
                <w:sz w:val="24"/>
                <w:szCs w:val="24"/>
              </w:rPr>
              <w:t xml:space="preserve"> Չի ընդունվել,</w:t>
            </w:r>
          </w:p>
          <w:p w14:paraId="7EAA8BB2" w14:textId="77777777" w:rsidR="0037025D" w:rsidRPr="00FC30CB" w:rsidRDefault="0037025D" w:rsidP="00FC30CB">
            <w:pPr>
              <w:spacing w:line="360" w:lineRule="auto"/>
              <w:jc w:val="both"/>
              <w:rPr>
                <w:rFonts w:ascii="GHEA Grapalat" w:hAnsi="GHEA Grapalat"/>
                <w:sz w:val="24"/>
                <w:szCs w:val="24"/>
              </w:rPr>
            </w:pPr>
          </w:p>
          <w:p w14:paraId="6C60E415" w14:textId="77777777" w:rsidR="0037025D" w:rsidRPr="00FC30CB" w:rsidRDefault="0037025D" w:rsidP="00FC30CB">
            <w:pPr>
              <w:spacing w:line="360" w:lineRule="auto"/>
              <w:jc w:val="both"/>
              <w:rPr>
                <w:rFonts w:ascii="GHEA Grapalat" w:hAnsi="GHEA Grapalat"/>
                <w:sz w:val="24"/>
                <w:szCs w:val="24"/>
              </w:rPr>
            </w:pPr>
          </w:p>
          <w:p w14:paraId="765D274D" w14:textId="50FE894C" w:rsidR="0037025D" w:rsidRPr="00FC30CB" w:rsidRDefault="0037025D" w:rsidP="00FC30CB">
            <w:pPr>
              <w:spacing w:line="360" w:lineRule="auto"/>
              <w:jc w:val="both"/>
              <w:rPr>
                <w:rFonts w:ascii="GHEA Grapalat" w:hAnsi="GHEA Grapalat"/>
                <w:sz w:val="24"/>
                <w:szCs w:val="24"/>
              </w:rPr>
            </w:pPr>
            <w:r w:rsidRPr="00FC30CB">
              <w:rPr>
                <w:rFonts w:ascii="GHEA Grapalat" w:hAnsi="GHEA Grapalat"/>
                <w:sz w:val="24"/>
                <w:szCs w:val="24"/>
              </w:rPr>
              <w:t>6)</w:t>
            </w:r>
            <w:r w:rsidRPr="00FC30CB">
              <w:rPr>
                <w:rFonts w:ascii="GHEA Grapalat" w:hAnsi="GHEA Grapalat" w:cs="Arial"/>
                <w:sz w:val="24"/>
                <w:szCs w:val="24"/>
              </w:rPr>
              <w:t xml:space="preserve"> Ընդունվել է, կատարվել է համապատասխան փոփոխություն</w:t>
            </w:r>
          </w:p>
          <w:p w14:paraId="6337CA3C" w14:textId="77777777" w:rsidR="0037025D" w:rsidRPr="00FC30CB" w:rsidRDefault="0037025D" w:rsidP="00FC30CB">
            <w:pPr>
              <w:spacing w:line="360" w:lineRule="auto"/>
              <w:jc w:val="both"/>
              <w:rPr>
                <w:rFonts w:ascii="GHEA Grapalat" w:hAnsi="GHEA Grapalat"/>
                <w:sz w:val="24"/>
                <w:szCs w:val="24"/>
              </w:rPr>
            </w:pPr>
          </w:p>
          <w:p w14:paraId="0251B5D0" w14:textId="77777777" w:rsidR="0037025D" w:rsidRPr="00FC30CB" w:rsidRDefault="0037025D" w:rsidP="00FC30CB">
            <w:pPr>
              <w:spacing w:line="360" w:lineRule="auto"/>
              <w:jc w:val="both"/>
              <w:rPr>
                <w:rFonts w:ascii="GHEA Grapalat" w:hAnsi="GHEA Grapalat"/>
                <w:sz w:val="24"/>
                <w:szCs w:val="24"/>
              </w:rPr>
            </w:pPr>
          </w:p>
          <w:p w14:paraId="2F58D4DB" w14:textId="77777777" w:rsidR="0037025D" w:rsidRPr="00FC30CB" w:rsidRDefault="0037025D" w:rsidP="00FC30CB">
            <w:pPr>
              <w:spacing w:line="360" w:lineRule="auto"/>
              <w:jc w:val="both"/>
              <w:rPr>
                <w:rFonts w:ascii="GHEA Grapalat" w:hAnsi="GHEA Grapalat"/>
                <w:sz w:val="24"/>
                <w:szCs w:val="24"/>
              </w:rPr>
            </w:pPr>
          </w:p>
          <w:p w14:paraId="2D4EC473" w14:textId="6812D0FA" w:rsidR="0037025D" w:rsidRPr="00FC30CB" w:rsidRDefault="0037025D" w:rsidP="00FC30CB">
            <w:pPr>
              <w:spacing w:line="360" w:lineRule="auto"/>
              <w:jc w:val="both"/>
              <w:rPr>
                <w:rFonts w:ascii="GHEA Grapalat" w:hAnsi="GHEA Grapalat"/>
                <w:sz w:val="24"/>
                <w:szCs w:val="24"/>
              </w:rPr>
            </w:pPr>
          </w:p>
          <w:p w14:paraId="57541D45" w14:textId="4E46D8EB" w:rsidR="0037025D" w:rsidRPr="00FC30CB" w:rsidRDefault="0037025D" w:rsidP="00FC30CB">
            <w:pPr>
              <w:spacing w:line="360" w:lineRule="auto"/>
              <w:jc w:val="both"/>
              <w:rPr>
                <w:rFonts w:ascii="GHEA Grapalat" w:hAnsi="GHEA Grapalat"/>
                <w:sz w:val="24"/>
                <w:szCs w:val="24"/>
              </w:rPr>
            </w:pPr>
          </w:p>
          <w:p w14:paraId="174433FD" w14:textId="77777777" w:rsidR="00E3363B" w:rsidRPr="00FC30CB" w:rsidRDefault="00E3363B" w:rsidP="00FC30CB">
            <w:pPr>
              <w:spacing w:line="360" w:lineRule="auto"/>
              <w:jc w:val="both"/>
              <w:rPr>
                <w:rFonts w:ascii="GHEA Grapalat" w:hAnsi="GHEA Grapalat"/>
                <w:sz w:val="24"/>
                <w:szCs w:val="24"/>
              </w:rPr>
            </w:pPr>
          </w:p>
          <w:p w14:paraId="2C3ECD48" w14:textId="77777777" w:rsidR="00E3363B" w:rsidRPr="00FC30CB" w:rsidRDefault="00E3363B" w:rsidP="00FC30CB">
            <w:pPr>
              <w:spacing w:line="360" w:lineRule="auto"/>
              <w:jc w:val="both"/>
              <w:rPr>
                <w:rFonts w:ascii="GHEA Grapalat" w:hAnsi="GHEA Grapalat"/>
                <w:sz w:val="24"/>
                <w:szCs w:val="24"/>
              </w:rPr>
            </w:pPr>
          </w:p>
          <w:p w14:paraId="0302100B" w14:textId="77777777" w:rsidR="00E3363B" w:rsidRPr="00FC30CB" w:rsidRDefault="00E3363B" w:rsidP="00FC30CB">
            <w:pPr>
              <w:spacing w:line="360" w:lineRule="auto"/>
              <w:jc w:val="both"/>
              <w:rPr>
                <w:rFonts w:ascii="GHEA Grapalat" w:hAnsi="GHEA Grapalat"/>
                <w:sz w:val="24"/>
                <w:szCs w:val="24"/>
              </w:rPr>
            </w:pPr>
          </w:p>
          <w:p w14:paraId="3B71FBAA" w14:textId="00561F79" w:rsidR="00E3363B" w:rsidRPr="00FC30CB" w:rsidRDefault="0037025D" w:rsidP="00FC30CB">
            <w:pPr>
              <w:spacing w:line="360" w:lineRule="auto"/>
              <w:jc w:val="both"/>
              <w:rPr>
                <w:rFonts w:ascii="GHEA Grapalat" w:hAnsi="GHEA Grapalat"/>
                <w:sz w:val="24"/>
                <w:szCs w:val="24"/>
              </w:rPr>
            </w:pPr>
            <w:r w:rsidRPr="00FC30CB">
              <w:rPr>
                <w:rFonts w:ascii="GHEA Grapalat" w:hAnsi="GHEA Grapalat"/>
                <w:sz w:val="24"/>
                <w:szCs w:val="24"/>
              </w:rPr>
              <w:t>9.</w:t>
            </w:r>
            <w:r w:rsidR="00E3363B" w:rsidRPr="00FC30CB">
              <w:rPr>
                <w:rFonts w:ascii="GHEA Grapalat" w:eastAsia="Calibri" w:hAnsi="GHEA Grapalat" w:cs="Times New Roman"/>
                <w:sz w:val="24"/>
                <w:szCs w:val="24"/>
              </w:rPr>
              <w:t xml:space="preserve"> </w:t>
            </w:r>
            <w:r w:rsidR="00E3363B" w:rsidRPr="00FC30CB">
              <w:rPr>
                <w:rFonts w:ascii="GHEA Grapalat" w:hAnsi="GHEA Grapalat"/>
                <w:sz w:val="24"/>
                <w:szCs w:val="24"/>
              </w:rPr>
              <w:t>Չի ընդունվել, այստեղ խոսքը գնում է ոչ թե նրա մասին, որ ներքին աուդիտն է արժեքներ ստեղծում, պաշտպանում, պահպանում, այլ նրա մասին, որ ներքին աուդիտը տրամադրում է անկախ, ռիսկերի վրա հիմնված և օբյեկտիվ հավաստիացում, խորհրդատվություն, պատկերացում և կանխատեսում, ինչով ուժեղացնում (նպաստում, ավելացնում) է տվյալ կազմակերպության արժեքներ ստեղծելու, պաշտպանելու, պահպանելու կարողությունը</w:t>
            </w:r>
          </w:p>
          <w:p w14:paraId="701CC916" w14:textId="77777777" w:rsidR="00E3363B" w:rsidRPr="00FC30CB" w:rsidRDefault="0037025D" w:rsidP="00FC30CB">
            <w:pPr>
              <w:spacing w:line="360" w:lineRule="auto"/>
              <w:jc w:val="both"/>
              <w:rPr>
                <w:rFonts w:ascii="GHEA Grapalat" w:hAnsi="GHEA Grapalat"/>
                <w:sz w:val="24"/>
                <w:szCs w:val="24"/>
              </w:rPr>
            </w:pPr>
            <w:r w:rsidRPr="00FC30CB">
              <w:rPr>
                <w:rFonts w:ascii="GHEA Grapalat" w:hAnsi="GHEA Grapalat"/>
                <w:sz w:val="24"/>
                <w:szCs w:val="24"/>
              </w:rPr>
              <w:t>10.</w:t>
            </w:r>
            <w:r w:rsidRPr="00FC30CB">
              <w:rPr>
                <w:rFonts w:ascii="GHEA Grapalat" w:hAnsi="GHEA Grapalat" w:cs="Arial"/>
                <w:sz w:val="24"/>
                <w:szCs w:val="24"/>
              </w:rPr>
              <w:t xml:space="preserve"> Ընդունվել է, կատարվել է համապատասխան փոփոխություն</w:t>
            </w:r>
          </w:p>
          <w:p w14:paraId="070C72D6" w14:textId="139256E8" w:rsidR="0037025D" w:rsidRPr="00FC30CB" w:rsidRDefault="0037025D" w:rsidP="00FC30CB">
            <w:pPr>
              <w:spacing w:line="360" w:lineRule="auto"/>
              <w:jc w:val="both"/>
              <w:rPr>
                <w:rFonts w:ascii="GHEA Grapalat" w:hAnsi="GHEA Grapalat"/>
                <w:sz w:val="24"/>
                <w:szCs w:val="24"/>
              </w:rPr>
            </w:pPr>
            <w:r w:rsidRPr="00FC30CB">
              <w:rPr>
                <w:rFonts w:ascii="GHEA Grapalat" w:hAnsi="GHEA Grapalat" w:cs="Arial"/>
                <w:sz w:val="24"/>
                <w:szCs w:val="24"/>
              </w:rPr>
              <w:t>11. Ընդունվել է, կատարվել է համապատասխան փոփոխություն</w:t>
            </w:r>
          </w:p>
          <w:p w14:paraId="20CDA16C" w14:textId="0BB662F0" w:rsidR="0037025D" w:rsidRPr="00FC30CB" w:rsidRDefault="0037025D" w:rsidP="00FC30CB">
            <w:pPr>
              <w:spacing w:line="360" w:lineRule="auto"/>
              <w:jc w:val="both"/>
              <w:rPr>
                <w:rFonts w:ascii="GHEA Grapalat" w:hAnsi="GHEA Grapalat" w:cs="Arial"/>
                <w:sz w:val="24"/>
                <w:szCs w:val="24"/>
              </w:rPr>
            </w:pPr>
          </w:p>
          <w:p w14:paraId="105D757A" w14:textId="012E3A7C" w:rsidR="0037025D" w:rsidRPr="00FC30CB" w:rsidRDefault="0037025D" w:rsidP="00FC30CB">
            <w:pPr>
              <w:spacing w:line="360" w:lineRule="auto"/>
              <w:jc w:val="both"/>
              <w:rPr>
                <w:rFonts w:ascii="GHEA Grapalat" w:hAnsi="GHEA Grapalat" w:cs="Arial"/>
                <w:sz w:val="24"/>
                <w:szCs w:val="24"/>
              </w:rPr>
            </w:pPr>
            <w:r w:rsidRPr="00FC30CB">
              <w:rPr>
                <w:rFonts w:ascii="GHEA Grapalat" w:hAnsi="GHEA Grapalat" w:cs="Arial"/>
                <w:sz w:val="24"/>
                <w:szCs w:val="24"/>
              </w:rPr>
              <w:t>12.</w:t>
            </w:r>
            <w:r w:rsidR="00077791" w:rsidRPr="00FC30CB">
              <w:rPr>
                <w:rFonts w:ascii="GHEA Grapalat" w:hAnsi="GHEA Grapalat" w:cs="Arial"/>
                <w:sz w:val="24"/>
                <w:szCs w:val="24"/>
              </w:rPr>
              <w:t xml:space="preserve"> Ընդունվել է, կատարվել է համապատասխան փոփոխություն</w:t>
            </w:r>
          </w:p>
          <w:p w14:paraId="3940ABA4" w14:textId="01058381" w:rsidR="0037025D" w:rsidRPr="00FC30CB" w:rsidRDefault="0037025D" w:rsidP="00FC30CB">
            <w:pPr>
              <w:spacing w:line="360" w:lineRule="auto"/>
              <w:jc w:val="both"/>
              <w:rPr>
                <w:rFonts w:ascii="GHEA Grapalat" w:hAnsi="GHEA Grapalat" w:cs="Arial"/>
                <w:sz w:val="24"/>
                <w:szCs w:val="24"/>
              </w:rPr>
            </w:pPr>
          </w:p>
          <w:p w14:paraId="4B92A5EF" w14:textId="53F492E6" w:rsidR="0037025D" w:rsidRPr="00FC30CB" w:rsidRDefault="0037025D" w:rsidP="00FC30CB">
            <w:pPr>
              <w:spacing w:line="360" w:lineRule="auto"/>
              <w:jc w:val="both"/>
              <w:rPr>
                <w:rFonts w:ascii="GHEA Grapalat" w:hAnsi="GHEA Grapalat" w:cs="Arial"/>
                <w:sz w:val="24"/>
                <w:szCs w:val="24"/>
              </w:rPr>
            </w:pPr>
          </w:p>
          <w:p w14:paraId="68B45506" w14:textId="692EAE5B" w:rsidR="0037025D" w:rsidRPr="00FC30CB" w:rsidRDefault="0037025D" w:rsidP="00FC30CB">
            <w:pPr>
              <w:spacing w:line="360" w:lineRule="auto"/>
              <w:jc w:val="both"/>
              <w:rPr>
                <w:rFonts w:ascii="GHEA Grapalat" w:hAnsi="GHEA Grapalat" w:cs="Arial"/>
                <w:sz w:val="24"/>
                <w:szCs w:val="24"/>
              </w:rPr>
            </w:pPr>
          </w:p>
          <w:p w14:paraId="3EE3B778" w14:textId="41024B57" w:rsidR="0037025D" w:rsidRPr="00FC30CB" w:rsidRDefault="0037025D" w:rsidP="00FC30CB">
            <w:pPr>
              <w:spacing w:line="360" w:lineRule="auto"/>
              <w:jc w:val="both"/>
              <w:rPr>
                <w:rFonts w:ascii="GHEA Grapalat" w:hAnsi="GHEA Grapalat" w:cs="Arial"/>
                <w:sz w:val="24"/>
                <w:szCs w:val="24"/>
              </w:rPr>
            </w:pPr>
          </w:p>
          <w:p w14:paraId="10110CCB" w14:textId="79248675" w:rsidR="0037025D" w:rsidRPr="00FC30CB" w:rsidRDefault="0037025D" w:rsidP="00FC30CB">
            <w:pPr>
              <w:spacing w:line="360" w:lineRule="auto"/>
              <w:jc w:val="both"/>
              <w:rPr>
                <w:rFonts w:ascii="GHEA Grapalat" w:hAnsi="GHEA Grapalat" w:cs="Arial"/>
                <w:sz w:val="24"/>
                <w:szCs w:val="24"/>
              </w:rPr>
            </w:pPr>
          </w:p>
          <w:p w14:paraId="094737FC" w14:textId="0C3B6D3B" w:rsidR="0037025D" w:rsidRPr="00FC30CB" w:rsidRDefault="0037025D" w:rsidP="00FC30CB">
            <w:pPr>
              <w:spacing w:line="360" w:lineRule="auto"/>
              <w:jc w:val="both"/>
              <w:rPr>
                <w:rFonts w:ascii="GHEA Grapalat" w:hAnsi="GHEA Grapalat" w:cs="Arial"/>
                <w:sz w:val="24"/>
                <w:szCs w:val="24"/>
              </w:rPr>
            </w:pPr>
          </w:p>
          <w:p w14:paraId="5EDA2A20" w14:textId="728F0894" w:rsidR="0037025D" w:rsidRPr="00FC30CB" w:rsidRDefault="0037025D" w:rsidP="00FC30CB">
            <w:pPr>
              <w:spacing w:line="360" w:lineRule="auto"/>
              <w:jc w:val="both"/>
              <w:rPr>
                <w:rFonts w:ascii="GHEA Grapalat" w:hAnsi="GHEA Grapalat" w:cs="Arial"/>
                <w:sz w:val="24"/>
                <w:szCs w:val="24"/>
              </w:rPr>
            </w:pPr>
          </w:p>
          <w:p w14:paraId="744918BD" w14:textId="3346F7FB" w:rsidR="0037025D" w:rsidRPr="00FC30CB" w:rsidRDefault="0037025D" w:rsidP="00FC30CB">
            <w:pPr>
              <w:spacing w:line="360" w:lineRule="auto"/>
              <w:jc w:val="both"/>
              <w:rPr>
                <w:rFonts w:ascii="GHEA Grapalat" w:hAnsi="GHEA Grapalat" w:cs="Arial"/>
                <w:sz w:val="24"/>
                <w:szCs w:val="24"/>
              </w:rPr>
            </w:pPr>
          </w:p>
          <w:p w14:paraId="44A4329F" w14:textId="6A36E0D1" w:rsidR="0037025D" w:rsidRPr="00FC30CB" w:rsidRDefault="0037025D" w:rsidP="00FC30CB">
            <w:pPr>
              <w:spacing w:line="360" w:lineRule="auto"/>
              <w:jc w:val="both"/>
              <w:rPr>
                <w:rFonts w:ascii="GHEA Grapalat" w:hAnsi="GHEA Grapalat" w:cs="Arial"/>
                <w:sz w:val="24"/>
                <w:szCs w:val="24"/>
              </w:rPr>
            </w:pPr>
          </w:p>
          <w:p w14:paraId="565B90B6" w14:textId="11CB6758" w:rsidR="0037025D" w:rsidRPr="00FC30CB" w:rsidRDefault="0037025D" w:rsidP="00FC30CB">
            <w:pPr>
              <w:spacing w:line="360" w:lineRule="auto"/>
              <w:jc w:val="both"/>
              <w:rPr>
                <w:rFonts w:ascii="GHEA Grapalat" w:hAnsi="GHEA Grapalat" w:cs="Arial"/>
                <w:sz w:val="24"/>
                <w:szCs w:val="24"/>
              </w:rPr>
            </w:pPr>
          </w:p>
          <w:p w14:paraId="43484A8C" w14:textId="4760C3D0" w:rsidR="0037025D" w:rsidRPr="00FC30CB" w:rsidRDefault="0037025D" w:rsidP="00FC30CB">
            <w:pPr>
              <w:spacing w:line="360" w:lineRule="auto"/>
              <w:jc w:val="both"/>
              <w:rPr>
                <w:rFonts w:ascii="GHEA Grapalat" w:hAnsi="GHEA Grapalat" w:cs="Arial"/>
                <w:sz w:val="24"/>
                <w:szCs w:val="24"/>
              </w:rPr>
            </w:pPr>
          </w:p>
          <w:p w14:paraId="6644CC11" w14:textId="78558948" w:rsidR="0037025D" w:rsidRPr="00FC30CB" w:rsidRDefault="0037025D" w:rsidP="00FC30CB">
            <w:pPr>
              <w:spacing w:line="360" w:lineRule="auto"/>
              <w:jc w:val="both"/>
              <w:rPr>
                <w:rFonts w:ascii="GHEA Grapalat" w:hAnsi="GHEA Grapalat" w:cs="Arial"/>
                <w:sz w:val="24"/>
                <w:szCs w:val="24"/>
              </w:rPr>
            </w:pPr>
          </w:p>
          <w:p w14:paraId="64C3ECD5" w14:textId="446403E1" w:rsidR="0037025D" w:rsidRPr="00FC30CB" w:rsidRDefault="00E3363B" w:rsidP="00FC30CB">
            <w:pPr>
              <w:spacing w:line="360" w:lineRule="auto"/>
              <w:jc w:val="both"/>
              <w:rPr>
                <w:rFonts w:ascii="GHEA Grapalat" w:hAnsi="GHEA Grapalat" w:cs="Arial"/>
                <w:sz w:val="24"/>
                <w:szCs w:val="24"/>
              </w:rPr>
            </w:pPr>
            <w:r w:rsidRPr="00FC30CB">
              <w:rPr>
                <w:rFonts w:ascii="GHEA Grapalat" w:hAnsi="GHEA Grapalat" w:cs="Arial"/>
                <w:sz w:val="24"/>
                <w:szCs w:val="24"/>
              </w:rPr>
              <w:t>1</w:t>
            </w:r>
            <w:r w:rsidR="0037025D" w:rsidRPr="00FC30CB">
              <w:rPr>
                <w:rFonts w:ascii="GHEA Grapalat" w:hAnsi="GHEA Grapalat" w:cs="Arial"/>
                <w:sz w:val="24"/>
                <w:szCs w:val="24"/>
              </w:rPr>
              <w:t>3.</w:t>
            </w:r>
            <w:r w:rsidR="00077791" w:rsidRPr="00FC30CB">
              <w:rPr>
                <w:rFonts w:ascii="GHEA Grapalat" w:hAnsi="GHEA Grapalat" w:cs="Arial"/>
                <w:sz w:val="24"/>
                <w:szCs w:val="24"/>
              </w:rPr>
              <w:t xml:space="preserve"> Ընդունվել է, կատարվել է համապատասխան փոփոխություն</w:t>
            </w:r>
          </w:p>
          <w:p w14:paraId="437F8D15" w14:textId="7DD40924" w:rsidR="005A11EB"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14.</w:t>
            </w:r>
            <w:r w:rsidR="00127463" w:rsidRPr="00FC30CB">
              <w:rPr>
                <w:rFonts w:ascii="GHEA Grapalat" w:eastAsia="Calibri" w:hAnsi="GHEA Grapalat" w:cs="Times New Roman"/>
                <w:color w:val="000000"/>
                <w:sz w:val="24"/>
                <w:szCs w:val="24"/>
              </w:rPr>
              <w:t xml:space="preserve"> </w:t>
            </w:r>
            <w:r w:rsidR="00E3363B" w:rsidRPr="00FC30CB">
              <w:rPr>
                <w:rFonts w:ascii="GHEA Grapalat" w:eastAsia="Calibri" w:hAnsi="GHEA Grapalat" w:cs="Times New Roman"/>
                <w:color w:val="000000"/>
                <w:sz w:val="24"/>
                <w:szCs w:val="24"/>
              </w:rPr>
              <w:t xml:space="preserve">Չի ընդունվել, </w:t>
            </w:r>
            <w:r w:rsidR="00E3363B" w:rsidRPr="00FC30CB">
              <w:rPr>
                <w:rFonts w:ascii="GHEA Grapalat" w:hAnsi="GHEA Grapalat"/>
                <w:sz w:val="24"/>
                <w:szCs w:val="24"/>
              </w:rPr>
              <w:t xml:space="preserve">18-րդ կետում  Էթիկա և պրոֆեսիոնալիզմ Տիրույթի սկզբունքներն են թվարկվում, </w:t>
            </w:r>
            <w:r w:rsidR="00E3363B" w:rsidRPr="00FC30CB">
              <w:rPr>
                <w:rFonts w:ascii="GHEA Grapalat" w:hAnsi="GHEA Grapalat"/>
                <w:color w:val="000000"/>
                <w:sz w:val="24"/>
                <w:szCs w:val="24"/>
              </w:rPr>
              <w:t>«մասնագիտական ուշադրություն» հասկացությանը անդրադարձ կատարվում է</w:t>
            </w:r>
            <w:r w:rsidR="00E3363B" w:rsidRPr="00FC30CB">
              <w:rPr>
                <w:rFonts w:ascii="GHEA Grapalat" w:hAnsi="GHEA Grapalat"/>
                <w:sz w:val="24"/>
                <w:szCs w:val="24"/>
              </w:rPr>
              <w:t xml:space="preserve"> Սկզբունք 4-ում (Գլուխ 8)</w:t>
            </w:r>
          </w:p>
          <w:p w14:paraId="3C0372F3" w14:textId="0FAABD51" w:rsidR="00127463"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15.</w:t>
            </w:r>
            <w:r w:rsidR="00127463" w:rsidRPr="00FC30CB">
              <w:rPr>
                <w:rFonts w:ascii="GHEA Grapalat" w:hAnsi="GHEA Grapalat" w:cs="Arial"/>
                <w:sz w:val="24"/>
                <w:szCs w:val="24"/>
              </w:rPr>
              <w:t xml:space="preserve"> </w:t>
            </w:r>
            <w:r w:rsidR="00442480" w:rsidRPr="00FC30CB">
              <w:rPr>
                <w:rFonts w:ascii="GHEA Grapalat" w:hAnsi="GHEA Grapalat" w:cs="Arial"/>
                <w:sz w:val="24"/>
                <w:szCs w:val="24"/>
              </w:rPr>
              <w:t>1) Ընդունվել է, կատարվել է համապատասխան փոփոխություն</w:t>
            </w:r>
          </w:p>
          <w:p w14:paraId="3BFFFEBB" w14:textId="52D12561" w:rsidR="00442480" w:rsidRPr="00FC30CB" w:rsidRDefault="00442480" w:rsidP="00FC30CB">
            <w:pPr>
              <w:spacing w:line="360" w:lineRule="auto"/>
              <w:jc w:val="both"/>
              <w:rPr>
                <w:rFonts w:ascii="GHEA Grapalat" w:hAnsi="GHEA Grapalat" w:cs="Arial"/>
                <w:sz w:val="24"/>
                <w:szCs w:val="24"/>
              </w:rPr>
            </w:pPr>
            <w:r w:rsidRPr="00FC30CB">
              <w:rPr>
                <w:rFonts w:ascii="GHEA Grapalat" w:hAnsi="GHEA Grapalat" w:cs="Arial"/>
                <w:sz w:val="24"/>
                <w:szCs w:val="24"/>
              </w:rPr>
              <w:t>2)</w:t>
            </w:r>
            <w:r w:rsidR="00142701" w:rsidRPr="00FC30CB">
              <w:rPr>
                <w:rFonts w:ascii="GHEA Grapalat" w:hAnsi="GHEA Grapalat" w:cs="Arial"/>
                <w:sz w:val="24"/>
                <w:szCs w:val="24"/>
              </w:rPr>
              <w:t xml:space="preserve"> Ընդունվել է, կատարվել է համապատասխան փոփոխություն</w:t>
            </w:r>
          </w:p>
          <w:p w14:paraId="759B3FDB" w14:textId="5FED9849" w:rsidR="00B42151" w:rsidRPr="00FC30CB" w:rsidRDefault="00B42151" w:rsidP="00FC30CB">
            <w:pPr>
              <w:spacing w:line="360" w:lineRule="auto"/>
              <w:jc w:val="both"/>
              <w:rPr>
                <w:rFonts w:ascii="GHEA Grapalat" w:hAnsi="GHEA Grapalat" w:cs="Arial"/>
                <w:sz w:val="24"/>
                <w:szCs w:val="24"/>
              </w:rPr>
            </w:pPr>
          </w:p>
          <w:p w14:paraId="38F81FBB" w14:textId="21E62266" w:rsidR="00B42151" w:rsidRPr="00FC30CB" w:rsidRDefault="00B42151" w:rsidP="00FC30CB">
            <w:pPr>
              <w:spacing w:line="360" w:lineRule="auto"/>
              <w:jc w:val="both"/>
              <w:rPr>
                <w:rFonts w:ascii="GHEA Grapalat" w:hAnsi="GHEA Grapalat" w:cs="Arial"/>
                <w:sz w:val="24"/>
                <w:szCs w:val="24"/>
              </w:rPr>
            </w:pPr>
          </w:p>
          <w:p w14:paraId="3F883FC7" w14:textId="319465C8" w:rsidR="00B42151" w:rsidRPr="00FC30CB" w:rsidRDefault="00B42151" w:rsidP="00FC30CB">
            <w:pPr>
              <w:spacing w:line="360" w:lineRule="auto"/>
              <w:jc w:val="both"/>
              <w:rPr>
                <w:rFonts w:ascii="GHEA Grapalat" w:hAnsi="GHEA Grapalat" w:cs="Arial"/>
                <w:sz w:val="24"/>
                <w:szCs w:val="24"/>
              </w:rPr>
            </w:pPr>
          </w:p>
          <w:p w14:paraId="023FBF32" w14:textId="77777777" w:rsidR="003B3690" w:rsidRPr="00FC30CB" w:rsidRDefault="003B3690" w:rsidP="00FC30CB">
            <w:pPr>
              <w:spacing w:line="360" w:lineRule="auto"/>
              <w:jc w:val="both"/>
              <w:rPr>
                <w:rFonts w:ascii="GHEA Grapalat" w:hAnsi="GHEA Grapalat" w:cs="Arial"/>
                <w:sz w:val="24"/>
                <w:szCs w:val="24"/>
              </w:rPr>
            </w:pPr>
          </w:p>
          <w:p w14:paraId="4F3DDF66" w14:textId="4619B841" w:rsidR="00C90C65"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16.</w:t>
            </w:r>
            <w:r w:rsidR="003834BF" w:rsidRPr="00FC30CB">
              <w:rPr>
                <w:rFonts w:ascii="GHEA Grapalat" w:hAnsi="GHEA Grapalat" w:cs="Arial"/>
                <w:sz w:val="24"/>
                <w:szCs w:val="24"/>
              </w:rPr>
              <w:t xml:space="preserve"> Ընդունվել է, </w:t>
            </w:r>
            <w:r w:rsidR="003834BF" w:rsidRPr="00FC30CB">
              <w:rPr>
                <w:rFonts w:ascii="GHEA Grapalat" w:hAnsi="GHEA Grapalat"/>
                <w:sz w:val="24"/>
                <w:szCs w:val="24"/>
              </w:rPr>
              <w:t>խոսքը վերաբերում է կազմակերպությունում ներքին աուդիտի անկախությանը, շարադրանքում կատարվել է համապատասխան փոփոխություն</w:t>
            </w:r>
          </w:p>
          <w:p w14:paraId="1CBB83EB" w14:textId="4698D2F8" w:rsidR="005A11EB"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17.</w:t>
            </w:r>
            <w:r w:rsidR="00C90C65" w:rsidRPr="00FC30CB">
              <w:rPr>
                <w:rFonts w:ascii="GHEA Grapalat" w:hAnsi="GHEA Grapalat" w:cs="Arial"/>
                <w:sz w:val="24"/>
                <w:szCs w:val="24"/>
              </w:rPr>
              <w:t xml:space="preserve"> Ընդունվել է,</w:t>
            </w:r>
            <w:r w:rsidR="00F45BCF" w:rsidRPr="00FC30CB">
              <w:rPr>
                <w:rFonts w:ascii="GHEA Grapalat" w:hAnsi="GHEA Grapalat" w:cs="Arial"/>
                <w:sz w:val="24"/>
                <w:szCs w:val="24"/>
              </w:rPr>
              <w:t xml:space="preserve"> կատարվել է համապատասխան փոփոխություն</w:t>
            </w:r>
          </w:p>
          <w:p w14:paraId="5725D374" w14:textId="63BE7D9D" w:rsidR="005A11EB"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18. Ընդունվել է, կատարվել է համապատասխան փոփոխություն</w:t>
            </w:r>
          </w:p>
          <w:p w14:paraId="3BC7E20F" w14:textId="7E382A25" w:rsidR="005A11EB" w:rsidRPr="00FC30CB" w:rsidRDefault="005A11EB" w:rsidP="00FC30CB">
            <w:pPr>
              <w:spacing w:line="360" w:lineRule="auto"/>
              <w:jc w:val="both"/>
              <w:rPr>
                <w:rFonts w:ascii="GHEA Grapalat" w:hAnsi="GHEA Grapalat" w:cs="Arial"/>
                <w:sz w:val="24"/>
                <w:szCs w:val="24"/>
              </w:rPr>
            </w:pPr>
          </w:p>
          <w:p w14:paraId="1E8A97A1" w14:textId="23C7896C" w:rsidR="005A11EB"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19. Ընդունվել է, կատարվել է համապատասխան փոփոխություն</w:t>
            </w:r>
          </w:p>
          <w:p w14:paraId="25D72771" w14:textId="0FCD0B64" w:rsidR="005A11EB"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20. Ընդունվել է, կատարվել է համապատասխան փոփոխություն</w:t>
            </w:r>
          </w:p>
          <w:p w14:paraId="22B63455" w14:textId="483AC25C" w:rsidR="005A11EB" w:rsidRPr="00FC30CB" w:rsidRDefault="005A11EB" w:rsidP="00FC30CB">
            <w:pPr>
              <w:spacing w:line="360" w:lineRule="auto"/>
              <w:jc w:val="both"/>
              <w:rPr>
                <w:rFonts w:ascii="GHEA Grapalat" w:hAnsi="GHEA Grapalat" w:cs="Arial"/>
                <w:sz w:val="24"/>
                <w:szCs w:val="24"/>
              </w:rPr>
            </w:pPr>
          </w:p>
          <w:p w14:paraId="4F396CE3" w14:textId="69133041" w:rsidR="005A11EB" w:rsidRPr="00FC30CB" w:rsidRDefault="005A11EB" w:rsidP="00FC30CB">
            <w:pPr>
              <w:spacing w:line="360" w:lineRule="auto"/>
              <w:jc w:val="both"/>
              <w:rPr>
                <w:rFonts w:ascii="GHEA Grapalat" w:hAnsi="GHEA Grapalat" w:cs="Arial"/>
                <w:sz w:val="24"/>
                <w:szCs w:val="24"/>
              </w:rPr>
            </w:pPr>
          </w:p>
          <w:p w14:paraId="13B10484" w14:textId="77777777" w:rsidR="00CE1AD4" w:rsidRPr="00FC30CB" w:rsidRDefault="00CE1AD4" w:rsidP="00FC30CB">
            <w:pPr>
              <w:spacing w:line="360" w:lineRule="auto"/>
              <w:jc w:val="both"/>
              <w:rPr>
                <w:rFonts w:ascii="GHEA Grapalat" w:hAnsi="GHEA Grapalat" w:cs="Arial"/>
                <w:sz w:val="24"/>
                <w:szCs w:val="24"/>
              </w:rPr>
            </w:pPr>
          </w:p>
          <w:p w14:paraId="52611F6C" w14:textId="30965E6B" w:rsidR="005A11EB" w:rsidRPr="00FC30CB" w:rsidRDefault="005A11EB" w:rsidP="00FC30CB">
            <w:pPr>
              <w:spacing w:line="360" w:lineRule="auto"/>
              <w:jc w:val="both"/>
              <w:rPr>
                <w:rFonts w:ascii="GHEA Grapalat" w:hAnsi="GHEA Grapalat" w:cs="Arial"/>
                <w:sz w:val="24"/>
                <w:szCs w:val="24"/>
              </w:rPr>
            </w:pPr>
            <w:r w:rsidRPr="00FC30CB">
              <w:rPr>
                <w:rFonts w:ascii="GHEA Grapalat" w:hAnsi="GHEA Grapalat" w:cs="Arial"/>
                <w:sz w:val="24"/>
                <w:szCs w:val="24"/>
              </w:rPr>
              <w:t>21. Ընդունվել է, կատարվել է համապատասխան փոփոխություն</w:t>
            </w:r>
          </w:p>
          <w:p w14:paraId="7552260D" w14:textId="77777777" w:rsidR="00CE1AD4" w:rsidRPr="00FC30CB" w:rsidRDefault="00CE1AD4" w:rsidP="00FC30CB">
            <w:pPr>
              <w:tabs>
                <w:tab w:val="left" w:pos="780"/>
              </w:tabs>
              <w:spacing w:line="360" w:lineRule="auto"/>
              <w:jc w:val="both"/>
              <w:rPr>
                <w:rFonts w:ascii="GHEA Grapalat" w:hAnsi="GHEA Grapalat" w:cs="Arial"/>
                <w:sz w:val="24"/>
                <w:szCs w:val="24"/>
              </w:rPr>
            </w:pPr>
          </w:p>
          <w:p w14:paraId="6DA597E5" w14:textId="7619BFCA" w:rsidR="00CE1AD4" w:rsidRPr="00FC30CB" w:rsidRDefault="00CE1AD4" w:rsidP="00FC30CB">
            <w:pPr>
              <w:tabs>
                <w:tab w:val="left" w:pos="780"/>
              </w:tabs>
              <w:spacing w:line="360" w:lineRule="auto"/>
              <w:jc w:val="both"/>
              <w:rPr>
                <w:rFonts w:ascii="GHEA Grapalat" w:hAnsi="GHEA Grapalat" w:cs="Arial"/>
                <w:sz w:val="24"/>
                <w:szCs w:val="24"/>
              </w:rPr>
            </w:pPr>
          </w:p>
          <w:p w14:paraId="13F0E0E5" w14:textId="09070709" w:rsidR="005A11EB" w:rsidRPr="00FC30CB" w:rsidRDefault="005A11EB" w:rsidP="00FC30CB">
            <w:pPr>
              <w:tabs>
                <w:tab w:val="left" w:pos="780"/>
              </w:tabs>
              <w:spacing w:line="360" w:lineRule="auto"/>
              <w:jc w:val="both"/>
              <w:rPr>
                <w:rFonts w:ascii="GHEA Grapalat" w:hAnsi="GHEA Grapalat" w:cs="Arial"/>
                <w:sz w:val="24"/>
                <w:szCs w:val="24"/>
              </w:rPr>
            </w:pPr>
            <w:r w:rsidRPr="00FC30CB">
              <w:rPr>
                <w:rFonts w:ascii="GHEA Grapalat" w:hAnsi="GHEA Grapalat" w:cs="Arial"/>
                <w:sz w:val="24"/>
                <w:szCs w:val="24"/>
              </w:rPr>
              <w:t>22. Ընդունվել է, կատարվել է համապատասխան փոփոխություն</w:t>
            </w:r>
          </w:p>
          <w:p w14:paraId="2E454CCE" w14:textId="036E7220" w:rsidR="0037025D" w:rsidRPr="00FC30CB" w:rsidRDefault="005A11EB" w:rsidP="00FC30CB">
            <w:pPr>
              <w:tabs>
                <w:tab w:val="left" w:pos="855"/>
              </w:tabs>
              <w:spacing w:line="360" w:lineRule="auto"/>
              <w:jc w:val="both"/>
              <w:rPr>
                <w:rFonts w:ascii="GHEA Grapalat" w:hAnsi="GHEA Grapalat" w:cs="Arial"/>
                <w:sz w:val="24"/>
                <w:szCs w:val="24"/>
              </w:rPr>
            </w:pPr>
            <w:r w:rsidRPr="00FC30CB">
              <w:rPr>
                <w:rFonts w:ascii="GHEA Grapalat" w:hAnsi="GHEA Grapalat" w:cs="Arial"/>
                <w:sz w:val="24"/>
                <w:szCs w:val="24"/>
              </w:rPr>
              <w:t>23. Ընդունվել է, կատարվել է համապատասխան փոփոխություն</w:t>
            </w:r>
          </w:p>
          <w:p w14:paraId="4BC834DF" w14:textId="09AC33A1" w:rsidR="0037025D" w:rsidRPr="00FC30CB" w:rsidRDefault="0037025D" w:rsidP="00FC30CB">
            <w:pPr>
              <w:spacing w:line="360" w:lineRule="auto"/>
              <w:jc w:val="both"/>
              <w:rPr>
                <w:rFonts w:ascii="GHEA Grapalat" w:hAnsi="GHEA Grapalat" w:cs="Arial"/>
                <w:sz w:val="24"/>
                <w:szCs w:val="24"/>
              </w:rPr>
            </w:pPr>
          </w:p>
        </w:tc>
      </w:tr>
      <w:tr w:rsidR="001C7D62" w:rsidRPr="00FC30CB" w14:paraId="37C50C00" w14:textId="77777777" w:rsidTr="001C7D62">
        <w:trPr>
          <w:trHeight w:val="371"/>
        </w:trPr>
        <w:tc>
          <w:tcPr>
            <w:tcW w:w="8806" w:type="dxa"/>
            <w:gridSpan w:val="3"/>
            <w:vMerge w:val="restart"/>
          </w:tcPr>
          <w:p w14:paraId="6FC9F8B0" w14:textId="66994607" w:rsidR="001C7D62" w:rsidRPr="00FC30CB" w:rsidRDefault="001C7D62" w:rsidP="00FC30CB">
            <w:pPr>
              <w:tabs>
                <w:tab w:val="left" w:pos="2130"/>
              </w:tabs>
              <w:spacing w:line="360" w:lineRule="auto"/>
              <w:jc w:val="center"/>
              <w:rPr>
                <w:rFonts w:ascii="GHEA Grapalat" w:hAnsi="GHEA Grapalat" w:cs="Arial"/>
                <w:b/>
                <w:sz w:val="24"/>
                <w:szCs w:val="24"/>
              </w:rPr>
            </w:pPr>
            <w:r w:rsidRPr="00FC30CB">
              <w:rPr>
                <w:rFonts w:ascii="GHEA Grapalat" w:hAnsi="GHEA Grapalat" w:cs="Arial"/>
                <w:b/>
                <w:sz w:val="24"/>
                <w:szCs w:val="24"/>
              </w:rPr>
              <w:t xml:space="preserve">40. ՀՀ վարչապետի աշխատակազմի </w:t>
            </w:r>
            <w:r w:rsidR="00AE3C16" w:rsidRPr="00FC30CB">
              <w:rPr>
                <w:rFonts w:ascii="GHEA Grapalat" w:hAnsi="GHEA Grapalat" w:cs="Arial"/>
                <w:b/>
                <w:sz w:val="24"/>
                <w:szCs w:val="24"/>
              </w:rPr>
              <w:t>անձնակազմի կառավարման վարչություն</w:t>
            </w:r>
          </w:p>
        </w:tc>
        <w:tc>
          <w:tcPr>
            <w:tcW w:w="5795" w:type="dxa"/>
          </w:tcPr>
          <w:p w14:paraId="32566748" w14:textId="11994C34" w:rsidR="001C7D62" w:rsidRPr="00FC30CB" w:rsidRDefault="00AE3C16"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16.09.2025</w:t>
            </w:r>
          </w:p>
        </w:tc>
      </w:tr>
      <w:tr w:rsidR="001C7D62" w:rsidRPr="00FC30CB" w14:paraId="2CFE3679" w14:textId="77777777" w:rsidTr="001C7D62">
        <w:trPr>
          <w:trHeight w:val="371"/>
        </w:trPr>
        <w:tc>
          <w:tcPr>
            <w:tcW w:w="8806" w:type="dxa"/>
            <w:gridSpan w:val="3"/>
            <w:vMerge/>
          </w:tcPr>
          <w:p w14:paraId="1D6A237C" w14:textId="77777777" w:rsidR="001C7D62" w:rsidRPr="00FC30CB" w:rsidRDefault="001C7D62" w:rsidP="00FC30CB">
            <w:pPr>
              <w:spacing w:line="360" w:lineRule="auto"/>
              <w:rPr>
                <w:rFonts w:ascii="GHEA Grapalat" w:hAnsi="GHEA Grapalat" w:cs="Arial"/>
                <w:b/>
                <w:bCs/>
                <w:sz w:val="24"/>
                <w:szCs w:val="24"/>
              </w:rPr>
            </w:pPr>
          </w:p>
        </w:tc>
        <w:tc>
          <w:tcPr>
            <w:tcW w:w="5795" w:type="dxa"/>
          </w:tcPr>
          <w:p w14:paraId="0BE00A77" w14:textId="7CB1616F" w:rsidR="001C7D62" w:rsidRPr="00FC30CB" w:rsidRDefault="00AE3C16"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02/16.5/30130-2025</w:t>
            </w:r>
          </w:p>
        </w:tc>
      </w:tr>
      <w:tr w:rsidR="001C7D62" w:rsidRPr="00FC30CB" w14:paraId="7D7DA8F7" w14:textId="77777777" w:rsidTr="001C7D62">
        <w:trPr>
          <w:trHeight w:val="371"/>
        </w:trPr>
        <w:tc>
          <w:tcPr>
            <w:tcW w:w="8806" w:type="dxa"/>
            <w:gridSpan w:val="3"/>
          </w:tcPr>
          <w:p w14:paraId="507EFF4A" w14:textId="2422ED21" w:rsidR="001C7D62" w:rsidRPr="00FC30CB" w:rsidRDefault="001C7D62" w:rsidP="00FC30CB">
            <w:pPr>
              <w:spacing w:line="360" w:lineRule="auto"/>
              <w:rPr>
                <w:rFonts w:ascii="GHEA Grapalat" w:eastAsia="Calibri" w:hAnsi="GHEA Grapalat" w:cs="Times New Roman"/>
                <w:color w:val="000000"/>
                <w:sz w:val="24"/>
                <w:szCs w:val="24"/>
                <w:shd w:val="clear" w:color="auto" w:fill="FFFFFF"/>
              </w:rPr>
            </w:pPr>
            <w:r w:rsidRPr="00FC30CB">
              <w:rPr>
                <w:rFonts w:ascii="GHEA Grapalat" w:eastAsia="Calibri" w:hAnsi="GHEA Grapalat" w:cs="Times New Roman"/>
                <w:color w:val="000000"/>
                <w:sz w:val="24"/>
                <w:szCs w:val="24"/>
                <w:shd w:val="clear" w:color="auto" w:fill="FFFFFF"/>
              </w:rPr>
              <w:t>Նախագծի վերաբերյալ հայտնում ենք հետևյալը՝</w:t>
            </w:r>
          </w:p>
          <w:p w14:paraId="331494A0" w14:textId="77777777" w:rsidR="001C7D62" w:rsidRPr="00FC30CB" w:rsidRDefault="001C7D62" w:rsidP="00FC30CB">
            <w:pPr>
              <w:spacing w:line="360" w:lineRule="auto"/>
              <w:ind w:firstLine="720"/>
              <w:jc w:val="both"/>
              <w:rPr>
                <w:rFonts w:ascii="GHEA Grapalat" w:eastAsia="Calibri" w:hAnsi="GHEA Grapalat" w:cs="Times New Roman"/>
                <w:i/>
                <w:color w:val="000000"/>
                <w:sz w:val="24"/>
                <w:szCs w:val="24"/>
                <w:shd w:val="clear" w:color="auto" w:fill="FFFFFF"/>
              </w:rPr>
            </w:pPr>
            <w:r w:rsidRPr="00FC30CB">
              <w:rPr>
                <w:rFonts w:ascii="GHEA Grapalat" w:eastAsia="Calibri" w:hAnsi="GHEA Grapalat" w:cs="Times New Roman"/>
                <w:color w:val="000000"/>
                <w:sz w:val="24"/>
                <w:szCs w:val="24"/>
                <w:shd w:val="clear" w:color="auto" w:fill="FFFFFF"/>
              </w:rPr>
              <w:t xml:space="preserve">Նախագծի հավելվածի 108-րդ կետի 2-րդ և 3-րդ ենթակետով սահմանվում է, որ </w:t>
            </w:r>
            <w:r w:rsidRPr="00FC30CB">
              <w:rPr>
                <w:rFonts w:ascii="GHEA Grapalat" w:eastAsia="Calibri" w:hAnsi="GHEA Grapalat" w:cs="Times New Roman"/>
                <w:i/>
                <w:color w:val="000000"/>
                <w:sz w:val="24"/>
                <w:szCs w:val="24"/>
                <w:shd w:val="clear" w:color="auto" w:fill="FFFFFF"/>
              </w:rPr>
              <w:t>Ներքին աուդիտի կոմիտեն ներքին աուդիտի ղեկավարի նշանակման և ազատման վերաբերյալ տալիս է դիրքորոշում: Կազմակերպության ղեկավարությանը տրամադրել տեղեկատվություն՝ աջակցելու ներքին աուդիտի ղեկավարի և ներքին աուդիտորների կատարողականի գնահատմանը և վարձատրությանը:</w:t>
            </w:r>
          </w:p>
          <w:p w14:paraId="37968755" w14:textId="77777777" w:rsidR="001C7D62" w:rsidRPr="00FC30CB" w:rsidRDefault="001C7D62" w:rsidP="00FC30CB">
            <w:pPr>
              <w:spacing w:line="360" w:lineRule="auto"/>
              <w:ind w:firstLine="720"/>
              <w:jc w:val="both"/>
              <w:rPr>
                <w:rFonts w:ascii="GHEA Grapalat" w:eastAsia="Calibri" w:hAnsi="GHEA Grapalat" w:cs="Sylfaen"/>
                <w:sz w:val="24"/>
                <w:szCs w:val="24"/>
              </w:rPr>
            </w:pPr>
            <w:r w:rsidRPr="00FC30CB">
              <w:rPr>
                <w:rFonts w:ascii="GHEA Grapalat" w:eastAsia="Calibri" w:hAnsi="GHEA Grapalat" w:cs="Sylfaen"/>
                <w:sz w:val="24"/>
                <w:szCs w:val="24"/>
              </w:rPr>
              <w:t>Համաձայն «Ներքին աուդիտի մասին» օրենքի 9-րդ հոդվածի 1-ին մասի՝ «</w:t>
            </w:r>
            <w:r w:rsidRPr="00FC30CB">
              <w:rPr>
                <w:rFonts w:ascii="GHEA Grapalat" w:eastAsia="Calibri" w:hAnsi="GHEA Grapalat" w:cs="Sylfaen"/>
                <w:i/>
                <w:sz w:val="24"/>
                <w:szCs w:val="24"/>
              </w:rPr>
              <w:t>ներքին աուդիտի ստորաբաժանման ղեկավարը և ներքին աուդիտորները պետական մարմիններում և տեղական ինքնակառավարման մարմիններում հանրային ծառայողներ են</w:t>
            </w:r>
            <w:r w:rsidRPr="00FC30CB">
              <w:rPr>
                <w:rFonts w:ascii="GHEA Grapalat" w:eastAsia="Calibri" w:hAnsi="GHEA Grapalat" w:cs="Sylfaen"/>
                <w:sz w:val="24"/>
                <w:szCs w:val="24"/>
              </w:rPr>
              <w:t>»: Մասնավորապես պետական մարմիններում ներքին աուդիտի ստորաբաժանումներին վերապահված գործառույթներն իրականացվում են քաղաքացիական ծառայողների կողմից:</w:t>
            </w:r>
          </w:p>
          <w:p w14:paraId="24D28D1D" w14:textId="77777777" w:rsidR="001C7D62" w:rsidRPr="00FC30CB" w:rsidRDefault="001C7D62" w:rsidP="00FC30CB">
            <w:pPr>
              <w:spacing w:line="360" w:lineRule="auto"/>
              <w:ind w:firstLine="720"/>
              <w:jc w:val="both"/>
              <w:rPr>
                <w:rFonts w:ascii="GHEA Grapalat" w:eastAsia="Calibri" w:hAnsi="GHEA Grapalat" w:cs="Times New Roman"/>
                <w:i/>
                <w:color w:val="000000"/>
                <w:sz w:val="24"/>
                <w:szCs w:val="24"/>
                <w:shd w:val="clear" w:color="auto" w:fill="FFFFFF"/>
              </w:rPr>
            </w:pPr>
            <w:r w:rsidRPr="00FC30CB">
              <w:rPr>
                <w:rFonts w:ascii="GHEA Grapalat" w:eastAsia="Calibri" w:hAnsi="GHEA Grapalat" w:cs="Sylfaen"/>
                <w:sz w:val="24"/>
                <w:szCs w:val="24"/>
              </w:rPr>
              <w:t>Հայտնում ենք, որ հանրային ծառայողների պաշտոնի նշանակման, ազատման և վարձատրության հետ կապված հարաբերությունները կարգավորվում  են համապատասխան օրենքներով, հետևաբար վերոնշյալ կարգավորումները անհրաժեշտ է սահմանել գործող օրենսդրության պահանջներին համապատասխան:</w:t>
            </w:r>
          </w:p>
          <w:p w14:paraId="2F7C7F1F" w14:textId="77777777" w:rsidR="001C7D62" w:rsidRPr="00FC30CB" w:rsidRDefault="001C7D62" w:rsidP="00FC30CB">
            <w:pPr>
              <w:shd w:val="clear" w:color="auto" w:fill="FFFFFF"/>
              <w:spacing w:line="360" w:lineRule="auto"/>
              <w:jc w:val="both"/>
              <w:rPr>
                <w:rFonts w:ascii="GHEA Grapalat" w:hAnsi="GHEA Grapalat"/>
                <w:b/>
                <w:bCs/>
                <w:color w:val="252525"/>
                <w:sz w:val="24"/>
                <w:szCs w:val="24"/>
              </w:rPr>
            </w:pPr>
          </w:p>
        </w:tc>
        <w:tc>
          <w:tcPr>
            <w:tcW w:w="5795" w:type="dxa"/>
          </w:tcPr>
          <w:p w14:paraId="5DA91CC2" w14:textId="77777777" w:rsidR="001C239C" w:rsidRPr="00FC30CB" w:rsidRDefault="001C239C" w:rsidP="00FC30CB">
            <w:pPr>
              <w:spacing w:line="360" w:lineRule="auto"/>
              <w:jc w:val="both"/>
              <w:rPr>
                <w:rFonts w:ascii="GHEA Grapalat" w:hAnsi="GHEA Grapalat" w:cs="Arial"/>
                <w:sz w:val="24"/>
                <w:szCs w:val="24"/>
              </w:rPr>
            </w:pPr>
            <w:r w:rsidRPr="00FC30CB">
              <w:rPr>
                <w:rFonts w:ascii="GHEA Grapalat" w:hAnsi="GHEA Grapalat" w:cs="Arial"/>
                <w:sz w:val="24"/>
                <w:szCs w:val="24"/>
              </w:rPr>
              <w:t>Ընդունվել է մասամբ։</w:t>
            </w:r>
          </w:p>
          <w:p w14:paraId="39793E8C" w14:textId="074952F0" w:rsidR="00C13671" w:rsidRPr="00FC30CB" w:rsidRDefault="001C239C" w:rsidP="00FC30CB">
            <w:pPr>
              <w:spacing w:line="360" w:lineRule="auto"/>
              <w:jc w:val="both"/>
              <w:rPr>
                <w:rFonts w:ascii="GHEA Grapalat" w:eastAsia="Calibri" w:hAnsi="GHEA Grapalat" w:cs="Times New Roman"/>
                <w:color w:val="000000"/>
                <w:sz w:val="24"/>
                <w:szCs w:val="24"/>
                <w:shd w:val="clear" w:color="auto" w:fill="FFFFFF"/>
              </w:rPr>
            </w:pPr>
            <w:r w:rsidRPr="00FC30CB">
              <w:rPr>
                <w:rFonts w:ascii="GHEA Grapalat" w:hAnsi="GHEA Grapalat" w:cs="Arial"/>
                <w:sz w:val="24"/>
                <w:szCs w:val="24"/>
              </w:rPr>
              <w:t xml:space="preserve">Մասնավորապես 3-րդ կետը հանվել է։ Ինչ վերաբերում է 2-րդ կետին, ապա </w:t>
            </w:r>
            <w:r w:rsidR="00C13671" w:rsidRPr="00FC30CB">
              <w:rPr>
                <w:rFonts w:ascii="GHEA Grapalat" w:eastAsia="Calibri" w:hAnsi="GHEA Grapalat" w:cs="Times New Roman"/>
                <w:color w:val="000000"/>
                <w:sz w:val="24"/>
                <w:szCs w:val="24"/>
                <w:shd w:val="clear" w:color="auto" w:fill="FFFFFF"/>
              </w:rPr>
              <w:t xml:space="preserve">Ներքին աուդիտի </w:t>
            </w:r>
            <w:r w:rsidRPr="00FC30CB">
              <w:rPr>
                <w:rFonts w:ascii="GHEA Grapalat" w:eastAsia="Calibri" w:hAnsi="GHEA Grapalat" w:cs="Times New Roman"/>
                <w:color w:val="000000"/>
                <w:sz w:val="24"/>
                <w:szCs w:val="24"/>
                <w:shd w:val="clear" w:color="auto" w:fill="FFFFFF"/>
              </w:rPr>
              <w:t xml:space="preserve">մասին ՀՀ օրենքով ներքին աուդիտի կոմիտեն սահմանված է որպես կազմակերպության ղեկավարի ձևավորած և նրա կողմից ղեկավարվող կոլեգիալ մարմին, որն աջակցում է կազմակերպության ներքին աուդիտի համակարգին և այդ նպատակով իրականացնում է օրենքով նախատեսված լիազորություններ: Այս պարագայում ներքին աուդիտի կոմիտեի ներկայացրած դիրքորոշումը </w:t>
            </w:r>
            <w:r w:rsidR="004459D2">
              <w:rPr>
                <w:rFonts w:ascii="GHEA Grapalat" w:eastAsia="Calibri" w:hAnsi="GHEA Grapalat" w:cs="Times New Roman"/>
                <w:color w:val="000000"/>
                <w:sz w:val="24"/>
                <w:szCs w:val="24"/>
                <w:shd w:val="clear" w:color="auto" w:fill="FFFFFF"/>
              </w:rPr>
              <w:t xml:space="preserve">օբյեկտիվ, այլընտրանքային կարծիք է, որն աջակցում է </w:t>
            </w:r>
            <w:r w:rsidRPr="00FC30CB">
              <w:rPr>
                <w:rFonts w:ascii="GHEA Grapalat" w:eastAsia="Calibri" w:hAnsi="GHEA Grapalat" w:cs="Times New Roman"/>
                <w:color w:val="000000"/>
                <w:sz w:val="24"/>
                <w:szCs w:val="24"/>
                <w:shd w:val="clear" w:color="auto" w:fill="FFFFFF"/>
              </w:rPr>
              <w:t>ներքին աուդիտի ղեկավարի նշանակման և ազատման վերաբերյալ</w:t>
            </w:r>
            <w:r w:rsidR="004459D2">
              <w:rPr>
                <w:rFonts w:ascii="GHEA Grapalat" w:eastAsia="Calibri" w:hAnsi="GHEA Grapalat" w:cs="Times New Roman"/>
                <w:color w:val="000000"/>
                <w:sz w:val="24"/>
                <w:szCs w:val="24"/>
                <w:shd w:val="clear" w:color="auto" w:fill="FFFFFF"/>
              </w:rPr>
              <w:t xml:space="preserve"> կազմակերպության ղե</w:t>
            </w:r>
            <w:bookmarkStart w:id="5" w:name="_GoBack"/>
            <w:bookmarkEnd w:id="5"/>
            <w:r w:rsidR="004459D2">
              <w:rPr>
                <w:rFonts w:ascii="GHEA Grapalat" w:eastAsia="Calibri" w:hAnsi="GHEA Grapalat" w:cs="Times New Roman"/>
                <w:color w:val="000000"/>
                <w:sz w:val="24"/>
                <w:szCs w:val="24"/>
                <w:shd w:val="clear" w:color="auto" w:fill="FFFFFF"/>
              </w:rPr>
              <w:t>կավարի որոշման կայացմանը</w:t>
            </w:r>
            <w:r w:rsidRPr="00FC30CB">
              <w:rPr>
                <w:rFonts w:ascii="GHEA Grapalat" w:eastAsia="Calibri" w:hAnsi="GHEA Grapalat" w:cs="Times New Roman"/>
                <w:color w:val="000000"/>
                <w:sz w:val="24"/>
                <w:szCs w:val="24"/>
                <w:shd w:val="clear" w:color="auto" w:fill="FFFFFF"/>
              </w:rPr>
              <w:t>։</w:t>
            </w:r>
          </w:p>
          <w:p w14:paraId="5625A6D2" w14:textId="5B85DCEC" w:rsidR="001C239C" w:rsidRPr="00FC30CB" w:rsidRDefault="001C239C" w:rsidP="00FC30CB">
            <w:pPr>
              <w:spacing w:line="360" w:lineRule="auto"/>
              <w:jc w:val="both"/>
              <w:rPr>
                <w:rFonts w:ascii="GHEA Grapalat" w:hAnsi="GHEA Grapalat" w:cs="Arial"/>
                <w:sz w:val="24"/>
                <w:szCs w:val="24"/>
              </w:rPr>
            </w:pPr>
          </w:p>
        </w:tc>
      </w:tr>
      <w:tr w:rsidR="001C7D62" w:rsidRPr="00FC30CB" w14:paraId="7B1B1C2B" w14:textId="77777777" w:rsidTr="001C7D62">
        <w:trPr>
          <w:trHeight w:val="371"/>
        </w:trPr>
        <w:tc>
          <w:tcPr>
            <w:tcW w:w="8806" w:type="dxa"/>
            <w:gridSpan w:val="3"/>
            <w:vMerge w:val="restart"/>
          </w:tcPr>
          <w:p w14:paraId="58C81466" w14:textId="161B862E" w:rsidR="001C7D62" w:rsidRPr="00FC30CB" w:rsidRDefault="001C7D62" w:rsidP="00FC30CB">
            <w:pPr>
              <w:tabs>
                <w:tab w:val="left" w:pos="2130"/>
              </w:tabs>
              <w:spacing w:line="360" w:lineRule="auto"/>
              <w:jc w:val="center"/>
              <w:rPr>
                <w:rFonts w:ascii="GHEA Grapalat" w:hAnsi="GHEA Grapalat" w:cs="Arial"/>
                <w:b/>
                <w:sz w:val="24"/>
                <w:szCs w:val="24"/>
              </w:rPr>
            </w:pPr>
            <w:r w:rsidRPr="00FC30CB">
              <w:rPr>
                <w:rFonts w:ascii="GHEA Grapalat" w:hAnsi="GHEA Grapalat" w:cs="Arial"/>
                <w:b/>
                <w:sz w:val="24"/>
                <w:szCs w:val="24"/>
              </w:rPr>
              <w:t xml:space="preserve">41. ՀՀ </w:t>
            </w:r>
            <w:r w:rsidR="00FD087F" w:rsidRPr="00FC30CB">
              <w:rPr>
                <w:rFonts w:ascii="GHEA Grapalat" w:hAnsi="GHEA Grapalat" w:cs="Arial"/>
                <w:b/>
                <w:sz w:val="24"/>
                <w:szCs w:val="24"/>
              </w:rPr>
              <w:t>վ</w:t>
            </w:r>
            <w:r w:rsidRPr="00FC30CB">
              <w:rPr>
                <w:rFonts w:ascii="GHEA Grapalat" w:hAnsi="GHEA Grapalat" w:cs="Arial"/>
                <w:b/>
                <w:sz w:val="24"/>
                <w:szCs w:val="24"/>
              </w:rPr>
              <w:t xml:space="preserve">արչապետի աշխատակազմի </w:t>
            </w:r>
            <w:r w:rsidR="00AE3C16" w:rsidRPr="00FC30CB">
              <w:rPr>
                <w:rFonts w:ascii="GHEA Grapalat" w:hAnsi="GHEA Grapalat" w:cs="Arial"/>
                <w:b/>
                <w:sz w:val="24"/>
                <w:szCs w:val="24"/>
              </w:rPr>
              <w:t>քաղաքացիական ծառայության գրասենյակ</w:t>
            </w:r>
          </w:p>
        </w:tc>
        <w:tc>
          <w:tcPr>
            <w:tcW w:w="5795" w:type="dxa"/>
          </w:tcPr>
          <w:p w14:paraId="0EC372E3" w14:textId="3B69A326" w:rsidR="001C7D62" w:rsidRPr="00FC30CB" w:rsidRDefault="00AE3C16"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16.09.2025</w:t>
            </w:r>
          </w:p>
        </w:tc>
      </w:tr>
      <w:tr w:rsidR="001C7D62" w:rsidRPr="00FC30CB" w14:paraId="37EAED91" w14:textId="77777777" w:rsidTr="001C7D62">
        <w:trPr>
          <w:trHeight w:val="371"/>
        </w:trPr>
        <w:tc>
          <w:tcPr>
            <w:tcW w:w="8806" w:type="dxa"/>
            <w:gridSpan w:val="3"/>
            <w:vMerge/>
          </w:tcPr>
          <w:p w14:paraId="5A14962E" w14:textId="77777777" w:rsidR="001C7D62" w:rsidRPr="00FC30CB" w:rsidRDefault="001C7D62" w:rsidP="00FC30CB">
            <w:pPr>
              <w:spacing w:line="360" w:lineRule="auto"/>
              <w:rPr>
                <w:rFonts w:ascii="GHEA Grapalat" w:hAnsi="GHEA Grapalat" w:cs="Arial"/>
                <w:b/>
                <w:bCs/>
                <w:sz w:val="24"/>
                <w:szCs w:val="24"/>
              </w:rPr>
            </w:pPr>
          </w:p>
        </w:tc>
        <w:tc>
          <w:tcPr>
            <w:tcW w:w="5795" w:type="dxa"/>
          </w:tcPr>
          <w:p w14:paraId="62D24697" w14:textId="6AC9D1C6" w:rsidR="001C7D62" w:rsidRPr="00FC30CB" w:rsidRDefault="00AE3C16"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02/16.5/30130-2025</w:t>
            </w:r>
          </w:p>
        </w:tc>
      </w:tr>
      <w:tr w:rsidR="001C7D62" w:rsidRPr="00FC30CB" w14:paraId="6CA53441" w14:textId="77777777" w:rsidTr="001C7D62">
        <w:trPr>
          <w:trHeight w:val="371"/>
        </w:trPr>
        <w:tc>
          <w:tcPr>
            <w:tcW w:w="8806" w:type="dxa"/>
            <w:gridSpan w:val="3"/>
          </w:tcPr>
          <w:p w14:paraId="71E8AD6A" w14:textId="77777777" w:rsidR="001C7D62" w:rsidRPr="00FC30CB" w:rsidRDefault="001C7D62" w:rsidP="00FC30CB">
            <w:pPr>
              <w:spacing w:line="360" w:lineRule="auto"/>
              <w:ind w:firstLine="360"/>
              <w:jc w:val="both"/>
              <w:rPr>
                <w:rFonts w:ascii="GHEA Grapalat" w:eastAsia="NSimSun" w:hAnsi="GHEA Grapalat" w:cs="Mangal"/>
                <w:kern w:val="2"/>
                <w:sz w:val="24"/>
                <w:szCs w:val="24"/>
                <w:lang w:eastAsia="zh-CN" w:bidi="hi-IN"/>
              </w:rPr>
            </w:pPr>
            <w:r w:rsidRPr="00FC30CB">
              <w:rPr>
                <w:rFonts w:ascii="GHEA Grapalat" w:hAnsi="GHEA Grapalat" w:cs="Arial"/>
                <w:bCs/>
                <w:sz w:val="24"/>
                <w:szCs w:val="24"/>
              </w:rPr>
              <w:tab/>
            </w:r>
            <w:r w:rsidRPr="00FC30CB">
              <w:rPr>
                <w:rFonts w:ascii="GHEA Grapalat" w:eastAsia="NSimSun" w:hAnsi="GHEA Grapalat" w:cs="Mangal"/>
                <w:kern w:val="2"/>
                <w:sz w:val="24"/>
                <w:szCs w:val="24"/>
                <w:lang w:eastAsia="zh-CN" w:bidi="hi-IN"/>
              </w:rPr>
              <w:t>2025 թվականի սեպտեմբերի 1-ի թիվ</w:t>
            </w:r>
            <w:r w:rsidRPr="00FC30CB">
              <w:rPr>
                <w:rFonts w:ascii="GHEA Grapalat" w:eastAsia="Calibri" w:hAnsi="GHEA Grapalat" w:cs="Times New Roman"/>
                <w:color w:val="000000"/>
                <w:sz w:val="24"/>
                <w:szCs w:val="24"/>
                <w:shd w:val="clear" w:color="auto" w:fill="FFFFFF"/>
              </w:rPr>
              <w:t xml:space="preserve"> </w:t>
            </w:r>
            <w:r w:rsidRPr="00FC30CB">
              <w:rPr>
                <w:rFonts w:ascii="GHEA Grapalat" w:eastAsia="NSimSun" w:hAnsi="GHEA Grapalat" w:cs="Mangal"/>
                <w:kern w:val="2"/>
                <w:sz w:val="24"/>
                <w:szCs w:val="24"/>
                <w:lang w:eastAsia="zh-CN" w:bidi="hi-IN"/>
              </w:rPr>
              <w:t>01/39-2/19037-2025 գրությամբ շրջանառվող «Հայաստանի Հանրապետության կառավարության 2011 թվականի օգոստոսի 11-ի N 1233-Ն որոշման մեջ փոփոխություններ կատարելու մասին» ՀՀ կառավարության որոշման նախագծի (այսուհետ՝ Նախագիծ) վերաբերյալ հայտնում  ենք հետևյալը.</w:t>
            </w:r>
          </w:p>
          <w:p w14:paraId="0651BFD6" w14:textId="77777777" w:rsidR="001C7D62" w:rsidRPr="00FC30CB" w:rsidRDefault="001C7D62" w:rsidP="00FC30CB">
            <w:pPr>
              <w:numPr>
                <w:ilvl w:val="0"/>
                <w:numId w:val="15"/>
              </w:numPr>
              <w:suppressAutoHyphens/>
              <w:spacing w:line="360" w:lineRule="auto"/>
              <w:contextualSpacing/>
              <w:jc w:val="both"/>
              <w:rPr>
                <w:rFonts w:ascii="GHEA Grapalat" w:eastAsia="NSimSun" w:hAnsi="GHEA Grapalat" w:cs="Mangal"/>
                <w:kern w:val="2"/>
                <w:sz w:val="24"/>
                <w:szCs w:val="24"/>
                <w:lang w:eastAsia="zh-CN" w:bidi="hi-IN"/>
              </w:rPr>
            </w:pPr>
            <w:r w:rsidRPr="00FC30CB">
              <w:rPr>
                <w:rFonts w:ascii="GHEA Grapalat" w:eastAsia="NSimSun" w:hAnsi="GHEA Grapalat" w:cs="Times New Roman"/>
                <w:kern w:val="2"/>
                <w:sz w:val="24"/>
                <w:szCs w:val="24"/>
                <w:lang w:eastAsia="zh-CN" w:bidi="hi-IN"/>
              </w:rPr>
              <w:t>Նախագծի հավելվածի</w:t>
            </w:r>
            <w:r w:rsidRPr="00FC30CB">
              <w:rPr>
                <w:rFonts w:ascii="GHEA Grapalat" w:eastAsia="NSimSun" w:hAnsi="GHEA Grapalat" w:cs="Mangal"/>
                <w:kern w:val="2"/>
                <w:sz w:val="24"/>
                <w:szCs w:val="24"/>
                <w:lang w:eastAsia="zh-CN" w:bidi="hi-IN"/>
              </w:rPr>
              <w:t xml:space="preserve"> «Գլուխ 2</w:t>
            </w:r>
            <w:r w:rsidRPr="00FC30CB">
              <w:rPr>
                <w:rFonts w:ascii="Cambria Math" w:eastAsia="NSimSun" w:hAnsi="Cambria Math" w:cs="Cambria Math"/>
                <w:kern w:val="2"/>
                <w:sz w:val="24"/>
                <w:szCs w:val="24"/>
                <w:lang w:eastAsia="zh-CN" w:bidi="hi-IN"/>
              </w:rPr>
              <w:t>․</w:t>
            </w:r>
            <w:r w:rsidRPr="00FC30CB">
              <w:rPr>
                <w:rFonts w:ascii="GHEA Grapalat" w:eastAsia="NSimSun" w:hAnsi="GHEA Grapalat" w:cs="Mangal"/>
                <w:kern w:val="2"/>
                <w:sz w:val="24"/>
                <w:szCs w:val="24"/>
                <w:lang w:eastAsia="zh-CN" w:bidi="hi-IN"/>
              </w:rPr>
              <w:t xml:space="preserve"> Հավելվածում օգտագործվող հիմնական հասկացությունները» վերնագրով բաժնում նշված հասկացությունների թվում առաջարկում ենք ներառել նաև ներքին աուդիտի կոմիտեի վերաբերյալ հստակ սահմանումը, որտեղ նշված կլինի՝ որն է նրա դերը, գործառույթը, ինչպես նաև առաջարկում ենք </w:t>
            </w:r>
            <w:r w:rsidRPr="00FC30CB">
              <w:rPr>
                <w:rFonts w:ascii="GHEA Grapalat" w:eastAsia="NSimSun" w:hAnsi="GHEA Grapalat" w:cs="Arial"/>
                <w:kern w:val="2"/>
                <w:sz w:val="24"/>
                <w:szCs w:val="24"/>
                <w:lang w:eastAsia="zh-CN" w:bidi="hi-IN"/>
              </w:rPr>
              <w:t>նույն</w:t>
            </w:r>
            <w:r w:rsidRPr="00FC30CB">
              <w:rPr>
                <w:rFonts w:ascii="GHEA Grapalat" w:eastAsia="NSimSun" w:hAnsi="GHEA Grapalat" w:cs="Mangal"/>
                <w:kern w:val="2"/>
                <w:sz w:val="24"/>
                <w:szCs w:val="24"/>
                <w:lang w:eastAsia="zh-CN" w:bidi="hi-IN"/>
              </w:rPr>
              <w:t xml:space="preserve"> բաժնի 41-րդ կետում նշված «</w:t>
            </w:r>
            <w:r w:rsidRPr="00FC30CB">
              <w:rPr>
                <w:rFonts w:ascii="GHEA Grapalat" w:eastAsia="NSimSun" w:hAnsi="GHEA Grapalat" w:cs="Mangal"/>
                <w:i/>
                <w:kern w:val="2"/>
                <w:sz w:val="24"/>
                <w:szCs w:val="24"/>
                <w:lang w:eastAsia="zh-CN" w:bidi="hi-IN"/>
              </w:rPr>
              <w:t>այլոք</w:t>
            </w:r>
            <w:r w:rsidRPr="00FC30CB">
              <w:rPr>
                <w:rFonts w:ascii="GHEA Grapalat" w:eastAsia="NSimSun" w:hAnsi="GHEA Grapalat" w:cs="Mangal"/>
                <w:kern w:val="2"/>
                <w:sz w:val="24"/>
                <w:szCs w:val="24"/>
                <w:lang w:eastAsia="zh-CN" w:bidi="hi-IN"/>
              </w:rPr>
              <w:t>» բառը փոխարինել «</w:t>
            </w:r>
            <w:r w:rsidRPr="00FC30CB">
              <w:rPr>
                <w:rFonts w:ascii="GHEA Grapalat" w:eastAsia="NSimSun" w:hAnsi="GHEA Grapalat" w:cs="Mangal"/>
                <w:i/>
                <w:kern w:val="2"/>
                <w:sz w:val="24"/>
                <w:szCs w:val="24"/>
                <w:lang w:eastAsia="zh-CN" w:bidi="hi-IN"/>
              </w:rPr>
              <w:t>այլք</w:t>
            </w:r>
            <w:r w:rsidRPr="00FC30CB">
              <w:rPr>
                <w:rFonts w:ascii="GHEA Grapalat" w:eastAsia="NSimSun" w:hAnsi="GHEA Grapalat" w:cs="Mangal"/>
                <w:kern w:val="2"/>
                <w:sz w:val="24"/>
                <w:szCs w:val="24"/>
                <w:lang w:eastAsia="zh-CN" w:bidi="hi-IN"/>
              </w:rPr>
              <w:t xml:space="preserve">» բառով։ </w:t>
            </w:r>
          </w:p>
          <w:p w14:paraId="09391FD4" w14:textId="77777777" w:rsidR="001C7D62" w:rsidRPr="00FC30CB" w:rsidRDefault="001C7D62" w:rsidP="00FC30CB">
            <w:pPr>
              <w:numPr>
                <w:ilvl w:val="0"/>
                <w:numId w:val="15"/>
              </w:numPr>
              <w:suppressAutoHyphens/>
              <w:spacing w:line="360" w:lineRule="auto"/>
              <w:contextualSpacing/>
              <w:jc w:val="both"/>
              <w:rPr>
                <w:rFonts w:ascii="GHEA Grapalat" w:eastAsia="NSimSun" w:hAnsi="GHEA Grapalat" w:cs="Mangal"/>
                <w:kern w:val="2"/>
                <w:sz w:val="24"/>
                <w:szCs w:val="24"/>
                <w:lang w:eastAsia="zh-CN" w:bidi="hi-IN"/>
              </w:rPr>
            </w:pPr>
            <w:r w:rsidRPr="00FC30CB">
              <w:rPr>
                <w:rFonts w:ascii="GHEA Grapalat" w:eastAsia="NSimSun" w:hAnsi="GHEA Grapalat" w:cs="Mangal"/>
                <w:kern w:val="2"/>
                <w:sz w:val="24"/>
                <w:szCs w:val="24"/>
                <w:lang w:eastAsia="zh-CN" w:bidi="hi-IN"/>
              </w:rPr>
              <w:t>Նախագծի հավելվածի 113-րդ կետի 3-րդ ենթակետով նախատեսված է հետևյալը</w:t>
            </w:r>
            <w:r w:rsidRPr="00FC30CB">
              <w:rPr>
                <w:rFonts w:ascii="Cambria Math" w:eastAsia="NSimSun" w:hAnsi="Cambria Math" w:cs="Cambria Math"/>
                <w:kern w:val="2"/>
                <w:sz w:val="24"/>
                <w:szCs w:val="24"/>
                <w:lang w:eastAsia="zh-CN" w:bidi="hi-IN"/>
              </w:rPr>
              <w:t>․</w:t>
            </w:r>
            <w:r w:rsidRPr="00FC30CB">
              <w:rPr>
                <w:rFonts w:ascii="GHEA Grapalat" w:eastAsia="NSimSun" w:hAnsi="GHEA Grapalat" w:cs="Mangal"/>
                <w:kern w:val="2"/>
                <w:sz w:val="24"/>
                <w:szCs w:val="24"/>
                <w:lang w:eastAsia="zh-CN" w:bidi="hi-IN"/>
              </w:rPr>
              <w:t xml:space="preserve"> «</w:t>
            </w:r>
            <w:r w:rsidRPr="00FC30CB">
              <w:rPr>
                <w:rFonts w:ascii="GHEA Grapalat" w:eastAsia="NSimSun" w:hAnsi="GHEA Grapalat" w:cs="Mangal"/>
                <w:i/>
                <w:kern w:val="2"/>
                <w:sz w:val="24"/>
                <w:szCs w:val="24"/>
                <w:lang w:eastAsia="zh-CN" w:bidi="hi-IN"/>
              </w:rPr>
              <w:t>Կազմակերպության մարդկային ռեսուրսների կառավարման գործընթացների միջոցով հնարավոր դարձնել ներքին աուդիտի ղեկավարի նշանակումը, զարգացումը և վարձատրությունը:</w:t>
            </w:r>
            <w:r w:rsidRPr="00FC30CB">
              <w:rPr>
                <w:rFonts w:ascii="GHEA Grapalat" w:eastAsia="NSimSun" w:hAnsi="GHEA Grapalat" w:cs="Mangal"/>
                <w:kern w:val="2"/>
                <w:sz w:val="24"/>
                <w:szCs w:val="24"/>
                <w:lang w:eastAsia="zh-CN" w:bidi="hi-IN"/>
              </w:rPr>
              <w:t>»։ «Ներքին աուդիտի մասին» օրենքի 9-րդ հոդվածի 1-ին մասի համաձայն՝ ներքին աուդիտի ստորաբաժանման ղեկավարը և ներքին աուդիտորները պետական մարմիններում և տեղական ինքնակառավարման մարմիններում հանրային ծառայողներ են։ Պետական ծառայողների վարձատրության հետ կապված հարաբերությունները կարգավորվում են «Պետական պաշտոններ և պետական ծառայության պաշտոններ զբաղեցնող անձանց վարձատրության մասին» օրենքով, ուստի անհասկանալի է Նախագծի՝ վարձատրությանը վերաբերող վերոնշյալ կարգավորումը։</w:t>
            </w:r>
          </w:p>
          <w:p w14:paraId="6F86CC7F" w14:textId="77777777" w:rsidR="001C7D62" w:rsidRPr="00FC30CB" w:rsidRDefault="001C7D62" w:rsidP="00FC30CB">
            <w:pPr>
              <w:numPr>
                <w:ilvl w:val="0"/>
                <w:numId w:val="15"/>
              </w:numPr>
              <w:suppressAutoHyphens/>
              <w:spacing w:line="360" w:lineRule="auto"/>
              <w:contextualSpacing/>
              <w:jc w:val="both"/>
              <w:rPr>
                <w:rFonts w:ascii="GHEA Grapalat" w:eastAsia="NSimSun" w:hAnsi="GHEA Grapalat" w:cs="Mangal"/>
                <w:kern w:val="2"/>
                <w:sz w:val="24"/>
                <w:szCs w:val="24"/>
                <w:lang w:eastAsia="zh-CN" w:bidi="hi-IN"/>
              </w:rPr>
            </w:pPr>
            <w:r w:rsidRPr="00FC30CB">
              <w:rPr>
                <w:rFonts w:ascii="GHEA Grapalat" w:eastAsia="NSimSun" w:hAnsi="GHEA Grapalat" w:cs="Mangal"/>
                <w:kern w:val="2"/>
                <w:sz w:val="24"/>
                <w:szCs w:val="24"/>
                <w:lang w:eastAsia="zh-CN" w:bidi="hi-IN"/>
              </w:rPr>
              <w:t xml:space="preserve">Նախագծի հավելվածի 197-րդ կետով նախատեսված է, որ ներքին աուդիտի ղեկավարը պետք է չափորոշիչներ մշակի ներքին աուդիտի կատարողականը գնահատելու համար։ Նախագծով նախատեսված են մի շարք այլ դրույթներ կատարողականի գնահատման կարգի, </w:t>
            </w:r>
            <w:r w:rsidRPr="00FC30CB">
              <w:rPr>
                <w:rFonts w:ascii="GHEA Grapalat" w:eastAsia="NSimSun" w:hAnsi="GHEA Grapalat" w:cs="Mangal"/>
                <w:i/>
                <w:kern w:val="2"/>
                <w:sz w:val="24"/>
                <w:szCs w:val="24"/>
                <w:lang w:eastAsia="zh-CN" w:bidi="hi-IN"/>
              </w:rPr>
              <w:t>«կատարողականի նպատակներին»</w:t>
            </w:r>
            <w:r w:rsidRPr="00FC30CB">
              <w:rPr>
                <w:rFonts w:ascii="GHEA Grapalat" w:eastAsia="NSimSun" w:hAnsi="GHEA Grapalat" w:cs="Mangal"/>
                <w:kern w:val="2"/>
                <w:sz w:val="24"/>
                <w:szCs w:val="24"/>
                <w:lang w:eastAsia="zh-CN" w:bidi="hi-IN"/>
              </w:rPr>
              <w:t xml:space="preserve"> հասնելու և ներքին աուդիտորների աշխատանքային ծրագրերի կազմման վերաբերյալ։ «Քաղաքացիական ծառայության մասին» օրենքի 18-րդ հոդվածի 5-րդ մասի համաձայն՝ քաղաքացիական ծառայողի կատարողականի գնահատման կարգը սահմանում է Կառավարությունը (Կառավարության 2011 թվականի հոկտեմբերի 20-ի N 1510-Ն որոշում)։ Պետական տարբեր ծառայությունները կարգավորող մի շարք օրենքներ ևս սահմանում են, որ համապատասխան ծառայողների կատարողականի գնահատման հետ կապված հարաբերությունները կարգավորվում են «Քաղաքացիական ծառայության մասին» օրենքով։ Հաշվի առնելով այն, որ ներքին աուդիտի ստորաբաժանման ղեկավարը և ներքին աուդիտորները պետական մարմիններում և տեղական ինքնակառավարման մարմիններում հանրային ծառայողներ են՝ առաջարկում ենք Նախագծով նախատեսված կատարողականի գնահատման և աշխատանքային ծրագրերի կազմման վերաբերյալ դրույթները չտարածել հանրային ծառայող համարվող ներքին աուդիտորների վրա։ Բացի այդ, գտնում ենք, որ կատարողականի գնահատման և աշխատանքային ծրագրերի կազմման հարաբերությունները Նախագծի կարգավորման առարկա չեն հանդիսանում։ </w:t>
            </w:r>
            <w:r w:rsidRPr="00FC30CB">
              <w:rPr>
                <w:rFonts w:ascii="GHEA Grapalat" w:eastAsia="NSimSun" w:hAnsi="GHEA Grapalat" w:cs="Arial"/>
                <w:kern w:val="2"/>
                <w:sz w:val="24"/>
                <w:szCs w:val="24"/>
                <w:lang w:eastAsia="zh-CN" w:bidi="hi-IN"/>
              </w:rPr>
              <w:t>Միաժամանակ</w:t>
            </w:r>
            <w:r w:rsidRPr="00FC30CB">
              <w:rPr>
                <w:rFonts w:ascii="GHEA Grapalat" w:eastAsia="NSimSun" w:hAnsi="GHEA Grapalat" w:cs="Mangal"/>
                <w:kern w:val="2"/>
                <w:sz w:val="24"/>
                <w:szCs w:val="24"/>
                <w:lang w:eastAsia="zh-CN" w:bidi="hi-IN"/>
              </w:rPr>
              <w:t xml:space="preserve"> հայտնում ենք, որ ներկայումս շրջանառվում է «Պետական ծառայողի կատարողականի կառավարման կարգը, ինչպես նաև քրեակատարողական ծառայողների, փրկարարական ծառայողների, էկոպարեկային ծառայողների, հարկադիր կատարողների և պրոբացիայի ծառայողների կատարողականների կառավարման կարգը հաստատելու և Հայաստանի Հանրապետության կառավարության 2011 թվականի հոկտեմբերի 20-ի N 1510-Ն որոշումն ուժը կորցրած ճանաչելու մասին» Կառավարության որոշման նախագծի փաթեթը, որի ուժի մեջ մտնելու ժամկետ է նախատեսված 2026 թվականի հունվարի 1-ը։</w:t>
            </w:r>
          </w:p>
          <w:p w14:paraId="21602517" w14:textId="77777777" w:rsidR="001C7D62" w:rsidRPr="00FC30CB" w:rsidRDefault="001C7D62" w:rsidP="00FC30CB">
            <w:pPr>
              <w:numPr>
                <w:ilvl w:val="0"/>
                <w:numId w:val="15"/>
              </w:numPr>
              <w:suppressAutoHyphens/>
              <w:spacing w:line="360" w:lineRule="auto"/>
              <w:contextualSpacing/>
              <w:jc w:val="both"/>
              <w:rPr>
                <w:rFonts w:ascii="GHEA Grapalat" w:eastAsia="NSimSun" w:hAnsi="GHEA Grapalat" w:cs="Mangal"/>
                <w:kern w:val="2"/>
                <w:sz w:val="24"/>
                <w:szCs w:val="24"/>
                <w:lang w:eastAsia="zh-CN" w:bidi="hi-IN"/>
              </w:rPr>
            </w:pPr>
            <w:r w:rsidRPr="00FC30CB">
              <w:rPr>
                <w:rFonts w:ascii="GHEA Grapalat" w:eastAsia="NSimSun" w:hAnsi="GHEA Grapalat" w:cs="Times New Roman"/>
                <w:kern w:val="2"/>
                <w:sz w:val="24"/>
                <w:szCs w:val="24"/>
                <w:lang w:eastAsia="zh-CN" w:bidi="hi-IN"/>
              </w:rPr>
              <w:t>Նախագծի հիմնավորման մեջ</w:t>
            </w:r>
            <w:r w:rsidRPr="00FC30CB">
              <w:rPr>
                <w:rFonts w:ascii="GHEA Grapalat" w:eastAsia="NSimSun" w:hAnsi="GHEA Grapalat" w:cs="Mangal"/>
                <w:kern w:val="2"/>
                <w:sz w:val="24"/>
                <w:szCs w:val="24"/>
                <w:lang w:eastAsia="zh-CN" w:bidi="hi-IN"/>
              </w:rPr>
              <w:t xml:space="preserve"> առաջին՝ «Իրավական ակտի ընդունման անհրաժեշտությունը, ընթացիկ իրավիճակը» վերնագրով պարբերության մեջ նշված «</w:t>
            </w:r>
            <w:r w:rsidRPr="00FC30CB">
              <w:rPr>
                <w:rFonts w:ascii="Cambria Math" w:eastAsia="NSimSun" w:hAnsi="Cambria Math" w:cs="Cambria Math"/>
                <w:kern w:val="2"/>
                <w:sz w:val="24"/>
                <w:szCs w:val="24"/>
                <w:lang w:eastAsia="zh-CN" w:bidi="hi-IN"/>
              </w:rPr>
              <w:t>․․</w:t>
            </w:r>
            <w:r w:rsidRPr="00FC30CB">
              <w:rPr>
                <w:rFonts w:ascii="GHEA Grapalat" w:eastAsia="NSimSun" w:hAnsi="GHEA Grapalat" w:cs="Mangal"/>
                <w:i/>
                <w:kern w:val="2"/>
                <w:sz w:val="24"/>
                <w:szCs w:val="24"/>
                <w:lang w:eastAsia="zh-CN" w:bidi="hi-IN"/>
              </w:rPr>
              <w:t>որոնք հիմնված էին տվյալ ժամանակաշրջանում գործող՝ միջազգային չափանիշներին</w:t>
            </w:r>
            <w:r w:rsidRPr="00FC30CB">
              <w:rPr>
                <w:rFonts w:ascii="GHEA Grapalat" w:eastAsia="NSimSun" w:hAnsi="GHEA Grapalat" w:cs="Mangal"/>
                <w:kern w:val="2"/>
                <w:sz w:val="24"/>
                <w:szCs w:val="24"/>
                <w:lang w:eastAsia="zh-CN" w:bidi="hi-IN"/>
              </w:rPr>
              <w:t>» բառերը առաջարկում ենք վերախմբագրել «</w:t>
            </w:r>
            <w:r w:rsidRPr="00FC30CB">
              <w:rPr>
                <w:rFonts w:ascii="Cambria Math" w:eastAsia="NSimSun" w:hAnsi="Cambria Math" w:cs="Cambria Math"/>
                <w:i/>
                <w:kern w:val="2"/>
                <w:sz w:val="24"/>
                <w:szCs w:val="24"/>
                <w:lang w:eastAsia="zh-CN" w:bidi="hi-IN"/>
              </w:rPr>
              <w:t>․․</w:t>
            </w:r>
            <w:r w:rsidRPr="00FC30CB">
              <w:rPr>
                <w:rFonts w:ascii="GHEA Grapalat" w:eastAsia="NSimSun" w:hAnsi="GHEA Grapalat" w:cs="Mangal"/>
                <w:i/>
                <w:kern w:val="2"/>
                <w:sz w:val="24"/>
                <w:szCs w:val="24"/>
                <w:lang w:eastAsia="zh-CN" w:bidi="hi-IN"/>
              </w:rPr>
              <w:t>որոնք հիմնված էին տվյալ ժամանակաշրջանում գործող միջազգային չափանիշների վրա</w:t>
            </w:r>
            <w:r w:rsidRPr="00FC30CB">
              <w:rPr>
                <w:rFonts w:ascii="GHEA Grapalat" w:eastAsia="NSimSun" w:hAnsi="GHEA Grapalat" w:cs="Mangal"/>
                <w:kern w:val="2"/>
                <w:sz w:val="24"/>
                <w:szCs w:val="24"/>
                <w:lang w:eastAsia="zh-CN" w:bidi="hi-IN"/>
              </w:rPr>
              <w:t xml:space="preserve">», ինչպես նաև </w:t>
            </w:r>
            <w:r w:rsidRPr="00FC30CB">
              <w:rPr>
                <w:rFonts w:ascii="GHEA Grapalat" w:eastAsia="NSimSun" w:hAnsi="GHEA Grapalat" w:cs="Arial"/>
                <w:kern w:val="2"/>
                <w:sz w:val="24"/>
                <w:szCs w:val="24"/>
                <w:lang w:eastAsia="zh-CN" w:bidi="hi-IN"/>
              </w:rPr>
              <w:t>նու</w:t>
            </w:r>
            <w:r w:rsidRPr="00FC30CB">
              <w:rPr>
                <w:rFonts w:ascii="GHEA Grapalat" w:eastAsia="NSimSun" w:hAnsi="GHEA Grapalat" w:cs="Mangal"/>
                <w:kern w:val="2"/>
                <w:sz w:val="24"/>
                <w:szCs w:val="24"/>
                <w:lang w:eastAsia="zh-CN" w:bidi="hi-IN"/>
              </w:rPr>
              <w:t>յն պարբերությունում «</w:t>
            </w:r>
            <w:r w:rsidRPr="00FC30CB">
              <w:rPr>
                <w:rFonts w:ascii="GHEA Grapalat" w:eastAsia="NSimSun" w:hAnsi="GHEA Grapalat" w:cs="Mangal"/>
                <w:i/>
                <w:kern w:val="2"/>
                <w:sz w:val="24"/>
                <w:szCs w:val="24"/>
                <w:lang w:eastAsia="zh-CN" w:bidi="hi-IN"/>
              </w:rPr>
              <w:t>Սակայն վերջին տարիներին Ներքին աուդիտի ինստիտուտի («The Institute of Internal Auditors, IIA») կողմից իրականացվել է որոշ փոփոխություններ, մասնավորապես՝ 2025թ. հունվարի 9-ին ուժի մեջ է մտել ներքին աուդիտի միջազգային նոր ստանդարտներ</w:t>
            </w:r>
            <w:r w:rsidRPr="00FC30CB">
              <w:rPr>
                <w:rFonts w:ascii="Cambria Math" w:eastAsia="NSimSun" w:hAnsi="Cambria Math" w:cs="Cambria Math"/>
                <w:i/>
                <w:kern w:val="2"/>
                <w:sz w:val="24"/>
                <w:szCs w:val="24"/>
                <w:lang w:eastAsia="zh-CN" w:bidi="hi-IN"/>
              </w:rPr>
              <w:t>․</w:t>
            </w:r>
            <w:r w:rsidRPr="00FC30CB">
              <w:rPr>
                <w:rFonts w:ascii="GHEA Grapalat" w:eastAsia="NSimSun" w:hAnsi="GHEA Grapalat" w:cs="Mangal"/>
                <w:i/>
                <w:kern w:val="2"/>
                <w:sz w:val="24"/>
                <w:szCs w:val="24"/>
                <w:lang w:eastAsia="zh-CN" w:bidi="hi-IN"/>
              </w:rPr>
              <w:t xml:space="preserve"> վերանայվել է</w:t>
            </w:r>
            <w:r w:rsidRPr="00FC30CB">
              <w:rPr>
                <w:rFonts w:ascii="Cambria Math" w:eastAsia="NSimSun" w:hAnsi="Cambria Math" w:cs="Cambria Math"/>
                <w:i/>
                <w:kern w:val="2"/>
                <w:sz w:val="24"/>
                <w:szCs w:val="24"/>
                <w:lang w:eastAsia="zh-CN" w:bidi="hi-IN"/>
              </w:rPr>
              <w:t>․․․</w:t>
            </w:r>
            <w:r w:rsidRPr="00FC30CB">
              <w:rPr>
                <w:rFonts w:ascii="GHEA Grapalat" w:eastAsia="NSimSun" w:hAnsi="GHEA Grapalat" w:cs="Mangal"/>
                <w:kern w:val="2"/>
                <w:sz w:val="24"/>
                <w:szCs w:val="24"/>
                <w:lang w:eastAsia="zh-CN" w:bidi="hi-IN"/>
              </w:rPr>
              <w:t>» նախադասությունը առաջարկում ենք փոխարինել հետևյալով՝  «</w:t>
            </w:r>
            <w:r w:rsidRPr="00FC30CB">
              <w:rPr>
                <w:rFonts w:ascii="GHEA Grapalat" w:eastAsia="NSimSun" w:hAnsi="GHEA Grapalat" w:cs="Mangal"/>
                <w:i/>
                <w:kern w:val="2"/>
                <w:sz w:val="24"/>
                <w:szCs w:val="24"/>
                <w:lang w:eastAsia="zh-CN" w:bidi="hi-IN"/>
              </w:rPr>
              <w:t>Սակայն վերջին տարիներին Ներքին աուդիտի ինստիտուտի («The Institute of Internal Auditors, IIA») կողմից իրականացվել են որոշ փոփոխություններ, մասնավորապես 2024 թվականի  հունվարի 9-ին հրապարակվել և 2025թ. հունվարի 9-ին ուժի մեջ է մտել «Ներքին աուդիտի միջազգային նոր ստանդարտներ» խորագրով ուղեցույց հանդիսացող փաստաթուղթը, որում վերանայվել են</w:t>
            </w:r>
            <w:r w:rsidRPr="00FC30CB">
              <w:rPr>
                <w:rFonts w:ascii="Cambria Math" w:eastAsia="NSimSun" w:hAnsi="Cambria Math" w:cs="Cambria Math"/>
                <w:i/>
                <w:kern w:val="2"/>
                <w:sz w:val="24"/>
                <w:szCs w:val="24"/>
                <w:lang w:eastAsia="zh-CN" w:bidi="hi-IN"/>
              </w:rPr>
              <w:t>․․․</w:t>
            </w:r>
            <w:r w:rsidRPr="00FC30CB">
              <w:rPr>
                <w:rFonts w:ascii="GHEA Grapalat" w:eastAsia="NSimSun" w:hAnsi="GHEA Grapalat" w:cs="Mangal"/>
                <w:kern w:val="2"/>
                <w:sz w:val="24"/>
                <w:szCs w:val="24"/>
                <w:lang w:eastAsia="zh-CN" w:bidi="hi-IN"/>
              </w:rPr>
              <w:t>»։</w:t>
            </w:r>
          </w:p>
          <w:p w14:paraId="4AA89DEE" w14:textId="77777777" w:rsidR="001C7D62" w:rsidRPr="00FC30CB" w:rsidRDefault="001C7D62" w:rsidP="00FC30CB">
            <w:pPr>
              <w:spacing w:line="360" w:lineRule="auto"/>
              <w:ind w:firstLine="562"/>
              <w:jc w:val="both"/>
              <w:rPr>
                <w:rFonts w:ascii="GHEA Grapalat" w:hAnsi="GHEA Grapalat"/>
                <w:b/>
                <w:sz w:val="24"/>
                <w:szCs w:val="24"/>
              </w:rPr>
            </w:pPr>
          </w:p>
        </w:tc>
        <w:tc>
          <w:tcPr>
            <w:tcW w:w="5795" w:type="dxa"/>
          </w:tcPr>
          <w:p w14:paraId="23D152F6" w14:textId="77777777" w:rsidR="001C7D62" w:rsidRPr="00FC30CB" w:rsidRDefault="001C7D62" w:rsidP="00FC30CB">
            <w:pPr>
              <w:spacing w:line="360" w:lineRule="auto"/>
              <w:jc w:val="both"/>
              <w:rPr>
                <w:rFonts w:ascii="GHEA Grapalat" w:hAnsi="GHEA Grapalat" w:cs="Arial"/>
                <w:sz w:val="24"/>
                <w:szCs w:val="24"/>
              </w:rPr>
            </w:pPr>
          </w:p>
          <w:p w14:paraId="3265C01F" w14:textId="77777777" w:rsidR="001C7D62" w:rsidRPr="00FC30CB" w:rsidRDefault="001C7D62" w:rsidP="00FC30CB">
            <w:pPr>
              <w:spacing w:line="360" w:lineRule="auto"/>
              <w:jc w:val="both"/>
              <w:rPr>
                <w:rFonts w:ascii="GHEA Grapalat" w:hAnsi="GHEA Grapalat" w:cs="Arial"/>
                <w:sz w:val="24"/>
                <w:szCs w:val="24"/>
              </w:rPr>
            </w:pPr>
          </w:p>
          <w:p w14:paraId="775E8768" w14:textId="77777777" w:rsidR="001C7D62" w:rsidRPr="00FC30CB" w:rsidRDefault="001C7D62" w:rsidP="00FC30CB">
            <w:pPr>
              <w:spacing w:line="360" w:lineRule="auto"/>
              <w:jc w:val="both"/>
              <w:rPr>
                <w:rFonts w:ascii="GHEA Grapalat" w:hAnsi="GHEA Grapalat" w:cs="Arial"/>
                <w:sz w:val="24"/>
                <w:szCs w:val="24"/>
              </w:rPr>
            </w:pPr>
          </w:p>
          <w:p w14:paraId="4D5DF8F7" w14:textId="0A273121" w:rsidR="00B30BB3" w:rsidRPr="00FC30CB" w:rsidRDefault="00B30BB3" w:rsidP="00FC30CB">
            <w:pPr>
              <w:spacing w:line="360" w:lineRule="auto"/>
              <w:jc w:val="both"/>
              <w:rPr>
                <w:rFonts w:ascii="GHEA Grapalat" w:hAnsi="GHEA Grapalat" w:cs="Arial"/>
                <w:sz w:val="24"/>
                <w:szCs w:val="24"/>
              </w:rPr>
            </w:pPr>
          </w:p>
          <w:p w14:paraId="1C946C53" w14:textId="77777777" w:rsidR="00B30BB3" w:rsidRPr="00FC30CB" w:rsidRDefault="00B30BB3" w:rsidP="00FC30CB">
            <w:pPr>
              <w:spacing w:line="360" w:lineRule="auto"/>
              <w:jc w:val="both"/>
              <w:rPr>
                <w:rFonts w:ascii="GHEA Grapalat" w:hAnsi="GHEA Grapalat" w:cs="Arial"/>
                <w:sz w:val="24"/>
                <w:szCs w:val="24"/>
              </w:rPr>
            </w:pPr>
          </w:p>
          <w:p w14:paraId="1EEC512F" w14:textId="7EC8E113" w:rsidR="001C239C" w:rsidRPr="00FC30CB" w:rsidRDefault="001C7D62" w:rsidP="00FC30CB">
            <w:pPr>
              <w:spacing w:line="360" w:lineRule="auto"/>
              <w:jc w:val="both"/>
              <w:rPr>
                <w:rFonts w:ascii="GHEA Grapalat" w:hAnsi="GHEA Grapalat" w:cs="Arial"/>
                <w:sz w:val="24"/>
                <w:szCs w:val="24"/>
              </w:rPr>
            </w:pPr>
            <w:r w:rsidRPr="00FC30CB">
              <w:rPr>
                <w:rFonts w:ascii="GHEA Grapalat" w:hAnsi="GHEA Grapalat" w:cs="Arial"/>
                <w:sz w:val="24"/>
                <w:szCs w:val="24"/>
              </w:rPr>
              <w:t>1.</w:t>
            </w:r>
            <w:r w:rsidR="00C13E78" w:rsidRPr="00FC30CB">
              <w:rPr>
                <w:rFonts w:ascii="GHEA Grapalat" w:hAnsi="GHEA Grapalat" w:cs="Arial"/>
                <w:sz w:val="24"/>
                <w:szCs w:val="24"/>
              </w:rPr>
              <w:t xml:space="preserve">  </w:t>
            </w:r>
            <w:r w:rsidR="001C239C" w:rsidRPr="00FC30CB">
              <w:rPr>
                <w:rFonts w:ascii="GHEA Grapalat" w:hAnsi="GHEA Grapalat" w:cs="Arial"/>
                <w:sz w:val="24"/>
                <w:szCs w:val="24"/>
              </w:rPr>
              <w:t>Ը</w:t>
            </w:r>
            <w:r w:rsidR="00C13E78" w:rsidRPr="00FC30CB">
              <w:rPr>
                <w:rFonts w:ascii="GHEA Grapalat" w:hAnsi="GHEA Grapalat" w:cs="Arial"/>
                <w:sz w:val="24"/>
                <w:szCs w:val="24"/>
              </w:rPr>
              <w:t>նդունվել</w:t>
            </w:r>
            <w:r w:rsidR="001C239C" w:rsidRPr="00FC30CB">
              <w:rPr>
                <w:rFonts w:ascii="GHEA Grapalat" w:hAnsi="GHEA Grapalat" w:cs="Arial"/>
                <w:sz w:val="24"/>
                <w:szCs w:val="24"/>
              </w:rPr>
              <w:t xml:space="preserve"> է մասամբ։</w:t>
            </w:r>
            <w:r w:rsidR="00C13E78" w:rsidRPr="00FC30CB">
              <w:rPr>
                <w:rFonts w:ascii="GHEA Grapalat" w:hAnsi="GHEA Grapalat" w:cs="Arial"/>
                <w:sz w:val="24"/>
                <w:szCs w:val="24"/>
              </w:rPr>
              <w:t xml:space="preserve"> «Ներքին աուդիտի մասին» ՀՀ օրենքում «</w:t>
            </w:r>
            <w:r w:rsidR="00C13E78" w:rsidRPr="00FC30CB">
              <w:rPr>
                <w:rFonts w:ascii="GHEA Grapalat" w:eastAsia="NSimSun" w:hAnsi="GHEA Grapalat" w:cs="Mangal"/>
                <w:kern w:val="2"/>
                <w:sz w:val="24"/>
                <w:szCs w:val="24"/>
                <w:lang w:eastAsia="zh-CN" w:bidi="hi-IN"/>
              </w:rPr>
              <w:t>ներքին աուդիտի կոմիտե» հասկացության</w:t>
            </w:r>
            <w:r w:rsidR="00C13E78" w:rsidRPr="00FC30CB">
              <w:rPr>
                <w:rFonts w:ascii="GHEA Grapalat" w:hAnsi="GHEA Grapalat" w:cs="Arial"/>
                <w:sz w:val="24"/>
                <w:szCs w:val="24"/>
              </w:rPr>
              <w:t xml:space="preserve"> սահմանումը տրված է</w:t>
            </w:r>
            <w:r w:rsidR="001C239C" w:rsidRPr="00FC30CB">
              <w:rPr>
                <w:rFonts w:ascii="GHEA Grapalat" w:hAnsi="GHEA Grapalat" w:cs="Arial"/>
                <w:sz w:val="24"/>
                <w:szCs w:val="24"/>
              </w:rPr>
              <w:t xml:space="preserve">, իսկ Հավելվածի 8-րդ կետում նշված է, որ </w:t>
            </w:r>
            <w:r w:rsidR="00B30BB3" w:rsidRPr="00FC30CB">
              <w:rPr>
                <w:rFonts w:ascii="GHEA Grapalat" w:hAnsi="GHEA Grapalat" w:cs="Arial"/>
                <w:sz w:val="24"/>
                <w:szCs w:val="24"/>
              </w:rPr>
              <w:t>«Ներքին աուդիտի մասին» ՀՀ օ</w:t>
            </w:r>
            <w:r w:rsidR="001C239C" w:rsidRPr="00FC30CB">
              <w:rPr>
                <w:rFonts w:ascii="GHEA Grapalat" w:hAnsi="GHEA Grapalat" w:cs="Arial"/>
                <w:sz w:val="24"/>
                <w:szCs w:val="24"/>
              </w:rPr>
              <w:t>րենքում օգտագործվող հիմնական</w:t>
            </w:r>
            <w:r w:rsidR="00B30BB3" w:rsidRPr="00FC30CB">
              <w:rPr>
                <w:rFonts w:ascii="GHEA Grapalat" w:hAnsi="GHEA Grapalat" w:cs="Arial"/>
                <w:sz w:val="24"/>
                <w:szCs w:val="24"/>
              </w:rPr>
              <w:t xml:space="preserve"> </w:t>
            </w:r>
            <w:r w:rsidR="001C239C" w:rsidRPr="00FC30CB">
              <w:rPr>
                <w:rFonts w:ascii="GHEA Grapalat" w:hAnsi="GHEA Grapalat" w:cs="Arial"/>
                <w:sz w:val="24"/>
                <w:szCs w:val="24"/>
              </w:rPr>
              <w:t>հասկացությունները ստանդարտներում կիրառվում են նույն իմաստով։</w:t>
            </w:r>
          </w:p>
          <w:p w14:paraId="53196838" w14:textId="5DCEE9AA" w:rsidR="004545C4" w:rsidRPr="00FC30CB" w:rsidRDefault="001C239C" w:rsidP="00FC30CB">
            <w:pPr>
              <w:spacing w:line="360" w:lineRule="auto"/>
              <w:jc w:val="both"/>
              <w:rPr>
                <w:rFonts w:ascii="GHEA Grapalat" w:hAnsi="GHEA Grapalat"/>
                <w:sz w:val="24"/>
                <w:szCs w:val="24"/>
              </w:rPr>
            </w:pPr>
            <w:r w:rsidRPr="00FC30CB">
              <w:rPr>
                <w:rFonts w:ascii="GHEA Grapalat" w:hAnsi="GHEA Grapalat" w:cs="Arial"/>
                <w:sz w:val="24"/>
                <w:szCs w:val="24"/>
              </w:rPr>
              <w:t xml:space="preserve">Ինչ վերաբերում է կետի մյուս մասին, ապա դա ընդունվել է և </w:t>
            </w:r>
            <w:r w:rsidR="004545C4" w:rsidRPr="00FC30CB">
              <w:rPr>
                <w:rFonts w:ascii="GHEA Grapalat" w:hAnsi="GHEA Grapalat"/>
                <w:sz w:val="24"/>
                <w:szCs w:val="24"/>
              </w:rPr>
              <w:t>կատարվել համապատասխան փոփոխություն</w:t>
            </w:r>
            <w:r w:rsidRPr="00FC30CB">
              <w:rPr>
                <w:rFonts w:ascii="GHEA Grapalat" w:hAnsi="GHEA Grapalat"/>
                <w:sz w:val="24"/>
                <w:szCs w:val="24"/>
              </w:rPr>
              <w:t>։</w:t>
            </w:r>
          </w:p>
          <w:p w14:paraId="633FFB22" w14:textId="04A8D6A3" w:rsidR="004545C4" w:rsidRPr="00FC30CB" w:rsidRDefault="001C239C" w:rsidP="00FC30CB">
            <w:pPr>
              <w:spacing w:line="360" w:lineRule="auto"/>
              <w:jc w:val="both"/>
              <w:rPr>
                <w:rFonts w:ascii="GHEA Grapalat" w:hAnsi="GHEA Grapalat" w:cs="Arial"/>
                <w:sz w:val="24"/>
                <w:szCs w:val="24"/>
              </w:rPr>
            </w:pPr>
            <w:r w:rsidRPr="00FC30CB">
              <w:rPr>
                <w:rFonts w:ascii="GHEA Grapalat" w:hAnsi="GHEA Grapalat" w:cs="Arial"/>
                <w:sz w:val="24"/>
                <w:szCs w:val="24"/>
              </w:rPr>
              <w:t>2. Ընդունվել է, վարձատրության մասը հանվել է։</w:t>
            </w:r>
          </w:p>
          <w:p w14:paraId="052591E6" w14:textId="0C24B87A" w:rsidR="00A643F9" w:rsidRPr="00FC30CB" w:rsidRDefault="00A643F9" w:rsidP="00FC30CB">
            <w:pPr>
              <w:spacing w:line="360" w:lineRule="auto"/>
              <w:jc w:val="both"/>
              <w:rPr>
                <w:rFonts w:ascii="GHEA Grapalat" w:hAnsi="GHEA Grapalat" w:cs="Arial"/>
                <w:sz w:val="24"/>
                <w:szCs w:val="24"/>
              </w:rPr>
            </w:pPr>
          </w:p>
          <w:p w14:paraId="145D09C2" w14:textId="77777777" w:rsidR="00A61683" w:rsidRPr="00FC30CB" w:rsidRDefault="00A61683" w:rsidP="00FC30CB">
            <w:pPr>
              <w:spacing w:line="360" w:lineRule="auto"/>
              <w:jc w:val="both"/>
              <w:rPr>
                <w:rFonts w:ascii="GHEA Grapalat" w:hAnsi="GHEA Grapalat" w:cs="Arial"/>
                <w:sz w:val="24"/>
                <w:szCs w:val="24"/>
              </w:rPr>
            </w:pPr>
          </w:p>
          <w:p w14:paraId="12F085ED" w14:textId="77777777" w:rsidR="00A61683" w:rsidRPr="00FC30CB" w:rsidRDefault="00A61683" w:rsidP="00FC30CB">
            <w:pPr>
              <w:spacing w:line="360" w:lineRule="auto"/>
              <w:jc w:val="both"/>
              <w:rPr>
                <w:rFonts w:ascii="GHEA Grapalat" w:hAnsi="GHEA Grapalat" w:cs="Arial"/>
                <w:sz w:val="24"/>
                <w:szCs w:val="24"/>
              </w:rPr>
            </w:pPr>
          </w:p>
          <w:p w14:paraId="4E61B204" w14:textId="77777777" w:rsidR="00A61683" w:rsidRPr="00FC30CB" w:rsidRDefault="00A61683" w:rsidP="00FC30CB">
            <w:pPr>
              <w:spacing w:line="360" w:lineRule="auto"/>
              <w:jc w:val="both"/>
              <w:rPr>
                <w:rFonts w:ascii="GHEA Grapalat" w:hAnsi="GHEA Grapalat" w:cs="Arial"/>
                <w:sz w:val="24"/>
                <w:szCs w:val="24"/>
              </w:rPr>
            </w:pPr>
          </w:p>
          <w:p w14:paraId="6784B3E8" w14:textId="77777777" w:rsidR="00A61683" w:rsidRPr="00FC30CB" w:rsidRDefault="00A61683" w:rsidP="00FC30CB">
            <w:pPr>
              <w:spacing w:line="360" w:lineRule="auto"/>
              <w:jc w:val="both"/>
              <w:rPr>
                <w:rFonts w:ascii="GHEA Grapalat" w:hAnsi="GHEA Grapalat" w:cs="Arial"/>
                <w:sz w:val="24"/>
                <w:szCs w:val="24"/>
              </w:rPr>
            </w:pPr>
          </w:p>
          <w:p w14:paraId="5CF21C59" w14:textId="77777777" w:rsidR="00A61683" w:rsidRPr="00FC30CB" w:rsidRDefault="00A61683" w:rsidP="00FC30CB">
            <w:pPr>
              <w:spacing w:line="360" w:lineRule="auto"/>
              <w:jc w:val="both"/>
              <w:rPr>
                <w:rFonts w:ascii="GHEA Grapalat" w:hAnsi="GHEA Grapalat" w:cs="Arial"/>
                <w:sz w:val="24"/>
                <w:szCs w:val="24"/>
              </w:rPr>
            </w:pPr>
          </w:p>
          <w:p w14:paraId="78014189" w14:textId="77777777" w:rsidR="00A61683" w:rsidRPr="00FC30CB" w:rsidRDefault="00A61683" w:rsidP="00FC30CB">
            <w:pPr>
              <w:spacing w:line="360" w:lineRule="auto"/>
              <w:jc w:val="both"/>
              <w:rPr>
                <w:rFonts w:ascii="GHEA Grapalat" w:hAnsi="GHEA Grapalat" w:cs="Arial"/>
                <w:sz w:val="24"/>
                <w:szCs w:val="24"/>
              </w:rPr>
            </w:pPr>
          </w:p>
          <w:p w14:paraId="13A5AA2D" w14:textId="77777777" w:rsidR="00A61683" w:rsidRPr="00FC30CB" w:rsidRDefault="00A61683" w:rsidP="00FC30CB">
            <w:pPr>
              <w:spacing w:line="360" w:lineRule="auto"/>
              <w:jc w:val="both"/>
              <w:rPr>
                <w:rFonts w:ascii="GHEA Grapalat" w:hAnsi="GHEA Grapalat" w:cs="Arial"/>
                <w:sz w:val="24"/>
                <w:szCs w:val="24"/>
              </w:rPr>
            </w:pPr>
          </w:p>
          <w:p w14:paraId="6942ED08" w14:textId="77777777" w:rsidR="00A61683" w:rsidRPr="00FC30CB" w:rsidRDefault="00A61683" w:rsidP="00FC30CB">
            <w:pPr>
              <w:spacing w:line="360" w:lineRule="auto"/>
              <w:jc w:val="both"/>
              <w:rPr>
                <w:rFonts w:ascii="GHEA Grapalat" w:hAnsi="GHEA Grapalat" w:cs="Arial"/>
                <w:sz w:val="24"/>
                <w:szCs w:val="24"/>
              </w:rPr>
            </w:pPr>
          </w:p>
          <w:p w14:paraId="426EA698" w14:textId="40EAE679" w:rsidR="00B30BB3" w:rsidRPr="00FC30CB" w:rsidRDefault="00B30BB3" w:rsidP="00FC30CB">
            <w:pPr>
              <w:spacing w:line="360" w:lineRule="auto"/>
              <w:jc w:val="both"/>
              <w:rPr>
                <w:rFonts w:ascii="GHEA Grapalat" w:hAnsi="GHEA Grapalat" w:cs="Arial"/>
                <w:sz w:val="24"/>
                <w:szCs w:val="24"/>
              </w:rPr>
            </w:pPr>
          </w:p>
          <w:p w14:paraId="696D3F99" w14:textId="77777777" w:rsidR="0038438F" w:rsidRPr="00FC30CB" w:rsidRDefault="00A61683" w:rsidP="00FC30CB">
            <w:pPr>
              <w:spacing w:line="360" w:lineRule="auto"/>
              <w:jc w:val="both"/>
              <w:rPr>
                <w:rFonts w:ascii="GHEA Grapalat" w:hAnsi="GHEA Grapalat" w:cs="Arial"/>
                <w:sz w:val="24"/>
                <w:szCs w:val="24"/>
              </w:rPr>
            </w:pPr>
            <w:r w:rsidRPr="00FC30CB">
              <w:rPr>
                <w:rFonts w:ascii="GHEA Grapalat" w:hAnsi="GHEA Grapalat" w:cs="Arial"/>
                <w:sz w:val="24"/>
                <w:szCs w:val="24"/>
              </w:rPr>
              <w:t>3.</w:t>
            </w:r>
            <w:r w:rsidR="00284E46" w:rsidRPr="00FC30CB">
              <w:rPr>
                <w:rFonts w:ascii="GHEA Grapalat" w:hAnsi="GHEA Grapalat" w:cs="Arial"/>
                <w:sz w:val="24"/>
                <w:szCs w:val="24"/>
              </w:rPr>
              <w:t xml:space="preserve"> </w:t>
            </w:r>
            <w:r w:rsidR="0038438F" w:rsidRPr="00FC30CB">
              <w:rPr>
                <w:rFonts w:ascii="GHEA Grapalat" w:hAnsi="GHEA Grapalat" w:cs="Arial"/>
                <w:sz w:val="24"/>
                <w:szCs w:val="24"/>
              </w:rPr>
              <w:t xml:space="preserve">Ընդունվել է։ </w:t>
            </w:r>
          </w:p>
          <w:p w14:paraId="6072B8E6" w14:textId="662F5F5E" w:rsidR="00A61683" w:rsidRPr="00FC30CB" w:rsidRDefault="00284E46" w:rsidP="00FC30CB">
            <w:pPr>
              <w:spacing w:line="360" w:lineRule="auto"/>
              <w:jc w:val="both"/>
              <w:rPr>
                <w:rFonts w:ascii="GHEA Grapalat" w:hAnsi="GHEA Grapalat" w:cs="Arial"/>
                <w:sz w:val="24"/>
                <w:szCs w:val="24"/>
              </w:rPr>
            </w:pPr>
            <w:r w:rsidRPr="00FC30CB">
              <w:rPr>
                <w:rFonts w:ascii="GHEA Grapalat" w:hAnsi="GHEA Grapalat" w:cs="Arial"/>
                <w:sz w:val="24"/>
                <w:szCs w:val="24"/>
              </w:rPr>
              <w:t xml:space="preserve">Ներքին աուդիտի </w:t>
            </w:r>
            <w:r w:rsidR="00B30BB3" w:rsidRPr="00FC30CB">
              <w:rPr>
                <w:rFonts w:ascii="GHEA Grapalat" w:hAnsi="GHEA Grapalat" w:cs="Arial"/>
                <w:sz w:val="24"/>
                <w:szCs w:val="24"/>
              </w:rPr>
              <w:t>գործունեությ</w:t>
            </w:r>
            <w:r w:rsidRPr="00FC30CB">
              <w:rPr>
                <w:rFonts w:ascii="GHEA Grapalat" w:hAnsi="GHEA Grapalat" w:cs="Arial"/>
                <w:sz w:val="24"/>
                <w:szCs w:val="24"/>
              </w:rPr>
              <w:t>ունը հանդիսանում է ստանդարտների վրա հիմնված մասնագիտական աշխատանք։ Նշված ստանդարտները նաև ենթադրում են ներքին աուդիտի որակի երաշխավորման և բարելավման ծրագրի իրականացում, որի բաղկացուցիչ մաս են կազմում ներքին և արտաքին գնահատումները։ Ներքին գնահատումները իրականացվում են ներքին աուդիտի տարբեր դերեր ունեցող մասնագետների կողմից, օրինակ</w:t>
            </w:r>
            <w:r w:rsidR="00FC30CB" w:rsidRPr="00FC30CB">
              <w:rPr>
                <w:rFonts w:ascii="GHEA Grapalat" w:hAnsi="GHEA Grapalat" w:cs="Arial"/>
                <w:sz w:val="24"/>
                <w:szCs w:val="24"/>
              </w:rPr>
              <w:t>՝</w:t>
            </w:r>
            <w:r w:rsidRPr="00FC30CB">
              <w:rPr>
                <w:rFonts w:ascii="GHEA Grapalat" w:hAnsi="GHEA Grapalat" w:cs="Arial"/>
                <w:sz w:val="24"/>
                <w:szCs w:val="24"/>
              </w:rPr>
              <w:t xml:space="preserve"> աշխատանքային խմբի ղեկավար կամ ներքին աուդիտի ղեկավար։ Այդ գնահատումների համար հիմք են հանդիսանում նաև պլանավորված և իրականացված աուդիտները կամ գործողությունները։ </w:t>
            </w:r>
            <w:r w:rsidR="00CD0EC3" w:rsidRPr="00FC30CB">
              <w:rPr>
                <w:rFonts w:ascii="GHEA Grapalat" w:hAnsi="GHEA Grapalat" w:cs="Arial"/>
                <w:sz w:val="24"/>
                <w:szCs w:val="24"/>
              </w:rPr>
              <w:t xml:space="preserve">Քանի որ </w:t>
            </w:r>
            <w:r w:rsidRPr="00FC30CB">
              <w:rPr>
                <w:rFonts w:ascii="GHEA Grapalat" w:hAnsi="GHEA Grapalat" w:cs="Arial"/>
                <w:sz w:val="24"/>
                <w:szCs w:val="24"/>
              </w:rPr>
              <w:t xml:space="preserve">Նախագծի հավելվածում </w:t>
            </w:r>
            <w:r w:rsidR="00CD0EC3" w:rsidRPr="00FC30CB">
              <w:rPr>
                <w:rFonts w:ascii="GHEA Grapalat" w:hAnsi="GHEA Grapalat" w:cs="Arial"/>
                <w:sz w:val="24"/>
                <w:szCs w:val="24"/>
              </w:rPr>
              <w:t xml:space="preserve">նշված </w:t>
            </w:r>
            <w:r w:rsidRPr="00FC30CB">
              <w:rPr>
                <w:rFonts w:ascii="GHEA Grapalat" w:hAnsi="GHEA Grapalat" w:cs="Arial"/>
                <w:sz w:val="24"/>
                <w:szCs w:val="24"/>
              </w:rPr>
              <w:t xml:space="preserve">կատարողականը </w:t>
            </w:r>
            <w:r w:rsidR="00CD0EC3" w:rsidRPr="00FC30CB">
              <w:rPr>
                <w:rFonts w:ascii="GHEA Grapalat" w:hAnsi="GHEA Grapalat" w:cs="Arial"/>
                <w:sz w:val="24"/>
                <w:szCs w:val="24"/>
              </w:rPr>
              <w:t xml:space="preserve">տարընթերցման տեղիք է տալիս, հետևաբար </w:t>
            </w:r>
            <w:r w:rsidR="0038438F" w:rsidRPr="00FC30CB">
              <w:rPr>
                <w:rFonts w:ascii="GHEA Grapalat" w:hAnsi="GHEA Grapalat" w:cs="Arial"/>
                <w:sz w:val="24"/>
                <w:szCs w:val="24"/>
              </w:rPr>
              <w:t>ողջ տեքստը վերախմբագր</w:t>
            </w:r>
            <w:r w:rsidR="00FC30CB" w:rsidRPr="00FC30CB">
              <w:rPr>
                <w:rFonts w:ascii="GHEA Grapalat" w:hAnsi="GHEA Grapalat" w:cs="Arial"/>
                <w:sz w:val="24"/>
                <w:szCs w:val="24"/>
              </w:rPr>
              <w:t>վ</w:t>
            </w:r>
            <w:r w:rsidR="0038438F" w:rsidRPr="00FC30CB">
              <w:rPr>
                <w:rFonts w:ascii="GHEA Grapalat" w:hAnsi="GHEA Grapalat" w:cs="Arial"/>
                <w:sz w:val="24"/>
                <w:szCs w:val="24"/>
              </w:rPr>
              <w:t>ել</w:t>
            </w:r>
            <w:r w:rsidR="00FC30CB" w:rsidRPr="00FC30CB">
              <w:rPr>
                <w:rFonts w:ascii="GHEA Grapalat" w:hAnsi="GHEA Grapalat" w:cs="Arial"/>
                <w:sz w:val="24"/>
                <w:szCs w:val="24"/>
              </w:rPr>
              <w:t xml:space="preserve"> է</w:t>
            </w:r>
            <w:r w:rsidR="0038438F" w:rsidRPr="00FC30CB">
              <w:rPr>
                <w:rFonts w:ascii="GHEA Grapalat" w:hAnsi="GHEA Grapalat" w:cs="Arial"/>
                <w:sz w:val="24"/>
                <w:szCs w:val="24"/>
              </w:rPr>
              <w:t>՝ հիմնականում «</w:t>
            </w:r>
            <w:r w:rsidR="00FC30CB" w:rsidRPr="00FC30CB">
              <w:rPr>
                <w:rFonts w:ascii="GHEA Grapalat" w:hAnsi="GHEA Grapalat" w:cs="Arial"/>
                <w:sz w:val="24"/>
                <w:szCs w:val="24"/>
              </w:rPr>
              <w:t>կատարողական</w:t>
            </w:r>
            <w:r w:rsidR="0038438F" w:rsidRPr="00FC30CB">
              <w:rPr>
                <w:rFonts w:ascii="GHEA Grapalat" w:hAnsi="GHEA Grapalat" w:cs="Arial"/>
                <w:sz w:val="24"/>
                <w:szCs w:val="24"/>
              </w:rPr>
              <w:t>» բառը փոխարինելով «գործունեություն» բառեզրով։</w:t>
            </w:r>
            <w:r w:rsidRPr="00FC30CB">
              <w:rPr>
                <w:rFonts w:ascii="GHEA Grapalat" w:hAnsi="GHEA Grapalat" w:cs="Arial"/>
                <w:sz w:val="24"/>
                <w:szCs w:val="24"/>
              </w:rPr>
              <w:t xml:space="preserve">   </w:t>
            </w:r>
          </w:p>
          <w:p w14:paraId="35599812" w14:textId="77777777" w:rsidR="00A61683" w:rsidRPr="00FC30CB" w:rsidRDefault="00A61683" w:rsidP="00FC30CB">
            <w:pPr>
              <w:spacing w:line="360" w:lineRule="auto"/>
              <w:jc w:val="both"/>
              <w:rPr>
                <w:rFonts w:ascii="GHEA Grapalat" w:hAnsi="GHEA Grapalat" w:cs="Arial"/>
                <w:sz w:val="24"/>
                <w:szCs w:val="24"/>
              </w:rPr>
            </w:pPr>
          </w:p>
          <w:p w14:paraId="2E9B149A" w14:textId="77777777" w:rsidR="00A61683" w:rsidRPr="00FC30CB" w:rsidRDefault="00A61683" w:rsidP="00FC30CB">
            <w:pPr>
              <w:spacing w:line="360" w:lineRule="auto"/>
              <w:jc w:val="both"/>
              <w:rPr>
                <w:rFonts w:ascii="GHEA Grapalat" w:hAnsi="GHEA Grapalat" w:cs="Arial"/>
                <w:sz w:val="24"/>
                <w:szCs w:val="24"/>
              </w:rPr>
            </w:pPr>
          </w:p>
          <w:p w14:paraId="4C491093" w14:textId="77777777" w:rsidR="00A61683" w:rsidRPr="00FC30CB" w:rsidRDefault="00A61683" w:rsidP="00FC30CB">
            <w:pPr>
              <w:spacing w:line="360" w:lineRule="auto"/>
              <w:jc w:val="both"/>
              <w:rPr>
                <w:rFonts w:ascii="GHEA Grapalat" w:hAnsi="GHEA Grapalat" w:cs="Arial"/>
                <w:sz w:val="24"/>
                <w:szCs w:val="24"/>
              </w:rPr>
            </w:pPr>
          </w:p>
          <w:p w14:paraId="68727EEB" w14:textId="77777777" w:rsidR="00A61683" w:rsidRPr="00FC30CB" w:rsidRDefault="00A61683" w:rsidP="00FC30CB">
            <w:pPr>
              <w:spacing w:line="360" w:lineRule="auto"/>
              <w:jc w:val="both"/>
              <w:rPr>
                <w:rFonts w:ascii="GHEA Grapalat" w:hAnsi="GHEA Grapalat" w:cs="Arial"/>
                <w:sz w:val="24"/>
                <w:szCs w:val="24"/>
              </w:rPr>
            </w:pPr>
          </w:p>
          <w:p w14:paraId="2EEF7FBF" w14:textId="77777777" w:rsidR="00A61683" w:rsidRPr="00FC30CB" w:rsidRDefault="00A61683" w:rsidP="00FC30CB">
            <w:pPr>
              <w:spacing w:line="360" w:lineRule="auto"/>
              <w:jc w:val="both"/>
              <w:rPr>
                <w:rFonts w:ascii="GHEA Grapalat" w:hAnsi="GHEA Grapalat" w:cs="Arial"/>
                <w:sz w:val="24"/>
                <w:szCs w:val="24"/>
              </w:rPr>
            </w:pPr>
          </w:p>
          <w:p w14:paraId="0D3AAB20" w14:textId="77777777" w:rsidR="00A61683" w:rsidRPr="00FC30CB" w:rsidRDefault="00A61683" w:rsidP="00FC30CB">
            <w:pPr>
              <w:spacing w:line="360" w:lineRule="auto"/>
              <w:jc w:val="both"/>
              <w:rPr>
                <w:rFonts w:ascii="GHEA Grapalat" w:hAnsi="GHEA Grapalat" w:cs="Arial"/>
                <w:sz w:val="24"/>
                <w:szCs w:val="24"/>
              </w:rPr>
            </w:pPr>
          </w:p>
          <w:p w14:paraId="51785E69" w14:textId="77777777" w:rsidR="00A61683" w:rsidRPr="00FC30CB" w:rsidRDefault="00A61683" w:rsidP="00FC30CB">
            <w:pPr>
              <w:spacing w:line="360" w:lineRule="auto"/>
              <w:jc w:val="both"/>
              <w:rPr>
                <w:rFonts w:ascii="GHEA Grapalat" w:hAnsi="GHEA Grapalat" w:cs="Arial"/>
                <w:sz w:val="24"/>
                <w:szCs w:val="24"/>
              </w:rPr>
            </w:pPr>
          </w:p>
          <w:p w14:paraId="29F68015" w14:textId="77777777" w:rsidR="00A61683" w:rsidRPr="00FC30CB" w:rsidRDefault="00A61683" w:rsidP="00FC30CB">
            <w:pPr>
              <w:spacing w:line="360" w:lineRule="auto"/>
              <w:jc w:val="both"/>
              <w:rPr>
                <w:rFonts w:ascii="GHEA Grapalat" w:hAnsi="GHEA Grapalat" w:cs="Arial"/>
                <w:sz w:val="24"/>
                <w:szCs w:val="24"/>
              </w:rPr>
            </w:pPr>
          </w:p>
          <w:p w14:paraId="3C3DCE03" w14:textId="77777777" w:rsidR="00A61683" w:rsidRPr="00FC30CB" w:rsidRDefault="00A61683" w:rsidP="00FC30CB">
            <w:pPr>
              <w:spacing w:line="360" w:lineRule="auto"/>
              <w:jc w:val="both"/>
              <w:rPr>
                <w:rFonts w:ascii="GHEA Grapalat" w:hAnsi="GHEA Grapalat" w:cs="Arial"/>
                <w:sz w:val="24"/>
                <w:szCs w:val="24"/>
              </w:rPr>
            </w:pPr>
          </w:p>
          <w:p w14:paraId="06296A50" w14:textId="77777777" w:rsidR="00A61683" w:rsidRPr="00FC30CB" w:rsidRDefault="00A61683" w:rsidP="00FC30CB">
            <w:pPr>
              <w:spacing w:line="360" w:lineRule="auto"/>
              <w:jc w:val="both"/>
              <w:rPr>
                <w:rFonts w:ascii="GHEA Grapalat" w:hAnsi="GHEA Grapalat" w:cs="Arial"/>
                <w:sz w:val="24"/>
                <w:szCs w:val="24"/>
              </w:rPr>
            </w:pPr>
          </w:p>
          <w:p w14:paraId="66074DEF" w14:textId="4DB34732" w:rsidR="00A61683" w:rsidRPr="00FC30CB" w:rsidRDefault="00A61683" w:rsidP="00FC30CB">
            <w:pPr>
              <w:spacing w:line="360" w:lineRule="auto"/>
              <w:jc w:val="both"/>
              <w:rPr>
                <w:rFonts w:ascii="GHEA Grapalat" w:hAnsi="GHEA Grapalat" w:cs="Arial"/>
                <w:sz w:val="24"/>
                <w:szCs w:val="24"/>
              </w:rPr>
            </w:pPr>
          </w:p>
          <w:p w14:paraId="2AE61CED" w14:textId="77777777" w:rsidR="00A61683" w:rsidRPr="00FC30CB" w:rsidRDefault="00A61683" w:rsidP="00FC30CB">
            <w:pPr>
              <w:spacing w:line="360" w:lineRule="auto"/>
              <w:jc w:val="both"/>
              <w:rPr>
                <w:rFonts w:ascii="GHEA Grapalat" w:hAnsi="GHEA Grapalat" w:cs="Arial"/>
                <w:sz w:val="24"/>
                <w:szCs w:val="24"/>
              </w:rPr>
            </w:pPr>
          </w:p>
          <w:p w14:paraId="71BB9C4A" w14:textId="71BF3A14" w:rsidR="00A61683" w:rsidRPr="00FC30CB" w:rsidRDefault="00A61683" w:rsidP="00FC30CB">
            <w:pPr>
              <w:spacing w:line="360" w:lineRule="auto"/>
              <w:rPr>
                <w:rFonts w:ascii="GHEA Grapalat" w:hAnsi="GHEA Grapalat"/>
                <w:sz w:val="24"/>
                <w:szCs w:val="24"/>
              </w:rPr>
            </w:pPr>
            <w:r w:rsidRPr="00FC30CB">
              <w:rPr>
                <w:rFonts w:ascii="GHEA Grapalat" w:hAnsi="GHEA Grapalat" w:cs="Arial"/>
                <w:sz w:val="24"/>
                <w:szCs w:val="24"/>
              </w:rPr>
              <w:t>4.</w:t>
            </w:r>
            <w:r w:rsidRPr="00FC30CB">
              <w:rPr>
                <w:rFonts w:ascii="GHEA Grapalat" w:hAnsi="GHEA Grapalat"/>
                <w:sz w:val="24"/>
                <w:szCs w:val="24"/>
              </w:rPr>
              <w:t xml:space="preserve"> Ընդունվել է, կատարվել </w:t>
            </w:r>
            <w:r w:rsidR="00E5273D" w:rsidRPr="00FC30CB">
              <w:rPr>
                <w:rFonts w:ascii="GHEA Grapalat" w:hAnsi="GHEA Grapalat"/>
                <w:sz w:val="24"/>
                <w:szCs w:val="24"/>
              </w:rPr>
              <w:t>են</w:t>
            </w:r>
            <w:r w:rsidRPr="00FC30CB">
              <w:rPr>
                <w:rFonts w:ascii="GHEA Grapalat" w:hAnsi="GHEA Grapalat"/>
                <w:sz w:val="24"/>
                <w:szCs w:val="24"/>
              </w:rPr>
              <w:t xml:space="preserve"> համապատասխան փոփոխություններ</w:t>
            </w:r>
            <w:r w:rsidR="00FC30CB" w:rsidRPr="00FC30CB">
              <w:rPr>
                <w:rFonts w:ascii="GHEA Grapalat" w:hAnsi="GHEA Grapalat"/>
                <w:sz w:val="24"/>
                <w:szCs w:val="24"/>
              </w:rPr>
              <w:t>:</w:t>
            </w:r>
          </w:p>
          <w:p w14:paraId="3EF304F4" w14:textId="77777777" w:rsidR="00A61683" w:rsidRPr="00FC30CB" w:rsidRDefault="00A61683" w:rsidP="00FC30CB">
            <w:pPr>
              <w:spacing w:line="360" w:lineRule="auto"/>
              <w:jc w:val="both"/>
              <w:rPr>
                <w:rFonts w:ascii="GHEA Grapalat" w:hAnsi="GHEA Grapalat" w:cs="Arial"/>
                <w:sz w:val="24"/>
                <w:szCs w:val="24"/>
              </w:rPr>
            </w:pPr>
          </w:p>
          <w:p w14:paraId="22C21B2E" w14:textId="77777777" w:rsidR="00A61683" w:rsidRPr="00FC30CB" w:rsidRDefault="00A61683" w:rsidP="00FC30CB">
            <w:pPr>
              <w:spacing w:line="360" w:lineRule="auto"/>
              <w:jc w:val="both"/>
              <w:rPr>
                <w:rFonts w:ascii="GHEA Grapalat" w:hAnsi="GHEA Grapalat" w:cs="Arial"/>
                <w:sz w:val="24"/>
                <w:szCs w:val="24"/>
              </w:rPr>
            </w:pPr>
          </w:p>
          <w:p w14:paraId="18B93B5C" w14:textId="77777777" w:rsidR="00A61683" w:rsidRPr="00FC30CB" w:rsidRDefault="00A61683" w:rsidP="00FC30CB">
            <w:pPr>
              <w:spacing w:line="360" w:lineRule="auto"/>
              <w:jc w:val="both"/>
              <w:rPr>
                <w:rFonts w:ascii="GHEA Grapalat" w:hAnsi="GHEA Grapalat" w:cs="Arial"/>
                <w:sz w:val="24"/>
                <w:szCs w:val="24"/>
              </w:rPr>
            </w:pPr>
          </w:p>
          <w:p w14:paraId="13932CF1" w14:textId="77777777" w:rsidR="00A61683" w:rsidRPr="00FC30CB" w:rsidRDefault="00A61683" w:rsidP="00FC30CB">
            <w:pPr>
              <w:spacing w:line="360" w:lineRule="auto"/>
              <w:jc w:val="both"/>
              <w:rPr>
                <w:rFonts w:ascii="GHEA Grapalat" w:hAnsi="GHEA Grapalat" w:cs="Arial"/>
                <w:sz w:val="24"/>
                <w:szCs w:val="24"/>
              </w:rPr>
            </w:pPr>
          </w:p>
          <w:p w14:paraId="16B3A1E1" w14:textId="77777777" w:rsidR="00A61683" w:rsidRPr="00FC30CB" w:rsidRDefault="00A61683" w:rsidP="00FC30CB">
            <w:pPr>
              <w:spacing w:line="360" w:lineRule="auto"/>
              <w:jc w:val="both"/>
              <w:rPr>
                <w:rFonts w:ascii="GHEA Grapalat" w:hAnsi="GHEA Grapalat" w:cs="Arial"/>
                <w:sz w:val="24"/>
                <w:szCs w:val="24"/>
              </w:rPr>
            </w:pPr>
          </w:p>
          <w:p w14:paraId="703E6631" w14:textId="77777777" w:rsidR="00A61683" w:rsidRPr="00FC30CB" w:rsidRDefault="00A61683" w:rsidP="00FC30CB">
            <w:pPr>
              <w:spacing w:line="360" w:lineRule="auto"/>
              <w:jc w:val="both"/>
              <w:rPr>
                <w:rFonts w:ascii="GHEA Grapalat" w:hAnsi="GHEA Grapalat" w:cs="Arial"/>
                <w:sz w:val="24"/>
                <w:szCs w:val="24"/>
              </w:rPr>
            </w:pPr>
          </w:p>
          <w:p w14:paraId="3FD9080C" w14:textId="77777777" w:rsidR="00A61683" w:rsidRPr="00FC30CB" w:rsidRDefault="00A61683" w:rsidP="00FC30CB">
            <w:pPr>
              <w:spacing w:line="360" w:lineRule="auto"/>
              <w:jc w:val="both"/>
              <w:rPr>
                <w:rFonts w:ascii="GHEA Grapalat" w:hAnsi="GHEA Grapalat" w:cs="Arial"/>
                <w:sz w:val="24"/>
                <w:szCs w:val="24"/>
              </w:rPr>
            </w:pPr>
          </w:p>
          <w:p w14:paraId="41BF8D86" w14:textId="24E3524D" w:rsidR="00A61683" w:rsidRPr="00FC30CB" w:rsidRDefault="00A61683" w:rsidP="00FC30CB">
            <w:pPr>
              <w:spacing w:line="360" w:lineRule="auto"/>
              <w:jc w:val="both"/>
              <w:rPr>
                <w:rFonts w:ascii="GHEA Grapalat" w:hAnsi="GHEA Grapalat" w:cs="Arial"/>
                <w:sz w:val="24"/>
                <w:szCs w:val="24"/>
              </w:rPr>
            </w:pPr>
          </w:p>
        </w:tc>
      </w:tr>
      <w:tr w:rsidR="001C7D62" w:rsidRPr="00FC30CB" w14:paraId="6CD8CD96" w14:textId="77777777" w:rsidTr="001C7D62">
        <w:trPr>
          <w:trHeight w:val="371"/>
        </w:trPr>
        <w:tc>
          <w:tcPr>
            <w:tcW w:w="8806" w:type="dxa"/>
            <w:gridSpan w:val="3"/>
            <w:vMerge w:val="restart"/>
            <w:hideMark/>
          </w:tcPr>
          <w:p w14:paraId="67177D17" w14:textId="0B353BE8" w:rsidR="001C7D62" w:rsidRPr="00FC30CB" w:rsidRDefault="001C7D62" w:rsidP="00FC30CB">
            <w:pPr>
              <w:tabs>
                <w:tab w:val="left" w:pos="2130"/>
              </w:tabs>
              <w:spacing w:line="360" w:lineRule="auto"/>
              <w:jc w:val="center"/>
              <w:rPr>
                <w:rFonts w:ascii="GHEA Grapalat" w:hAnsi="GHEA Grapalat" w:cs="Arial"/>
                <w:b/>
                <w:sz w:val="24"/>
                <w:szCs w:val="24"/>
              </w:rPr>
            </w:pPr>
            <w:r w:rsidRPr="00FC30CB">
              <w:rPr>
                <w:rFonts w:ascii="GHEA Grapalat" w:hAnsi="GHEA Grapalat" w:cs="Arial"/>
                <w:b/>
                <w:sz w:val="24"/>
                <w:szCs w:val="24"/>
              </w:rPr>
              <w:t xml:space="preserve">42. </w:t>
            </w:r>
            <w:r w:rsidR="00FD087F" w:rsidRPr="00FC30CB">
              <w:rPr>
                <w:rFonts w:ascii="GHEA Grapalat" w:hAnsi="GHEA Grapalat" w:cs="Arial"/>
                <w:b/>
                <w:sz w:val="24"/>
                <w:szCs w:val="24"/>
              </w:rPr>
              <w:t>ՀՀ վ</w:t>
            </w:r>
            <w:r w:rsidRPr="00FC30CB">
              <w:rPr>
                <w:rFonts w:ascii="GHEA Grapalat" w:hAnsi="GHEA Grapalat" w:cs="Arial"/>
                <w:b/>
                <w:sz w:val="24"/>
                <w:szCs w:val="24"/>
              </w:rPr>
              <w:t>արչապետի աշխատակազմի ֆինանսատնտեսագիտական վարչություն</w:t>
            </w:r>
          </w:p>
        </w:tc>
        <w:tc>
          <w:tcPr>
            <w:tcW w:w="5795" w:type="dxa"/>
            <w:hideMark/>
          </w:tcPr>
          <w:p w14:paraId="0B26DC29" w14:textId="281474F6" w:rsidR="001C7D62" w:rsidRPr="00FC30CB" w:rsidRDefault="00AE3C16" w:rsidP="00FC30CB">
            <w:pPr>
              <w:spacing w:line="360" w:lineRule="auto"/>
              <w:jc w:val="center"/>
              <w:rPr>
                <w:rFonts w:ascii="GHEA Grapalat" w:hAnsi="GHEA Grapalat" w:cs="Arial"/>
                <w:b/>
                <w:sz w:val="24"/>
                <w:szCs w:val="24"/>
              </w:rPr>
            </w:pPr>
            <w:r w:rsidRPr="00FC30CB">
              <w:rPr>
                <w:rFonts w:ascii="GHEA Grapalat" w:hAnsi="GHEA Grapalat" w:cs="Arial"/>
                <w:b/>
                <w:sz w:val="24"/>
                <w:szCs w:val="24"/>
              </w:rPr>
              <w:t>16.09.2025</w:t>
            </w:r>
          </w:p>
        </w:tc>
      </w:tr>
      <w:tr w:rsidR="001C7D62" w:rsidRPr="00FC30CB" w14:paraId="33CDB245" w14:textId="77777777" w:rsidTr="001C7D62">
        <w:trPr>
          <w:trHeight w:val="371"/>
        </w:trPr>
        <w:tc>
          <w:tcPr>
            <w:tcW w:w="0" w:type="auto"/>
            <w:gridSpan w:val="3"/>
            <w:vMerge/>
            <w:hideMark/>
          </w:tcPr>
          <w:p w14:paraId="5453D247" w14:textId="77777777" w:rsidR="001C7D62" w:rsidRPr="00FC30CB" w:rsidRDefault="001C7D62" w:rsidP="00FC30CB">
            <w:pPr>
              <w:spacing w:line="360" w:lineRule="auto"/>
              <w:rPr>
                <w:rFonts w:ascii="GHEA Grapalat" w:hAnsi="GHEA Grapalat" w:cs="Arial"/>
                <w:b/>
                <w:sz w:val="24"/>
                <w:szCs w:val="24"/>
              </w:rPr>
            </w:pPr>
          </w:p>
        </w:tc>
        <w:tc>
          <w:tcPr>
            <w:tcW w:w="5795" w:type="dxa"/>
            <w:hideMark/>
          </w:tcPr>
          <w:p w14:paraId="2EB6BF17" w14:textId="11C596EB" w:rsidR="001C7D62" w:rsidRPr="00FC30CB" w:rsidRDefault="00AE3C16" w:rsidP="00FC30CB">
            <w:pPr>
              <w:spacing w:line="360" w:lineRule="auto"/>
              <w:jc w:val="center"/>
              <w:rPr>
                <w:rFonts w:ascii="GHEA Grapalat" w:hAnsi="GHEA Grapalat" w:cs="Arial"/>
                <w:b/>
                <w:sz w:val="24"/>
                <w:szCs w:val="24"/>
              </w:rPr>
            </w:pPr>
            <w:r w:rsidRPr="00FC30CB">
              <w:rPr>
                <w:rFonts w:ascii="GHEA Grapalat" w:hAnsi="GHEA Grapalat"/>
                <w:color w:val="000000"/>
                <w:sz w:val="24"/>
                <w:szCs w:val="24"/>
                <w:shd w:val="clear" w:color="auto" w:fill="FFFFFF"/>
              </w:rPr>
              <w:t>02/16.5/30130-2025</w:t>
            </w:r>
          </w:p>
        </w:tc>
      </w:tr>
      <w:tr w:rsidR="001C7D62" w:rsidRPr="00FC30CB" w14:paraId="4F7F900A" w14:textId="77777777" w:rsidTr="001C7D62">
        <w:trPr>
          <w:trHeight w:val="371"/>
        </w:trPr>
        <w:tc>
          <w:tcPr>
            <w:tcW w:w="8806" w:type="dxa"/>
            <w:gridSpan w:val="3"/>
            <w:hideMark/>
          </w:tcPr>
          <w:p w14:paraId="0FA6917C" w14:textId="77777777" w:rsidR="00454367" w:rsidRDefault="001C7D62" w:rsidP="00454367">
            <w:pPr>
              <w:pStyle w:val="ListParagraph"/>
              <w:numPr>
                <w:ilvl w:val="0"/>
                <w:numId w:val="16"/>
              </w:numPr>
              <w:spacing w:after="160" w:line="360" w:lineRule="auto"/>
              <w:ind w:left="0" w:firstLine="284"/>
              <w:jc w:val="both"/>
              <w:rPr>
                <w:rFonts w:ascii="GHEA Grapalat" w:eastAsia="Calibri" w:hAnsi="GHEA Grapalat"/>
                <w:lang w:val="hy-AM"/>
              </w:rPr>
            </w:pPr>
            <w:r w:rsidRPr="00FC30CB">
              <w:rPr>
                <w:rFonts w:ascii="GHEA Grapalat" w:hAnsi="GHEA Grapalat" w:cs="Arial"/>
                <w:bCs/>
                <w:lang w:val="hy-AM"/>
              </w:rPr>
              <w:tab/>
            </w:r>
            <w:r w:rsidRPr="00FC30CB">
              <w:rPr>
                <w:rFonts w:ascii="GHEA Grapalat" w:eastAsia="Calibri" w:hAnsi="GHEA Grapalat"/>
                <w:lang w:val="hy-AM"/>
              </w:rPr>
              <w:t xml:space="preserve">Նախագծի 1-ին կետի 2-րդ ենթակետով հաստատվող հավելվածի (այսուհետ՝ Հավելված) 139-րդ կետի համաձայն՝ </w:t>
            </w:r>
            <w:r w:rsidRPr="00FC30CB">
              <w:rPr>
                <w:rFonts w:ascii="GHEA Grapalat" w:eastAsia="Calibri" w:hAnsi="GHEA Grapalat"/>
                <w:b/>
                <w:lang w:val="hy-AM"/>
              </w:rPr>
              <w:t>պատշաճ ռեսուրսներով և դիրքավորված ներքին աուդիտը</w:t>
            </w:r>
            <w:r w:rsidRPr="00FC30CB">
              <w:rPr>
                <w:rFonts w:ascii="GHEA Grapalat" w:eastAsia="Calibri" w:hAnsi="GHEA Grapalat"/>
                <w:lang w:val="hy-AM"/>
              </w:rPr>
              <w:t xml:space="preserve"> մշակում և իրականացնում է կազմակերպության հաջողությանն աջակցելու ռազմավարություն, իսկ ներքին աուդիտի ղեկավարը կազմում և կիրառում է մեթոդաբանություններ՝ ներքին աուդիտն ուղղորդելու և ներքին աուդիտի ծրագիրը մշակելու համար: Այս առումով, հաշվի առնելով, որ խոսքն, ըստ էության, վերաբերում է ներքին աուդիտում ներգրավված անձանց, առաջարկում ենք Նախագծի հավելվածում կատարել համապատասխան փոփոխություն,</w:t>
            </w:r>
          </w:p>
          <w:p w14:paraId="793CD14E" w14:textId="77777777" w:rsidR="00454367" w:rsidRDefault="001C7D62" w:rsidP="00454367">
            <w:pPr>
              <w:pStyle w:val="ListParagraph"/>
              <w:numPr>
                <w:ilvl w:val="0"/>
                <w:numId w:val="16"/>
              </w:numPr>
              <w:spacing w:after="160" w:line="360" w:lineRule="auto"/>
              <w:ind w:left="0" w:firstLine="284"/>
              <w:jc w:val="both"/>
              <w:rPr>
                <w:rFonts w:ascii="GHEA Grapalat" w:eastAsia="Calibri" w:hAnsi="GHEA Grapalat"/>
                <w:lang w:val="hy-AM"/>
              </w:rPr>
            </w:pPr>
            <w:r w:rsidRPr="00454367">
              <w:rPr>
                <w:rFonts w:ascii="GHEA Grapalat" w:eastAsia="Calibri" w:hAnsi="GHEA Grapalat"/>
                <w:lang w:val="hy-AM"/>
              </w:rPr>
              <w:t>Հավելվածի 183-րդ կետի 2-րդ ենթակետը բովանդակային առումով չի կարող  183-րդ կետի 2-րդ ենթակետ համարվել: Հետևաբար, առաջարկում ենք Նախագծի հավելվածում կատարել համապատասխան փոփոխություն,</w:t>
            </w:r>
          </w:p>
          <w:p w14:paraId="7FF86D7E" w14:textId="0601418F" w:rsidR="001C7D62" w:rsidRPr="00454367" w:rsidRDefault="001C7D62" w:rsidP="00454367">
            <w:pPr>
              <w:pStyle w:val="ListParagraph"/>
              <w:numPr>
                <w:ilvl w:val="0"/>
                <w:numId w:val="16"/>
              </w:numPr>
              <w:spacing w:after="160" w:line="360" w:lineRule="auto"/>
              <w:ind w:left="0" w:firstLine="284"/>
              <w:jc w:val="both"/>
              <w:rPr>
                <w:rFonts w:ascii="GHEA Grapalat" w:eastAsia="Calibri" w:hAnsi="GHEA Grapalat"/>
                <w:lang w:val="hy-AM"/>
              </w:rPr>
            </w:pPr>
            <w:r w:rsidRPr="00454367">
              <w:rPr>
                <w:rFonts w:ascii="GHEA Grapalat" w:eastAsia="Calibri" w:hAnsi="GHEA Grapalat"/>
                <w:lang w:val="hy-AM"/>
              </w:rPr>
              <w:t>Նախագծով նախատեսվում է սահմանել ներքին աուդիտի մասնագիտական գործունեության ստանդարտներ, որոնցում նկարագրված են կատարողականի</w:t>
            </w:r>
            <w:r w:rsidRPr="00454367">
              <w:rPr>
                <w:rFonts w:ascii="GHEA Grapalat" w:eastAsia="Calibri" w:hAnsi="GHEA Grapalat" w:cs="Calibri"/>
                <w:lang w:val="hy-AM"/>
              </w:rPr>
              <w:t xml:space="preserve"> </w:t>
            </w:r>
            <w:r w:rsidRPr="00454367">
              <w:rPr>
                <w:rFonts w:ascii="GHEA Grapalat" w:eastAsia="Calibri" w:hAnsi="GHEA Grapalat"/>
                <w:lang w:val="hy-AM"/>
              </w:rPr>
              <w:t>չափման ստանդարտները</w:t>
            </w:r>
            <w:r w:rsidRPr="00454367">
              <w:rPr>
                <w:rFonts w:ascii="GHEA Grapalat" w:eastAsia="Calibri" w:hAnsi="GHEA Grapalat" w:cs="Calibri"/>
                <w:lang w:val="hy-AM"/>
              </w:rPr>
              <w:t xml:space="preserve"> </w:t>
            </w:r>
            <w:r w:rsidRPr="00454367">
              <w:rPr>
                <w:rFonts w:ascii="GHEA Grapalat" w:eastAsia="Calibri" w:hAnsi="GHEA Grapalat"/>
                <w:lang w:val="hy-AM"/>
              </w:rPr>
              <w:t>և նախատեսված են կատարողականի գնահատմանը վերաբերող պահանջներ։ Սակայն Նախագծի Հավելվածում հստակ նշված չէ, թե</w:t>
            </w:r>
            <w:r w:rsidRPr="00454367">
              <w:rPr>
                <w:rFonts w:ascii="GHEA Grapalat" w:eastAsia="Calibri" w:hAnsi="GHEA Grapalat" w:cs="Calibri"/>
                <w:lang w:val="hy-AM"/>
              </w:rPr>
              <w:t xml:space="preserve"> </w:t>
            </w:r>
            <w:r w:rsidRPr="00454367">
              <w:rPr>
                <w:rFonts w:ascii="GHEA Grapalat" w:eastAsia="Calibri" w:hAnsi="GHEA Grapalat"/>
                <w:lang w:val="hy-AM"/>
              </w:rPr>
              <w:t>ներքին աուդիտի ղեկավարի և</w:t>
            </w:r>
            <w:r w:rsidRPr="00454367">
              <w:rPr>
                <w:rFonts w:ascii="GHEA Grapalat" w:eastAsia="Calibri" w:hAnsi="GHEA Grapalat" w:cs="Calibri"/>
                <w:lang w:val="hy-AM"/>
              </w:rPr>
              <w:t xml:space="preserve"> </w:t>
            </w:r>
            <w:r w:rsidRPr="00454367">
              <w:rPr>
                <w:rFonts w:ascii="GHEA Grapalat" w:eastAsia="Calibri" w:hAnsi="GHEA Grapalat"/>
                <w:lang w:val="hy-AM"/>
              </w:rPr>
              <w:t>ներքին աուդիտի ստորաբաժանումների մյուս աշխատակիցների կատարողականի գնահատումը և կատարողականի հիման վրա</w:t>
            </w:r>
            <w:r w:rsidRPr="00454367">
              <w:rPr>
                <w:rFonts w:ascii="GHEA Grapalat" w:eastAsia="Calibri" w:hAnsi="GHEA Grapalat" w:cs="Calibri"/>
                <w:lang w:val="hy-AM"/>
              </w:rPr>
              <w:t xml:space="preserve"> </w:t>
            </w:r>
            <w:r w:rsidRPr="00454367">
              <w:rPr>
                <w:rFonts w:ascii="GHEA Grapalat" w:eastAsia="Calibri" w:hAnsi="GHEA Grapalat"/>
                <w:lang w:val="hy-AM"/>
              </w:rPr>
              <w:t>վարձատրությունը Նախագծից պարզ չէ, թե վարձատրությունը ինչ վճարներ է ներառում</w:t>
            </w:r>
            <w:r w:rsidRPr="00454367">
              <w:rPr>
                <w:rFonts w:ascii="GHEA Grapalat" w:eastAsia="Calibri" w:hAnsi="GHEA Grapalat" w:cs="Calibri"/>
                <w:lang w:val="hy-AM"/>
              </w:rPr>
              <w:t xml:space="preserve"> </w:t>
            </w:r>
            <w:r w:rsidRPr="00454367">
              <w:rPr>
                <w:rFonts w:ascii="GHEA Grapalat" w:eastAsia="Calibri" w:hAnsi="GHEA Grapalat"/>
                <w:lang w:val="hy-AM"/>
              </w:rPr>
              <w:t>ինչպես է կատարվելու: Հաշվի առնելով այն, որ պետական մարմինների</w:t>
            </w:r>
            <w:r w:rsidRPr="00454367">
              <w:rPr>
                <w:rFonts w:ascii="Calibri" w:eastAsia="Calibri" w:hAnsi="Calibri" w:cs="Calibri"/>
                <w:lang w:val="hy-AM"/>
              </w:rPr>
              <w:t> </w:t>
            </w:r>
            <w:r w:rsidRPr="00454367">
              <w:rPr>
                <w:rFonts w:ascii="GHEA Grapalat" w:eastAsia="Calibri" w:hAnsi="GHEA Grapalat"/>
                <w:lang w:val="hy-AM"/>
              </w:rPr>
              <w:t>ներքին աուդիտի ստորաբաժանումներում համապատասխան գործառույթները նախկինում իրականացվել են և՛ քաղաքացիական աշխատանք կատարող, և՛ քաղաքացիական ծառայության պաշտոններ զբաղեցնող աշխատակիցների կողմից, իսկ</w:t>
            </w:r>
            <w:r w:rsidRPr="00454367">
              <w:rPr>
                <w:rFonts w:ascii="GHEA Grapalat" w:eastAsia="Calibri" w:hAnsi="GHEA Grapalat" w:cs="Calibri"/>
                <w:lang w:val="hy-AM"/>
              </w:rPr>
              <w:t xml:space="preserve"> </w:t>
            </w:r>
            <w:r w:rsidRPr="00454367">
              <w:rPr>
                <w:rFonts w:ascii="GHEA Grapalat" w:eastAsia="Calibri" w:hAnsi="GHEA Grapalat"/>
                <w:lang w:val="hy-AM"/>
              </w:rPr>
              <w:t>վերջիններիս</w:t>
            </w:r>
            <w:r w:rsidRPr="00454367">
              <w:rPr>
                <w:rFonts w:ascii="GHEA Grapalat" w:eastAsia="Calibri" w:hAnsi="GHEA Grapalat" w:cs="Calibri"/>
                <w:lang w:val="hy-AM"/>
              </w:rPr>
              <w:t xml:space="preserve"> </w:t>
            </w:r>
            <w:r w:rsidRPr="00454367">
              <w:rPr>
                <w:rFonts w:ascii="GHEA Grapalat" w:eastAsia="Calibri" w:hAnsi="GHEA Grapalat"/>
                <w:lang w:val="hy-AM"/>
              </w:rPr>
              <w:t>կատարողականների գնահատումը և կատարողականների հիման վրա պարգևատրումը կատարվում է ՀՀ կառավարության 2011 թվականի հոկտեմբերի 20-ի N 1510-Ն որոշմամբ սահմանված կարգով, ուստի առաջարկում ենք Նախագծում ավելի մանրամասն նշել թե՛</w:t>
            </w:r>
            <w:r w:rsidRPr="00454367">
              <w:rPr>
                <w:rFonts w:ascii="GHEA Grapalat" w:eastAsia="Calibri" w:hAnsi="GHEA Grapalat" w:cs="Calibri"/>
                <w:lang w:val="hy-AM"/>
              </w:rPr>
              <w:t xml:space="preserve"> </w:t>
            </w:r>
            <w:r w:rsidRPr="00454367">
              <w:rPr>
                <w:rFonts w:ascii="GHEA Grapalat" w:eastAsia="Calibri" w:hAnsi="GHEA Grapalat"/>
                <w:lang w:val="hy-AM"/>
              </w:rPr>
              <w:t>ներքին աուդիտի ղեկավարի</w:t>
            </w:r>
            <w:r w:rsidRPr="00454367">
              <w:rPr>
                <w:rFonts w:ascii="GHEA Grapalat" w:eastAsia="Calibri" w:hAnsi="GHEA Grapalat" w:cs="Calibri"/>
                <w:lang w:val="hy-AM"/>
              </w:rPr>
              <w:t xml:space="preserve"> </w:t>
            </w:r>
            <w:r w:rsidRPr="00454367">
              <w:rPr>
                <w:rFonts w:ascii="GHEA Grapalat" w:eastAsia="Calibri" w:hAnsi="GHEA Grapalat"/>
                <w:lang w:val="hy-AM"/>
              </w:rPr>
              <w:t>և թե՛</w:t>
            </w:r>
            <w:r w:rsidRPr="00454367">
              <w:rPr>
                <w:rFonts w:ascii="GHEA Grapalat" w:eastAsia="Calibri" w:hAnsi="GHEA Grapalat" w:cs="Calibri"/>
                <w:lang w:val="hy-AM"/>
              </w:rPr>
              <w:t xml:space="preserve"> </w:t>
            </w:r>
            <w:r w:rsidRPr="00454367">
              <w:rPr>
                <w:rFonts w:ascii="GHEA Grapalat" w:eastAsia="Calibri" w:hAnsi="GHEA Grapalat"/>
                <w:lang w:val="hy-AM"/>
              </w:rPr>
              <w:t>ներքին աուդիտի ստորաբաժանումների աշխատակիցների</w:t>
            </w:r>
            <w:r w:rsidRPr="00454367">
              <w:rPr>
                <w:rFonts w:ascii="GHEA Grapalat" w:eastAsia="Calibri" w:hAnsi="GHEA Grapalat" w:cs="Calibri"/>
                <w:lang w:val="hy-AM"/>
              </w:rPr>
              <w:t xml:space="preserve"> </w:t>
            </w:r>
            <w:r w:rsidRPr="00454367">
              <w:rPr>
                <w:rFonts w:ascii="GHEA Grapalat" w:eastAsia="Calibri" w:hAnsi="GHEA Grapalat"/>
                <w:lang w:val="hy-AM"/>
              </w:rPr>
              <w:t>կատարողականների գնահատման և կատարողականների հիման վրա պարգևատրման մասին:</w:t>
            </w:r>
          </w:p>
          <w:p w14:paraId="753CBD88" w14:textId="6440E935" w:rsidR="001C7D62" w:rsidRPr="00FC30CB" w:rsidRDefault="001C7D62" w:rsidP="00FC30CB">
            <w:pPr>
              <w:shd w:val="clear" w:color="auto" w:fill="FFFFFF"/>
              <w:spacing w:line="360" w:lineRule="auto"/>
              <w:jc w:val="both"/>
              <w:rPr>
                <w:rFonts w:ascii="GHEA Grapalat" w:hAnsi="GHEA Grapalat"/>
                <w:b/>
                <w:bCs/>
                <w:color w:val="252525"/>
                <w:sz w:val="24"/>
                <w:szCs w:val="24"/>
              </w:rPr>
            </w:pPr>
          </w:p>
        </w:tc>
        <w:tc>
          <w:tcPr>
            <w:tcW w:w="5795" w:type="dxa"/>
            <w:hideMark/>
          </w:tcPr>
          <w:p w14:paraId="4066C25F" w14:textId="36533885" w:rsidR="00AE3C16" w:rsidRPr="00FC30CB" w:rsidRDefault="00AE3C16" w:rsidP="00FC30CB">
            <w:pPr>
              <w:spacing w:line="360" w:lineRule="auto"/>
              <w:rPr>
                <w:rFonts w:ascii="GHEA Grapalat" w:hAnsi="GHEA Grapalat"/>
                <w:sz w:val="24"/>
                <w:szCs w:val="24"/>
              </w:rPr>
            </w:pPr>
            <w:r w:rsidRPr="00FC30CB">
              <w:rPr>
                <w:rFonts w:ascii="GHEA Grapalat" w:hAnsi="GHEA Grapalat"/>
                <w:sz w:val="24"/>
                <w:szCs w:val="24"/>
              </w:rPr>
              <w:t xml:space="preserve">1. Ընդունվել է, կատարվել </w:t>
            </w:r>
            <w:r w:rsidR="00FC30CB" w:rsidRPr="00FC30CB">
              <w:rPr>
                <w:rFonts w:ascii="GHEA Grapalat" w:hAnsi="GHEA Grapalat"/>
                <w:sz w:val="24"/>
                <w:szCs w:val="24"/>
              </w:rPr>
              <w:t>են</w:t>
            </w:r>
            <w:r w:rsidRPr="00FC30CB">
              <w:rPr>
                <w:rFonts w:ascii="GHEA Grapalat" w:hAnsi="GHEA Grapalat"/>
                <w:sz w:val="24"/>
                <w:szCs w:val="24"/>
              </w:rPr>
              <w:t xml:space="preserve"> համապատասխան փոփոխություններ</w:t>
            </w:r>
            <w:r w:rsidR="00FC30CB" w:rsidRPr="00FC30CB">
              <w:rPr>
                <w:rFonts w:ascii="GHEA Grapalat" w:hAnsi="GHEA Grapalat"/>
                <w:sz w:val="24"/>
                <w:szCs w:val="24"/>
              </w:rPr>
              <w:t>:</w:t>
            </w:r>
          </w:p>
          <w:p w14:paraId="5BB51671" w14:textId="77777777" w:rsidR="00AE3C16" w:rsidRPr="00FC30CB" w:rsidRDefault="00AE3C16" w:rsidP="00FC30CB">
            <w:pPr>
              <w:spacing w:line="360" w:lineRule="auto"/>
              <w:rPr>
                <w:rFonts w:ascii="GHEA Grapalat" w:eastAsia="Calibri" w:hAnsi="GHEA Grapalat"/>
                <w:sz w:val="24"/>
                <w:szCs w:val="24"/>
              </w:rPr>
            </w:pPr>
          </w:p>
          <w:p w14:paraId="7EEBB5AD" w14:textId="77777777" w:rsidR="00AE3C16" w:rsidRPr="00FC30CB" w:rsidRDefault="00AE3C16" w:rsidP="00FC30CB">
            <w:pPr>
              <w:spacing w:line="360" w:lineRule="auto"/>
              <w:rPr>
                <w:rFonts w:ascii="GHEA Grapalat" w:eastAsia="Calibri" w:hAnsi="GHEA Grapalat"/>
                <w:sz w:val="24"/>
                <w:szCs w:val="24"/>
              </w:rPr>
            </w:pPr>
          </w:p>
          <w:p w14:paraId="744FAED8" w14:textId="77777777" w:rsidR="00AE3C16" w:rsidRPr="00FC30CB" w:rsidRDefault="00AE3C16" w:rsidP="00FC30CB">
            <w:pPr>
              <w:spacing w:line="360" w:lineRule="auto"/>
              <w:rPr>
                <w:rFonts w:ascii="GHEA Grapalat" w:eastAsia="Calibri" w:hAnsi="GHEA Grapalat"/>
                <w:sz w:val="24"/>
                <w:szCs w:val="24"/>
              </w:rPr>
            </w:pPr>
          </w:p>
          <w:p w14:paraId="2FDA6DF4" w14:textId="77777777" w:rsidR="00AE3C16" w:rsidRPr="00FC30CB" w:rsidRDefault="00AE3C16" w:rsidP="00FC30CB">
            <w:pPr>
              <w:spacing w:line="360" w:lineRule="auto"/>
              <w:rPr>
                <w:rFonts w:ascii="GHEA Grapalat" w:eastAsia="Calibri" w:hAnsi="GHEA Grapalat"/>
                <w:sz w:val="24"/>
                <w:szCs w:val="24"/>
              </w:rPr>
            </w:pPr>
          </w:p>
          <w:p w14:paraId="06FA83E5" w14:textId="1EB0F283" w:rsidR="005B3995" w:rsidRPr="00FC30CB" w:rsidRDefault="005B3995" w:rsidP="00FC30CB">
            <w:pPr>
              <w:spacing w:line="360" w:lineRule="auto"/>
              <w:rPr>
                <w:rFonts w:ascii="GHEA Grapalat" w:eastAsia="Calibri" w:hAnsi="GHEA Grapalat"/>
                <w:sz w:val="24"/>
                <w:szCs w:val="24"/>
              </w:rPr>
            </w:pPr>
          </w:p>
          <w:p w14:paraId="05545A1E" w14:textId="77777777" w:rsidR="005B3995" w:rsidRPr="00FC30CB" w:rsidRDefault="005B3995" w:rsidP="00FC30CB">
            <w:pPr>
              <w:spacing w:line="360" w:lineRule="auto"/>
              <w:rPr>
                <w:rFonts w:ascii="GHEA Grapalat" w:eastAsia="Calibri" w:hAnsi="GHEA Grapalat"/>
                <w:sz w:val="24"/>
                <w:szCs w:val="24"/>
              </w:rPr>
            </w:pPr>
          </w:p>
          <w:p w14:paraId="06AE6363" w14:textId="6B276F6E" w:rsidR="005B3995" w:rsidRPr="00FC30CB" w:rsidRDefault="005B3995" w:rsidP="00FC30CB">
            <w:pPr>
              <w:spacing w:line="360" w:lineRule="auto"/>
              <w:rPr>
                <w:rFonts w:ascii="GHEA Grapalat" w:eastAsia="Calibri" w:hAnsi="GHEA Grapalat"/>
                <w:sz w:val="24"/>
                <w:szCs w:val="24"/>
              </w:rPr>
            </w:pPr>
          </w:p>
          <w:p w14:paraId="228F04FD" w14:textId="1FCC0D2D" w:rsidR="00FC30CB" w:rsidRDefault="00AE3C16" w:rsidP="00FC30CB">
            <w:pPr>
              <w:spacing w:line="360" w:lineRule="auto"/>
              <w:rPr>
                <w:rFonts w:ascii="GHEA Grapalat" w:hAnsi="GHEA Grapalat"/>
                <w:sz w:val="24"/>
                <w:szCs w:val="24"/>
              </w:rPr>
            </w:pPr>
            <w:r w:rsidRPr="00FC30CB">
              <w:rPr>
                <w:rFonts w:ascii="GHEA Grapalat" w:eastAsia="Calibri" w:hAnsi="GHEA Grapalat"/>
                <w:sz w:val="24"/>
                <w:szCs w:val="24"/>
              </w:rPr>
              <w:t>2. Ընդունվել է, կատարվել է համապատասխան փոփոխություն</w:t>
            </w:r>
            <w:r w:rsidR="00E5273D" w:rsidRPr="00FC30CB">
              <w:rPr>
                <w:rFonts w:ascii="GHEA Grapalat" w:eastAsia="Calibri" w:hAnsi="GHEA Grapalat"/>
                <w:sz w:val="24"/>
                <w:szCs w:val="24"/>
              </w:rPr>
              <w:t xml:space="preserve">՝ </w:t>
            </w:r>
            <w:r w:rsidR="00FC30CB" w:rsidRPr="00FC30CB">
              <w:rPr>
                <w:rFonts w:ascii="GHEA Grapalat" w:eastAsia="Calibri" w:hAnsi="GHEA Grapalat"/>
                <w:sz w:val="24"/>
                <w:szCs w:val="24"/>
              </w:rPr>
              <w:t>ենթա</w:t>
            </w:r>
            <w:r w:rsidR="00E5273D" w:rsidRPr="00FC30CB">
              <w:rPr>
                <w:rFonts w:ascii="GHEA Grapalat" w:eastAsia="Calibri" w:hAnsi="GHEA Grapalat"/>
                <w:sz w:val="24"/>
                <w:szCs w:val="24"/>
              </w:rPr>
              <w:t xml:space="preserve">կետերը </w:t>
            </w:r>
            <w:r w:rsidR="00FC30CB" w:rsidRPr="00FC30CB">
              <w:rPr>
                <w:rFonts w:ascii="GHEA Grapalat" w:eastAsia="Calibri" w:hAnsi="GHEA Grapalat"/>
                <w:sz w:val="24"/>
                <w:szCs w:val="24"/>
              </w:rPr>
              <w:t>իրար միացնելով:</w:t>
            </w:r>
          </w:p>
          <w:p w14:paraId="6FB49692" w14:textId="7E0141CB" w:rsidR="00FC30CB" w:rsidRPr="00FC30CB" w:rsidRDefault="00FC30CB" w:rsidP="00FC30CB">
            <w:pPr>
              <w:spacing w:line="360" w:lineRule="auto"/>
              <w:rPr>
                <w:rFonts w:ascii="GHEA Grapalat" w:hAnsi="GHEA Grapalat"/>
                <w:sz w:val="24"/>
                <w:szCs w:val="24"/>
              </w:rPr>
            </w:pPr>
          </w:p>
          <w:p w14:paraId="77D4F7E3" w14:textId="77777777" w:rsidR="0038438F" w:rsidRPr="00FC30CB" w:rsidRDefault="0016665A" w:rsidP="00FC30CB">
            <w:pPr>
              <w:spacing w:line="360" w:lineRule="auto"/>
              <w:jc w:val="both"/>
              <w:rPr>
                <w:rFonts w:ascii="GHEA Grapalat" w:hAnsi="GHEA Grapalat" w:cs="Arial"/>
                <w:sz w:val="24"/>
                <w:szCs w:val="24"/>
              </w:rPr>
            </w:pPr>
            <w:r w:rsidRPr="00FC30CB">
              <w:rPr>
                <w:rFonts w:ascii="GHEA Grapalat" w:hAnsi="GHEA Grapalat"/>
                <w:sz w:val="24"/>
                <w:szCs w:val="24"/>
              </w:rPr>
              <w:t>3.</w:t>
            </w:r>
            <w:r w:rsidR="00E5273D" w:rsidRPr="00FC30CB">
              <w:rPr>
                <w:rFonts w:ascii="GHEA Grapalat" w:hAnsi="GHEA Grapalat"/>
                <w:sz w:val="24"/>
                <w:szCs w:val="24"/>
              </w:rPr>
              <w:t xml:space="preserve"> </w:t>
            </w:r>
            <w:r w:rsidR="0038438F" w:rsidRPr="00FC30CB">
              <w:rPr>
                <w:rFonts w:ascii="GHEA Grapalat" w:hAnsi="GHEA Grapalat" w:cs="Arial"/>
                <w:sz w:val="24"/>
                <w:szCs w:val="24"/>
              </w:rPr>
              <w:t xml:space="preserve">Ընդունվել է։ </w:t>
            </w:r>
          </w:p>
          <w:p w14:paraId="363FFAA6" w14:textId="35B62048" w:rsidR="0016665A" w:rsidRPr="00FC30CB" w:rsidRDefault="0038438F" w:rsidP="00FC30CB">
            <w:pPr>
              <w:spacing w:line="360" w:lineRule="auto"/>
              <w:jc w:val="both"/>
              <w:rPr>
                <w:rFonts w:ascii="GHEA Grapalat" w:hAnsi="GHEA Grapalat"/>
                <w:sz w:val="24"/>
                <w:szCs w:val="24"/>
              </w:rPr>
            </w:pPr>
            <w:r w:rsidRPr="00FC30CB">
              <w:rPr>
                <w:rFonts w:ascii="GHEA Grapalat" w:hAnsi="GHEA Grapalat" w:cs="Arial"/>
                <w:sz w:val="24"/>
                <w:szCs w:val="24"/>
              </w:rPr>
              <w:t xml:space="preserve">Ներքին աուդիտի </w:t>
            </w:r>
            <w:r w:rsidR="00454367">
              <w:rPr>
                <w:rFonts w:ascii="GHEA Grapalat" w:hAnsi="GHEA Grapalat" w:cs="Arial"/>
                <w:sz w:val="24"/>
                <w:szCs w:val="24"/>
              </w:rPr>
              <w:t>գործունեությ</w:t>
            </w:r>
            <w:r w:rsidRPr="00FC30CB">
              <w:rPr>
                <w:rFonts w:ascii="GHEA Grapalat" w:hAnsi="GHEA Grapalat" w:cs="Arial"/>
                <w:sz w:val="24"/>
                <w:szCs w:val="24"/>
              </w:rPr>
              <w:t>ունը հանդիսանում է ստանդարտների վրա հիմնված մասնագիտական աշխատանք։ Նշված ստանդարտները նաև ենթադրում են ներքին աուդիտի որակի երաշխավորման և բարելավման ծրագրի իրականացում, որի բաղկացուցիչ մաս են կազմում ներքին և արտաքին գնահատումները։ Ներքին գնահատումները իրականացվում են ներքին աուդիտի տարբեր դերեր ունեցող մասնագետների կողմից, օրինակ</w:t>
            </w:r>
            <w:r w:rsidR="00C85DCC">
              <w:rPr>
                <w:rFonts w:ascii="GHEA Grapalat" w:hAnsi="GHEA Grapalat" w:cs="Arial"/>
                <w:sz w:val="24"/>
                <w:szCs w:val="24"/>
              </w:rPr>
              <w:t>՝</w:t>
            </w:r>
            <w:r w:rsidRPr="00FC30CB">
              <w:rPr>
                <w:rFonts w:ascii="GHEA Grapalat" w:hAnsi="GHEA Grapalat" w:cs="Arial"/>
                <w:sz w:val="24"/>
                <w:szCs w:val="24"/>
              </w:rPr>
              <w:t xml:space="preserve"> աշխատանքային խմբի ղեկավար կամ ներքին աուդիտի ղեկավար։ Այդ գնահատումների համար հիմք են հանդիսանում նաև պլանավորված և իրականացված աուդիտները կամ գործողությունները։ Քանի որ Նախագծի հավելվածում նշված կատարողականը տարընթերցման տեղիք է տալիս, հետևաբար ողջ տեքստը վերախմբագր</w:t>
            </w:r>
            <w:r w:rsidR="00C85DCC">
              <w:rPr>
                <w:rFonts w:ascii="GHEA Grapalat" w:hAnsi="GHEA Grapalat" w:cs="Arial"/>
                <w:sz w:val="24"/>
                <w:szCs w:val="24"/>
              </w:rPr>
              <w:t>վ</w:t>
            </w:r>
            <w:r w:rsidRPr="00FC30CB">
              <w:rPr>
                <w:rFonts w:ascii="GHEA Grapalat" w:hAnsi="GHEA Grapalat" w:cs="Arial"/>
                <w:sz w:val="24"/>
                <w:szCs w:val="24"/>
              </w:rPr>
              <w:t>ել</w:t>
            </w:r>
            <w:r w:rsidR="00C85DCC">
              <w:rPr>
                <w:rFonts w:ascii="GHEA Grapalat" w:hAnsi="GHEA Grapalat" w:cs="Arial"/>
                <w:sz w:val="24"/>
                <w:szCs w:val="24"/>
              </w:rPr>
              <w:t xml:space="preserve"> է</w:t>
            </w:r>
            <w:r w:rsidRPr="00FC30CB">
              <w:rPr>
                <w:rFonts w:ascii="GHEA Grapalat" w:hAnsi="GHEA Grapalat" w:cs="Arial"/>
                <w:sz w:val="24"/>
                <w:szCs w:val="24"/>
              </w:rPr>
              <w:t>՝ հիմնականում «</w:t>
            </w:r>
            <w:r w:rsidR="00C85DCC">
              <w:rPr>
                <w:rFonts w:ascii="GHEA Grapalat" w:hAnsi="GHEA Grapalat" w:cs="Arial"/>
                <w:sz w:val="24"/>
                <w:szCs w:val="24"/>
              </w:rPr>
              <w:t>կատարողական</w:t>
            </w:r>
            <w:r w:rsidRPr="00FC30CB">
              <w:rPr>
                <w:rFonts w:ascii="GHEA Grapalat" w:hAnsi="GHEA Grapalat" w:cs="Arial"/>
                <w:sz w:val="24"/>
                <w:szCs w:val="24"/>
              </w:rPr>
              <w:t>» բառը փոխարինելով «գործունեություն» բառեզրով։</w:t>
            </w:r>
          </w:p>
        </w:tc>
      </w:tr>
    </w:tbl>
    <w:p w14:paraId="3A7C412E" w14:textId="4AB7DAAD" w:rsidR="00D61B81" w:rsidRPr="00FC30CB" w:rsidRDefault="00D61B81" w:rsidP="00FC30CB">
      <w:pPr>
        <w:spacing w:after="0" w:line="360" w:lineRule="auto"/>
        <w:rPr>
          <w:rFonts w:ascii="GHEA Grapalat" w:hAnsi="GHEA Grapalat" w:cs="Arial"/>
          <w:b/>
          <w:sz w:val="24"/>
          <w:szCs w:val="24"/>
        </w:rPr>
      </w:pPr>
    </w:p>
    <w:sectPr w:rsidR="00D61B81" w:rsidRPr="00FC30CB" w:rsidSect="0093000C">
      <w:pgSz w:w="15840" w:h="12240" w:orient="landscape"/>
      <w:pgMar w:top="851" w:right="1134"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FDEFB" w14:textId="77777777" w:rsidR="00FC30CB" w:rsidRDefault="00FC30CB" w:rsidP="008D730C">
      <w:pPr>
        <w:spacing w:after="0" w:line="240" w:lineRule="auto"/>
      </w:pPr>
      <w:r>
        <w:separator/>
      </w:r>
    </w:p>
  </w:endnote>
  <w:endnote w:type="continuationSeparator" w:id="0">
    <w:p w14:paraId="29C5B801" w14:textId="77777777" w:rsidR="00FC30CB" w:rsidRDefault="00FC30CB" w:rsidP="008D7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n AMU">
    <w:altName w:val="Sylfaen"/>
    <w:charset w:val="00"/>
    <w:family w:val="auto"/>
    <w:pitch w:val="variable"/>
    <w:sig w:usb0="A1002E8F" w:usb1="10000008" w:usb2="00000000"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84EC7" w14:textId="77777777" w:rsidR="00FC30CB" w:rsidRDefault="00FC30CB" w:rsidP="008D730C">
      <w:pPr>
        <w:spacing w:after="0" w:line="240" w:lineRule="auto"/>
      </w:pPr>
      <w:r>
        <w:separator/>
      </w:r>
    </w:p>
  </w:footnote>
  <w:footnote w:type="continuationSeparator" w:id="0">
    <w:p w14:paraId="6FBEBCDB" w14:textId="77777777" w:rsidR="00FC30CB" w:rsidRDefault="00FC30CB" w:rsidP="008D73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26A95"/>
    <w:multiLevelType w:val="hybridMultilevel"/>
    <w:tmpl w:val="89FC2F9E"/>
    <w:lvl w:ilvl="0" w:tplc="1F7EAB0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 w15:restartNumberingAfterBreak="0">
    <w:nsid w:val="02F3525F"/>
    <w:multiLevelType w:val="hybridMultilevel"/>
    <w:tmpl w:val="41164AFC"/>
    <w:lvl w:ilvl="0" w:tplc="A08A6BE8">
      <w:start w:val="5"/>
      <w:numFmt w:val="bullet"/>
      <w:lvlText w:val="-"/>
      <w:lvlJc w:val="left"/>
      <w:pPr>
        <w:ind w:left="720" w:hanging="360"/>
      </w:pPr>
      <w:rPr>
        <w:rFonts w:ascii="GHEA Grapalat" w:eastAsia="GHEA Grapalat"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4A7BFF"/>
    <w:multiLevelType w:val="hybridMultilevel"/>
    <w:tmpl w:val="5C662540"/>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3" w15:restartNumberingAfterBreak="0">
    <w:nsid w:val="0DDE1DD6"/>
    <w:multiLevelType w:val="hybridMultilevel"/>
    <w:tmpl w:val="9B5E0CB8"/>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0107F43"/>
    <w:multiLevelType w:val="hybridMultilevel"/>
    <w:tmpl w:val="C3E49FF0"/>
    <w:lvl w:ilvl="0" w:tplc="40AA40BC">
      <w:start w:val="1"/>
      <w:numFmt w:val="decimal"/>
      <w:lvlText w:val="%1."/>
      <w:lvlJc w:val="left"/>
      <w:pPr>
        <w:ind w:left="720" w:hanging="360"/>
      </w:pPr>
      <w:rPr>
        <w:rFonts w:eastAsiaTheme="minorHAnsi"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812FED"/>
    <w:multiLevelType w:val="hybridMultilevel"/>
    <w:tmpl w:val="8BA6EB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AB73BDB"/>
    <w:multiLevelType w:val="hybridMultilevel"/>
    <w:tmpl w:val="07F49C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FE4B55"/>
    <w:multiLevelType w:val="hybridMultilevel"/>
    <w:tmpl w:val="47749B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4621848"/>
    <w:multiLevelType w:val="hybridMultilevel"/>
    <w:tmpl w:val="EA1E28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4774E1C"/>
    <w:multiLevelType w:val="hybridMultilevel"/>
    <w:tmpl w:val="D5B4E39E"/>
    <w:lvl w:ilvl="0" w:tplc="782236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9572F42"/>
    <w:multiLevelType w:val="hybridMultilevel"/>
    <w:tmpl w:val="CF5482EA"/>
    <w:lvl w:ilvl="0" w:tplc="B00C5928">
      <w:start w:val="2"/>
      <w:numFmt w:val="decimal"/>
      <w:lvlText w:val="%1."/>
      <w:lvlJc w:val="left"/>
      <w:pPr>
        <w:ind w:left="360" w:hanging="360"/>
      </w:pPr>
      <w:rPr>
        <w:rFonts w:eastAsia="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5C032D68"/>
    <w:multiLevelType w:val="hybridMultilevel"/>
    <w:tmpl w:val="59A43C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6741B5"/>
    <w:multiLevelType w:val="hybridMultilevel"/>
    <w:tmpl w:val="D5B4E39E"/>
    <w:lvl w:ilvl="0" w:tplc="7822367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712B5ACF"/>
    <w:multiLevelType w:val="hybridMultilevel"/>
    <w:tmpl w:val="AFB8C894"/>
    <w:lvl w:ilvl="0" w:tplc="7B2CE80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2A561D"/>
    <w:multiLevelType w:val="hybridMultilevel"/>
    <w:tmpl w:val="AEBA96F4"/>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7E543D6F"/>
    <w:multiLevelType w:val="hybridMultilevel"/>
    <w:tmpl w:val="1108D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4"/>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0"/>
  </w:num>
  <w:num w:numId="8">
    <w:abstractNumId w:val="2"/>
  </w:num>
  <w:num w:numId="9">
    <w:abstractNumId w:val="8"/>
  </w:num>
  <w:num w:numId="10">
    <w:abstractNumId w:val="7"/>
  </w:num>
  <w:num w:numId="11">
    <w:abstractNumId w:val="14"/>
  </w:num>
  <w:num w:numId="12">
    <w:abstractNumId w:val="1"/>
  </w:num>
  <w:num w:numId="13">
    <w:abstractNumId w:val="11"/>
  </w:num>
  <w:num w:numId="14">
    <w:abstractNumId w:val="13"/>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178"/>
    <w:rsid w:val="00000DC9"/>
    <w:rsid w:val="000029C6"/>
    <w:rsid w:val="00007A8A"/>
    <w:rsid w:val="0001745E"/>
    <w:rsid w:val="00025622"/>
    <w:rsid w:val="00027106"/>
    <w:rsid w:val="00027CDA"/>
    <w:rsid w:val="00031D63"/>
    <w:rsid w:val="000430C0"/>
    <w:rsid w:val="000432DA"/>
    <w:rsid w:val="00045BB1"/>
    <w:rsid w:val="00052C8C"/>
    <w:rsid w:val="00053A69"/>
    <w:rsid w:val="00054207"/>
    <w:rsid w:val="000636C4"/>
    <w:rsid w:val="00064BB1"/>
    <w:rsid w:val="00077791"/>
    <w:rsid w:val="00080531"/>
    <w:rsid w:val="00084DF4"/>
    <w:rsid w:val="00091148"/>
    <w:rsid w:val="000A1453"/>
    <w:rsid w:val="000A2615"/>
    <w:rsid w:val="000A65F5"/>
    <w:rsid w:val="000B0B84"/>
    <w:rsid w:val="000B3BEA"/>
    <w:rsid w:val="000B6511"/>
    <w:rsid w:val="000C2026"/>
    <w:rsid w:val="000C762A"/>
    <w:rsid w:val="000D027E"/>
    <w:rsid w:val="000D2598"/>
    <w:rsid w:val="000D4DCC"/>
    <w:rsid w:val="000D4DDA"/>
    <w:rsid w:val="000D7A20"/>
    <w:rsid w:val="000E16AD"/>
    <w:rsid w:val="000E2F7B"/>
    <w:rsid w:val="000E5256"/>
    <w:rsid w:val="000E59B6"/>
    <w:rsid w:val="000F248B"/>
    <w:rsid w:val="00101154"/>
    <w:rsid w:val="00101192"/>
    <w:rsid w:val="00103D59"/>
    <w:rsid w:val="001058D8"/>
    <w:rsid w:val="00106C80"/>
    <w:rsid w:val="00110CAD"/>
    <w:rsid w:val="00111E34"/>
    <w:rsid w:val="0011417C"/>
    <w:rsid w:val="00115FAB"/>
    <w:rsid w:val="00117111"/>
    <w:rsid w:val="0011748F"/>
    <w:rsid w:val="0012594A"/>
    <w:rsid w:val="00127463"/>
    <w:rsid w:val="00132F75"/>
    <w:rsid w:val="0013348D"/>
    <w:rsid w:val="00134977"/>
    <w:rsid w:val="001353BD"/>
    <w:rsid w:val="00136EE2"/>
    <w:rsid w:val="00142701"/>
    <w:rsid w:val="00150058"/>
    <w:rsid w:val="00154635"/>
    <w:rsid w:val="00155440"/>
    <w:rsid w:val="00160D90"/>
    <w:rsid w:val="001650CA"/>
    <w:rsid w:val="0016665A"/>
    <w:rsid w:val="00173540"/>
    <w:rsid w:val="00173C85"/>
    <w:rsid w:val="0017617B"/>
    <w:rsid w:val="00176760"/>
    <w:rsid w:val="001770FF"/>
    <w:rsid w:val="001813EE"/>
    <w:rsid w:val="00183606"/>
    <w:rsid w:val="001838F7"/>
    <w:rsid w:val="00183CD7"/>
    <w:rsid w:val="001924AA"/>
    <w:rsid w:val="001955E4"/>
    <w:rsid w:val="001A5E64"/>
    <w:rsid w:val="001B2252"/>
    <w:rsid w:val="001C239C"/>
    <w:rsid w:val="001C4F7F"/>
    <w:rsid w:val="001C7B7C"/>
    <w:rsid w:val="001C7D62"/>
    <w:rsid w:val="001D23CF"/>
    <w:rsid w:val="001D6BF3"/>
    <w:rsid w:val="001E375B"/>
    <w:rsid w:val="001E4ED6"/>
    <w:rsid w:val="001E5BF5"/>
    <w:rsid w:val="001F056E"/>
    <w:rsid w:val="001F3C86"/>
    <w:rsid w:val="001F61F2"/>
    <w:rsid w:val="002044D4"/>
    <w:rsid w:val="00206ADC"/>
    <w:rsid w:val="00216B0A"/>
    <w:rsid w:val="00221ACA"/>
    <w:rsid w:val="00223018"/>
    <w:rsid w:val="00223055"/>
    <w:rsid w:val="00227A76"/>
    <w:rsid w:val="00233D6B"/>
    <w:rsid w:val="002353B6"/>
    <w:rsid w:val="00242C74"/>
    <w:rsid w:val="002473EC"/>
    <w:rsid w:val="00252E50"/>
    <w:rsid w:val="00255ACA"/>
    <w:rsid w:val="00263462"/>
    <w:rsid w:val="00263EE6"/>
    <w:rsid w:val="00264A24"/>
    <w:rsid w:val="00267A3F"/>
    <w:rsid w:val="0027005D"/>
    <w:rsid w:val="002738EE"/>
    <w:rsid w:val="0027460B"/>
    <w:rsid w:val="00276233"/>
    <w:rsid w:val="0027638B"/>
    <w:rsid w:val="00282846"/>
    <w:rsid w:val="00284E46"/>
    <w:rsid w:val="0028661B"/>
    <w:rsid w:val="00290EA8"/>
    <w:rsid w:val="002A0D98"/>
    <w:rsid w:val="002A4031"/>
    <w:rsid w:val="002A75B2"/>
    <w:rsid w:val="002B1594"/>
    <w:rsid w:val="002C044B"/>
    <w:rsid w:val="002C137C"/>
    <w:rsid w:val="002C1854"/>
    <w:rsid w:val="002C2D10"/>
    <w:rsid w:val="002C44BB"/>
    <w:rsid w:val="002C6263"/>
    <w:rsid w:val="002C7942"/>
    <w:rsid w:val="002D238C"/>
    <w:rsid w:val="002D4186"/>
    <w:rsid w:val="002D460F"/>
    <w:rsid w:val="002D61CC"/>
    <w:rsid w:val="002D751F"/>
    <w:rsid w:val="002E292D"/>
    <w:rsid w:val="002E3781"/>
    <w:rsid w:val="002E538C"/>
    <w:rsid w:val="002E6266"/>
    <w:rsid w:val="002F62E0"/>
    <w:rsid w:val="002F683B"/>
    <w:rsid w:val="003000C9"/>
    <w:rsid w:val="0030070C"/>
    <w:rsid w:val="00301E6A"/>
    <w:rsid w:val="0030670B"/>
    <w:rsid w:val="00306A6C"/>
    <w:rsid w:val="00312C95"/>
    <w:rsid w:val="003137B5"/>
    <w:rsid w:val="00316DC7"/>
    <w:rsid w:val="00317959"/>
    <w:rsid w:val="00322634"/>
    <w:rsid w:val="00327E7D"/>
    <w:rsid w:val="00330582"/>
    <w:rsid w:val="00330B2C"/>
    <w:rsid w:val="0033223B"/>
    <w:rsid w:val="00340CAC"/>
    <w:rsid w:val="003437E4"/>
    <w:rsid w:val="0034754F"/>
    <w:rsid w:val="003560F1"/>
    <w:rsid w:val="00365A1C"/>
    <w:rsid w:val="003666EA"/>
    <w:rsid w:val="0037025D"/>
    <w:rsid w:val="00374A69"/>
    <w:rsid w:val="00375777"/>
    <w:rsid w:val="003807B6"/>
    <w:rsid w:val="00383244"/>
    <w:rsid w:val="003834BF"/>
    <w:rsid w:val="0038438F"/>
    <w:rsid w:val="003848AF"/>
    <w:rsid w:val="00384A17"/>
    <w:rsid w:val="00386AB4"/>
    <w:rsid w:val="00386C13"/>
    <w:rsid w:val="00392047"/>
    <w:rsid w:val="003924BA"/>
    <w:rsid w:val="0039491E"/>
    <w:rsid w:val="00395412"/>
    <w:rsid w:val="003A2820"/>
    <w:rsid w:val="003A2B06"/>
    <w:rsid w:val="003A5D2E"/>
    <w:rsid w:val="003B3690"/>
    <w:rsid w:val="003C11DC"/>
    <w:rsid w:val="003C1C91"/>
    <w:rsid w:val="003D2661"/>
    <w:rsid w:val="003D4D58"/>
    <w:rsid w:val="003D7389"/>
    <w:rsid w:val="003D7738"/>
    <w:rsid w:val="003E0587"/>
    <w:rsid w:val="003E0A21"/>
    <w:rsid w:val="003E2A6C"/>
    <w:rsid w:val="003E4C94"/>
    <w:rsid w:val="003E6553"/>
    <w:rsid w:val="003F49E9"/>
    <w:rsid w:val="00401149"/>
    <w:rsid w:val="004022B5"/>
    <w:rsid w:val="00403E4D"/>
    <w:rsid w:val="00405389"/>
    <w:rsid w:val="004065DB"/>
    <w:rsid w:val="00413BE4"/>
    <w:rsid w:val="004234CF"/>
    <w:rsid w:val="00423537"/>
    <w:rsid w:val="00426B77"/>
    <w:rsid w:val="00430F8E"/>
    <w:rsid w:val="00433FA4"/>
    <w:rsid w:val="004342EF"/>
    <w:rsid w:val="00435F46"/>
    <w:rsid w:val="00436F9B"/>
    <w:rsid w:val="00441B2A"/>
    <w:rsid w:val="00442480"/>
    <w:rsid w:val="00443B0C"/>
    <w:rsid w:val="004459D2"/>
    <w:rsid w:val="00445E18"/>
    <w:rsid w:val="00452F36"/>
    <w:rsid w:val="00454367"/>
    <w:rsid w:val="004545C4"/>
    <w:rsid w:val="0046045E"/>
    <w:rsid w:val="004605A5"/>
    <w:rsid w:val="004623E4"/>
    <w:rsid w:val="00467C70"/>
    <w:rsid w:val="00467DCE"/>
    <w:rsid w:val="004709C9"/>
    <w:rsid w:val="00473877"/>
    <w:rsid w:val="0047762B"/>
    <w:rsid w:val="00483DEE"/>
    <w:rsid w:val="004854CD"/>
    <w:rsid w:val="00491654"/>
    <w:rsid w:val="00491949"/>
    <w:rsid w:val="00492DD9"/>
    <w:rsid w:val="00493C5F"/>
    <w:rsid w:val="00496F54"/>
    <w:rsid w:val="004A0F50"/>
    <w:rsid w:val="004A5266"/>
    <w:rsid w:val="004A71DC"/>
    <w:rsid w:val="004B08BB"/>
    <w:rsid w:val="004B448C"/>
    <w:rsid w:val="004B6D77"/>
    <w:rsid w:val="004B7D08"/>
    <w:rsid w:val="004C4A38"/>
    <w:rsid w:val="004C6F57"/>
    <w:rsid w:val="004D0575"/>
    <w:rsid w:val="004D0807"/>
    <w:rsid w:val="004D39B8"/>
    <w:rsid w:val="004D467D"/>
    <w:rsid w:val="004E0A24"/>
    <w:rsid w:val="004E1334"/>
    <w:rsid w:val="004F0B49"/>
    <w:rsid w:val="004F215B"/>
    <w:rsid w:val="004F2E6A"/>
    <w:rsid w:val="004F5F68"/>
    <w:rsid w:val="0050347A"/>
    <w:rsid w:val="0050759C"/>
    <w:rsid w:val="00513EE7"/>
    <w:rsid w:val="00515D45"/>
    <w:rsid w:val="005239DD"/>
    <w:rsid w:val="00524209"/>
    <w:rsid w:val="00525D29"/>
    <w:rsid w:val="0053166B"/>
    <w:rsid w:val="00533479"/>
    <w:rsid w:val="00533901"/>
    <w:rsid w:val="00534150"/>
    <w:rsid w:val="0053544F"/>
    <w:rsid w:val="00536C8E"/>
    <w:rsid w:val="00541DEB"/>
    <w:rsid w:val="00542A40"/>
    <w:rsid w:val="00543090"/>
    <w:rsid w:val="005456AD"/>
    <w:rsid w:val="0055102A"/>
    <w:rsid w:val="00555EAD"/>
    <w:rsid w:val="005564D5"/>
    <w:rsid w:val="00556BF2"/>
    <w:rsid w:val="0056224E"/>
    <w:rsid w:val="00562BBD"/>
    <w:rsid w:val="005675FD"/>
    <w:rsid w:val="005715F3"/>
    <w:rsid w:val="0057698C"/>
    <w:rsid w:val="00583048"/>
    <w:rsid w:val="005A0E0B"/>
    <w:rsid w:val="005A11EB"/>
    <w:rsid w:val="005A659B"/>
    <w:rsid w:val="005A7B6F"/>
    <w:rsid w:val="005B02F0"/>
    <w:rsid w:val="005B3995"/>
    <w:rsid w:val="005C49E8"/>
    <w:rsid w:val="005C63D7"/>
    <w:rsid w:val="005D25D3"/>
    <w:rsid w:val="005D7433"/>
    <w:rsid w:val="005D7662"/>
    <w:rsid w:val="005E2139"/>
    <w:rsid w:val="005E387C"/>
    <w:rsid w:val="005E436A"/>
    <w:rsid w:val="005E4B76"/>
    <w:rsid w:val="005F04BE"/>
    <w:rsid w:val="005F4FEF"/>
    <w:rsid w:val="005F5440"/>
    <w:rsid w:val="00602844"/>
    <w:rsid w:val="00611A17"/>
    <w:rsid w:val="00622B61"/>
    <w:rsid w:val="00626178"/>
    <w:rsid w:val="0062795D"/>
    <w:rsid w:val="00630392"/>
    <w:rsid w:val="00634EDA"/>
    <w:rsid w:val="00635D79"/>
    <w:rsid w:val="00637897"/>
    <w:rsid w:val="00644C1C"/>
    <w:rsid w:val="00645A73"/>
    <w:rsid w:val="00650A3A"/>
    <w:rsid w:val="006523EF"/>
    <w:rsid w:val="00653E61"/>
    <w:rsid w:val="00653E8D"/>
    <w:rsid w:val="006665AE"/>
    <w:rsid w:val="006752D6"/>
    <w:rsid w:val="00675983"/>
    <w:rsid w:val="006765A1"/>
    <w:rsid w:val="006773C3"/>
    <w:rsid w:val="0067743E"/>
    <w:rsid w:val="00687A3A"/>
    <w:rsid w:val="00693F8E"/>
    <w:rsid w:val="006A7817"/>
    <w:rsid w:val="006B62AB"/>
    <w:rsid w:val="006B76ED"/>
    <w:rsid w:val="006C0B4E"/>
    <w:rsid w:val="006C7CD2"/>
    <w:rsid w:val="006D5650"/>
    <w:rsid w:val="006E145C"/>
    <w:rsid w:val="006E193C"/>
    <w:rsid w:val="006E24D8"/>
    <w:rsid w:val="006E3FE5"/>
    <w:rsid w:val="006E4567"/>
    <w:rsid w:val="006F077A"/>
    <w:rsid w:val="006F0841"/>
    <w:rsid w:val="006F0A99"/>
    <w:rsid w:val="006F119E"/>
    <w:rsid w:val="006F27BE"/>
    <w:rsid w:val="006F4BB1"/>
    <w:rsid w:val="006F5AC6"/>
    <w:rsid w:val="006F6AAB"/>
    <w:rsid w:val="0070227C"/>
    <w:rsid w:val="0070397D"/>
    <w:rsid w:val="0071165F"/>
    <w:rsid w:val="00713134"/>
    <w:rsid w:val="00717A05"/>
    <w:rsid w:val="00726221"/>
    <w:rsid w:val="00731A2C"/>
    <w:rsid w:val="007363C5"/>
    <w:rsid w:val="00741BEB"/>
    <w:rsid w:val="007459A7"/>
    <w:rsid w:val="00746752"/>
    <w:rsid w:val="0075376A"/>
    <w:rsid w:val="00760178"/>
    <w:rsid w:val="00762B9C"/>
    <w:rsid w:val="00764928"/>
    <w:rsid w:val="00775D77"/>
    <w:rsid w:val="0077601A"/>
    <w:rsid w:val="00781B00"/>
    <w:rsid w:val="0078306B"/>
    <w:rsid w:val="007A2013"/>
    <w:rsid w:val="007A4B33"/>
    <w:rsid w:val="007B2F82"/>
    <w:rsid w:val="007C6E1F"/>
    <w:rsid w:val="007D584A"/>
    <w:rsid w:val="007D6A8E"/>
    <w:rsid w:val="007E45A4"/>
    <w:rsid w:val="007E56D1"/>
    <w:rsid w:val="007F2C8E"/>
    <w:rsid w:val="007F4504"/>
    <w:rsid w:val="007F5F8D"/>
    <w:rsid w:val="0080194B"/>
    <w:rsid w:val="00802703"/>
    <w:rsid w:val="0080279D"/>
    <w:rsid w:val="00804902"/>
    <w:rsid w:val="00807081"/>
    <w:rsid w:val="00807A74"/>
    <w:rsid w:val="00811417"/>
    <w:rsid w:val="008153FB"/>
    <w:rsid w:val="008220B1"/>
    <w:rsid w:val="00823A58"/>
    <w:rsid w:val="00824DDD"/>
    <w:rsid w:val="0083194D"/>
    <w:rsid w:val="00831B65"/>
    <w:rsid w:val="008376E0"/>
    <w:rsid w:val="00841B8D"/>
    <w:rsid w:val="00841B9A"/>
    <w:rsid w:val="00842C38"/>
    <w:rsid w:val="0084374A"/>
    <w:rsid w:val="008461CF"/>
    <w:rsid w:val="008462FC"/>
    <w:rsid w:val="00850EBA"/>
    <w:rsid w:val="008618FD"/>
    <w:rsid w:val="00861FE3"/>
    <w:rsid w:val="00881354"/>
    <w:rsid w:val="00883281"/>
    <w:rsid w:val="00885F88"/>
    <w:rsid w:val="00892437"/>
    <w:rsid w:val="00893BBE"/>
    <w:rsid w:val="008A0053"/>
    <w:rsid w:val="008A10E4"/>
    <w:rsid w:val="008A1B55"/>
    <w:rsid w:val="008A2A96"/>
    <w:rsid w:val="008B4579"/>
    <w:rsid w:val="008B669E"/>
    <w:rsid w:val="008B754B"/>
    <w:rsid w:val="008C24B2"/>
    <w:rsid w:val="008D165C"/>
    <w:rsid w:val="008D730C"/>
    <w:rsid w:val="008F5C00"/>
    <w:rsid w:val="008F7819"/>
    <w:rsid w:val="009025D5"/>
    <w:rsid w:val="00912BDF"/>
    <w:rsid w:val="0092242F"/>
    <w:rsid w:val="0093000C"/>
    <w:rsid w:val="00941779"/>
    <w:rsid w:val="00943328"/>
    <w:rsid w:val="009536DB"/>
    <w:rsid w:val="0095635D"/>
    <w:rsid w:val="00963B38"/>
    <w:rsid w:val="00965061"/>
    <w:rsid w:val="00966E1C"/>
    <w:rsid w:val="0098072B"/>
    <w:rsid w:val="00980C48"/>
    <w:rsid w:val="00980FFF"/>
    <w:rsid w:val="00983954"/>
    <w:rsid w:val="009844B6"/>
    <w:rsid w:val="0098736B"/>
    <w:rsid w:val="009956D4"/>
    <w:rsid w:val="00996AFC"/>
    <w:rsid w:val="00997079"/>
    <w:rsid w:val="009A27D0"/>
    <w:rsid w:val="009A39C1"/>
    <w:rsid w:val="009A5975"/>
    <w:rsid w:val="009A6A42"/>
    <w:rsid w:val="009C46E6"/>
    <w:rsid w:val="009C5D35"/>
    <w:rsid w:val="009C7BBD"/>
    <w:rsid w:val="009D0542"/>
    <w:rsid w:val="009D250B"/>
    <w:rsid w:val="009D5B00"/>
    <w:rsid w:val="009D5DF5"/>
    <w:rsid w:val="009E4AAC"/>
    <w:rsid w:val="009F1344"/>
    <w:rsid w:val="009F2A51"/>
    <w:rsid w:val="009F4758"/>
    <w:rsid w:val="009F5552"/>
    <w:rsid w:val="00A018CD"/>
    <w:rsid w:val="00A05F8D"/>
    <w:rsid w:val="00A1040B"/>
    <w:rsid w:val="00A12CF8"/>
    <w:rsid w:val="00A156B3"/>
    <w:rsid w:val="00A22F5D"/>
    <w:rsid w:val="00A364DB"/>
    <w:rsid w:val="00A37894"/>
    <w:rsid w:val="00A43BB5"/>
    <w:rsid w:val="00A45531"/>
    <w:rsid w:val="00A45542"/>
    <w:rsid w:val="00A4656E"/>
    <w:rsid w:val="00A47191"/>
    <w:rsid w:val="00A5757A"/>
    <w:rsid w:val="00A60182"/>
    <w:rsid w:val="00A61683"/>
    <w:rsid w:val="00A643F9"/>
    <w:rsid w:val="00A700AC"/>
    <w:rsid w:val="00A802B8"/>
    <w:rsid w:val="00A803AB"/>
    <w:rsid w:val="00A81AEC"/>
    <w:rsid w:val="00A87DC4"/>
    <w:rsid w:val="00A97E13"/>
    <w:rsid w:val="00AA563C"/>
    <w:rsid w:val="00AB206E"/>
    <w:rsid w:val="00AC6A8C"/>
    <w:rsid w:val="00AD5CFA"/>
    <w:rsid w:val="00AD61AE"/>
    <w:rsid w:val="00AD6B40"/>
    <w:rsid w:val="00AE3093"/>
    <w:rsid w:val="00AE3C16"/>
    <w:rsid w:val="00AE5A74"/>
    <w:rsid w:val="00AF5DF1"/>
    <w:rsid w:val="00B016BB"/>
    <w:rsid w:val="00B05A3D"/>
    <w:rsid w:val="00B07CCF"/>
    <w:rsid w:val="00B13793"/>
    <w:rsid w:val="00B1698C"/>
    <w:rsid w:val="00B222E0"/>
    <w:rsid w:val="00B25BFA"/>
    <w:rsid w:val="00B30BB3"/>
    <w:rsid w:val="00B3314B"/>
    <w:rsid w:val="00B35976"/>
    <w:rsid w:val="00B42151"/>
    <w:rsid w:val="00B44449"/>
    <w:rsid w:val="00B45DDC"/>
    <w:rsid w:val="00B4769D"/>
    <w:rsid w:val="00B5068B"/>
    <w:rsid w:val="00B537A3"/>
    <w:rsid w:val="00B5708A"/>
    <w:rsid w:val="00B57810"/>
    <w:rsid w:val="00B759E7"/>
    <w:rsid w:val="00B82883"/>
    <w:rsid w:val="00B845DD"/>
    <w:rsid w:val="00B90F13"/>
    <w:rsid w:val="00B94F6C"/>
    <w:rsid w:val="00B973B4"/>
    <w:rsid w:val="00B974C8"/>
    <w:rsid w:val="00BA290A"/>
    <w:rsid w:val="00BA2F1B"/>
    <w:rsid w:val="00BA4219"/>
    <w:rsid w:val="00BA75D1"/>
    <w:rsid w:val="00BB489B"/>
    <w:rsid w:val="00BB6F11"/>
    <w:rsid w:val="00BC069B"/>
    <w:rsid w:val="00BC1D37"/>
    <w:rsid w:val="00BC6AAC"/>
    <w:rsid w:val="00BC788E"/>
    <w:rsid w:val="00BD493A"/>
    <w:rsid w:val="00BE2544"/>
    <w:rsid w:val="00BE2E8E"/>
    <w:rsid w:val="00BE6155"/>
    <w:rsid w:val="00BE730A"/>
    <w:rsid w:val="00BF0F3B"/>
    <w:rsid w:val="00BF1E24"/>
    <w:rsid w:val="00BF41C8"/>
    <w:rsid w:val="00BF5467"/>
    <w:rsid w:val="00C00333"/>
    <w:rsid w:val="00C038A7"/>
    <w:rsid w:val="00C13671"/>
    <w:rsid w:val="00C13E78"/>
    <w:rsid w:val="00C16912"/>
    <w:rsid w:val="00C20E41"/>
    <w:rsid w:val="00C24D05"/>
    <w:rsid w:val="00C26457"/>
    <w:rsid w:val="00C26EE2"/>
    <w:rsid w:val="00C27503"/>
    <w:rsid w:val="00C351F7"/>
    <w:rsid w:val="00C36D27"/>
    <w:rsid w:val="00C4344C"/>
    <w:rsid w:val="00C4598C"/>
    <w:rsid w:val="00C519A3"/>
    <w:rsid w:val="00C531A7"/>
    <w:rsid w:val="00C54C93"/>
    <w:rsid w:val="00C60871"/>
    <w:rsid w:val="00C60EAC"/>
    <w:rsid w:val="00C61EA5"/>
    <w:rsid w:val="00C811F8"/>
    <w:rsid w:val="00C85DCC"/>
    <w:rsid w:val="00C90C65"/>
    <w:rsid w:val="00C90F04"/>
    <w:rsid w:val="00C94567"/>
    <w:rsid w:val="00CA0B0B"/>
    <w:rsid w:val="00CA2F44"/>
    <w:rsid w:val="00CA3791"/>
    <w:rsid w:val="00CA52BE"/>
    <w:rsid w:val="00CA557B"/>
    <w:rsid w:val="00CA5863"/>
    <w:rsid w:val="00CB130E"/>
    <w:rsid w:val="00CC1069"/>
    <w:rsid w:val="00CC50DF"/>
    <w:rsid w:val="00CC5516"/>
    <w:rsid w:val="00CC7330"/>
    <w:rsid w:val="00CD0EC3"/>
    <w:rsid w:val="00CD3696"/>
    <w:rsid w:val="00CD748B"/>
    <w:rsid w:val="00CE1AD4"/>
    <w:rsid w:val="00CE4C1E"/>
    <w:rsid w:val="00CE6ED0"/>
    <w:rsid w:val="00CE7EEF"/>
    <w:rsid w:val="00CF1043"/>
    <w:rsid w:val="00CF6D02"/>
    <w:rsid w:val="00D1411B"/>
    <w:rsid w:val="00D24723"/>
    <w:rsid w:val="00D24A48"/>
    <w:rsid w:val="00D25A8E"/>
    <w:rsid w:val="00D27070"/>
    <w:rsid w:val="00D27A08"/>
    <w:rsid w:val="00D323D0"/>
    <w:rsid w:val="00D332AF"/>
    <w:rsid w:val="00D3573E"/>
    <w:rsid w:val="00D42A2E"/>
    <w:rsid w:val="00D43E82"/>
    <w:rsid w:val="00D43F08"/>
    <w:rsid w:val="00D440C3"/>
    <w:rsid w:val="00D4421B"/>
    <w:rsid w:val="00D44DBF"/>
    <w:rsid w:val="00D55319"/>
    <w:rsid w:val="00D56985"/>
    <w:rsid w:val="00D56C2E"/>
    <w:rsid w:val="00D5778E"/>
    <w:rsid w:val="00D57E3A"/>
    <w:rsid w:val="00D603FD"/>
    <w:rsid w:val="00D61B81"/>
    <w:rsid w:val="00D663F3"/>
    <w:rsid w:val="00D66BCD"/>
    <w:rsid w:val="00D706DF"/>
    <w:rsid w:val="00D71C0C"/>
    <w:rsid w:val="00D73653"/>
    <w:rsid w:val="00D768AD"/>
    <w:rsid w:val="00D77DCA"/>
    <w:rsid w:val="00D812C2"/>
    <w:rsid w:val="00D82721"/>
    <w:rsid w:val="00D85665"/>
    <w:rsid w:val="00D87422"/>
    <w:rsid w:val="00DA074D"/>
    <w:rsid w:val="00DA0E3D"/>
    <w:rsid w:val="00DA2E07"/>
    <w:rsid w:val="00DA5E16"/>
    <w:rsid w:val="00DA7440"/>
    <w:rsid w:val="00DB635B"/>
    <w:rsid w:val="00DB7993"/>
    <w:rsid w:val="00DC74BC"/>
    <w:rsid w:val="00DD4D48"/>
    <w:rsid w:val="00DD503B"/>
    <w:rsid w:val="00DE4FF3"/>
    <w:rsid w:val="00DF071E"/>
    <w:rsid w:val="00DF0DF3"/>
    <w:rsid w:val="00DF3F98"/>
    <w:rsid w:val="00DF6CF5"/>
    <w:rsid w:val="00E00EF1"/>
    <w:rsid w:val="00E02788"/>
    <w:rsid w:val="00E02A59"/>
    <w:rsid w:val="00E12A05"/>
    <w:rsid w:val="00E15D57"/>
    <w:rsid w:val="00E31A87"/>
    <w:rsid w:val="00E3363B"/>
    <w:rsid w:val="00E428E7"/>
    <w:rsid w:val="00E469A4"/>
    <w:rsid w:val="00E5273D"/>
    <w:rsid w:val="00E54F19"/>
    <w:rsid w:val="00E56B88"/>
    <w:rsid w:val="00E57266"/>
    <w:rsid w:val="00E60095"/>
    <w:rsid w:val="00E602DF"/>
    <w:rsid w:val="00E60B2B"/>
    <w:rsid w:val="00E60F72"/>
    <w:rsid w:val="00E62DEE"/>
    <w:rsid w:val="00E63A59"/>
    <w:rsid w:val="00E64823"/>
    <w:rsid w:val="00E64AA0"/>
    <w:rsid w:val="00E6530F"/>
    <w:rsid w:val="00E66D42"/>
    <w:rsid w:val="00E72C77"/>
    <w:rsid w:val="00E73324"/>
    <w:rsid w:val="00E77903"/>
    <w:rsid w:val="00E80C2F"/>
    <w:rsid w:val="00E8542E"/>
    <w:rsid w:val="00E91573"/>
    <w:rsid w:val="00E9316A"/>
    <w:rsid w:val="00E96814"/>
    <w:rsid w:val="00EA40D2"/>
    <w:rsid w:val="00EA41FA"/>
    <w:rsid w:val="00EB1549"/>
    <w:rsid w:val="00EB295F"/>
    <w:rsid w:val="00EB4D92"/>
    <w:rsid w:val="00EB643F"/>
    <w:rsid w:val="00EC1F5F"/>
    <w:rsid w:val="00EC5037"/>
    <w:rsid w:val="00EC5F2C"/>
    <w:rsid w:val="00ED13E1"/>
    <w:rsid w:val="00ED2D50"/>
    <w:rsid w:val="00ED45B5"/>
    <w:rsid w:val="00ED5AC1"/>
    <w:rsid w:val="00EE0855"/>
    <w:rsid w:val="00EE16A3"/>
    <w:rsid w:val="00EE22AA"/>
    <w:rsid w:val="00EF6F94"/>
    <w:rsid w:val="00EF75AA"/>
    <w:rsid w:val="00F006B6"/>
    <w:rsid w:val="00F02C99"/>
    <w:rsid w:val="00F1223F"/>
    <w:rsid w:val="00F23699"/>
    <w:rsid w:val="00F3201F"/>
    <w:rsid w:val="00F4465F"/>
    <w:rsid w:val="00F45267"/>
    <w:rsid w:val="00F45BCF"/>
    <w:rsid w:val="00F4769C"/>
    <w:rsid w:val="00F506D5"/>
    <w:rsid w:val="00F56541"/>
    <w:rsid w:val="00F601FC"/>
    <w:rsid w:val="00F60943"/>
    <w:rsid w:val="00F65704"/>
    <w:rsid w:val="00F7637C"/>
    <w:rsid w:val="00F76F7E"/>
    <w:rsid w:val="00F822DB"/>
    <w:rsid w:val="00F8480F"/>
    <w:rsid w:val="00F85D92"/>
    <w:rsid w:val="00F86E37"/>
    <w:rsid w:val="00F917C2"/>
    <w:rsid w:val="00F960C5"/>
    <w:rsid w:val="00F9645C"/>
    <w:rsid w:val="00FB0D66"/>
    <w:rsid w:val="00FB2CBB"/>
    <w:rsid w:val="00FB787F"/>
    <w:rsid w:val="00FB7B77"/>
    <w:rsid w:val="00FC30CB"/>
    <w:rsid w:val="00FC4560"/>
    <w:rsid w:val="00FD087F"/>
    <w:rsid w:val="00FD0A6E"/>
    <w:rsid w:val="00FD1912"/>
    <w:rsid w:val="00FD2796"/>
    <w:rsid w:val="00FD32CA"/>
    <w:rsid w:val="00FD5BBF"/>
    <w:rsid w:val="00FE0AF7"/>
    <w:rsid w:val="00FE5C96"/>
    <w:rsid w:val="00FE6268"/>
    <w:rsid w:val="00FE7571"/>
    <w:rsid w:val="00FF6255"/>
    <w:rsid w:val="00FF7256"/>
    <w:rsid w:val="00FF7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77B0E"/>
  <w15:chartTrackingRefBased/>
  <w15:docId w15:val="{7FDDF3BC-6D5C-48CB-A274-EAC2D4901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683"/>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24D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650A3A"/>
    <w:pPr>
      <w:spacing w:line="240" w:lineRule="auto"/>
    </w:pPr>
    <w:rPr>
      <w:sz w:val="20"/>
      <w:szCs w:val="20"/>
    </w:rPr>
  </w:style>
  <w:style w:type="character" w:customStyle="1" w:styleId="CommentTextChar">
    <w:name w:val="Comment Text Char"/>
    <w:basedOn w:val="DefaultParagraphFont"/>
    <w:link w:val="CommentText"/>
    <w:uiPriority w:val="99"/>
    <w:rsid w:val="00650A3A"/>
    <w:rPr>
      <w:sz w:val="20"/>
      <w:szCs w:val="20"/>
      <w:lang w:val="hy-AM"/>
    </w:rPr>
  </w:style>
  <w:style w:type="paragraph" w:styleId="BodyText">
    <w:name w:val="Body Text"/>
    <w:basedOn w:val="Normal"/>
    <w:link w:val="BodyTextChar"/>
    <w:rsid w:val="003E0587"/>
    <w:pPr>
      <w:suppressAutoHyphens/>
      <w:spacing w:after="140" w:line="276" w:lineRule="auto"/>
    </w:pPr>
    <w:rPr>
      <w:rFonts w:ascii="Calibri" w:eastAsia="Calibri" w:hAnsi="Calibri"/>
      <w:color w:val="00000A"/>
      <w:lang w:val="en-US"/>
    </w:rPr>
  </w:style>
  <w:style w:type="character" w:customStyle="1" w:styleId="BodyTextChar">
    <w:name w:val="Body Text Char"/>
    <w:basedOn w:val="DefaultParagraphFont"/>
    <w:link w:val="BodyText"/>
    <w:rsid w:val="003E0587"/>
    <w:rPr>
      <w:rFonts w:ascii="Calibri" w:eastAsia="Calibri" w:hAnsi="Calibri"/>
      <w:color w:val="00000A"/>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8A2A96"/>
    <w:pPr>
      <w:spacing w:after="0" w:line="240" w:lineRule="auto"/>
      <w:ind w:left="720"/>
      <w:contextualSpacing/>
    </w:pPr>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327E7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327E7D"/>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27E7D"/>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5E436A"/>
    <w:rPr>
      <w:rFonts w:ascii="Times New Roman" w:eastAsia="Times New Roman" w:hAnsi="Times New Roman" w:cs="Times New Roman"/>
      <w:sz w:val="24"/>
      <w:szCs w:val="24"/>
    </w:rPr>
  </w:style>
  <w:style w:type="character" w:customStyle="1" w:styleId="mechtexChar">
    <w:name w:val="mechtex Char"/>
    <w:basedOn w:val="DefaultParagraphFont"/>
    <w:link w:val="mechtex"/>
    <w:locked/>
    <w:rsid w:val="00B759E7"/>
    <w:rPr>
      <w:rFonts w:ascii="Arial Armenian" w:hAnsi="Arial Armenian"/>
      <w:lang w:eastAsia="ru-RU"/>
    </w:rPr>
  </w:style>
  <w:style w:type="paragraph" w:customStyle="1" w:styleId="mechtex">
    <w:name w:val="mechtex"/>
    <w:basedOn w:val="Normal"/>
    <w:link w:val="mechtexChar"/>
    <w:rsid w:val="00B759E7"/>
    <w:pPr>
      <w:spacing w:after="0" w:line="240" w:lineRule="auto"/>
      <w:jc w:val="center"/>
    </w:pPr>
    <w:rPr>
      <w:rFonts w:ascii="Arial Armenian" w:hAnsi="Arial Armenian"/>
      <w:lang w:val="en-US" w:eastAsia="ru-RU"/>
    </w:rPr>
  </w:style>
  <w:style w:type="character" w:styleId="Strong">
    <w:name w:val="Strong"/>
    <w:basedOn w:val="DefaultParagraphFont"/>
    <w:uiPriority w:val="22"/>
    <w:qFormat/>
    <w:rsid w:val="00536C8E"/>
    <w:rPr>
      <w:b/>
      <w:bCs/>
    </w:rPr>
  </w:style>
  <w:style w:type="paragraph" w:customStyle="1" w:styleId="headingtitleStyle">
    <w:name w:val="heading titleStyle"/>
    <w:basedOn w:val="Normal"/>
    <w:rsid w:val="00536C8E"/>
    <w:pPr>
      <w:spacing w:after="200" w:line="276" w:lineRule="auto"/>
      <w:jc w:val="center"/>
    </w:pPr>
    <w:rPr>
      <w:rFonts w:ascii="GHEA Grapalat" w:eastAsia="GHEA Grapalat" w:hAnsi="GHEA Grapalat" w:cs="GHEA Grapalat"/>
      <w:b/>
      <w:caps/>
      <w:color w:val="000000"/>
      <w:sz w:val="28"/>
      <w:szCs w:val="28"/>
      <w:lang w:val="en-US"/>
    </w:rPr>
  </w:style>
  <w:style w:type="paragraph" w:styleId="Header">
    <w:name w:val="header"/>
    <w:basedOn w:val="Normal"/>
    <w:link w:val="HeaderChar"/>
    <w:uiPriority w:val="99"/>
    <w:unhideWhenUsed/>
    <w:rsid w:val="008D73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730C"/>
    <w:rPr>
      <w:lang w:val="hy-AM"/>
    </w:rPr>
  </w:style>
  <w:style w:type="paragraph" w:styleId="Footer">
    <w:name w:val="footer"/>
    <w:basedOn w:val="Normal"/>
    <w:link w:val="FooterChar"/>
    <w:uiPriority w:val="99"/>
    <w:unhideWhenUsed/>
    <w:rsid w:val="008D7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D730C"/>
    <w:rPr>
      <w:lang w:val="hy-AM"/>
    </w:rPr>
  </w:style>
  <w:style w:type="character" w:styleId="CommentReference">
    <w:name w:val="annotation reference"/>
    <w:basedOn w:val="DefaultParagraphFont"/>
    <w:uiPriority w:val="99"/>
    <w:semiHidden/>
    <w:unhideWhenUsed/>
    <w:rsid w:val="0070397D"/>
    <w:rPr>
      <w:sz w:val="16"/>
      <w:szCs w:val="16"/>
    </w:rPr>
  </w:style>
  <w:style w:type="paragraph" w:styleId="CommentSubject">
    <w:name w:val="annotation subject"/>
    <w:basedOn w:val="CommentText"/>
    <w:next w:val="CommentText"/>
    <w:link w:val="CommentSubjectChar"/>
    <w:uiPriority w:val="99"/>
    <w:semiHidden/>
    <w:unhideWhenUsed/>
    <w:rsid w:val="0070397D"/>
    <w:rPr>
      <w:b/>
      <w:bCs/>
    </w:rPr>
  </w:style>
  <w:style w:type="character" w:customStyle="1" w:styleId="CommentSubjectChar">
    <w:name w:val="Comment Subject Char"/>
    <w:basedOn w:val="CommentTextChar"/>
    <w:link w:val="CommentSubject"/>
    <w:uiPriority w:val="99"/>
    <w:semiHidden/>
    <w:rsid w:val="0070397D"/>
    <w:rPr>
      <w:b/>
      <w:bCs/>
      <w:sz w:val="20"/>
      <w:szCs w:val="20"/>
      <w:lang w:val="hy-AM"/>
    </w:rPr>
  </w:style>
  <w:style w:type="paragraph" w:styleId="BalloonText">
    <w:name w:val="Balloon Text"/>
    <w:basedOn w:val="Normal"/>
    <w:link w:val="BalloonTextChar"/>
    <w:uiPriority w:val="99"/>
    <w:semiHidden/>
    <w:unhideWhenUsed/>
    <w:rsid w:val="007039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97D"/>
    <w:rPr>
      <w:rFonts w:ascii="Segoe UI" w:hAnsi="Segoe UI" w:cs="Segoe UI"/>
      <w:sz w:val="18"/>
      <w:szCs w:val="18"/>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127">
      <w:bodyDiv w:val="1"/>
      <w:marLeft w:val="0"/>
      <w:marRight w:val="0"/>
      <w:marTop w:val="0"/>
      <w:marBottom w:val="0"/>
      <w:divBdr>
        <w:top w:val="none" w:sz="0" w:space="0" w:color="auto"/>
        <w:left w:val="none" w:sz="0" w:space="0" w:color="auto"/>
        <w:bottom w:val="none" w:sz="0" w:space="0" w:color="auto"/>
        <w:right w:val="none" w:sz="0" w:space="0" w:color="auto"/>
      </w:divBdr>
      <w:divsChild>
        <w:div w:id="383989629">
          <w:marLeft w:val="0"/>
          <w:marRight w:val="0"/>
          <w:marTop w:val="0"/>
          <w:marBottom w:val="0"/>
          <w:divBdr>
            <w:top w:val="none" w:sz="0" w:space="0" w:color="auto"/>
            <w:left w:val="none" w:sz="0" w:space="0" w:color="auto"/>
            <w:bottom w:val="none" w:sz="0" w:space="0" w:color="auto"/>
            <w:right w:val="none" w:sz="0" w:space="0" w:color="auto"/>
          </w:divBdr>
        </w:div>
        <w:div w:id="1009673663">
          <w:marLeft w:val="0"/>
          <w:marRight w:val="0"/>
          <w:marTop w:val="0"/>
          <w:marBottom w:val="0"/>
          <w:divBdr>
            <w:top w:val="none" w:sz="0" w:space="0" w:color="auto"/>
            <w:left w:val="none" w:sz="0" w:space="0" w:color="auto"/>
            <w:bottom w:val="none" w:sz="0" w:space="0" w:color="auto"/>
            <w:right w:val="none" w:sz="0" w:space="0" w:color="auto"/>
          </w:divBdr>
        </w:div>
      </w:divsChild>
    </w:div>
    <w:div w:id="4479392">
      <w:bodyDiv w:val="1"/>
      <w:marLeft w:val="0"/>
      <w:marRight w:val="0"/>
      <w:marTop w:val="0"/>
      <w:marBottom w:val="0"/>
      <w:divBdr>
        <w:top w:val="none" w:sz="0" w:space="0" w:color="auto"/>
        <w:left w:val="none" w:sz="0" w:space="0" w:color="auto"/>
        <w:bottom w:val="none" w:sz="0" w:space="0" w:color="auto"/>
        <w:right w:val="none" w:sz="0" w:space="0" w:color="auto"/>
      </w:divBdr>
    </w:div>
    <w:div w:id="33622772">
      <w:bodyDiv w:val="1"/>
      <w:marLeft w:val="0"/>
      <w:marRight w:val="0"/>
      <w:marTop w:val="0"/>
      <w:marBottom w:val="0"/>
      <w:divBdr>
        <w:top w:val="none" w:sz="0" w:space="0" w:color="auto"/>
        <w:left w:val="none" w:sz="0" w:space="0" w:color="auto"/>
        <w:bottom w:val="none" w:sz="0" w:space="0" w:color="auto"/>
        <w:right w:val="none" w:sz="0" w:space="0" w:color="auto"/>
      </w:divBdr>
    </w:div>
    <w:div w:id="80029667">
      <w:bodyDiv w:val="1"/>
      <w:marLeft w:val="0"/>
      <w:marRight w:val="0"/>
      <w:marTop w:val="0"/>
      <w:marBottom w:val="0"/>
      <w:divBdr>
        <w:top w:val="none" w:sz="0" w:space="0" w:color="auto"/>
        <w:left w:val="none" w:sz="0" w:space="0" w:color="auto"/>
        <w:bottom w:val="none" w:sz="0" w:space="0" w:color="auto"/>
        <w:right w:val="none" w:sz="0" w:space="0" w:color="auto"/>
      </w:divBdr>
    </w:div>
    <w:div w:id="125321715">
      <w:bodyDiv w:val="1"/>
      <w:marLeft w:val="0"/>
      <w:marRight w:val="0"/>
      <w:marTop w:val="0"/>
      <w:marBottom w:val="0"/>
      <w:divBdr>
        <w:top w:val="none" w:sz="0" w:space="0" w:color="auto"/>
        <w:left w:val="none" w:sz="0" w:space="0" w:color="auto"/>
        <w:bottom w:val="none" w:sz="0" w:space="0" w:color="auto"/>
        <w:right w:val="none" w:sz="0" w:space="0" w:color="auto"/>
      </w:divBdr>
    </w:div>
    <w:div w:id="129636278">
      <w:bodyDiv w:val="1"/>
      <w:marLeft w:val="0"/>
      <w:marRight w:val="0"/>
      <w:marTop w:val="0"/>
      <w:marBottom w:val="0"/>
      <w:divBdr>
        <w:top w:val="none" w:sz="0" w:space="0" w:color="auto"/>
        <w:left w:val="none" w:sz="0" w:space="0" w:color="auto"/>
        <w:bottom w:val="none" w:sz="0" w:space="0" w:color="auto"/>
        <w:right w:val="none" w:sz="0" w:space="0" w:color="auto"/>
      </w:divBdr>
    </w:div>
    <w:div w:id="157964229">
      <w:bodyDiv w:val="1"/>
      <w:marLeft w:val="0"/>
      <w:marRight w:val="0"/>
      <w:marTop w:val="0"/>
      <w:marBottom w:val="0"/>
      <w:divBdr>
        <w:top w:val="none" w:sz="0" w:space="0" w:color="auto"/>
        <w:left w:val="none" w:sz="0" w:space="0" w:color="auto"/>
        <w:bottom w:val="none" w:sz="0" w:space="0" w:color="auto"/>
        <w:right w:val="none" w:sz="0" w:space="0" w:color="auto"/>
      </w:divBdr>
    </w:div>
    <w:div w:id="188491428">
      <w:bodyDiv w:val="1"/>
      <w:marLeft w:val="0"/>
      <w:marRight w:val="0"/>
      <w:marTop w:val="0"/>
      <w:marBottom w:val="0"/>
      <w:divBdr>
        <w:top w:val="none" w:sz="0" w:space="0" w:color="auto"/>
        <w:left w:val="none" w:sz="0" w:space="0" w:color="auto"/>
        <w:bottom w:val="none" w:sz="0" w:space="0" w:color="auto"/>
        <w:right w:val="none" w:sz="0" w:space="0" w:color="auto"/>
      </w:divBdr>
    </w:div>
    <w:div w:id="224949154">
      <w:bodyDiv w:val="1"/>
      <w:marLeft w:val="0"/>
      <w:marRight w:val="0"/>
      <w:marTop w:val="0"/>
      <w:marBottom w:val="0"/>
      <w:divBdr>
        <w:top w:val="none" w:sz="0" w:space="0" w:color="auto"/>
        <w:left w:val="none" w:sz="0" w:space="0" w:color="auto"/>
        <w:bottom w:val="none" w:sz="0" w:space="0" w:color="auto"/>
        <w:right w:val="none" w:sz="0" w:space="0" w:color="auto"/>
      </w:divBdr>
    </w:div>
    <w:div w:id="296028526">
      <w:bodyDiv w:val="1"/>
      <w:marLeft w:val="0"/>
      <w:marRight w:val="0"/>
      <w:marTop w:val="0"/>
      <w:marBottom w:val="0"/>
      <w:divBdr>
        <w:top w:val="none" w:sz="0" w:space="0" w:color="auto"/>
        <w:left w:val="none" w:sz="0" w:space="0" w:color="auto"/>
        <w:bottom w:val="none" w:sz="0" w:space="0" w:color="auto"/>
        <w:right w:val="none" w:sz="0" w:space="0" w:color="auto"/>
      </w:divBdr>
    </w:div>
    <w:div w:id="328750229">
      <w:bodyDiv w:val="1"/>
      <w:marLeft w:val="0"/>
      <w:marRight w:val="0"/>
      <w:marTop w:val="0"/>
      <w:marBottom w:val="0"/>
      <w:divBdr>
        <w:top w:val="none" w:sz="0" w:space="0" w:color="auto"/>
        <w:left w:val="none" w:sz="0" w:space="0" w:color="auto"/>
        <w:bottom w:val="none" w:sz="0" w:space="0" w:color="auto"/>
        <w:right w:val="none" w:sz="0" w:space="0" w:color="auto"/>
      </w:divBdr>
    </w:div>
    <w:div w:id="344790015">
      <w:bodyDiv w:val="1"/>
      <w:marLeft w:val="0"/>
      <w:marRight w:val="0"/>
      <w:marTop w:val="0"/>
      <w:marBottom w:val="0"/>
      <w:divBdr>
        <w:top w:val="none" w:sz="0" w:space="0" w:color="auto"/>
        <w:left w:val="none" w:sz="0" w:space="0" w:color="auto"/>
        <w:bottom w:val="none" w:sz="0" w:space="0" w:color="auto"/>
        <w:right w:val="none" w:sz="0" w:space="0" w:color="auto"/>
      </w:divBdr>
      <w:divsChild>
        <w:div w:id="506600709">
          <w:marLeft w:val="0"/>
          <w:marRight w:val="0"/>
          <w:marTop w:val="0"/>
          <w:marBottom w:val="0"/>
          <w:divBdr>
            <w:top w:val="none" w:sz="0" w:space="0" w:color="auto"/>
            <w:left w:val="none" w:sz="0" w:space="0" w:color="auto"/>
            <w:bottom w:val="none" w:sz="0" w:space="0" w:color="auto"/>
            <w:right w:val="none" w:sz="0" w:space="0" w:color="auto"/>
          </w:divBdr>
        </w:div>
        <w:div w:id="196091306">
          <w:marLeft w:val="0"/>
          <w:marRight w:val="0"/>
          <w:marTop w:val="0"/>
          <w:marBottom w:val="0"/>
          <w:divBdr>
            <w:top w:val="none" w:sz="0" w:space="0" w:color="auto"/>
            <w:left w:val="none" w:sz="0" w:space="0" w:color="auto"/>
            <w:bottom w:val="none" w:sz="0" w:space="0" w:color="auto"/>
            <w:right w:val="none" w:sz="0" w:space="0" w:color="auto"/>
          </w:divBdr>
          <w:divsChild>
            <w:div w:id="1201825774">
              <w:marLeft w:val="0"/>
              <w:marRight w:val="0"/>
              <w:marTop w:val="0"/>
              <w:marBottom w:val="0"/>
              <w:divBdr>
                <w:top w:val="none" w:sz="0" w:space="0" w:color="auto"/>
                <w:left w:val="none" w:sz="0" w:space="0" w:color="auto"/>
                <w:bottom w:val="none" w:sz="0" w:space="0" w:color="auto"/>
                <w:right w:val="none" w:sz="0" w:space="0" w:color="auto"/>
              </w:divBdr>
            </w:div>
            <w:div w:id="322781175">
              <w:marLeft w:val="0"/>
              <w:marRight w:val="0"/>
              <w:marTop w:val="0"/>
              <w:marBottom w:val="0"/>
              <w:divBdr>
                <w:top w:val="none" w:sz="0" w:space="0" w:color="auto"/>
                <w:left w:val="none" w:sz="0" w:space="0" w:color="auto"/>
                <w:bottom w:val="none" w:sz="0" w:space="0" w:color="auto"/>
                <w:right w:val="none" w:sz="0" w:space="0" w:color="auto"/>
              </w:divBdr>
              <w:divsChild>
                <w:div w:id="86297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056507">
      <w:bodyDiv w:val="1"/>
      <w:marLeft w:val="0"/>
      <w:marRight w:val="0"/>
      <w:marTop w:val="0"/>
      <w:marBottom w:val="0"/>
      <w:divBdr>
        <w:top w:val="none" w:sz="0" w:space="0" w:color="auto"/>
        <w:left w:val="none" w:sz="0" w:space="0" w:color="auto"/>
        <w:bottom w:val="none" w:sz="0" w:space="0" w:color="auto"/>
        <w:right w:val="none" w:sz="0" w:space="0" w:color="auto"/>
      </w:divBdr>
    </w:div>
    <w:div w:id="418333400">
      <w:bodyDiv w:val="1"/>
      <w:marLeft w:val="0"/>
      <w:marRight w:val="0"/>
      <w:marTop w:val="0"/>
      <w:marBottom w:val="0"/>
      <w:divBdr>
        <w:top w:val="none" w:sz="0" w:space="0" w:color="auto"/>
        <w:left w:val="none" w:sz="0" w:space="0" w:color="auto"/>
        <w:bottom w:val="none" w:sz="0" w:space="0" w:color="auto"/>
        <w:right w:val="none" w:sz="0" w:space="0" w:color="auto"/>
      </w:divBdr>
    </w:div>
    <w:div w:id="449858779">
      <w:bodyDiv w:val="1"/>
      <w:marLeft w:val="0"/>
      <w:marRight w:val="0"/>
      <w:marTop w:val="0"/>
      <w:marBottom w:val="0"/>
      <w:divBdr>
        <w:top w:val="none" w:sz="0" w:space="0" w:color="auto"/>
        <w:left w:val="none" w:sz="0" w:space="0" w:color="auto"/>
        <w:bottom w:val="none" w:sz="0" w:space="0" w:color="auto"/>
        <w:right w:val="none" w:sz="0" w:space="0" w:color="auto"/>
      </w:divBdr>
    </w:div>
    <w:div w:id="504975096">
      <w:bodyDiv w:val="1"/>
      <w:marLeft w:val="0"/>
      <w:marRight w:val="0"/>
      <w:marTop w:val="0"/>
      <w:marBottom w:val="0"/>
      <w:divBdr>
        <w:top w:val="none" w:sz="0" w:space="0" w:color="auto"/>
        <w:left w:val="none" w:sz="0" w:space="0" w:color="auto"/>
        <w:bottom w:val="none" w:sz="0" w:space="0" w:color="auto"/>
        <w:right w:val="none" w:sz="0" w:space="0" w:color="auto"/>
      </w:divBdr>
    </w:div>
    <w:div w:id="656803786">
      <w:bodyDiv w:val="1"/>
      <w:marLeft w:val="0"/>
      <w:marRight w:val="0"/>
      <w:marTop w:val="0"/>
      <w:marBottom w:val="0"/>
      <w:divBdr>
        <w:top w:val="none" w:sz="0" w:space="0" w:color="auto"/>
        <w:left w:val="none" w:sz="0" w:space="0" w:color="auto"/>
        <w:bottom w:val="none" w:sz="0" w:space="0" w:color="auto"/>
        <w:right w:val="none" w:sz="0" w:space="0" w:color="auto"/>
      </w:divBdr>
    </w:div>
    <w:div w:id="736781664">
      <w:bodyDiv w:val="1"/>
      <w:marLeft w:val="0"/>
      <w:marRight w:val="0"/>
      <w:marTop w:val="0"/>
      <w:marBottom w:val="0"/>
      <w:divBdr>
        <w:top w:val="none" w:sz="0" w:space="0" w:color="auto"/>
        <w:left w:val="none" w:sz="0" w:space="0" w:color="auto"/>
        <w:bottom w:val="none" w:sz="0" w:space="0" w:color="auto"/>
        <w:right w:val="none" w:sz="0" w:space="0" w:color="auto"/>
      </w:divBdr>
    </w:div>
    <w:div w:id="838732949">
      <w:bodyDiv w:val="1"/>
      <w:marLeft w:val="0"/>
      <w:marRight w:val="0"/>
      <w:marTop w:val="0"/>
      <w:marBottom w:val="0"/>
      <w:divBdr>
        <w:top w:val="none" w:sz="0" w:space="0" w:color="auto"/>
        <w:left w:val="none" w:sz="0" w:space="0" w:color="auto"/>
        <w:bottom w:val="none" w:sz="0" w:space="0" w:color="auto"/>
        <w:right w:val="none" w:sz="0" w:space="0" w:color="auto"/>
      </w:divBdr>
    </w:div>
    <w:div w:id="911700113">
      <w:bodyDiv w:val="1"/>
      <w:marLeft w:val="0"/>
      <w:marRight w:val="0"/>
      <w:marTop w:val="0"/>
      <w:marBottom w:val="0"/>
      <w:divBdr>
        <w:top w:val="none" w:sz="0" w:space="0" w:color="auto"/>
        <w:left w:val="none" w:sz="0" w:space="0" w:color="auto"/>
        <w:bottom w:val="none" w:sz="0" w:space="0" w:color="auto"/>
        <w:right w:val="none" w:sz="0" w:space="0" w:color="auto"/>
      </w:divBdr>
    </w:div>
    <w:div w:id="912279062">
      <w:bodyDiv w:val="1"/>
      <w:marLeft w:val="0"/>
      <w:marRight w:val="0"/>
      <w:marTop w:val="0"/>
      <w:marBottom w:val="0"/>
      <w:divBdr>
        <w:top w:val="none" w:sz="0" w:space="0" w:color="auto"/>
        <w:left w:val="none" w:sz="0" w:space="0" w:color="auto"/>
        <w:bottom w:val="none" w:sz="0" w:space="0" w:color="auto"/>
        <w:right w:val="none" w:sz="0" w:space="0" w:color="auto"/>
      </w:divBdr>
    </w:div>
    <w:div w:id="949969902">
      <w:bodyDiv w:val="1"/>
      <w:marLeft w:val="0"/>
      <w:marRight w:val="0"/>
      <w:marTop w:val="0"/>
      <w:marBottom w:val="0"/>
      <w:divBdr>
        <w:top w:val="none" w:sz="0" w:space="0" w:color="auto"/>
        <w:left w:val="none" w:sz="0" w:space="0" w:color="auto"/>
        <w:bottom w:val="none" w:sz="0" w:space="0" w:color="auto"/>
        <w:right w:val="none" w:sz="0" w:space="0" w:color="auto"/>
      </w:divBdr>
    </w:div>
    <w:div w:id="966858714">
      <w:bodyDiv w:val="1"/>
      <w:marLeft w:val="0"/>
      <w:marRight w:val="0"/>
      <w:marTop w:val="0"/>
      <w:marBottom w:val="0"/>
      <w:divBdr>
        <w:top w:val="none" w:sz="0" w:space="0" w:color="auto"/>
        <w:left w:val="none" w:sz="0" w:space="0" w:color="auto"/>
        <w:bottom w:val="none" w:sz="0" w:space="0" w:color="auto"/>
        <w:right w:val="none" w:sz="0" w:space="0" w:color="auto"/>
      </w:divBdr>
    </w:div>
    <w:div w:id="973873095">
      <w:bodyDiv w:val="1"/>
      <w:marLeft w:val="0"/>
      <w:marRight w:val="0"/>
      <w:marTop w:val="0"/>
      <w:marBottom w:val="0"/>
      <w:divBdr>
        <w:top w:val="none" w:sz="0" w:space="0" w:color="auto"/>
        <w:left w:val="none" w:sz="0" w:space="0" w:color="auto"/>
        <w:bottom w:val="none" w:sz="0" w:space="0" w:color="auto"/>
        <w:right w:val="none" w:sz="0" w:space="0" w:color="auto"/>
      </w:divBdr>
    </w:div>
    <w:div w:id="1068265515">
      <w:bodyDiv w:val="1"/>
      <w:marLeft w:val="0"/>
      <w:marRight w:val="0"/>
      <w:marTop w:val="0"/>
      <w:marBottom w:val="0"/>
      <w:divBdr>
        <w:top w:val="none" w:sz="0" w:space="0" w:color="auto"/>
        <w:left w:val="none" w:sz="0" w:space="0" w:color="auto"/>
        <w:bottom w:val="none" w:sz="0" w:space="0" w:color="auto"/>
        <w:right w:val="none" w:sz="0" w:space="0" w:color="auto"/>
      </w:divBdr>
    </w:div>
    <w:div w:id="1078021611">
      <w:bodyDiv w:val="1"/>
      <w:marLeft w:val="0"/>
      <w:marRight w:val="0"/>
      <w:marTop w:val="0"/>
      <w:marBottom w:val="0"/>
      <w:divBdr>
        <w:top w:val="none" w:sz="0" w:space="0" w:color="auto"/>
        <w:left w:val="none" w:sz="0" w:space="0" w:color="auto"/>
        <w:bottom w:val="none" w:sz="0" w:space="0" w:color="auto"/>
        <w:right w:val="none" w:sz="0" w:space="0" w:color="auto"/>
      </w:divBdr>
    </w:div>
    <w:div w:id="1083793647">
      <w:bodyDiv w:val="1"/>
      <w:marLeft w:val="0"/>
      <w:marRight w:val="0"/>
      <w:marTop w:val="0"/>
      <w:marBottom w:val="0"/>
      <w:divBdr>
        <w:top w:val="none" w:sz="0" w:space="0" w:color="auto"/>
        <w:left w:val="none" w:sz="0" w:space="0" w:color="auto"/>
        <w:bottom w:val="none" w:sz="0" w:space="0" w:color="auto"/>
        <w:right w:val="none" w:sz="0" w:space="0" w:color="auto"/>
      </w:divBdr>
    </w:div>
    <w:div w:id="1098797048">
      <w:bodyDiv w:val="1"/>
      <w:marLeft w:val="0"/>
      <w:marRight w:val="0"/>
      <w:marTop w:val="0"/>
      <w:marBottom w:val="0"/>
      <w:divBdr>
        <w:top w:val="none" w:sz="0" w:space="0" w:color="auto"/>
        <w:left w:val="none" w:sz="0" w:space="0" w:color="auto"/>
        <w:bottom w:val="none" w:sz="0" w:space="0" w:color="auto"/>
        <w:right w:val="none" w:sz="0" w:space="0" w:color="auto"/>
      </w:divBdr>
    </w:div>
    <w:div w:id="1153984318">
      <w:bodyDiv w:val="1"/>
      <w:marLeft w:val="0"/>
      <w:marRight w:val="0"/>
      <w:marTop w:val="0"/>
      <w:marBottom w:val="0"/>
      <w:divBdr>
        <w:top w:val="none" w:sz="0" w:space="0" w:color="auto"/>
        <w:left w:val="none" w:sz="0" w:space="0" w:color="auto"/>
        <w:bottom w:val="none" w:sz="0" w:space="0" w:color="auto"/>
        <w:right w:val="none" w:sz="0" w:space="0" w:color="auto"/>
      </w:divBdr>
    </w:div>
    <w:div w:id="1163740178">
      <w:bodyDiv w:val="1"/>
      <w:marLeft w:val="0"/>
      <w:marRight w:val="0"/>
      <w:marTop w:val="0"/>
      <w:marBottom w:val="0"/>
      <w:divBdr>
        <w:top w:val="none" w:sz="0" w:space="0" w:color="auto"/>
        <w:left w:val="none" w:sz="0" w:space="0" w:color="auto"/>
        <w:bottom w:val="none" w:sz="0" w:space="0" w:color="auto"/>
        <w:right w:val="none" w:sz="0" w:space="0" w:color="auto"/>
      </w:divBdr>
    </w:div>
    <w:div w:id="1194998755">
      <w:bodyDiv w:val="1"/>
      <w:marLeft w:val="0"/>
      <w:marRight w:val="0"/>
      <w:marTop w:val="0"/>
      <w:marBottom w:val="0"/>
      <w:divBdr>
        <w:top w:val="none" w:sz="0" w:space="0" w:color="auto"/>
        <w:left w:val="none" w:sz="0" w:space="0" w:color="auto"/>
        <w:bottom w:val="none" w:sz="0" w:space="0" w:color="auto"/>
        <w:right w:val="none" w:sz="0" w:space="0" w:color="auto"/>
      </w:divBdr>
    </w:div>
    <w:div w:id="1230461767">
      <w:bodyDiv w:val="1"/>
      <w:marLeft w:val="0"/>
      <w:marRight w:val="0"/>
      <w:marTop w:val="0"/>
      <w:marBottom w:val="0"/>
      <w:divBdr>
        <w:top w:val="none" w:sz="0" w:space="0" w:color="auto"/>
        <w:left w:val="none" w:sz="0" w:space="0" w:color="auto"/>
        <w:bottom w:val="none" w:sz="0" w:space="0" w:color="auto"/>
        <w:right w:val="none" w:sz="0" w:space="0" w:color="auto"/>
      </w:divBdr>
    </w:div>
    <w:div w:id="1247811468">
      <w:bodyDiv w:val="1"/>
      <w:marLeft w:val="0"/>
      <w:marRight w:val="0"/>
      <w:marTop w:val="0"/>
      <w:marBottom w:val="0"/>
      <w:divBdr>
        <w:top w:val="none" w:sz="0" w:space="0" w:color="auto"/>
        <w:left w:val="none" w:sz="0" w:space="0" w:color="auto"/>
        <w:bottom w:val="none" w:sz="0" w:space="0" w:color="auto"/>
        <w:right w:val="none" w:sz="0" w:space="0" w:color="auto"/>
      </w:divBdr>
    </w:div>
    <w:div w:id="1336346237">
      <w:bodyDiv w:val="1"/>
      <w:marLeft w:val="0"/>
      <w:marRight w:val="0"/>
      <w:marTop w:val="0"/>
      <w:marBottom w:val="0"/>
      <w:divBdr>
        <w:top w:val="none" w:sz="0" w:space="0" w:color="auto"/>
        <w:left w:val="none" w:sz="0" w:space="0" w:color="auto"/>
        <w:bottom w:val="none" w:sz="0" w:space="0" w:color="auto"/>
        <w:right w:val="none" w:sz="0" w:space="0" w:color="auto"/>
      </w:divBdr>
      <w:divsChild>
        <w:div w:id="66998557">
          <w:marLeft w:val="0"/>
          <w:marRight w:val="0"/>
          <w:marTop w:val="0"/>
          <w:marBottom w:val="0"/>
          <w:divBdr>
            <w:top w:val="none" w:sz="0" w:space="0" w:color="auto"/>
            <w:left w:val="none" w:sz="0" w:space="0" w:color="auto"/>
            <w:bottom w:val="none" w:sz="0" w:space="0" w:color="auto"/>
            <w:right w:val="none" w:sz="0" w:space="0" w:color="auto"/>
          </w:divBdr>
        </w:div>
        <w:div w:id="1633292685">
          <w:marLeft w:val="0"/>
          <w:marRight w:val="0"/>
          <w:marTop w:val="0"/>
          <w:marBottom w:val="0"/>
          <w:divBdr>
            <w:top w:val="none" w:sz="0" w:space="0" w:color="auto"/>
            <w:left w:val="none" w:sz="0" w:space="0" w:color="auto"/>
            <w:bottom w:val="none" w:sz="0" w:space="0" w:color="auto"/>
            <w:right w:val="none" w:sz="0" w:space="0" w:color="auto"/>
          </w:divBdr>
        </w:div>
      </w:divsChild>
    </w:div>
    <w:div w:id="1410152757">
      <w:bodyDiv w:val="1"/>
      <w:marLeft w:val="0"/>
      <w:marRight w:val="0"/>
      <w:marTop w:val="0"/>
      <w:marBottom w:val="0"/>
      <w:divBdr>
        <w:top w:val="none" w:sz="0" w:space="0" w:color="auto"/>
        <w:left w:val="none" w:sz="0" w:space="0" w:color="auto"/>
        <w:bottom w:val="none" w:sz="0" w:space="0" w:color="auto"/>
        <w:right w:val="none" w:sz="0" w:space="0" w:color="auto"/>
      </w:divBdr>
    </w:div>
    <w:div w:id="1502505511">
      <w:bodyDiv w:val="1"/>
      <w:marLeft w:val="0"/>
      <w:marRight w:val="0"/>
      <w:marTop w:val="0"/>
      <w:marBottom w:val="0"/>
      <w:divBdr>
        <w:top w:val="none" w:sz="0" w:space="0" w:color="auto"/>
        <w:left w:val="none" w:sz="0" w:space="0" w:color="auto"/>
        <w:bottom w:val="none" w:sz="0" w:space="0" w:color="auto"/>
        <w:right w:val="none" w:sz="0" w:space="0" w:color="auto"/>
      </w:divBdr>
    </w:div>
    <w:div w:id="1513228304">
      <w:bodyDiv w:val="1"/>
      <w:marLeft w:val="0"/>
      <w:marRight w:val="0"/>
      <w:marTop w:val="0"/>
      <w:marBottom w:val="0"/>
      <w:divBdr>
        <w:top w:val="none" w:sz="0" w:space="0" w:color="auto"/>
        <w:left w:val="none" w:sz="0" w:space="0" w:color="auto"/>
        <w:bottom w:val="none" w:sz="0" w:space="0" w:color="auto"/>
        <w:right w:val="none" w:sz="0" w:space="0" w:color="auto"/>
      </w:divBdr>
    </w:div>
    <w:div w:id="1540775937">
      <w:bodyDiv w:val="1"/>
      <w:marLeft w:val="0"/>
      <w:marRight w:val="0"/>
      <w:marTop w:val="0"/>
      <w:marBottom w:val="0"/>
      <w:divBdr>
        <w:top w:val="none" w:sz="0" w:space="0" w:color="auto"/>
        <w:left w:val="none" w:sz="0" w:space="0" w:color="auto"/>
        <w:bottom w:val="none" w:sz="0" w:space="0" w:color="auto"/>
        <w:right w:val="none" w:sz="0" w:space="0" w:color="auto"/>
      </w:divBdr>
    </w:div>
    <w:div w:id="1559122635">
      <w:bodyDiv w:val="1"/>
      <w:marLeft w:val="0"/>
      <w:marRight w:val="0"/>
      <w:marTop w:val="0"/>
      <w:marBottom w:val="0"/>
      <w:divBdr>
        <w:top w:val="none" w:sz="0" w:space="0" w:color="auto"/>
        <w:left w:val="none" w:sz="0" w:space="0" w:color="auto"/>
        <w:bottom w:val="none" w:sz="0" w:space="0" w:color="auto"/>
        <w:right w:val="none" w:sz="0" w:space="0" w:color="auto"/>
      </w:divBdr>
    </w:div>
    <w:div w:id="1647663827">
      <w:bodyDiv w:val="1"/>
      <w:marLeft w:val="0"/>
      <w:marRight w:val="0"/>
      <w:marTop w:val="0"/>
      <w:marBottom w:val="0"/>
      <w:divBdr>
        <w:top w:val="none" w:sz="0" w:space="0" w:color="auto"/>
        <w:left w:val="none" w:sz="0" w:space="0" w:color="auto"/>
        <w:bottom w:val="none" w:sz="0" w:space="0" w:color="auto"/>
        <w:right w:val="none" w:sz="0" w:space="0" w:color="auto"/>
      </w:divBdr>
    </w:div>
    <w:div w:id="1671132014">
      <w:bodyDiv w:val="1"/>
      <w:marLeft w:val="0"/>
      <w:marRight w:val="0"/>
      <w:marTop w:val="0"/>
      <w:marBottom w:val="0"/>
      <w:divBdr>
        <w:top w:val="none" w:sz="0" w:space="0" w:color="auto"/>
        <w:left w:val="none" w:sz="0" w:space="0" w:color="auto"/>
        <w:bottom w:val="none" w:sz="0" w:space="0" w:color="auto"/>
        <w:right w:val="none" w:sz="0" w:space="0" w:color="auto"/>
      </w:divBdr>
    </w:div>
    <w:div w:id="1786577786">
      <w:bodyDiv w:val="1"/>
      <w:marLeft w:val="0"/>
      <w:marRight w:val="0"/>
      <w:marTop w:val="0"/>
      <w:marBottom w:val="0"/>
      <w:divBdr>
        <w:top w:val="none" w:sz="0" w:space="0" w:color="auto"/>
        <w:left w:val="none" w:sz="0" w:space="0" w:color="auto"/>
        <w:bottom w:val="none" w:sz="0" w:space="0" w:color="auto"/>
        <w:right w:val="none" w:sz="0" w:space="0" w:color="auto"/>
      </w:divBdr>
    </w:div>
    <w:div w:id="1833832464">
      <w:bodyDiv w:val="1"/>
      <w:marLeft w:val="0"/>
      <w:marRight w:val="0"/>
      <w:marTop w:val="0"/>
      <w:marBottom w:val="0"/>
      <w:divBdr>
        <w:top w:val="none" w:sz="0" w:space="0" w:color="auto"/>
        <w:left w:val="none" w:sz="0" w:space="0" w:color="auto"/>
        <w:bottom w:val="none" w:sz="0" w:space="0" w:color="auto"/>
        <w:right w:val="none" w:sz="0" w:space="0" w:color="auto"/>
      </w:divBdr>
    </w:div>
    <w:div w:id="1910382457">
      <w:bodyDiv w:val="1"/>
      <w:marLeft w:val="0"/>
      <w:marRight w:val="0"/>
      <w:marTop w:val="0"/>
      <w:marBottom w:val="0"/>
      <w:divBdr>
        <w:top w:val="none" w:sz="0" w:space="0" w:color="auto"/>
        <w:left w:val="none" w:sz="0" w:space="0" w:color="auto"/>
        <w:bottom w:val="none" w:sz="0" w:space="0" w:color="auto"/>
        <w:right w:val="none" w:sz="0" w:space="0" w:color="auto"/>
      </w:divBdr>
    </w:div>
    <w:div w:id="2004967075">
      <w:bodyDiv w:val="1"/>
      <w:marLeft w:val="0"/>
      <w:marRight w:val="0"/>
      <w:marTop w:val="0"/>
      <w:marBottom w:val="0"/>
      <w:divBdr>
        <w:top w:val="none" w:sz="0" w:space="0" w:color="auto"/>
        <w:left w:val="none" w:sz="0" w:space="0" w:color="auto"/>
        <w:bottom w:val="none" w:sz="0" w:space="0" w:color="auto"/>
        <w:right w:val="none" w:sz="0" w:space="0" w:color="auto"/>
      </w:divBdr>
    </w:div>
    <w:div w:id="2020547601">
      <w:bodyDiv w:val="1"/>
      <w:marLeft w:val="0"/>
      <w:marRight w:val="0"/>
      <w:marTop w:val="0"/>
      <w:marBottom w:val="0"/>
      <w:divBdr>
        <w:top w:val="none" w:sz="0" w:space="0" w:color="auto"/>
        <w:left w:val="none" w:sz="0" w:space="0" w:color="auto"/>
        <w:bottom w:val="none" w:sz="0" w:space="0" w:color="auto"/>
        <w:right w:val="none" w:sz="0" w:space="0" w:color="auto"/>
      </w:divBdr>
      <w:divsChild>
        <w:div w:id="2047875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1503655">
              <w:marLeft w:val="0"/>
              <w:marRight w:val="0"/>
              <w:marTop w:val="0"/>
              <w:marBottom w:val="0"/>
              <w:divBdr>
                <w:top w:val="none" w:sz="0" w:space="0" w:color="auto"/>
                <w:left w:val="none" w:sz="0" w:space="0" w:color="auto"/>
                <w:bottom w:val="none" w:sz="0" w:space="0" w:color="auto"/>
                <w:right w:val="none" w:sz="0" w:space="0" w:color="auto"/>
              </w:divBdr>
              <w:divsChild>
                <w:div w:id="116208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527673">
      <w:bodyDiv w:val="1"/>
      <w:marLeft w:val="0"/>
      <w:marRight w:val="0"/>
      <w:marTop w:val="0"/>
      <w:marBottom w:val="0"/>
      <w:divBdr>
        <w:top w:val="none" w:sz="0" w:space="0" w:color="auto"/>
        <w:left w:val="none" w:sz="0" w:space="0" w:color="auto"/>
        <w:bottom w:val="none" w:sz="0" w:space="0" w:color="auto"/>
        <w:right w:val="none" w:sz="0" w:space="0" w:color="auto"/>
      </w:divBdr>
    </w:div>
    <w:div w:id="2066491744">
      <w:bodyDiv w:val="1"/>
      <w:marLeft w:val="0"/>
      <w:marRight w:val="0"/>
      <w:marTop w:val="0"/>
      <w:marBottom w:val="0"/>
      <w:divBdr>
        <w:top w:val="none" w:sz="0" w:space="0" w:color="auto"/>
        <w:left w:val="none" w:sz="0" w:space="0" w:color="auto"/>
        <w:bottom w:val="none" w:sz="0" w:space="0" w:color="auto"/>
        <w:right w:val="none" w:sz="0" w:space="0" w:color="auto"/>
      </w:divBdr>
    </w:div>
    <w:div w:id="214010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89A0A-22DE-4131-8CD9-905C2CBFC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4668</TotalTime>
  <Pages>81</Pages>
  <Words>11204</Words>
  <Characters>79662</Characters>
  <Application>Microsoft Office Word</Application>
  <DocSecurity>0</DocSecurity>
  <Lines>4686</Lines>
  <Paragraphs>2113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Panosyan</dc:creator>
  <cp:keywords>https://mul2-minfin.gov.am/tasks/1062708/oneclick?token=e83e7a95528233f94f362c55bf1dd3dc</cp:keywords>
  <dc:description/>
  <cp:lastModifiedBy>Makich Khcheyan</cp:lastModifiedBy>
  <cp:revision>668</cp:revision>
  <cp:lastPrinted>2025-04-08T07:10:00Z</cp:lastPrinted>
  <dcterms:created xsi:type="dcterms:W3CDTF">2024-07-26T16:01:00Z</dcterms:created>
  <dcterms:modified xsi:type="dcterms:W3CDTF">2025-09-22T11:16:00Z</dcterms:modified>
</cp:coreProperties>
</file>