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8145C" w:rsidRPr="0058145C" w:rsidRDefault="00F04A93" w:rsidP="0058145C">
      <w:pPr>
        <w:jc w:val="center"/>
        <w:rPr>
          <w:rFonts w:ascii="GHEA Mariam" w:hAnsi="GHEA Mariam"/>
          <w:sz w:val="24"/>
          <w:szCs w:val="24"/>
          <w:lang w:val="hy-AM"/>
        </w:rPr>
      </w:pPr>
      <w:r w:rsidRPr="00F04A93">
        <w:rPr>
          <w:rFonts w:ascii="GHEA Mariam" w:hAnsi="GHEA Mariam"/>
          <w:sz w:val="24"/>
          <w:szCs w:val="24"/>
          <w:lang w:val="hy-AM"/>
        </w:rPr>
        <w:t xml:space="preserve">2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58145C">
        <w:rPr>
          <w:rFonts w:ascii="GHEA Mariam" w:hAnsi="GHEA Mariam"/>
          <w:sz w:val="24"/>
          <w:szCs w:val="24"/>
          <w:lang w:val="hy-AM"/>
        </w:rPr>
        <w:t xml:space="preserve">N         </w:t>
      </w:r>
      <w:r w:rsidR="0058145C" w:rsidRPr="0058145C">
        <w:rPr>
          <w:rFonts w:ascii="GHEA Mariam" w:hAnsi="GHEA Mariam" w:cs="IRTEK Courier"/>
          <w:sz w:val="24"/>
          <w:szCs w:val="24"/>
          <w:lang w:val="hy-AM"/>
        </w:rPr>
        <w:t xml:space="preserve">- </w:t>
      </w:r>
      <w:r w:rsidR="0058145C" w:rsidRPr="0058145C">
        <w:rPr>
          <w:rFonts w:ascii="GHEA Mariam" w:hAnsi="GHEA Mariam"/>
          <w:sz w:val="24"/>
          <w:szCs w:val="24"/>
          <w:lang w:val="af-ZA"/>
        </w:rPr>
        <w:t>Ն</w:t>
      </w:r>
    </w:p>
    <w:p w:rsidR="0058145C" w:rsidRDefault="0058145C" w:rsidP="0058145C">
      <w:pPr>
        <w:autoSpaceDE w:val="0"/>
        <w:autoSpaceDN w:val="0"/>
        <w:adjustRightInd w:val="0"/>
        <w:ind w:firstLine="706"/>
        <w:jc w:val="both"/>
        <w:rPr>
          <w:rFonts w:ascii="GHEA Mariam" w:hAnsi="GHEA Mariam" w:cs="IRTEK Courier"/>
          <w:b/>
          <w:sz w:val="24"/>
          <w:szCs w:val="24"/>
          <w:lang w:val="af-ZA"/>
        </w:rPr>
      </w:pPr>
    </w:p>
    <w:p w:rsidR="0058145C" w:rsidRPr="0058145C" w:rsidRDefault="0058145C" w:rsidP="0058145C">
      <w:pPr>
        <w:autoSpaceDE w:val="0"/>
        <w:autoSpaceDN w:val="0"/>
        <w:adjustRightInd w:val="0"/>
        <w:ind w:firstLine="706"/>
        <w:jc w:val="both"/>
        <w:rPr>
          <w:rFonts w:ascii="GHEA Mariam" w:hAnsi="GHEA Mariam" w:cs="IRTEK Courier"/>
          <w:b/>
          <w:sz w:val="24"/>
          <w:szCs w:val="24"/>
          <w:lang w:val="af-ZA"/>
        </w:rPr>
      </w:pPr>
    </w:p>
    <w:p w:rsidR="0058145C" w:rsidRDefault="0058145C" w:rsidP="0058145C">
      <w:pPr>
        <w:ind w:right="-22"/>
        <w:jc w:val="center"/>
        <w:rPr>
          <w:rFonts w:ascii="GHEA Mariam" w:hAnsi="GHEA Mariam"/>
          <w:bCs/>
          <w:color w:val="000000" w:themeColor="text1"/>
          <w:sz w:val="24"/>
          <w:szCs w:val="24"/>
          <w:lang w:val="fr-FR"/>
        </w:rPr>
      </w:pPr>
      <w:r w:rsidRPr="0058145C">
        <w:rPr>
          <w:rFonts w:ascii="GHEA Mariam" w:hAnsi="GHEA Mariam"/>
          <w:bCs/>
          <w:color w:val="000000" w:themeColor="text1"/>
          <w:sz w:val="24"/>
          <w:szCs w:val="24"/>
          <w:lang w:val="hy-AM"/>
        </w:rPr>
        <w:t>ՀԱՅԱՍՏԱՆԻ</w:t>
      </w:r>
      <w:r w:rsidRPr="0058145C">
        <w:rPr>
          <w:rFonts w:ascii="GHEA Mariam" w:hAnsi="GHEA Mariam"/>
          <w:bCs/>
          <w:color w:val="000000" w:themeColor="text1"/>
          <w:sz w:val="24"/>
          <w:szCs w:val="24"/>
          <w:lang w:val="fr-FR"/>
        </w:rPr>
        <w:t xml:space="preserve"> </w:t>
      </w:r>
      <w:r w:rsidRPr="0058145C">
        <w:rPr>
          <w:rFonts w:ascii="GHEA Mariam" w:hAnsi="GHEA Mariam"/>
          <w:bCs/>
          <w:color w:val="000000" w:themeColor="text1"/>
          <w:sz w:val="24"/>
          <w:szCs w:val="24"/>
          <w:lang w:val="hy-AM"/>
        </w:rPr>
        <w:t>ՀԱՆՐԱՊԵՏՈՒԹՅԱՆ</w:t>
      </w:r>
      <w:r w:rsidRPr="0058145C">
        <w:rPr>
          <w:rFonts w:ascii="GHEA Mariam" w:hAnsi="GHEA Mariam"/>
          <w:bCs/>
          <w:color w:val="000000" w:themeColor="text1"/>
          <w:sz w:val="24"/>
          <w:szCs w:val="24"/>
          <w:lang w:val="fr-FR"/>
        </w:rPr>
        <w:t xml:space="preserve"> </w:t>
      </w:r>
      <w:r w:rsidRPr="0058145C">
        <w:rPr>
          <w:rFonts w:ascii="GHEA Mariam" w:hAnsi="GHEA Mariam"/>
          <w:bCs/>
          <w:color w:val="000000" w:themeColor="text1"/>
          <w:sz w:val="24"/>
          <w:szCs w:val="24"/>
          <w:lang w:val="hy-AM"/>
        </w:rPr>
        <w:t>ԿԱՌԱՎԱՐՈՒԹՅԱՆ</w:t>
      </w:r>
      <w:r w:rsidRPr="0058145C">
        <w:rPr>
          <w:rFonts w:ascii="GHEA Mariam" w:hAnsi="GHEA Mariam"/>
          <w:bCs/>
          <w:color w:val="000000" w:themeColor="text1"/>
          <w:sz w:val="24"/>
          <w:szCs w:val="24"/>
          <w:lang w:val="fr-FR"/>
        </w:rPr>
        <w:t xml:space="preserve"> </w:t>
      </w:r>
    </w:p>
    <w:p w:rsidR="0058145C" w:rsidRPr="0058145C" w:rsidRDefault="0058145C" w:rsidP="0058145C">
      <w:pPr>
        <w:ind w:right="-22"/>
        <w:jc w:val="center"/>
        <w:rPr>
          <w:rFonts w:ascii="GHEA Mariam" w:hAnsi="GHEA Mariam"/>
          <w:bCs/>
          <w:color w:val="000000" w:themeColor="text1"/>
          <w:sz w:val="24"/>
          <w:szCs w:val="24"/>
          <w:lang w:val="fr-FR"/>
        </w:rPr>
      </w:pPr>
      <w:r w:rsidRPr="0058145C">
        <w:rPr>
          <w:rFonts w:ascii="GHEA Mariam" w:hAnsi="GHEA Mariam"/>
          <w:bCs/>
          <w:color w:val="000000" w:themeColor="text1"/>
          <w:sz w:val="24"/>
          <w:szCs w:val="24"/>
          <w:lang w:val="fr-FR"/>
        </w:rPr>
        <w:t xml:space="preserve">2024 </w:t>
      </w:r>
      <w:r w:rsidRPr="0058145C">
        <w:rPr>
          <w:rFonts w:ascii="GHEA Mariam" w:hAnsi="GHEA Mariam"/>
          <w:bCs/>
          <w:color w:val="000000" w:themeColor="text1"/>
          <w:sz w:val="24"/>
          <w:szCs w:val="24"/>
          <w:lang w:val="hy-AM"/>
        </w:rPr>
        <w:t>ԹՎԱԿԱՆԻ</w:t>
      </w:r>
      <w:r w:rsidRPr="0058145C">
        <w:rPr>
          <w:rFonts w:ascii="GHEA Mariam" w:hAnsi="GHEA Mariam"/>
          <w:bCs/>
          <w:color w:val="000000" w:themeColor="text1"/>
          <w:sz w:val="24"/>
          <w:szCs w:val="24"/>
          <w:lang w:val="fr-FR"/>
        </w:rPr>
        <w:t xml:space="preserve"> </w:t>
      </w:r>
      <w:r w:rsidRPr="0058145C">
        <w:rPr>
          <w:rFonts w:ascii="GHEA Mariam" w:hAnsi="GHEA Mariam"/>
          <w:bCs/>
          <w:color w:val="000000" w:themeColor="text1"/>
          <w:sz w:val="24"/>
          <w:szCs w:val="24"/>
          <w:lang w:val="hy-AM"/>
        </w:rPr>
        <w:t>ՀՈՒՆԻՍԻ</w:t>
      </w:r>
      <w:r w:rsidRPr="0058145C">
        <w:rPr>
          <w:rFonts w:ascii="GHEA Mariam" w:hAnsi="GHEA Mariam"/>
          <w:bCs/>
          <w:color w:val="000000" w:themeColor="text1"/>
          <w:sz w:val="24"/>
          <w:szCs w:val="24"/>
          <w:lang w:val="fr-FR"/>
        </w:rPr>
        <w:t xml:space="preserve"> 20-</w:t>
      </w:r>
      <w:r w:rsidRPr="0058145C">
        <w:rPr>
          <w:rFonts w:ascii="GHEA Mariam" w:hAnsi="GHEA Mariam"/>
          <w:bCs/>
          <w:color w:val="000000" w:themeColor="text1"/>
          <w:sz w:val="24"/>
          <w:szCs w:val="24"/>
          <w:lang w:val="hy-AM"/>
        </w:rPr>
        <w:t>Ի</w:t>
      </w:r>
      <w:r w:rsidRPr="0058145C">
        <w:rPr>
          <w:rFonts w:ascii="GHEA Mariam" w:hAnsi="GHEA Mariam"/>
          <w:bCs/>
          <w:color w:val="000000" w:themeColor="text1"/>
          <w:sz w:val="24"/>
          <w:szCs w:val="24"/>
          <w:lang w:val="fr-FR"/>
        </w:rPr>
        <w:t xml:space="preserve"> N 956-</w:t>
      </w:r>
      <w:r w:rsidRPr="0058145C">
        <w:rPr>
          <w:rFonts w:ascii="GHEA Mariam" w:hAnsi="GHEA Mariam"/>
          <w:bCs/>
          <w:color w:val="000000" w:themeColor="text1"/>
          <w:sz w:val="24"/>
          <w:szCs w:val="24"/>
          <w:lang w:val="hy-AM"/>
        </w:rPr>
        <w:t>Ն</w:t>
      </w:r>
      <w:r w:rsidRPr="0058145C">
        <w:rPr>
          <w:rFonts w:ascii="GHEA Mariam" w:hAnsi="GHEA Mariam"/>
          <w:bCs/>
          <w:color w:val="000000" w:themeColor="text1"/>
          <w:sz w:val="24"/>
          <w:szCs w:val="24"/>
          <w:lang w:val="fr-FR"/>
        </w:rPr>
        <w:t xml:space="preserve"> </w:t>
      </w:r>
      <w:r w:rsidRPr="0058145C">
        <w:rPr>
          <w:rFonts w:ascii="GHEA Mariam" w:hAnsi="GHEA Mariam"/>
          <w:bCs/>
          <w:color w:val="000000" w:themeColor="text1"/>
          <w:sz w:val="24"/>
          <w:szCs w:val="24"/>
          <w:lang w:val="hy-AM"/>
        </w:rPr>
        <w:t>ՈՐՈՇՄԱՆ</w:t>
      </w:r>
      <w:r w:rsidRPr="0058145C">
        <w:rPr>
          <w:rFonts w:ascii="GHEA Mariam" w:hAnsi="GHEA Mariam"/>
          <w:bCs/>
          <w:color w:val="000000" w:themeColor="text1"/>
          <w:sz w:val="24"/>
          <w:szCs w:val="24"/>
          <w:lang w:val="fr-FR"/>
        </w:rPr>
        <w:t xml:space="preserve"> </w:t>
      </w:r>
      <w:r w:rsidRPr="0058145C">
        <w:rPr>
          <w:rFonts w:ascii="GHEA Mariam" w:hAnsi="GHEA Mariam"/>
          <w:bCs/>
          <w:color w:val="000000" w:themeColor="text1"/>
          <w:sz w:val="24"/>
          <w:szCs w:val="24"/>
          <w:lang w:val="hy-AM"/>
        </w:rPr>
        <w:t>ՄԵՋ</w:t>
      </w:r>
      <w:r w:rsidRPr="0058145C">
        <w:rPr>
          <w:rFonts w:ascii="GHEA Mariam" w:hAnsi="GHEA Mariam"/>
          <w:bCs/>
          <w:color w:val="000000" w:themeColor="text1"/>
          <w:sz w:val="24"/>
          <w:szCs w:val="24"/>
          <w:lang w:val="fr-FR"/>
        </w:rPr>
        <w:t xml:space="preserve"> </w:t>
      </w:r>
      <w:r w:rsidRPr="0058145C">
        <w:rPr>
          <w:rFonts w:ascii="GHEA Mariam" w:hAnsi="GHEA Mariam"/>
          <w:bCs/>
          <w:color w:val="000000" w:themeColor="text1"/>
          <w:sz w:val="24"/>
          <w:szCs w:val="24"/>
          <w:lang w:val="hy-AM"/>
        </w:rPr>
        <w:t>ՓՈՓՈԽՈՒԹՅՈՒՆՆԵՐ</w:t>
      </w:r>
      <w:r w:rsidRPr="0058145C">
        <w:rPr>
          <w:rFonts w:ascii="GHEA Mariam" w:hAnsi="GHEA Mariam"/>
          <w:bCs/>
          <w:color w:val="000000" w:themeColor="text1"/>
          <w:sz w:val="24"/>
          <w:szCs w:val="24"/>
          <w:lang w:val="fr-FR"/>
        </w:rPr>
        <w:t xml:space="preserve"> </w:t>
      </w:r>
      <w:r w:rsidRPr="0058145C">
        <w:rPr>
          <w:rFonts w:ascii="GHEA Mariam" w:hAnsi="GHEA Mariam"/>
          <w:bCs/>
          <w:color w:val="000000" w:themeColor="text1"/>
          <w:sz w:val="24"/>
          <w:szCs w:val="24"/>
          <w:lang w:val="hy-AM"/>
        </w:rPr>
        <w:t>ԵՎ ԼՐԱՑՈՒՄՆԵՐ</w:t>
      </w:r>
    </w:p>
    <w:p w:rsidR="0058145C" w:rsidRDefault="0058145C" w:rsidP="0058145C">
      <w:pPr>
        <w:ind w:right="-22"/>
        <w:jc w:val="center"/>
        <w:rPr>
          <w:rFonts w:ascii="GHEA Mariam" w:hAnsi="GHEA Mariam"/>
          <w:bCs/>
          <w:color w:val="000000" w:themeColor="text1"/>
          <w:sz w:val="24"/>
          <w:szCs w:val="24"/>
          <w:lang w:val="hy-AM"/>
        </w:rPr>
      </w:pPr>
      <w:r w:rsidRPr="0058145C">
        <w:rPr>
          <w:rFonts w:ascii="GHEA Mariam" w:hAnsi="GHEA Mariam"/>
          <w:bCs/>
          <w:color w:val="000000" w:themeColor="text1"/>
          <w:sz w:val="24"/>
          <w:szCs w:val="24"/>
          <w:lang w:val="hy-AM"/>
        </w:rPr>
        <w:t>ԿԱՏԱՐԵԼՈՒ ՄԱՍԻՆ</w:t>
      </w:r>
    </w:p>
    <w:p w:rsidR="0058145C" w:rsidRPr="0058145C" w:rsidRDefault="0058145C" w:rsidP="0058145C">
      <w:pPr>
        <w:ind w:right="-22"/>
        <w:jc w:val="center"/>
        <w:rPr>
          <w:rFonts w:ascii="GHEA Mariam" w:hAnsi="GHEA Mariam"/>
          <w:bCs/>
          <w:color w:val="000000" w:themeColor="text1"/>
          <w:sz w:val="24"/>
          <w:szCs w:val="24"/>
          <w:lang w:val="hy-AM"/>
        </w:rPr>
      </w:pPr>
      <w:r>
        <w:rPr>
          <w:rFonts w:ascii="GHEA Mariam" w:hAnsi="GHEA Mariam"/>
          <w:bCs/>
          <w:color w:val="000000" w:themeColor="text1"/>
          <w:sz w:val="24"/>
          <w:szCs w:val="24"/>
          <w:lang w:val="hy-AM"/>
        </w:rPr>
        <w:t>------------------------------------------------------------------------------------</w:t>
      </w:r>
    </w:p>
    <w:p w:rsidR="0058145C" w:rsidRPr="0058145C" w:rsidRDefault="0058145C" w:rsidP="0058145C">
      <w:pPr>
        <w:spacing w:line="360" w:lineRule="auto"/>
        <w:ind w:right="-22" w:firstLine="630"/>
        <w:jc w:val="both"/>
        <w:rPr>
          <w:rFonts w:ascii="GHEA Mariam" w:hAnsi="GHEA Mariam" w:cs="Arial"/>
          <w:bCs/>
          <w:kern w:val="16"/>
          <w:sz w:val="24"/>
          <w:szCs w:val="24"/>
          <w:lang w:val="af-ZA"/>
        </w:rPr>
      </w:pPr>
    </w:p>
    <w:p w:rsidR="0058145C" w:rsidRPr="0058145C" w:rsidRDefault="0058145C" w:rsidP="0058145C">
      <w:pPr>
        <w:spacing w:line="360" w:lineRule="auto"/>
        <w:ind w:right="-22" w:firstLine="630"/>
        <w:jc w:val="both"/>
        <w:rPr>
          <w:rFonts w:ascii="GHEA Mariam" w:hAnsi="GHEA Mariam" w:cs="Arial"/>
          <w:bCs/>
          <w:color w:val="000000" w:themeColor="text1"/>
          <w:kern w:val="16"/>
          <w:sz w:val="24"/>
          <w:szCs w:val="24"/>
          <w:lang w:val="af-ZA"/>
        </w:rPr>
      </w:pPr>
      <w:r w:rsidRPr="0058145C">
        <w:rPr>
          <w:rFonts w:ascii="GHEA Mariam" w:hAnsi="GHEA Mariam" w:cs="Arial"/>
          <w:bCs/>
          <w:color w:val="000000" w:themeColor="text1"/>
          <w:kern w:val="16"/>
          <w:sz w:val="24"/>
          <w:szCs w:val="24"/>
          <w:lang w:val="af-ZA"/>
        </w:rPr>
        <w:t>Հիմք ընդունելով «</w:t>
      </w:r>
      <w:r w:rsidRPr="0058145C">
        <w:rPr>
          <w:rFonts w:ascii="GHEA Mariam" w:hAnsi="GHEA Mariam" w:cs="Arial"/>
          <w:bCs/>
          <w:color w:val="000000" w:themeColor="text1"/>
          <w:kern w:val="16"/>
          <w:sz w:val="24"/>
          <w:szCs w:val="24"/>
          <w:lang w:val="hy-AM"/>
        </w:rPr>
        <w:t>Նորմատիվ իրավական ակտերի մասին</w:t>
      </w:r>
      <w:r w:rsidRPr="0058145C">
        <w:rPr>
          <w:rFonts w:ascii="GHEA Mariam" w:hAnsi="GHEA Mariam" w:cs="Arial"/>
          <w:bCs/>
          <w:color w:val="000000" w:themeColor="text1"/>
          <w:kern w:val="16"/>
          <w:sz w:val="24"/>
          <w:szCs w:val="24"/>
          <w:lang w:val="af-ZA"/>
        </w:rPr>
        <w:t xml:space="preserve">» օրենքի </w:t>
      </w:r>
      <w:r w:rsidRPr="0058145C">
        <w:rPr>
          <w:rFonts w:ascii="GHEA Mariam" w:hAnsi="GHEA Mariam" w:cs="Arial"/>
          <w:bCs/>
          <w:color w:val="000000" w:themeColor="text1"/>
          <w:kern w:val="16"/>
          <w:sz w:val="24"/>
          <w:szCs w:val="24"/>
          <w:lang w:val="hy-AM"/>
        </w:rPr>
        <w:t>33</w:t>
      </w:r>
      <w:r w:rsidRPr="0058145C">
        <w:rPr>
          <w:rFonts w:ascii="GHEA Mariam" w:hAnsi="GHEA Mariam" w:cs="Arial"/>
          <w:bCs/>
          <w:color w:val="000000" w:themeColor="text1"/>
          <w:kern w:val="16"/>
          <w:sz w:val="24"/>
          <w:szCs w:val="24"/>
          <w:lang w:val="af-ZA"/>
        </w:rPr>
        <w:t>-րդ</w:t>
      </w:r>
      <w:r w:rsidRPr="0058145C">
        <w:rPr>
          <w:rFonts w:ascii="GHEA Mariam" w:hAnsi="GHEA Mariam" w:cs="Arial"/>
          <w:bCs/>
          <w:color w:val="000000" w:themeColor="text1"/>
          <w:kern w:val="16"/>
          <w:sz w:val="24"/>
          <w:szCs w:val="24"/>
          <w:lang w:val="hy-AM"/>
        </w:rPr>
        <w:t xml:space="preserve">, </w:t>
      </w:r>
      <w:r w:rsidRPr="0058145C">
        <w:rPr>
          <w:rFonts w:ascii="GHEA Mariam" w:hAnsi="GHEA Mariam" w:cs="Arial"/>
          <w:bCs/>
          <w:color w:val="000000" w:themeColor="text1"/>
          <w:kern w:val="16"/>
          <w:sz w:val="24"/>
          <w:szCs w:val="24"/>
          <w:lang w:val="af-ZA"/>
        </w:rPr>
        <w:t xml:space="preserve">34-րդ </w:t>
      </w:r>
      <w:r w:rsidRPr="0058145C">
        <w:rPr>
          <w:rFonts w:ascii="GHEA Mariam" w:hAnsi="GHEA Mariam" w:cs="Arial"/>
          <w:bCs/>
          <w:color w:val="000000" w:themeColor="text1"/>
          <w:kern w:val="16"/>
          <w:sz w:val="24"/>
          <w:szCs w:val="24"/>
          <w:lang w:val="hy-AM"/>
        </w:rPr>
        <w:t xml:space="preserve">և </w:t>
      </w:r>
      <w:r w:rsidRPr="0058145C">
        <w:rPr>
          <w:rFonts w:ascii="GHEA Mariam" w:hAnsi="GHEA Mariam"/>
          <w:sz w:val="24"/>
          <w:szCs w:val="24"/>
          <w:lang w:val="hy-AM"/>
        </w:rPr>
        <w:t xml:space="preserve">37-րդ հոդվածների </w:t>
      </w:r>
      <w:r w:rsidRPr="0058145C">
        <w:rPr>
          <w:rFonts w:ascii="GHEA Mariam" w:hAnsi="GHEA Mariam" w:cs="Arial"/>
          <w:bCs/>
          <w:color w:val="000000" w:themeColor="text1"/>
          <w:kern w:val="16"/>
          <w:sz w:val="24"/>
          <w:szCs w:val="24"/>
          <w:lang w:val="af-ZA"/>
        </w:rPr>
        <w:t>պահանջները՝ Հայաստանի Հանրապետության կառա</w:t>
      </w:r>
      <w:r>
        <w:rPr>
          <w:rFonts w:ascii="GHEA Mariam" w:hAnsi="GHEA Mariam" w:cs="Arial"/>
          <w:bCs/>
          <w:color w:val="000000" w:themeColor="text1"/>
          <w:kern w:val="16"/>
          <w:sz w:val="24"/>
          <w:szCs w:val="24"/>
          <w:lang w:val="af-ZA"/>
        </w:rPr>
        <w:softHyphen/>
      </w:r>
      <w:r w:rsidRPr="0058145C">
        <w:rPr>
          <w:rFonts w:ascii="GHEA Mariam" w:hAnsi="GHEA Mariam" w:cs="Arial"/>
          <w:bCs/>
          <w:color w:val="000000" w:themeColor="text1"/>
          <w:kern w:val="16"/>
          <w:sz w:val="24"/>
          <w:szCs w:val="24"/>
          <w:lang w:val="af-ZA"/>
        </w:rPr>
        <w:t xml:space="preserve">վարությունը </w:t>
      </w:r>
      <w:r>
        <w:rPr>
          <w:rFonts w:ascii="GHEA Mariam" w:hAnsi="GHEA Mariam" w:cs="Arial"/>
          <w:bCs/>
          <w:color w:val="000000" w:themeColor="text1"/>
          <w:kern w:val="16"/>
          <w:sz w:val="24"/>
          <w:szCs w:val="24"/>
          <w:lang w:val="hy-AM"/>
        </w:rPr>
        <w:t xml:space="preserve">   </w:t>
      </w:r>
      <w:r>
        <w:rPr>
          <w:rFonts w:ascii="GHEA Mariam" w:hAnsi="GHEA Mariam" w:cs="Arial"/>
          <w:bCs/>
          <w:color w:val="000000" w:themeColor="text1"/>
          <w:kern w:val="16"/>
          <w:sz w:val="24"/>
          <w:szCs w:val="24"/>
          <w:lang w:val="af-ZA"/>
        </w:rPr>
        <w:t xml:space="preserve">ո ր ո շ ու մ </w:t>
      </w:r>
      <w:r w:rsidRPr="0058145C">
        <w:rPr>
          <w:rFonts w:ascii="GHEA Mariam" w:hAnsi="GHEA Mariam" w:cs="Arial"/>
          <w:bCs/>
          <w:color w:val="000000" w:themeColor="text1"/>
          <w:kern w:val="16"/>
          <w:sz w:val="24"/>
          <w:szCs w:val="24"/>
          <w:lang w:val="hy-AM"/>
        </w:rPr>
        <w:t xml:space="preserve">  </w:t>
      </w:r>
      <w:r w:rsidRPr="0058145C">
        <w:rPr>
          <w:rFonts w:ascii="GHEA Mariam" w:hAnsi="GHEA Mariam" w:cs="Arial"/>
          <w:bCs/>
          <w:color w:val="000000" w:themeColor="text1"/>
          <w:kern w:val="16"/>
          <w:sz w:val="24"/>
          <w:szCs w:val="24"/>
          <w:lang w:val="af-ZA"/>
        </w:rPr>
        <w:t>է.</w:t>
      </w:r>
    </w:p>
    <w:p w:rsidR="0058145C" w:rsidRPr="0058145C" w:rsidRDefault="0058145C" w:rsidP="0058145C">
      <w:pPr>
        <w:spacing w:line="360" w:lineRule="auto"/>
        <w:ind w:right="-22" w:firstLine="630"/>
        <w:jc w:val="both"/>
        <w:rPr>
          <w:rFonts w:ascii="GHEA Mariam" w:hAnsi="GHEA Mariam"/>
          <w:sz w:val="24"/>
          <w:szCs w:val="24"/>
          <w:lang w:val="fr-FR"/>
        </w:rPr>
      </w:pPr>
      <w:r w:rsidRPr="0058145C">
        <w:rPr>
          <w:rFonts w:ascii="GHEA Mariam" w:hAnsi="GHEA Mariam"/>
          <w:sz w:val="24"/>
          <w:szCs w:val="24"/>
          <w:lang w:val="fr-FR"/>
        </w:rPr>
        <w:t xml:space="preserve"> 1. </w:t>
      </w:r>
      <w:r w:rsidRPr="0058145C">
        <w:rPr>
          <w:rFonts w:ascii="GHEA Mariam" w:hAnsi="GHEA Mariam"/>
          <w:spacing w:val="-4"/>
          <w:sz w:val="24"/>
          <w:szCs w:val="24"/>
          <w:lang w:val="fr-FR"/>
        </w:rPr>
        <w:t>Հայաստանի Հանրապետության կառավարության 2024 թվականի հունիսի</w:t>
      </w:r>
      <w:r w:rsidRPr="0058145C">
        <w:rPr>
          <w:rFonts w:ascii="GHEA Mariam" w:hAnsi="GHEA Mariam"/>
          <w:sz w:val="24"/>
          <w:szCs w:val="24"/>
          <w:lang w:val="fr-FR"/>
        </w:rPr>
        <w:t xml:space="preserve"> 20-ի «Հանրային պաշտոն զբաղեցնող անձանց և հանրային ծառայողների՝ պետա</w:t>
      </w:r>
      <w:r>
        <w:rPr>
          <w:rFonts w:ascii="GHEA Mariam" w:hAnsi="GHEA Mariam"/>
          <w:sz w:val="24"/>
          <w:szCs w:val="24"/>
          <w:lang w:val="fr-FR"/>
        </w:rPr>
        <w:softHyphen/>
      </w:r>
      <w:r w:rsidRPr="0058145C">
        <w:rPr>
          <w:rFonts w:ascii="GHEA Mariam" w:hAnsi="GHEA Mariam"/>
          <w:sz w:val="24"/>
          <w:szCs w:val="24"/>
          <w:lang w:val="fr-FR"/>
        </w:rPr>
        <w:t>կան սեփականություն դարձած նվերների տնօրինման կարգը, գույքի տնօրինման եղանակների ընտրության մեթոդաբանությունը, առանձին տեսակի գույքի տնօ</w:t>
      </w:r>
      <w:r>
        <w:rPr>
          <w:rFonts w:ascii="GHEA Mariam" w:hAnsi="GHEA Mariam"/>
          <w:sz w:val="24"/>
          <w:szCs w:val="24"/>
          <w:lang w:val="fr-FR"/>
        </w:rPr>
        <w:softHyphen/>
      </w:r>
      <w:r w:rsidRPr="0058145C">
        <w:rPr>
          <w:rFonts w:ascii="GHEA Mariam" w:hAnsi="GHEA Mariam"/>
          <w:sz w:val="24"/>
          <w:szCs w:val="24"/>
          <w:lang w:val="fr-FR"/>
        </w:rPr>
        <w:t>րին</w:t>
      </w:r>
      <w:r>
        <w:rPr>
          <w:rFonts w:ascii="GHEA Mariam" w:hAnsi="GHEA Mariam"/>
          <w:sz w:val="24"/>
          <w:szCs w:val="24"/>
          <w:lang w:val="fr-FR"/>
        </w:rPr>
        <w:softHyphen/>
      </w:r>
      <w:r w:rsidRPr="0058145C">
        <w:rPr>
          <w:rFonts w:ascii="GHEA Mariam" w:hAnsi="GHEA Mariam"/>
          <w:sz w:val="24"/>
          <w:szCs w:val="24"/>
          <w:lang w:val="fr-FR"/>
        </w:rPr>
        <w:t>ման առանձնահատկությունները, տնօրինման եղանակի վերաբերյալ «</w:t>
      </w:r>
      <w:r w:rsidRPr="00165E19">
        <w:rPr>
          <w:rFonts w:ascii="GHEA Mariam" w:hAnsi="GHEA Mariam"/>
          <w:spacing w:val="-6"/>
          <w:sz w:val="24"/>
          <w:szCs w:val="24"/>
          <w:lang w:val="fr-FR"/>
        </w:rPr>
        <w:t>Պետա</w:t>
      </w:r>
      <w:r w:rsidRPr="00165E19">
        <w:rPr>
          <w:rFonts w:ascii="GHEA Mariam" w:hAnsi="GHEA Mariam"/>
          <w:spacing w:val="-6"/>
          <w:sz w:val="24"/>
          <w:szCs w:val="24"/>
          <w:lang w:val="fr-FR"/>
        </w:rPr>
        <w:softHyphen/>
        <w:t>կան արարողակարգի մասին» օրենքով սահմանված եզրակացության տրա</w:t>
      </w:r>
      <w:r w:rsidRPr="00165E19">
        <w:rPr>
          <w:rFonts w:ascii="GHEA Mariam" w:hAnsi="GHEA Mariam"/>
          <w:spacing w:val="-6"/>
          <w:sz w:val="24"/>
          <w:szCs w:val="24"/>
          <w:lang w:val="fr-FR"/>
        </w:rPr>
        <w:softHyphen/>
        <w:t>մադրմա</w:t>
      </w:r>
      <w:r w:rsidRPr="0058145C">
        <w:rPr>
          <w:rFonts w:ascii="GHEA Mariam" w:hAnsi="GHEA Mariam"/>
          <w:sz w:val="24"/>
          <w:szCs w:val="24"/>
          <w:lang w:val="fr-FR"/>
        </w:rPr>
        <w:t>ն կարգը, շուտ փչացող և պահպանման էական ծախսեր պահանջող գու</w:t>
      </w:r>
      <w:r>
        <w:rPr>
          <w:rFonts w:ascii="GHEA Mariam" w:hAnsi="GHEA Mariam"/>
          <w:sz w:val="24"/>
          <w:szCs w:val="24"/>
          <w:lang w:val="fr-FR"/>
        </w:rPr>
        <w:softHyphen/>
      </w:r>
      <w:r w:rsidRPr="0058145C">
        <w:rPr>
          <w:rFonts w:ascii="GHEA Mariam" w:hAnsi="GHEA Mariam"/>
          <w:sz w:val="24"/>
          <w:szCs w:val="24"/>
          <w:lang w:val="fr-FR"/>
        </w:rPr>
        <w:t>յքերի ցանկը, շուտ փչացող գույքի ոչնչացման դեպքերը, կարգը և տնօրինման եղանակները սահմանելու մասին» N 956-Ն որոշման (այսուհետ՝ որոշում) մեջ կատարել հետևյալ փոփոխությունները և լրացումները</w:t>
      </w:r>
      <w:r w:rsidRPr="0058145C">
        <w:rPr>
          <w:rFonts w:ascii="Cambria Math" w:eastAsia="MS Mincho" w:hAnsi="Cambria Math" w:cs="Cambria Math"/>
          <w:sz w:val="24"/>
          <w:szCs w:val="24"/>
          <w:lang w:val="fr-FR"/>
        </w:rPr>
        <w:t>․</w:t>
      </w:r>
    </w:p>
    <w:p w:rsidR="0058145C" w:rsidRPr="0058145C" w:rsidRDefault="0058145C" w:rsidP="0058145C">
      <w:pPr>
        <w:tabs>
          <w:tab w:val="left" w:pos="851"/>
        </w:tabs>
        <w:spacing w:line="360" w:lineRule="auto"/>
        <w:ind w:right="-22" w:firstLine="630"/>
        <w:jc w:val="both"/>
        <w:rPr>
          <w:rFonts w:ascii="GHEA Mariam" w:hAnsi="GHEA Mariam"/>
          <w:sz w:val="24"/>
          <w:szCs w:val="24"/>
          <w:lang w:val="hy-AM"/>
        </w:rPr>
      </w:pPr>
      <w:r w:rsidRPr="0058145C">
        <w:rPr>
          <w:rFonts w:ascii="GHEA Mariam" w:hAnsi="GHEA Mariam"/>
          <w:sz w:val="24"/>
          <w:szCs w:val="24"/>
          <w:lang w:val="fr-FR"/>
        </w:rPr>
        <w:t>1)</w:t>
      </w:r>
      <w:r w:rsidRPr="0058145C">
        <w:rPr>
          <w:rFonts w:ascii="GHEA Mariam" w:hAnsi="GHEA Mariam"/>
          <w:sz w:val="24"/>
          <w:szCs w:val="24"/>
          <w:lang w:val="fr-FR"/>
        </w:rPr>
        <w:tab/>
        <w:t>որոշման N 1 հավելվածի 3-րդ կետի 7-րդ ենթակետը շարադրել հետևյալ խմբագրությամբ</w:t>
      </w:r>
      <w:r>
        <w:rPr>
          <w:rFonts w:ascii="GHEA Mariam" w:hAnsi="GHEA Mariam"/>
          <w:sz w:val="24"/>
          <w:szCs w:val="24"/>
          <w:lang w:val="hy-AM"/>
        </w:rPr>
        <w:t>՝</w:t>
      </w:r>
    </w:p>
    <w:p w:rsidR="0058145C" w:rsidRPr="0058145C" w:rsidRDefault="0058145C" w:rsidP="0058145C">
      <w:pPr>
        <w:spacing w:line="360" w:lineRule="auto"/>
        <w:ind w:right="-22" w:firstLine="630"/>
        <w:jc w:val="both"/>
        <w:rPr>
          <w:rFonts w:ascii="GHEA Mariam" w:hAnsi="GHEA Mariam"/>
          <w:sz w:val="24"/>
          <w:szCs w:val="24"/>
          <w:lang w:val="hy-AM"/>
        </w:rPr>
      </w:pPr>
      <w:r w:rsidRPr="0058145C">
        <w:rPr>
          <w:rFonts w:ascii="GHEA Mariam" w:hAnsi="GHEA Mariam"/>
          <w:sz w:val="24"/>
          <w:szCs w:val="24"/>
          <w:lang w:val="fr-FR"/>
        </w:rPr>
        <w:lastRenderedPageBreak/>
        <w:t>«7) «Թանկարժեք մետաղների մասին» օրենքով սահմանված՝ թանկարժեք մետաղների և թանկարժեք քարերի ազգային պահուստ համարվող արժեքները Հայաստանի Հանրապետության կրթության, գիտության, մշակույթի և սպորտի նախարարության «Սարդարապատի հերոսամարտի հուշահամալիր, Հայոց ազ</w:t>
      </w:r>
      <w:r>
        <w:rPr>
          <w:rFonts w:ascii="GHEA Mariam" w:hAnsi="GHEA Mariam"/>
          <w:sz w:val="24"/>
          <w:szCs w:val="24"/>
          <w:lang w:val="fr-FR"/>
        </w:rPr>
        <w:softHyphen/>
      </w:r>
      <w:r w:rsidRPr="0058145C">
        <w:rPr>
          <w:rFonts w:ascii="GHEA Mariam" w:hAnsi="GHEA Mariam"/>
          <w:sz w:val="24"/>
          <w:szCs w:val="24"/>
          <w:lang w:val="fr-FR"/>
        </w:rPr>
        <w:t xml:space="preserve">գագրության և ազատագրական պայքարի պատմության ազգային թանգարան» պետական ոչ առևտրային կազմակերպությանն </w:t>
      </w:r>
      <w:r w:rsidRPr="0058145C">
        <w:rPr>
          <w:rFonts w:ascii="GHEA Mariam" w:hAnsi="GHEA Mariam"/>
          <w:sz w:val="24"/>
          <w:szCs w:val="24"/>
          <w:lang w:val="hy-AM"/>
        </w:rPr>
        <w:t>ամրացնելու</w:t>
      </w:r>
      <w:r w:rsidRPr="0058145C">
        <w:rPr>
          <w:rFonts w:ascii="GHEA Mariam" w:hAnsi="GHEA Mariam"/>
          <w:sz w:val="24"/>
          <w:szCs w:val="24"/>
          <w:lang w:val="fr-FR"/>
        </w:rPr>
        <w:t xml:space="preserve"> մասին</w:t>
      </w:r>
      <w:r w:rsidRPr="0058145C">
        <w:rPr>
          <w:rFonts w:ascii="Cambria Math" w:eastAsia="MS Mincho" w:hAnsi="Cambria Math" w:cs="Cambria Math"/>
          <w:sz w:val="24"/>
          <w:szCs w:val="24"/>
          <w:lang w:val="fr-FR"/>
        </w:rPr>
        <w:t>․</w:t>
      </w:r>
      <w:r w:rsidRPr="0058145C">
        <w:rPr>
          <w:rFonts w:ascii="GHEA Mariam" w:hAnsi="GHEA Mariam"/>
          <w:sz w:val="24"/>
          <w:szCs w:val="24"/>
          <w:lang w:val="fr-FR"/>
        </w:rPr>
        <w:t>»</w:t>
      </w:r>
      <w:r>
        <w:rPr>
          <w:rFonts w:ascii="GHEA Mariam" w:hAnsi="GHEA Mariam"/>
          <w:sz w:val="24"/>
          <w:szCs w:val="24"/>
          <w:lang w:val="hy-AM"/>
        </w:rPr>
        <w:t>.</w:t>
      </w:r>
    </w:p>
    <w:p w:rsidR="0058145C" w:rsidRPr="0058145C" w:rsidRDefault="0058145C" w:rsidP="0058145C">
      <w:pPr>
        <w:tabs>
          <w:tab w:val="left" w:pos="851"/>
        </w:tabs>
        <w:spacing w:line="360" w:lineRule="auto"/>
        <w:ind w:right="-22" w:firstLine="630"/>
        <w:jc w:val="both"/>
        <w:rPr>
          <w:rFonts w:ascii="GHEA Mariam" w:hAnsi="GHEA Mariam"/>
          <w:sz w:val="24"/>
          <w:szCs w:val="24"/>
          <w:lang w:val="fr-FR"/>
        </w:rPr>
      </w:pPr>
      <w:r w:rsidRPr="0058145C">
        <w:rPr>
          <w:rFonts w:ascii="GHEA Mariam" w:hAnsi="GHEA Mariam"/>
          <w:sz w:val="24"/>
          <w:szCs w:val="24"/>
          <w:lang w:val="fr-FR"/>
        </w:rPr>
        <w:t>2)</w:t>
      </w:r>
      <w:r w:rsidRPr="0058145C">
        <w:rPr>
          <w:rFonts w:ascii="GHEA Mariam" w:hAnsi="GHEA Mariam"/>
          <w:sz w:val="24"/>
          <w:szCs w:val="24"/>
          <w:lang w:val="fr-FR"/>
        </w:rPr>
        <w:tab/>
      </w:r>
      <w:r w:rsidRPr="00B718E7">
        <w:rPr>
          <w:rFonts w:ascii="GHEA Mariam" w:hAnsi="GHEA Mariam"/>
          <w:sz w:val="24"/>
          <w:szCs w:val="24"/>
          <w:lang w:val="fr-FR"/>
        </w:rPr>
        <w:t xml:space="preserve">որոշման N 1 հավելվածի </w:t>
      </w:r>
      <w:r w:rsidRPr="0058145C">
        <w:rPr>
          <w:rFonts w:ascii="GHEA Mariam" w:hAnsi="GHEA Mariam"/>
          <w:sz w:val="24"/>
          <w:szCs w:val="24"/>
          <w:lang w:val="fr-FR"/>
        </w:rPr>
        <w:t>3-րդ կետը լրացնել հետևյալ բովանդակությամբ նոր ենթակետով՝</w:t>
      </w:r>
    </w:p>
    <w:p w:rsidR="0058145C" w:rsidRPr="00B718E7" w:rsidRDefault="0058145C" w:rsidP="0058145C">
      <w:pPr>
        <w:shd w:val="clear" w:color="auto" w:fill="FFFFFF" w:themeFill="background1"/>
        <w:spacing w:line="360" w:lineRule="auto"/>
        <w:ind w:right="-22" w:firstLine="630"/>
        <w:jc w:val="both"/>
        <w:rPr>
          <w:rFonts w:ascii="GHEA Mariam" w:hAnsi="GHEA Mariam"/>
          <w:sz w:val="24"/>
          <w:szCs w:val="24"/>
          <w:lang w:val="hy-AM"/>
        </w:rPr>
      </w:pPr>
      <w:r w:rsidRPr="0058145C">
        <w:rPr>
          <w:rFonts w:ascii="GHEA Mariam" w:hAnsi="GHEA Mariam"/>
          <w:sz w:val="24"/>
          <w:szCs w:val="24"/>
          <w:lang w:val="fr-FR"/>
        </w:rPr>
        <w:t>«8) թանկարժեք մետաղները և թանկարժեք քարերը, ինչպես նաև թան</w:t>
      </w:r>
      <w:r w:rsidR="00B718E7">
        <w:rPr>
          <w:rFonts w:ascii="GHEA Mariam" w:hAnsi="GHEA Mariam"/>
          <w:sz w:val="24"/>
          <w:szCs w:val="24"/>
          <w:lang w:val="fr-FR"/>
        </w:rPr>
        <w:softHyphen/>
      </w:r>
      <w:r w:rsidRPr="0058145C">
        <w:rPr>
          <w:rFonts w:ascii="GHEA Mariam" w:hAnsi="GHEA Mariam"/>
          <w:sz w:val="24"/>
          <w:szCs w:val="24"/>
          <w:lang w:val="fr-FR"/>
        </w:rPr>
        <w:t>կարժեք մետաղներից և թանկարժեք քարերից պատրաստված իրերը Հայաստանի Հանրապետության կառավարության 2007 թվականի ապրիլի 5-ի N 484-Ն որոշ</w:t>
      </w:r>
      <w:r w:rsidR="00B718E7">
        <w:rPr>
          <w:rFonts w:ascii="GHEA Mariam" w:hAnsi="GHEA Mariam"/>
          <w:sz w:val="24"/>
          <w:szCs w:val="24"/>
          <w:lang w:val="fr-FR"/>
        </w:rPr>
        <w:softHyphen/>
      </w:r>
      <w:r w:rsidRPr="0058145C">
        <w:rPr>
          <w:rFonts w:ascii="GHEA Mariam" w:hAnsi="GHEA Mariam"/>
          <w:sz w:val="24"/>
          <w:szCs w:val="24"/>
          <w:lang w:val="fr-FR"/>
        </w:rPr>
        <w:t>մամբ սահմանված կարգով հաշվառելու, պահպանելու, օգտագործելու կամ ծախ</w:t>
      </w:r>
      <w:r w:rsidR="00D90C46">
        <w:rPr>
          <w:rFonts w:ascii="GHEA Mariam" w:hAnsi="GHEA Mariam"/>
          <w:sz w:val="24"/>
          <w:szCs w:val="24"/>
          <w:lang w:val="fr-FR"/>
        </w:rPr>
        <w:softHyphen/>
      </w:r>
      <w:r w:rsidRPr="0058145C">
        <w:rPr>
          <w:rFonts w:ascii="GHEA Mariam" w:hAnsi="GHEA Mariam"/>
          <w:sz w:val="24"/>
          <w:szCs w:val="24"/>
          <w:lang w:val="fr-FR"/>
        </w:rPr>
        <w:t>սելու մասին։»</w:t>
      </w:r>
      <w:r w:rsidR="00B718E7">
        <w:rPr>
          <w:rFonts w:ascii="GHEA Mariam" w:hAnsi="GHEA Mariam"/>
          <w:sz w:val="24"/>
          <w:szCs w:val="24"/>
          <w:lang w:val="hy-AM"/>
        </w:rPr>
        <w:t>.</w:t>
      </w:r>
    </w:p>
    <w:p w:rsidR="0058145C" w:rsidRPr="00B718E7" w:rsidRDefault="0058145C" w:rsidP="0058145C">
      <w:pPr>
        <w:spacing w:line="360" w:lineRule="auto"/>
        <w:ind w:right="-22" w:firstLine="630"/>
        <w:jc w:val="both"/>
        <w:rPr>
          <w:rFonts w:ascii="GHEA Mariam" w:hAnsi="GHEA Mariam"/>
          <w:sz w:val="24"/>
          <w:szCs w:val="24"/>
          <w:lang w:val="hy-AM"/>
        </w:rPr>
      </w:pPr>
      <w:r w:rsidRPr="0058145C">
        <w:rPr>
          <w:rFonts w:ascii="GHEA Mariam" w:hAnsi="GHEA Mariam"/>
          <w:sz w:val="24"/>
          <w:szCs w:val="24"/>
          <w:lang w:val="fr-FR"/>
        </w:rPr>
        <w:t xml:space="preserve">3) </w:t>
      </w:r>
      <w:r w:rsidR="00B718E7" w:rsidRPr="00B718E7">
        <w:rPr>
          <w:rFonts w:ascii="GHEA Mariam" w:hAnsi="GHEA Mariam"/>
          <w:sz w:val="24"/>
          <w:szCs w:val="24"/>
          <w:lang w:val="fr-FR"/>
        </w:rPr>
        <w:t>ո</w:t>
      </w:r>
      <w:r w:rsidRPr="00B718E7">
        <w:rPr>
          <w:rFonts w:ascii="GHEA Mariam" w:hAnsi="GHEA Mariam"/>
          <w:sz w:val="24"/>
          <w:szCs w:val="24"/>
          <w:lang w:val="fr-FR"/>
        </w:rPr>
        <w:t xml:space="preserve">րոշման N 1 հավելվածի </w:t>
      </w:r>
      <w:r w:rsidRPr="0058145C">
        <w:rPr>
          <w:rFonts w:ascii="GHEA Mariam" w:hAnsi="GHEA Mariam"/>
          <w:sz w:val="24"/>
          <w:szCs w:val="24"/>
          <w:lang w:val="fr-FR"/>
        </w:rPr>
        <w:t xml:space="preserve">4-րդ կետում «3-6-րդ» բառերը փոխարինել </w:t>
      </w:r>
      <w:r w:rsidR="00D90C46">
        <w:rPr>
          <w:rFonts w:ascii="GHEA Mariam" w:hAnsi="GHEA Mariam"/>
          <w:sz w:val="24"/>
          <w:szCs w:val="24"/>
          <w:lang w:val="hy-AM"/>
        </w:rPr>
        <w:t xml:space="preserve">          </w:t>
      </w:r>
      <w:r w:rsidRPr="00D90C46">
        <w:rPr>
          <w:rFonts w:ascii="GHEA Mariam" w:hAnsi="GHEA Mariam"/>
          <w:spacing w:val="-2"/>
          <w:sz w:val="24"/>
          <w:szCs w:val="24"/>
          <w:lang w:val="fr-FR"/>
        </w:rPr>
        <w:t>«3-8-րդ»</w:t>
      </w:r>
      <w:r w:rsidRPr="0058145C">
        <w:rPr>
          <w:rFonts w:ascii="GHEA Mariam" w:hAnsi="GHEA Mariam"/>
          <w:sz w:val="24"/>
          <w:szCs w:val="24"/>
          <w:lang w:val="fr-FR"/>
        </w:rPr>
        <w:t xml:space="preserve"> բառերով</w:t>
      </w:r>
      <w:r w:rsidR="00B718E7">
        <w:rPr>
          <w:rFonts w:ascii="GHEA Mariam" w:hAnsi="GHEA Mariam"/>
          <w:sz w:val="24"/>
          <w:szCs w:val="24"/>
          <w:lang w:val="hy-AM"/>
        </w:rPr>
        <w:t>.</w:t>
      </w:r>
    </w:p>
    <w:p w:rsidR="0058145C" w:rsidRPr="00B718E7" w:rsidRDefault="0058145C" w:rsidP="0058145C">
      <w:pPr>
        <w:spacing w:line="360" w:lineRule="auto"/>
        <w:ind w:right="-22" w:firstLine="630"/>
        <w:jc w:val="both"/>
        <w:rPr>
          <w:rFonts w:ascii="GHEA Mariam" w:hAnsi="GHEA Mariam"/>
          <w:sz w:val="24"/>
          <w:szCs w:val="24"/>
          <w:lang w:val="hy-AM"/>
        </w:rPr>
      </w:pPr>
      <w:r w:rsidRPr="0058145C">
        <w:rPr>
          <w:rFonts w:ascii="GHEA Mariam" w:hAnsi="GHEA Mariam"/>
          <w:sz w:val="24"/>
          <w:szCs w:val="24"/>
          <w:lang w:val="fr-FR"/>
        </w:rPr>
        <w:t xml:space="preserve">4) </w:t>
      </w:r>
      <w:r w:rsidR="00B718E7" w:rsidRPr="00B718E7">
        <w:rPr>
          <w:rFonts w:ascii="GHEA Mariam" w:hAnsi="GHEA Mariam"/>
          <w:sz w:val="24"/>
          <w:szCs w:val="24"/>
          <w:lang w:val="fr-FR"/>
        </w:rPr>
        <w:t>ո</w:t>
      </w:r>
      <w:r w:rsidRPr="00B718E7">
        <w:rPr>
          <w:rFonts w:ascii="GHEA Mariam" w:hAnsi="GHEA Mariam"/>
          <w:sz w:val="24"/>
          <w:szCs w:val="24"/>
          <w:lang w:val="fr-FR"/>
        </w:rPr>
        <w:t xml:space="preserve">րոշման N 1 հավելվածի </w:t>
      </w:r>
      <w:r w:rsidRPr="0058145C">
        <w:rPr>
          <w:rFonts w:ascii="GHEA Mariam" w:hAnsi="GHEA Mariam"/>
          <w:sz w:val="24"/>
          <w:szCs w:val="24"/>
          <w:lang w:val="fr-FR"/>
        </w:rPr>
        <w:t>17-րդ կետի 8-րդ ենթակետում «։» կետադրական նշանը փոխարինել «</w:t>
      </w:r>
      <w:r w:rsidRPr="0058145C">
        <w:rPr>
          <w:rFonts w:ascii="Cambria Math" w:eastAsia="MS Mincho" w:hAnsi="Cambria Math" w:cs="Cambria Math"/>
          <w:sz w:val="24"/>
          <w:szCs w:val="24"/>
          <w:lang w:val="fr-FR"/>
        </w:rPr>
        <w:t>․</w:t>
      </w:r>
      <w:r w:rsidRPr="0058145C">
        <w:rPr>
          <w:rFonts w:ascii="GHEA Mariam" w:hAnsi="GHEA Mariam"/>
          <w:sz w:val="24"/>
          <w:szCs w:val="24"/>
          <w:lang w:val="fr-FR"/>
        </w:rPr>
        <w:t>» կետադրական նշանով</w:t>
      </w:r>
      <w:r w:rsidR="00B718E7">
        <w:rPr>
          <w:rFonts w:ascii="GHEA Mariam" w:hAnsi="GHEA Mariam"/>
          <w:sz w:val="24"/>
          <w:szCs w:val="24"/>
          <w:lang w:val="hy-AM"/>
        </w:rPr>
        <w:t>.</w:t>
      </w:r>
    </w:p>
    <w:p w:rsidR="0058145C" w:rsidRPr="0058145C" w:rsidRDefault="0058145C" w:rsidP="0058145C">
      <w:pPr>
        <w:spacing w:line="360" w:lineRule="auto"/>
        <w:ind w:right="-22" w:firstLine="630"/>
        <w:jc w:val="both"/>
        <w:rPr>
          <w:rFonts w:ascii="GHEA Mariam" w:hAnsi="GHEA Mariam"/>
          <w:sz w:val="24"/>
          <w:szCs w:val="24"/>
          <w:lang w:val="fr-FR"/>
        </w:rPr>
      </w:pPr>
      <w:r w:rsidRPr="0058145C">
        <w:rPr>
          <w:rFonts w:ascii="GHEA Mariam" w:hAnsi="GHEA Mariam"/>
          <w:sz w:val="24"/>
          <w:szCs w:val="24"/>
          <w:lang w:val="fr-FR"/>
        </w:rPr>
        <w:t xml:space="preserve">5) </w:t>
      </w:r>
      <w:r w:rsidRPr="00B718E7">
        <w:rPr>
          <w:rFonts w:ascii="GHEA Mariam" w:hAnsi="GHEA Mariam"/>
          <w:sz w:val="24"/>
          <w:szCs w:val="24"/>
          <w:lang w:val="fr-FR"/>
        </w:rPr>
        <w:t xml:space="preserve">որոշման N 1 հավելվածի </w:t>
      </w:r>
      <w:r w:rsidRPr="0058145C">
        <w:rPr>
          <w:rFonts w:ascii="GHEA Mariam" w:hAnsi="GHEA Mariam"/>
          <w:sz w:val="24"/>
          <w:szCs w:val="24"/>
          <w:lang w:val="fr-FR"/>
        </w:rPr>
        <w:t xml:space="preserve">17-րդ կետը լրացնել </w:t>
      </w:r>
      <w:r w:rsidR="00B718E7" w:rsidRPr="0058145C">
        <w:rPr>
          <w:rFonts w:ascii="GHEA Mariam" w:hAnsi="GHEA Mariam"/>
          <w:sz w:val="24"/>
          <w:szCs w:val="24"/>
          <w:lang w:val="fr-FR"/>
        </w:rPr>
        <w:t xml:space="preserve">հետևյալ բովանդակությամբ </w:t>
      </w:r>
      <w:r w:rsidRPr="0058145C">
        <w:rPr>
          <w:rFonts w:ascii="GHEA Mariam" w:hAnsi="GHEA Mariam"/>
          <w:sz w:val="24"/>
          <w:szCs w:val="24"/>
          <w:lang w:val="fr-FR"/>
        </w:rPr>
        <w:t>նոր՝ 9-րդ ենթակետով՝</w:t>
      </w:r>
    </w:p>
    <w:p w:rsidR="0058145C" w:rsidRPr="00B718E7" w:rsidRDefault="0058145C" w:rsidP="0058145C">
      <w:pPr>
        <w:spacing w:line="360" w:lineRule="auto"/>
        <w:ind w:right="-22" w:firstLine="630"/>
        <w:jc w:val="both"/>
        <w:rPr>
          <w:rFonts w:ascii="GHEA Mariam" w:hAnsi="GHEA Mariam"/>
          <w:sz w:val="24"/>
          <w:szCs w:val="24"/>
          <w:lang w:val="hy-AM"/>
        </w:rPr>
      </w:pPr>
      <w:r w:rsidRPr="0058145C">
        <w:rPr>
          <w:rFonts w:ascii="GHEA Mariam" w:hAnsi="GHEA Mariam"/>
          <w:sz w:val="24"/>
          <w:szCs w:val="24"/>
          <w:lang w:val="fr-FR"/>
        </w:rPr>
        <w:t>«9) թանկարժեք մետաղների և թանկարժեք քարերի, ինչպես նաև թան</w:t>
      </w:r>
      <w:r w:rsidR="00B718E7">
        <w:rPr>
          <w:rFonts w:ascii="GHEA Mariam" w:hAnsi="GHEA Mariam"/>
          <w:sz w:val="24"/>
          <w:szCs w:val="24"/>
          <w:lang w:val="fr-FR"/>
        </w:rPr>
        <w:softHyphen/>
      </w:r>
      <w:r w:rsidRPr="0058145C">
        <w:rPr>
          <w:rFonts w:ascii="GHEA Mariam" w:hAnsi="GHEA Mariam"/>
          <w:sz w:val="24"/>
          <w:szCs w:val="24"/>
          <w:lang w:val="fr-FR"/>
        </w:rPr>
        <w:t>կար</w:t>
      </w:r>
      <w:r w:rsidR="00B718E7">
        <w:rPr>
          <w:rFonts w:ascii="GHEA Mariam" w:hAnsi="GHEA Mariam"/>
          <w:sz w:val="24"/>
          <w:szCs w:val="24"/>
          <w:lang w:val="fr-FR"/>
        </w:rPr>
        <w:softHyphen/>
      </w:r>
      <w:r w:rsidRPr="0058145C">
        <w:rPr>
          <w:rFonts w:ascii="GHEA Mariam" w:hAnsi="GHEA Mariam"/>
          <w:sz w:val="24"/>
          <w:szCs w:val="24"/>
          <w:lang w:val="fr-FR"/>
        </w:rPr>
        <w:t>ժեք մետաղներից և թանկարժեք քարերից պատրաստված իրերի դեպքում՝ տեղեկատվություն՝ Հայաստանի Հանրապետության կառավարության 2007 թվա</w:t>
      </w:r>
      <w:r w:rsidR="00B718E7">
        <w:rPr>
          <w:rFonts w:ascii="GHEA Mariam" w:hAnsi="GHEA Mariam"/>
          <w:sz w:val="24"/>
          <w:szCs w:val="24"/>
          <w:lang w:val="fr-FR"/>
        </w:rPr>
        <w:softHyphen/>
      </w:r>
      <w:r w:rsidRPr="0058145C">
        <w:rPr>
          <w:rFonts w:ascii="GHEA Mariam" w:hAnsi="GHEA Mariam"/>
          <w:sz w:val="24"/>
          <w:szCs w:val="24"/>
          <w:lang w:val="fr-FR"/>
        </w:rPr>
        <w:t>կանի ապրիլի 5-ի N 484-Ն որոշմամբ սահմանված կարգի 7-րդ կետի ենթա</w:t>
      </w:r>
      <w:r w:rsidR="00B718E7">
        <w:rPr>
          <w:rFonts w:ascii="GHEA Mariam" w:hAnsi="GHEA Mariam"/>
          <w:sz w:val="24"/>
          <w:szCs w:val="24"/>
          <w:lang w:val="fr-FR"/>
        </w:rPr>
        <w:softHyphen/>
      </w:r>
      <w:r w:rsidRPr="0058145C">
        <w:rPr>
          <w:rFonts w:ascii="GHEA Mariam" w:hAnsi="GHEA Mariam"/>
          <w:sz w:val="24"/>
          <w:szCs w:val="24"/>
          <w:lang w:val="fr-FR"/>
        </w:rPr>
        <w:t>կե</w:t>
      </w:r>
      <w:r w:rsidR="00B718E7">
        <w:rPr>
          <w:rFonts w:ascii="GHEA Mariam" w:hAnsi="GHEA Mariam"/>
          <w:sz w:val="24"/>
          <w:szCs w:val="24"/>
          <w:lang w:val="fr-FR"/>
        </w:rPr>
        <w:softHyphen/>
      </w:r>
      <w:r w:rsidRPr="0058145C">
        <w:rPr>
          <w:rFonts w:ascii="GHEA Mariam" w:hAnsi="GHEA Mariam"/>
          <w:sz w:val="24"/>
          <w:szCs w:val="24"/>
          <w:lang w:val="fr-FR"/>
        </w:rPr>
        <w:t>տերով իրերը բնութագրող վավերապայմաններով (ռեկվիզիտներով) և ման</w:t>
      </w:r>
      <w:r w:rsidR="00B718E7">
        <w:rPr>
          <w:rFonts w:ascii="GHEA Mariam" w:hAnsi="GHEA Mariam"/>
          <w:sz w:val="24"/>
          <w:szCs w:val="24"/>
          <w:lang w:val="fr-FR"/>
        </w:rPr>
        <w:softHyphen/>
      </w:r>
      <w:r w:rsidRPr="0058145C">
        <w:rPr>
          <w:rFonts w:ascii="GHEA Mariam" w:hAnsi="GHEA Mariam"/>
          <w:sz w:val="24"/>
          <w:szCs w:val="24"/>
          <w:lang w:val="fr-FR"/>
        </w:rPr>
        <w:t>րա</w:t>
      </w:r>
      <w:r w:rsidR="00B718E7">
        <w:rPr>
          <w:rFonts w:ascii="GHEA Mariam" w:hAnsi="GHEA Mariam"/>
          <w:sz w:val="24"/>
          <w:szCs w:val="24"/>
          <w:lang w:val="fr-FR"/>
        </w:rPr>
        <w:softHyphen/>
      </w:r>
      <w:r w:rsidRPr="0058145C">
        <w:rPr>
          <w:rFonts w:ascii="GHEA Mariam" w:hAnsi="GHEA Mariam"/>
          <w:sz w:val="24"/>
          <w:szCs w:val="24"/>
          <w:lang w:val="fr-FR"/>
        </w:rPr>
        <w:t>մասն նկարագրությունով։»</w:t>
      </w:r>
      <w:r w:rsidR="00B718E7">
        <w:rPr>
          <w:rFonts w:ascii="GHEA Mariam" w:hAnsi="GHEA Mariam"/>
          <w:sz w:val="24"/>
          <w:szCs w:val="24"/>
          <w:lang w:val="hy-AM"/>
        </w:rPr>
        <w:t>.</w:t>
      </w:r>
    </w:p>
    <w:p w:rsidR="0058145C" w:rsidRPr="00B718E7" w:rsidRDefault="0058145C" w:rsidP="00B718E7">
      <w:pPr>
        <w:tabs>
          <w:tab w:val="left" w:pos="851"/>
        </w:tabs>
        <w:spacing w:line="360" w:lineRule="auto"/>
        <w:ind w:right="-22" w:firstLine="630"/>
        <w:jc w:val="both"/>
        <w:rPr>
          <w:rFonts w:ascii="GHEA Mariam" w:hAnsi="GHEA Mariam"/>
          <w:sz w:val="24"/>
          <w:szCs w:val="24"/>
          <w:lang w:val="hy-AM"/>
        </w:rPr>
      </w:pPr>
      <w:r w:rsidRPr="0058145C">
        <w:rPr>
          <w:rFonts w:ascii="GHEA Mariam" w:hAnsi="GHEA Mariam"/>
          <w:sz w:val="24"/>
          <w:szCs w:val="24"/>
          <w:lang w:val="fr-FR"/>
        </w:rPr>
        <w:t>6)</w:t>
      </w:r>
      <w:r w:rsidRPr="0058145C">
        <w:rPr>
          <w:rFonts w:ascii="GHEA Mariam" w:hAnsi="GHEA Mariam"/>
          <w:sz w:val="24"/>
          <w:szCs w:val="24"/>
          <w:lang w:val="fr-FR"/>
        </w:rPr>
        <w:tab/>
      </w:r>
      <w:r w:rsidR="00B718E7">
        <w:rPr>
          <w:rFonts w:ascii="GHEA Mariam" w:hAnsi="GHEA Mariam"/>
          <w:sz w:val="24"/>
          <w:szCs w:val="24"/>
          <w:lang w:val="hy-AM"/>
        </w:rPr>
        <w:t xml:space="preserve"> </w:t>
      </w:r>
      <w:r w:rsidRPr="0058145C">
        <w:rPr>
          <w:rFonts w:ascii="GHEA Mariam" w:hAnsi="GHEA Mariam"/>
          <w:sz w:val="24"/>
          <w:szCs w:val="24"/>
          <w:lang w:val="fr-FR"/>
        </w:rPr>
        <w:t xml:space="preserve">որոշման </w:t>
      </w:r>
      <w:r w:rsidRPr="00B718E7">
        <w:rPr>
          <w:rFonts w:ascii="GHEA Mariam" w:hAnsi="GHEA Mariam"/>
          <w:sz w:val="24"/>
          <w:szCs w:val="24"/>
          <w:lang w:val="fr-FR"/>
        </w:rPr>
        <w:t xml:space="preserve">N 2 </w:t>
      </w:r>
      <w:r w:rsidRPr="0058145C">
        <w:rPr>
          <w:rFonts w:ascii="GHEA Mariam" w:hAnsi="GHEA Mariam"/>
          <w:sz w:val="24"/>
          <w:szCs w:val="24"/>
          <w:lang w:val="fr-FR"/>
        </w:rPr>
        <w:t>հավելվածի 24-րդ կետը շարադրել հետևյալ խմբագրությամբ</w:t>
      </w:r>
      <w:r w:rsidR="00B718E7">
        <w:rPr>
          <w:rFonts w:ascii="GHEA Mariam" w:hAnsi="GHEA Mariam"/>
          <w:sz w:val="24"/>
          <w:szCs w:val="24"/>
          <w:lang w:val="hy-AM"/>
        </w:rPr>
        <w:t>՝</w:t>
      </w:r>
    </w:p>
    <w:p w:rsidR="0058145C" w:rsidRPr="0058145C" w:rsidRDefault="0058145C" w:rsidP="0058145C">
      <w:pPr>
        <w:spacing w:line="360" w:lineRule="auto"/>
        <w:ind w:right="-22" w:firstLine="630"/>
        <w:jc w:val="both"/>
        <w:rPr>
          <w:rFonts w:ascii="GHEA Mariam" w:hAnsi="GHEA Mariam"/>
          <w:sz w:val="24"/>
          <w:szCs w:val="24"/>
          <w:lang w:val="fr-FR"/>
        </w:rPr>
      </w:pPr>
      <w:r w:rsidRPr="0058145C">
        <w:rPr>
          <w:rFonts w:ascii="GHEA Mariam" w:hAnsi="GHEA Mariam"/>
          <w:sz w:val="24"/>
          <w:szCs w:val="24"/>
          <w:lang w:val="fr-FR"/>
        </w:rPr>
        <w:t>«24</w:t>
      </w:r>
      <w:r w:rsidRPr="0058145C">
        <w:rPr>
          <w:rFonts w:ascii="Cambria Math" w:eastAsia="MS Mincho" w:hAnsi="Cambria Math" w:cs="Cambria Math"/>
          <w:sz w:val="24"/>
          <w:szCs w:val="24"/>
          <w:lang w:val="fr-FR"/>
        </w:rPr>
        <w:t>․</w:t>
      </w:r>
      <w:r w:rsidRPr="0058145C">
        <w:rPr>
          <w:rFonts w:ascii="GHEA Mariam" w:hAnsi="GHEA Mariam"/>
          <w:sz w:val="24"/>
          <w:szCs w:val="24"/>
          <w:lang w:val="fr-FR"/>
        </w:rPr>
        <w:t xml:space="preserve"> Եթե «Հանրային ծառայության մասին» օրենքի 29-րդ հոդվածի 6-րդ մասի հիման վրա Հայաստանի Հանրապետության սեփականությունն է դարձել թանկարժեք մետաղ կամ թանկարժեք քար, ապա կոմիտեի ղեկավարը</w:t>
      </w:r>
      <w:r w:rsidRPr="0058145C">
        <w:rPr>
          <w:rFonts w:ascii="GHEA Mariam" w:hAnsi="GHEA Mariam"/>
          <w:color w:val="000000" w:themeColor="text1"/>
          <w:sz w:val="24"/>
          <w:szCs w:val="24"/>
          <w:lang w:val="fr-FR"/>
        </w:rPr>
        <w:t xml:space="preserve">, </w:t>
      </w:r>
      <w:r w:rsidR="00B718E7" w:rsidRPr="0058145C">
        <w:rPr>
          <w:rFonts w:ascii="GHEA Mariam" w:hAnsi="GHEA Mariam"/>
          <w:color w:val="000000" w:themeColor="text1"/>
          <w:sz w:val="24"/>
          <w:szCs w:val="24"/>
          <w:lang w:val="fr-FR"/>
        </w:rPr>
        <w:t>ո</w:t>
      </w:r>
      <w:r w:rsidRPr="0058145C">
        <w:rPr>
          <w:rFonts w:ascii="GHEA Mariam" w:hAnsi="GHEA Mariam"/>
          <w:color w:val="000000" w:themeColor="text1"/>
          <w:sz w:val="24"/>
          <w:szCs w:val="24"/>
          <w:lang w:val="fr-FR"/>
        </w:rPr>
        <w:t xml:space="preserve">րոշման N 1 հավելվածի 15-րդ կետով </w:t>
      </w:r>
      <w:r w:rsidRPr="0058145C">
        <w:rPr>
          <w:rFonts w:ascii="GHEA Mariam" w:hAnsi="GHEA Mariam"/>
          <w:sz w:val="24"/>
          <w:szCs w:val="24"/>
          <w:lang w:val="fr-FR"/>
        </w:rPr>
        <w:t>սահմանված ժամկետում կայացնում է որոշում՝</w:t>
      </w:r>
    </w:p>
    <w:p w:rsidR="0058145C" w:rsidRPr="0058145C" w:rsidRDefault="0058145C" w:rsidP="00B718E7">
      <w:pPr>
        <w:pStyle w:val="ListParagraph"/>
        <w:numPr>
          <w:ilvl w:val="0"/>
          <w:numId w:val="1"/>
        </w:numPr>
        <w:tabs>
          <w:tab w:val="left" w:pos="993"/>
        </w:tabs>
        <w:spacing w:after="0" w:line="360" w:lineRule="auto"/>
        <w:ind w:left="0" w:right="-22" w:firstLine="720"/>
        <w:jc w:val="both"/>
        <w:rPr>
          <w:rFonts w:ascii="GHEA Mariam" w:hAnsi="GHEA Mariam"/>
          <w:sz w:val="24"/>
          <w:szCs w:val="24"/>
          <w:lang w:val="hy-AM"/>
        </w:rPr>
      </w:pPr>
      <w:r w:rsidRPr="0058145C">
        <w:rPr>
          <w:rFonts w:ascii="GHEA Mariam" w:hAnsi="GHEA Mariam"/>
          <w:sz w:val="24"/>
          <w:szCs w:val="24"/>
          <w:lang w:val="fr-FR"/>
        </w:rPr>
        <w:lastRenderedPageBreak/>
        <w:t>«Թանկարժեք մետաղների մասին» օրենքի համատեքստում</w:t>
      </w:r>
      <w:r w:rsidRPr="0058145C">
        <w:rPr>
          <w:rFonts w:ascii="GHEA Mariam" w:hAnsi="GHEA Mariam"/>
          <w:color w:val="FF0000"/>
          <w:sz w:val="24"/>
          <w:szCs w:val="24"/>
          <w:lang w:val="fr-FR"/>
        </w:rPr>
        <w:t xml:space="preserve"> </w:t>
      </w:r>
      <w:r w:rsidRPr="0058145C">
        <w:rPr>
          <w:rFonts w:ascii="GHEA Mariam" w:hAnsi="GHEA Mariam"/>
          <w:sz w:val="24"/>
          <w:szCs w:val="24"/>
          <w:lang w:val="fr-FR"/>
        </w:rPr>
        <w:t xml:space="preserve">Հայաստանի Հանրապետության թանկարժեք մետաղների և թանկարժեք քարերի ազգային պահուստ հանդիսացող  թանկարժեք մետաղների և թանկարժեք քարերի, ինչպես նաև թանկարժեք մետաղներից և թանկարժեք քարերից պատրաստված իրերի դեպքում Հայաստանի Հանրապետության կրթության, գիտության, մշակույթի և </w:t>
      </w:r>
      <w:r w:rsidRPr="00B718E7">
        <w:rPr>
          <w:rFonts w:ascii="GHEA Mariam" w:hAnsi="GHEA Mariam"/>
          <w:spacing w:val="-4"/>
          <w:sz w:val="24"/>
          <w:szCs w:val="24"/>
          <w:lang w:val="fr-FR"/>
        </w:rPr>
        <w:t>սպորտի նախարարության «Սարդարապատի հերոսամարտի հուշահամալիր, Հայո</w:t>
      </w:r>
      <w:r w:rsidRPr="0058145C">
        <w:rPr>
          <w:rFonts w:ascii="GHEA Mariam" w:hAnsi="GHEA Mariam"/>
          <w:sz w:val="24"/>
          <w:szCs w:val="24"/>
          <w:lang w:val="fr-FR"/>
        </w:rPr>
        <w:t>ց ազգագրության և ազատագրական պայքարի պատմության ազգային թան</w:t>
      </w:r>
      <w:r w:rsidR="00B718E7">
        <w:rPr>
          <w:rFonts w:ascii="GHEA Mariam" w:hAnsi="GHEA Mariam"/>
          <w:sz w:val="24"/>
          <w:szCs w:val="24"/>
          <w:lang w:val="fr-FR"/>
        </w:rPr>
        <w:softHyphen/>
      </w:r>
      <w:r w:rsidRPr="0058145C">
        <w:rPr>
          <w:rFonts w:ascii="GHEA Mariam" w:hAnsi="GHEA Mariam"/>
          <w:sz w:val="24"/>
          <w:szCs w:val="24"/>
          <w:lang w:val="fr-FR"/>
        </w:rPr>
        <w:t>գա</w:t>
      </w:r>
      <w:r w:rsidR="00B718E7">
        <w:rPr>
          <w:rFonts w:ascii="GHEA Mariam" w:hAnsi="GHEA Mariam"/>
          <w:sz w:val="24"/>
          <w:szCs w:val="24"/>
          <w:lang w:val="fr-FR"/>
        </w:rPr>
        <w:softHyphen/>
      </w:r>
      <w:r w:rsidRPr="0058145C">
        <w:rPr>
          <w:rFonts w:ascii="GHEA Mariam" w:hAnsi="GHEA Mariam"/>
          <w:sz w:val="24"/>
          <w:szCs w:val="24"/>
          <w:lang w:val="fr-FR"/>
        </w:rPr>
        <w:t xml:space="preserve">րան» պետական ոչ առևտրային կազմակերպությանն </w:t>
      </w:r>
      <w:r w:rsidRPr="0058145C">
        <w:rPr>
          <w:rFonts w:ascii="GHEA Mariam" w:hAnsi="GHEA Mariam"/>
          <w:sz w:val="24"/>
          <w:szCs w:val="24"/>
          <w:lang w:val="hy-AM"/>
        </w:rPr>
        <w:t>ամրացնելու</w:t>
      </w:r>
      <w:r w:rsidRPr="0058145C">
        <w:rPr>
          <w:rFonts w:ascii="GHEA Mariam" w:hAnsi="GHEA Mariam"/>
          <w:sz w:val="24"/>
          <w:szCs w:val="24"/>
          <w:lang w:val="fr-FR"/>
        </w:rPr>
        <w:t xml:space="preserve"> մասին՝ </w:t>
      </w:r>
      <w:r w:rsidRPr="0058145C">
        <w:rPr>
          <w:rFonts w:ascii="GHEA Mariam" w:hAnsi="GHEA Mariam"/>
          <w:sz w:val="24"/>
          <w:szCs w:val="24"/>
          <w:lang w:val="hy-AM"/>
        </w:rPr>
        <w:t>տեղե</w:t>
      </w:r>
      <w:r w:rsidR="00B718E7">
        <w:rPr>
          <w:rFonts w:ascii="GHEA Mariam" w:hAnsi="GHEA Mariam"/>
          <w:sz w:val="24"/>
          <w:szCs w:val="24"/>
          <w:lang w:val="hy-AM"/>
        </w:rPr>
        <w:softHyphen/>
      </w:r>
      <w:r w:rsidRPr="0058145C">
        <w:rPr>
          <w:rFonts w:ascii="GHEA Mariam" w:hAnsi="GHEA Mariam"/>
          <w:sz w:val="24"/>
          <w:szCs w:val="24"/>
          <w:lang w:val="hy-AM"/>
        </w:rPr>
        <w:t>կացնելով Հայաստանի Հանրապետության կրթության, գիտության, մշա</w:t>
      </w:r>
      <w:r w:rsidR="00B718E7">
        <w:rPr>
          <w:rFonts w:ascii="GHEA Mariam" w:hAnsi="GHEA Mariam"/>
          <w:sz w:val="24"/>
          <w:szCs w:val="24"/>
          <w:lang w:val="hy-AM"/>
        </w:rPr>
        <w:softHyphen/>
      </w:r>
      <w:r w:rsidRPr="0058145C">
        <w:rPr>
          <w:rFonts w:ascii="GHEA Mariam" w:hAnsi="GHEA Mariam"/>
          <w:sz w:val="24"/>
          <w:szCs w:val="24"/>
          <w:lang w:val="hy-AM"/>
        </w:rPr>
        <w:t>կույ</w:t>
      </w:r>
      <w:r w:rsidR="00B718E7">
        <w:rPr>
          <w:rFonts w:ascii="GHEA Mariam" w:hAnsi="GHEA Mariam"/>
          <w:sz w:val="24"/>
          <w:szCs w:val="24"/>
          <w:lang w:val="hy-AM"/>
        </w:rPr>
        <w:softHyphen/>
      </w:r>
      <w:r w:rsidRPr="0058145C">
        <w:rPr>
          <w:rFonts w:ascii="GHEA Mariam" w:hAnsi="GHEA Mariam"/>
          <w:sz w:val="24"/>
          <w:szCs w:val="24"/>
          <w:lang w:val="hy-AM"/>
        </w:rPr>
        <w:t>թի և սպորտի նախարարությանը</w:t>
      </w:r>
      <w:r w:rsidRPr="0058145C">
        <w:rPr>
          <w:rFonts w:ascii="Cambria Math" w:eastAsia="MS Mincho" w:hAnsi="Cambria Math" w:cs="Cambria Math"/>
          <w:sz w:val="24"/>
          <w:szCs w:val="24"/>
          <w:lang w:val="hy-AM"/>
        </w:rPr>
        <w:t>․</w:t>
      </w:r>
    </w:p>
    <w:p w:rsidR="0058145C" w:rsidRPr="0058145C" w:rsidRDefault="0058145C" w:rsidP="00B718E7">
      <w:pPr>
        <w:pStyle w:val="ListParagraph"/>
        <w:numPr>
          <w:ilvl w:val="0"/>
          <w:numId w:val="1"/>
        </w:numPr>
        <w:tabs>
          <w:tab w:val="left" w:pos="993"/>
        </w:tabs>
        <w:spacing w:after="0" w:line="360" w:lineRule="auto"/>
        <w:ind w:left="90" w:right="-22" w:firstLine="630"/>
        <w:jc w:val="both"/>
        <w:rPr>
          <w:rFonts w:ascii="GHEA Mariam" w:hAnsi="GHEA Mariam"/>
          <w:sz w:val="24"/>
          <w:szCs w:val="24"/>
          <w:lang w:val="fr-FR"/>
        </w:rPr>
      </w:pPr>
      <w:r w:rsidRPr="0058145C">
        <w:rPr>
          <w:rFonts w:ascii="GHEA Mariam" w:hAnsi="GHEA Mariam"/>
          <w:sz w:val="24"/>
          <w:szCs w:val="24"/>
          <w:lang w:val="fr-FR"/>
        </w:rPr>
        <w:t>իսկ թանկարժեք մետաղների և թանկարժեք քարերի ազգային պահուստ չհամարվող թանկարժեք մետաղների և թանկարժեք քարերի, ինչպես նաև թան</w:t>
      </w:r>
      <w:r w:rsidR="00B718E7">
        <w:rPr>
          <w:rFonts w:ascii="GHEA Mariam" w:hAnsi="GHEA Mariam"/>
          <w:sz w:val="24"/>
          <w:szCs w:val="24"/>
          <w:lang w:val="fr-FR"/>
        </w:rPr>
        <w:softHyphen/>
      </w:r>
      <w:r w:rsidRPr="0058145C">
        <w:rPr>
          <w:rFonts w:ascii="GHEA Mariam" w:hAnsi="GHEA Mariam"/>
          <w:sz w:val="24"/>
          <w:szCs w:val="24"/>
          <w:lang w:val="fr-FR"/>
        </w:rPr>
        <w:t xml:space="preserve">կարժեք մետաղներից և թանկարժեք քարերից պատրաստված իրերի դեպքում՝ Հայաստանի Հանրապետության կառավարության 2007 թվականի ապրիլի 5-ի </w:t>
      </w:r>
      <w:r w:rsidR="00446758">
        <w:rPr>
          <w:rFonts w:ascii="GHEA Mariam" w:hAnsi="GHEA Mariam"/>
          <w:sz w:val="24"/>
          <w:szCs w:val="24"/>
          <w:lang w:val="hy-AM"/>
        </w:rPr>
        <w:t xml:space="preserve">    </w:t>
      </w:r>
      <w:r w:rsidRPr="0058145C">
        <w:rPr>
          <w:rFonts w:ascii="GHEA Mariam" w:hAnsi="GHEA Mariam"/>
          <w:sz w:val="24"/>
          <w:szCs w:val="24"/>
          <w:lang w:val="fr-FR"/>
        </w:rPr>
        <w:t>N 484-Ն որոշմամբ սահմանված կարգով կոմիտեի կողմից վարվող հաշվառման մատյանում հաշվառելու, պահպանելու, օգտագործելու կամ ծախսելու մասին։»</w:t>
      </w:r>
      <w:r w:rsidR="00B718E7">
        <w:rPr>
          <w:rFonts w:ascii="GHEA Mariam" w:hAnsi="GHEA Mariam"/>
          <w:sz w:val="24"/>
          <w:szCs w:val="24"/>
          <w:lang w:val="hy-AM"/>
        </w:rPr>
        <w:t>.</w:t>
      </w:r>
    </w:p>
    <w:p w:rsidR="0058145C" w:rsidRPr="0058145C" w:rsidRDefault="0058145C" w:rsidP="00B718E7">
      <w:pPr>
        <w:tabs>
          <w:tab w:val="left" w:pos="851"/>
        </w:tabs>
        <w:spacing w:line="360" w:lineRule="auto"/>
        <w:ind w:right="-22" w:firstLine="630"/>
        <w:jc w:val="both"/>
        <w:rPr>
          <w:rFonts w:ascii="GHEA Mariam" w:hAnsi="GHEA Mariam"/>
          <w:sz w:val="24"/>
          <w:szCs w:val="24"/>
          <w:lang w:val="fr-FR"/>
        </w:rPr>
      </w:pPr>
      <w:r w:rsidRPr="0058145C">
        <w:rPr>
          <w:rFonts w:ascii="GHEA Mariam" w:hAnsi="GHEA Mariam"/>
          <w:sz w:val="24"/>
          <w:szCs w:val="24"/>
          <w:lang w:val="fr-FR"/>
        </w:rPr>
        <w:t>7)</w:t>
      </w:r>
      <w:r w:rsidRPr="0058145C">
        <w:rPr>
          <w:rFonts w:ascii="GHEA Mariam" w:hAnsi="GHEA Mariam"/>
          <w:sz w:val="24"/>
          <w:szCs w:val="24"/>
          <w:lang w:val="fr-FR"/>
        </w:rPr>
        <w:tab/>
        <w:t xml:space="preserve">որոշման </w:t>
      </w:r>
      <w:r w:rsidRPr="00B718E7">
        <w:rPr>
          <w:rFonts w:ascii="GHEA Mariam" w:hAnsi="GHEA Mariam"/>
          <w:sz w:val="24"/>
          <w:szCs w:val="24"/>
          <w:lang w:val="fr-FR"/>
        </w:rPr>
        <w:t>N 2</w:t>
      </w:r>
      <w:r w:rsidRPr="00B718E7">
        <w:rPr>
          <w:rFonts w:ascii="GHEA Mariam" w:hAnsi="GHEA Mariam"/>
          <w:color w:val="FF0000"/>
          <w:sz w:val="24"/>
          <w:szCs w:val="24"/>
          <w:lang w:val="fr-FR"/>
        </w:rPr>
        <w:t xml:space="preserve"> </w:t>
      </w:r>
      <w:r w:rsidRPr="0058145C">
        <w:rPr>
          <w:rFonts w:ascii="GHEA Mariam" w:hAnsi="GHEA Mariam"/>
          <w:sz w:val="24"/>
          <w:szCs w:val="24"/>
          <w:lang w:val="fr-FR"/>
        </w:rPr>
        <w:t>հավելվածի 25-րդ կետի 2-րդ ենթակետ</w:t>
      </w:r>
      <w:r w:rsidR="00B718E7">
        <w:rPr>
          <w:rFonts w:ascii="GHEA Mariam" w:hAnsi="GHEA Mariam"/>
          <w:sz w:val="24"/>
          <w:szCs w:val="24"/>
          <w:lang w:val="hy-AM"/>
        </w:rPr>
        <w:t>ը</w:t>
      </w:r>
      <w:r w:rsidRPr="0058145C">
        <w:rPr>
          <w:rFonts w:ascii="GHEA Mariam" w:hAnsi="GHEA Mariam"/>
          <w:sz w:val="24"/>
          <w:szCs w:val="24"/>
          <w:lang w:val="fr-FR"/>
        </w:rPr>
        <w:t xml:space="preserve"> «23-րդ,» բառից հետո լրացնել «24-րդ կետի 2-րդ ենթակետի,» բառեր</w:t>
      </w:r>
      <w:r w:rsidR="00B718E7">
        <w:rPr>
          <w:rFonts w:ascii="GHEA Mariam" w:hAnsi="GHEA Mariam"/>
          <w:sz w:val="24"/>
          <w:szCs w:val="24"/>
          <w:lang w:val="hy-AM"/>
        </w:rPr>
        <w:t>ով</w:t>
      </w:r>
      <w:r w:rsidRPr="0058145C">
        <w:rPr>
          <w:rFonts w:ascii="GHEA Mariam" w:hAnsi="GHEA Mariam"/>
          <w:sz w:val="24"/>
          <w:szCs w:val="24"/>
          <w:lang w:val="fr-FR"/>
        </w:rPr>
        <w:t>։</w:t>
      </w:r>
    </w:p>
    <w:p w:rsidR="0058145C" w:rsidRPr="0058145C" w:rsidRDefault="0058145C" w:rsidP="00B718E7">
      <w:pPr>
        <w:tabs>
          <w:tab w:val="left" w:pos="993"/>
        </w:tabs>
        <w:spacing w:line="360" w:lineRule="auto"/>
        <w:ind w:right="-22" w:firstLine="630"/>
        <w:jc w:val="both"/>
        <w:rPr>
          <w:rFonts w:ascii="GHEA Mariam" w:hAnsi="GHEA Mariam"/>
          <w:sz w:val="24"/>
          <w:szCs w:val="24"/>
          <w:lang w:val="fr-FR"/>
        </w:rPr>
      </w:pPr>
      <w:r w:rsidRPr="0058145C">
        <w:rPr>
          <w:rFonts w:ascii="GHEA Mariam" w:hAnsi="GHEA Mariam"/>
          <w:sz w:val="24"/>
          <w:szCs w:val="24"/>
          <w:lang w:val="fr-FR"/>
        </w:rPr>
        <w:t>2. Ուժը կորցրած ճանաչել Հայաստանի Հանրապետության կառավա</w:t>
      </w:r>
      <w:r w:rsidR="00B718E7">
        <w:rPr>
          <w:rFonts w:ascii="GHEA Mariam" w:hAnsi="GHEA Mariam"/>
          <w:sz w:val="24"/>
          <w:szCs w:val="24"/>
          <w:lang w:val="fr-FR"/>
        </w:rPr>
        <w:softHyphen/>
      </w:r>
      <w:r w:rsidRPr="0058145C">
        <w:rPr>
          <w:rFonts w:ascii="GHEA Mariam" w:hAnsi="GHEA Mariam"/>
          <w:sz w:val="24"/>
          <w:szCs w:val="24"/>
          <w:lang w:val="fr-FR"/>
        </w:rPr>
        <w:t>րու</w:t>
      </w:r>
      <w:r w:rsidR="00B718E7">
        <w:rPr>
          <w:rFonts w:ascii="GHEA Mariam" w:hAnsi="GHEA Mariam"/>
          <w:sz w:val="24"/>
          <w:szCs w:val="24"/>
          <w:lang w:val="fr-FR"/>
        </w:rPr>
        <w:softHyphen/>
      </w:r>
      <w:r w:rsidRPr="0058145C">
        <w:rPr>
          <w:rFonts w:ascii="GHEA Mariam" w:hAnsi="GHEA Mariam"/>
          <w:sz w:val="24"/>
          <w:szCs w:val="24"/>
          <w:lang w:val="fr-FR"/>
        </w:rPr>
        <w:t>թյան 2007 թվականի փետրվարի 8-ի «Պետական մարմինների և պաշտոնատար ան</w:t>
      </w:r>
      <w:r w:rsidR="00B718E7">
        <w:rPr>
          <w:rFonts w:ascii="GHEA Mariam" w:hAnsi="GHEA Mariam"/>
          <w:sz w:val="24"/>
          <w:szCs w:val="24"/>
          <w:lang w:val="fr-FR"/>
        </w:rPr>
        <w:softHyphen/>
      </w:r>
      <w:r w:rsidRPr="0058145C">
        <w:rPr>
          <w:rFonts w:ascii="GHEA Mariam" w:hAnsi="GHEA Mariam"/>
          <w:sz w:val="24"/>
          <w:szCs w:val="24"/>
          <w:lang w:val="fr-FR"/>
        </w:rPr>
        <w:t>ձանց կողմից ի պաշտոնե այլ անձանց` օրենքով սահմանված նվազագույն աշ</w:t>
      </w:r>
      <w:r w:rsidR="00B718E7">
        <w:rPr>
          <w:rFonts w:ascii="GHEA Mariam" w:hAnsi="GHEA Mariam"/>
          <w:sz w:val="24"/>
          <w:szCs w:val="24"/>
          <w:lang w:val="fr-FR"/>
        </w:rPr>
        <w:softHyphen/>
      </w:r>
      <w:r w:rsidRPr="0058145C">
        <w:rPr>
          <w:rFonts w:ascii="GHEA Mariam" w:hAnsi="GHEA Mariam"/>
          <w:sz w:val="24"/>
          <w:szCs w:val="24"/>
          <w:lang w:val="fr-FR"/>
        </w:rPr>
        <w:t>խատավարձի 3000-ապատիկը գերազանցող արժողությամբ թանկարժեք մետաղ</w:t>
      </w:r>
      <w:r w:rsidR="00B718E7">
        <w:rPr>
          <w:rFonts w:ascii="GHEA Mariam" w:hAnsi="GHEA Mariam"/>
          <w:sz w:val="24"/>
          <w:szCs w:val="24"/>
          <w:lang w:val="fr-FR"/>
        </w:rPr>
        <w:softHyphen/>
      </w:r>
      <w:r w:rsidRPr="0058145C">
        <w:rPr>
          <w:rFonts w:ascii="GHEA Mariam" w:hAnsi="GHEA Mariam"/>
          <w:sz w:val="24"/>
          <w:szCs w:val="24"/>
          <w:lang w:val="fr-FR"/>
        </w:rPr>
        <w:t>ներից և թանկարժեք քարերից պատրաստված նվերները Հայաստանի Հանրա</w:t>
      </w:r>
      <w:r w:rsidR="00B718E7">
        <w:rPr>
          <w:rFonts w:ascii="GHEA Mariam" w:hAnsi="GHEA Mariam"/>
          <w:sz w:val="24"/>
          <w:szCs w:val="24"/>
          <w:lang w:val="fr-FR"/>
        </w:rPr>
        <w:softHyphen/>
      </w:r>
      <w:r w:rsidRPr="0058145C">
        <w:rPr>
          <w:rFonts w:ascii="GHEA Mariam" w:hAnsi="GHEA Mariam"/>
          <w:sz w:val="24"/>
          <w:szCs w:val="24"/>
          <w:lang w:val="fr-FR"/>
        </w:rPr>
        <w:t>պետության թանկարժեք մետաղների և թանկարժեք քարերի պետական գան</w:t>
      </w:r>
      <w:r w:rsidR="00B718E7">
        <w:rPr>
          <w:rFonts w:ascii="GHEA Mariam" w:hAnsi="GHEA Mariam"/>
          <w:sz w:val="24"/>
          <w:szCs w:val="24"/>
          <w:lang w:val="fr-FR"/>
        </w:rPr>
        <w:softHyphen/>
      </w:r>
      <w:r w:rsidRPr="0058145C">
        <w:rPr>
          <w:rFonts w:ascii="GHEA Mariam" w:hAnsi="GHEA Mariam"/>
          <w:sz w:val="24"/>
          <w:szCs w:val="24"/>
          <w:lang w:val="fr-FR"/>
        </w:rPr>
        <w:t>ձարանից տալու կարգը սահմանելու մասին» N 134-Ն որոշումը:</w:t>
      </w:r>
    </w:p>
    <w:p w:rsidR="0058145C" w:rsidRPr="0058145C" w:rsidRDefault="0058145C" w:rsidP="0058145C">
      <w:pPr>
        <w:spacing w:line="360" w:lineRule="auto"/>
        <w:ind w:right="-22" w:firstLine="630"/>
        <w:jc w:val="both"/>
        <w:rPr>
          <w:rFonts w:ascii="GHEA Mariam" w:hAnsi="GHEA Mariam"/>
          <w:sz w:val="24"/>
          <w:szCs w:val="24"/>
          <w:lang w:val="fr-FR"/>
        </w:rPr>
      </w:pPr>
      <w:r w:rsidRPr="0058145C">
        <w:rPr>
          <w:rFonts w:ascii="GHEA Mariam" w:hAnsi="GHEA Mariam"/>
          <w:sz w:val="24"/>
          <w:szCs w:val="24"/>
          <w:lang w:val="fr-FR"/>
        </w:rPr>
        <w:t>3</w:t>
      </w:r>
      <w:r w:rsidRPr="0058145C">
        <w:rPr>
          <w:rFonts w:ascii="Cambria Math" w:eastAsia="MS Mincho" w:hAnsi="Cambria Math" w:cs="Cambria Math"/>
          <w:sz w:val="24"/>
          <w:szCs w:val="24"/>
          <w:lang w:val="fr-FR"/>
        </w:rPr>
        <w:t>․</w:t>
      </w:r>
      <w:r>
        <w:rPr>
          <w:rFonts w:ascii="Cambria Math" w:eastAsia="MS Mincho" w:hAnsi="Cambria Math" w:cs="Cambria Math"/>
          <w:sz w:val="24"/>
          <w:szCs w:val="24"/>
          <w:lang w:val="hy-AM"/>
        </w:rPr>
        <w:t xml:space="preserve"> </w:t>
      </w:r>
      <w:r w:rsidRPr="0058145C">
        <w:rPr>
          <w:rFonts w:ascii="GHEA Mariam" w:hAnsi="GHEA Mariam"/>
          <w:sz w:val="24"/>
          <w:szCs w:val="24"/>
          <w:lang w:val="fr-FR"/>
        </w:rPr>
        <w:t>Սույն որոշումն ուժի մեջ է մտնում պաշտոնական հրապարակման օրվան հաջորդող օրը:</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58145C">
        <w:rPr>
          <w:rFonts w:ascii="GHEA Mariam" w:hAnsi="GHEA Mariam" w:cs="Arial Armenian"/>
          <w:sz w:val="24"/>
          <w:szCs w:val="24"/>
          <w:lang w:val="hy-AM"/>
        </w:rPr>
        <w:tab/>
      </w:r>
      <w:r w:rsidR="0058145C">
        <w:rPr>
          <w:rFonts w:ascii="GHEA Mariam" w:hAnsi="GHEA Mariam" w:cs="Arial Armenian"/>
          <w:sz w:val="24"/>
          <w:szCs w:val="24"/>
          <w:lang w:val="hy-AM"/>
        </w:rPr>
        <w:tab/>
      </w:r>
      <w:r w:rsidR="0058145C">
        <w:rPr>
          <w:rFonts w:ascii="GHEA Mariam" w:hAnsi="GHEA Mariam" w:cs="Arial Armenian"/>
          <w:sz w:val="24"/>
          <w:szCs w:val="24"/>
          <w:lang w:val="hy-AM"/>
        </w:rPr>
        <w:tab/>
        <w:t xml:space="preserve">               </w:t>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bookmarkStart w:id="0" w:name="_GoBack"/>
      <w:bookmarkEnd w:id="0"/>
    </w:p>
    <w:sectPr w:rsidR="00615DCC" w:rsidRPr="00FA0163" w:rsidSect="00B718E7">
      <w:headerReference w:type="even" r:id="rId8"/>
      <w:headerReference w:type="default" r:id="rId9"/>
      <w:footerReference w:type="even" r:id="rId10"/>
      <w:pgSz w:w="11909" w:h="16834" w:code="9"/>
      <w:pgMar w:top="993" w:right="141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C73" w:rsidRDefault="00F91C73">
      <w:r>
        <w:separator/>
      </w:r>
    </w:p>
  </w:endnote>
  <w:endnote w:type="continuationSeparator" w:id="0">
    <w:p w:rsidR="00F91C73" w:rsidRDefault="00F91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C2457">
      <w:rPr>
        <w:noProof/>
        <w:sz w:val="18"/>
      </w:rPr>
      <w:t>KA-266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C73" w:rsidRDefault="00F91C73">
      <w:r>
        <w:separator/>
      </w:r>
    </w:p>
  </w:footnote>
  <w:footnote w:type="continuationSeparator" w:id="0">
    <w:p w:rsidR="00F91C73" w:rsidRDefault="00F91C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6A6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C21E05"/>
    <w:multiLevelType w:val="hybridMultilevel"/>
    <w:tmpl w:val="20BAC65E"/>
    <w:lvl w:ilvl="0" w:tplc="65F28A54">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19"/>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758"/>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45C"/>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67"/>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284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18E7"/>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457"/>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BF8"/>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46"/>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1C73"/>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BC2457"/>
    <w:rPr>
      <w:rFonts w:ascii="Segoe UI" w:hAnsi="Segoe UI" w:cs="Segoe UI"/>
      <w:sz w:val="18"/>
      <w:szCs w:val="18"/>
    </w:rPr>
  </w:style>
  <w:style w:type="character" w:customStyle="1" w:styleId="BalloonTextChar">
    <w:name w:val="Balloon Text Char"/>
    <w:basedOn w:val="DefaultParagraphFont"/>
    <w:link w:val="BalloonText"/>
    <w:rsid w:val="00BC245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688</Words>
  <Characters>3927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217</cp:revision>
  <cp:lastPrinted>2025-09-29T10:36:00Z</cp:lastPrinted>
  <dcterms:created xsi:type="dcterms:W3CDTF">2022-03-23T13:26:00Z</dcterms:created>
  <dcterms:modified xsi:type="dcterms:W3CDTF">2025-09-30T06:47:00Z</dcterms:modified>
</cp:coreProperties>
</file>