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F617D5" w:rsidRDefault="00D76C92" w:rsidP="00A71CED">
      <w:pPr>
        <w:jc w:val="center"/>
        <w:rPr>
          <w:rFonts w:ascii="GHEA Mariam" w:hAnsi="GHEA Mariam"/>
          <w:sz w:val="32"/>
          <w:szCs w:val="24"/>
        </w:rPr>
      </w:pPr>
    </w:p>
    <w:p w:rsidR="00D76C92" w:rsidRPr="00691610" w:rsidRDefault="00D76C92" w:rsidP="00A71CED">
      <w:pPr>
        <w:jc w:val="center"/>
        <w:rPr>
          <w:rFonts w:ascii="GHEA Mariam" w:hAnsi="GHEA Mariam"/>
          <w:sz w:val="1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11003A">
      <w:pPr>
        <w:pStyle w:val="mechtex"/>
        <w:rPr>
          <w:lang w:val="fr-FR"/>
        </w:rPr>
      </w:pPr>
    </w:p>
    <w:p w:rsidR="00801C89" w:rsidRPr="0011003A" w:rsidRDefault="00801C89" w:rsidP="0011003A">
      <w:pPr>
        <w:pStyle w:val="mechtex"/>
        <w:rPr>
          <w:sz w:val="8"/>
          <w:lang w:val="fr-FR"/>
        </w:rPr>
      </w:pPr>
    </w:p>
    <w:p w:rsidR="00F617D5" w:rsidRDefault="00F617D5" w:rsidP="0011003A">
      <w:pPr>
        <w:pStyle w:val="mechtex"/>
        <w:rPr>
          <w:lang w:val="fr-FR"/>
        </w:rPr>
      </w:pPr>
    </w:p>
    <w:p w:rsidR="00F617D5" w:rsidRPr="0011003A" w:rsidRDefault="00F617D5" w:rsidP="00F617D5">
      <w:pPr>
        <w:pStyle w:val="mechtex"/>
        <w:rPr>
          <w:rFonts w:ascii="GHEA Mariam" w:hAnsi="GHEA Mariam" w:cs="Sylfaen"/>
          <w:sz w:val="24"/>
          <w:lang w:val="fr-FR"/>
        </w:rPr>
      </w:pPr>
      <w:r w:rsidRPr="00F617D5">
        <w:rPr>
          <w:rFonts w:ascii="GHEA Mariam" w:hAnsi="GHEA Mariam"/>
          <w:sz w:val="24"/>
          <w:lang w:val="fr-FR"/>
        </w:rPr>
        <w:t>«</w:t>
      </w:r>
      <w:r w:rsidRPr="00F617D5">
        <w:rPr>
          <w:rFonts w:ascii="GHEA Mariam" w:hAnsi="GHEA Mariam" w:cs="Sylfaen"/>
          <w:sz w:val="24"/>
        </w:rPr>
        <w:t>ՀԱՅԱՍՏԱՆԻ</w:t>
      </w:r>
      <w:r w:rsidRPr="00F617D5">
        <w:rPr>
          <w:rFonts w:ascii="GHEA Mariam" w:hAnsi="GHEA Mariam"/>
          <w:sz w:val="24"/>
          <w:lang w:val="fr-FR"/>
        </w:rPr>
        <w:t xml:space="preserve"> </w:t>
      </w:r>
      <w:r w:rsidRPr="00F617D5">
        <w:rPr>
          <w:rFonts w:ascii="GHEA Mariam" w:hAnsi="GHEA Mariam" w:cs="Sylfaen"/>
          <w:sz w:val="24"/>
        </w:rPr>
        <w:t>ՀԱՆՐԱՊԵՏՈՒԹՅԱՆ</w:t>
      </w:r>
      <w:r w:rsidRPr="00F617D5">
        <w:rPr>
          <w:rFonts w:ascii="GHEA Mariam" w:hAnsi="GHEA Mariam"/>
          <w:sz w:val="24"/>
          <w:lang w:val="fr-FR"/>
        </w:rPr>
        <w:t xml:space="preserve"> 2025 </w:t>
      </w:r>
      <w:r w:rsidRPr="00F617D5">
        <w:rPr>
          <w:rFonts w:ascii="GHEA Mariam" w:hAnsi="GHEA Mariam" w:cs="Sylfaen"/>
          <w:sz w:val="24"/>
        </w:rPr>
        <w:t>ԹՎԱԿԱՆԻ</w:t>
      </w:r>
      <w:r w:rsidRPr="00F617D5">
        <w:rPr>
          <w:rFonts w:ascii="GHEA Mariam" w:hAnsi="GHEA Mariam"/>
          <w:sz w:val="24"/>
          <w:lang w:val="fr-FR"/>
        </w:rPr>
        <w:t xml:space="preserve"> </w:t>
      </w:r>
      <w:r w:rsidRPr="00F617D5">
        <w:rPr>
          <w:rFonts w:ascii="GHEA Mariam" w:hAnsi="GHEA Mariam" w:cs="Sylfaen"/>
          <w:sz w:val="24"/>
        </w:rPr>
        <w:t>ՊԵՏԱԿԱՆ</w:t>
      </w:r>
      <w:r w:rsidRPr="00F617D5">
        <w:rPr>
          <w:rFonts w:ascii="GHEA Mariam" w:hAnsi="GHEA Mariam"/>
          <w:sz w:val="24"/>
          <w:lang w:val="fr-FR"/>
        </w:rPr>
        <w:t xml:space="preserve"> </w:t>
      </w:r>
      <w:r w:rsidRPr="00F617D5">
        <w:rPr>
          <w:rFonts w:ascii="GHEA Mariam" w:hAnsi="GHEA Mariam" w:cs="Sylfaen"/>
          <w:sz w:val="24"/>
        </w:rPr>
        <w:t>ԲՅՈՒՋԵԻ</w:t>
      </w:r>
      <w:r w:rsidRPr="00F617D5">
        <w:rPr>
          <w:rFonts w:ascii="GHEA Mariam" w:hAnsi="GHEA Mariam"/>
          <w:sz w:val="24"/>
          <w:lang w:val="fr-FR"/>
        </w:rPr>
        <w:t xml:space="preserve"> </w:t>
      </w:r>
      <w:r w:rsidRPr="00F617D5">
        <w:rPr>
          <w:rFonts w:ascii="GHEA Mariam" w:hAnsi="GHEA Mariam" w:cs="Sylfaen"/>
          <w:spacing w:val="-2"/>
          <w:sz w:val="24"/>
        </w:rPr>
        <w:t>ՄԱՍԻՆ</w:t>
      </w:r>
      <w:r w:rsidRPr="00F617D5">
        <w:rPr>
          <w:rFonts w:ascii="GHEA Mariam" w:hAnsi="GHEA Mariam" w:cs="Arial Armenian"/>
          <w:spacing w:val="-2"/>
          <w:sz w:val="24"/>
          <w:lang w:val="fr-FR"/>
        </w:rPr>
        <w:t>»</w:t>
      </w:r>
      <w:r w:rsidRPr="00F617D5">
        <w:rPr>
          <w:rFonts w:ascii="GHEA Mariam" w:hAnsi="GHEA Mariam"/>
          <w:spacing w:val="-2"/>
          <w:sz w:val="24"/>
          <w:lang w:val="fr-FR"/>
        </w:rPr>
        <w:t xml:space="preserve"> </w:t>
      </w:r>
      <w:r w:rsidRPr="00F617D5">
        <w:rPr>
          <w:rFonts w:ascii="GHEA Mariam" w:hAnsi="GHEA Mariam" w:cs="Sylfaen"/>
          <w:spacing w:val="-2"/>
          <w:sz w:val="24"/>
        </w:rPr>
        <w:t>ՕՐԵՆՔՈՒՄ</w:t>
      </w:r>
      <w:r w:rsidRPr="00F617D5">
        <w:rPr>
          <w:rFonts w:ascii="GHEA Mariam" w:hAnsi="GHEA Mariam"/>
          <w:spacing w:val="-2"/>
          <w:sz w:val="24"/>
          <w:lang w:val="af-ZA"/>
        </w:rPr>
        <w:t xml:space="preserve"> </w:t>
      </w:r>
      <w:r w:rsidRPr="00F617D5">
        <w:rPr>
          <w:rFonts w:ascii="GHEA Mariam" w:hAnsi="GHEA Mariam" w:cs="Sylfaen"/>
          <w:spacing w:val="-2"/>
          <w:sz w:val="24"/>
        </w:rPr>
        <w:t>ԵՎ</w:t>
      </w:r>
      <w:r w:rsidRPr="00F617D5">
        <w:rPr>
          <w:rFonts w:ascii="GHEA Mariam" w:hAnsi="GHEA Mariam"/>
          <w:spacing w:val="-2"/>
          <w:sz w:val="24"/>
          <w:lang w:val="af-ZA"/>
        </w:rPr>
        <w:t xml:space="preserve"> </w:t>
      </w:r>
      <w:r w:rsidRPr="00F617D5">
        <w:rPr>
          <w:rFonts w:ascii="GHEA Mariam" w:hAnsi="GHEA Mariam" w:cs="Sylfaen"/>
          <w:spacing w:val="-2"/>
          <w:sz w:val="24"/>
        </w:rPr>
        <w:t>ՀԱՅԱՍՏԱՆԻ</w:t>
      </w:r>
      <w:r w:rsidRPr="00F617D5">
        <w:rPr>
          <w:rFonts w:ascii="GHEA Mariam" w:hAnsi="GHEA Mariam"/>
          <w:spacing w:val="-2"/>
          <w:sz w:val="24"/>
          <w:lang w:val="af-ZA"/>
        </w:rPr>
        <w:t xml:space="preserve"> </w:t>
      </w:r>
      <w:r w:rsidRPr="00F617D5">
        <w:rPr>
          <w:rFonts w:ascii="GHEA Mariam" w:hAnsi="GHEA Mariam" w:cs="Sylfaen"/>
          <w:spacing w:val="-2"/>
          <w:sz w:val="24"/>
        </w:rPr>
        <w:t>ՀԱՆՐԱՊԵՏՈՒԹՅԱՆ</w:t>
      </w:r>
      <w:r w:rsidRPr="00F617D5">
        <w:rPr>
          <w:rFonts w:ascii="GHEA Mariam" w:hAnsi="GHEA Mariam"/>
          <w:spacing w:val="-2"/>
          <w:sz w:val="24"/>
          <w:lang w:val="af-ZA"/>
        </w:rPr>
        <w:t xml:space="preserve"> </w:t>
      </w:r>
      <w:r w:rsidRPr="00F617D5">
        <w:rPr>
          <w:rFonts w:ascii="GHEA Mariam" w:hAnsi="GHEA Mariam" w:cs="Sylfaen"/>
          <w:spacing w:val="-2"/>
          <w:sz w:val="24"/>
        </w:rPr>
        <w:t>ԿԱՌԱՎԱՐՈՒ</w:t>
      </w:r>
      <w:r w:rsidRPr="00F617D5">
        <w:rPr>
          <w:rFonts w:ascii="GHEA Mariam" w:hAnsi="GHEA Mariam" w:cs="Sylfaen"/>
          <w:spacing w:val="-2"/>
          <w:sz w:val="24"/>
          <w:lang w:val="fr-FR"/>
        </w:rPr>
        <w:softHyphen/>
      </w:r>
      <w:r w:rsidRPr="00F617D5">
        <w:rPr>
          <w:rFonts w:ascii="GHEA Mariam" w:hAnsi="GHEA Mariam" w:cs="Sylfaen"/>
          <w:spacing w:val="-2"/>
          <w:sz w:val="24"/>
        </w:rPr>
        <w:t>ԹՅԱՆ</w:t>
      </w:r>
      <w:r>
        <w:rPr>
          <w:rFonts w:ascii="GHEA Mariam" w:hAnsi="GHEA Mariam" w:cs="Sylfaen"/>
          <w:spacing w:val="-2"/>
          <w:sz w:val="24"/>
          <w:lang w:val="hy-AM"/>
        </w:rPr>
        <w:t xml:space="preserve"> </w:t>
      </w:r>
      <w:r w:rsidRPr="00F617D5">
        <w:rPr>
          <w:rFonts w:ascii="GHEA Mariam" w:hAnsi="GHEA Mariam"/>
          <w:sz w:val="24"/>
          <w:lang w:val="fr-FR"/>
        </w:rPr>
        <w:t xml:space="preserve"> 20</w:t>
      </w:r>
      <w:r w:rsidRPr="00F617D5">
        <w:rPr>
          <w:rFonts w:ascii="GHEA Mariam" w:hAnsi="GHEA Mariam"/>
          <w:sz w:val="24"/>
          <w:lang w:val="af-ZA"/>
        </w:rPr>
        <w:t>2</w:t>
      </w:r>
      <w:r w:rsidRPr="00F617D5">
        <w:rPr>
          <w:rFonts w:ascii="GHEA Mariam" w:hAnsi="GHEA Mariam"/>
          <w:sz w:val="24"/>
          <w:lang w:val="fr-FR"/>
        </w:rPr>
        <w:t>4</w:t>
      </w:r>
      <w:r>
        <w:rPr>
          <w:rFonts w:ascii="GHEA Mariam" w:hAnsi="GHEA Mariam"/>
          <w:sz w:val="24"/>
          <w:lang w:val="hy-AM"/>
        </w:rPr>
        <w:t xml:space="preserve">  </w:t>
      </w:r>
      <w:r w:rsidRPr="00F617D5">
        <w:rPr>
          <w:rFonts w:ascii="GHEA Mariam" w:hAnsi="GHEA Mariam"/>
          <w:sz w:val="24"/>
          <w:lang w:val="fr-FR"/>
        </w:rPr>
        <w:t xml:space="preserve"> </w:t>
      </w:r>
      <w:r w:rsidRPr="00F617D5">
        <w:rPr>
          <w:rFonts w:ascii="GHEA Mariam" w:hAnsi="GHEA Mariam" w:cs="Sylfaen"/>
          <w:sz w:val="24"/>
        </w:rPr>
        <w:t>ԹՎԱԿԱՆԻ</w:t>
      </w:r>
      <w:r w:rsidRPr="00F617D5">
        <w:rPr>
          <w:rFonts w:ascii="GHEA Mariam" w:hAnsi="GHEA Mariam"/>
          <w:sz w:val="24"/>
          <w:lang w:val="fr-FR"/>
        </w:rPr>
        <w:t xml:space="preserve"> </w:t>
      </w:r>
      <w:r>
        <w:rPr>
          <w:rFonts w:ascii="GHEA Mariam" w:hAnsi="GHEA Mariam"/>
          <w:sz w:val="24"/>
          <w:lang w:val="hy-AM"/>
        </w:rPr>
        <w:t xml:space="preserve">  </w:t>
      </w:r>
      <w:r w:rsidRPr="00F617D5">
        <w:rPr>
          <w:rFonts w:ascii="GHEA Mariam" w:hAnsi="GHEA Mariam" w:cs="Sylfaen"/>
          <w:sz w:val="24"/>
        </w:rPr>
        <w:t>ԴԵԿՏԵՄԲԵՐԻ</w:t>
      </w:r>
      <w:r>
        <w:rPr>
          <w:rFonts w:ascii="GHEA Mariam" w:hAnsi="GHEA Mariam" w:cs="Sylfaen"/>
          <w:sz w:val="24"/>
          <w:lang w:val="hy-AM"/>
        </w:rPr>
        <w:t xml:space="preserve">  </w:t>
      </w:r>
      <w:r w:rsidRPr="00F617D5">
        <w:rPr>
          <w:rFonts w:ascii="GHEA Mariam" w:hAnsi="GHEA Mariam"/>
          <w:sz w:val="24"/>
          <w:lang w:val="af-ZA"/>
        </w:rPr>
        <w:t xml:space="preserve"> 2</w:t>
      </w:r>
      <w:r w:rsidRPr="00F617D5">
        <w:rPr>
          <w:rFonts w:ascii="GHEA Mariam" w:hAnsi="GHEA Mariam"/>
          <w:sz w:val="24"/>
          <w:lang w:val="fr-FR"/>
        </w:rPr>
        <w:t>7-</w:t>
      </w:r>
      <w:r w:rsidRPr="00F617D5">
        <w:rPr>
          <w:rFonts w:ascii="GHEA Mariam" w:hAnsi="GHEA Mariam" w:cs="Sylfaen"/>
          <w:sz w:val="24"/>
        </w:rPr>
        <w:t>Ի</w:t>
      </w:r>
      <w:r>
        <w:rPr>
          <w:rFonts w:ascii="GHEA Mariam" w:hAnsi="GHEA Mariam" w:cs="Sylfaen"/>
          <w:sz w:val="24"/>
          <w:lang w:val="hy-AM"/>
        </w:rPr>
        <w:t xml:space="preserve"> </w:t>
      </w:r>
      <w:r w:rsidRPr="00F617D5">
        <w:rPr>
          <w:rFonts w:ascii="GHEA Mariam" w:hAnsi="GHEA Mariam"/>
          <w:sz w:val="24"/>
          <w:lang w:val="fr-FR"/>
        </w:rPr>
        <w:t xml:space="preserve"> N</w:t>
      </w:r>
      <w:r>
        <w:rPr>
          <w:rFonts w:ascii="GHEA Mariam" w:hAnsi="GHEA Mariam"/>
          <w:sz w:val="24"/>
          <w:lang w:val="hy-AM"/>
        </w:rPr>
        <w:t xml:space="preserve"> </w:t>
      </w:r>
      <w:r w:rsidRPr="00F617D5">
        <w:rPr>
          <w:rFonts w:ascii="GHEA Mariam" w:hAnsi="GHEA Mariam"/>
          <w:sz w:val="24"/>
          <w:lang w:val="fr-FR"/>
        </w:rPr>
        <w:t xml:space="preserve"> </w:t>
      </w:r>
      <w:r w:rsidRPr="00F617D5">
        <w:rPr>
          <w:rFonts w:ascii="GHEA Mariam" w:hAnsi="GHEA Mariam"/>
          <w:sz w:val="24"/>
          <w:lang w:val="af-ZA"/>
        </w:rPr>
        <w:t>2060</w:t>
      </w:r>
      <w:r w:rsidRPr="00F617D5">
        <w:rPr>
          <w:rFonts w:ascii="GHEA Mariam" w:hAnsi="GHEA Mariam"/>
          <w:sz w:val="24"/>
          <w:lang w:val="fr-FR"/>
        </w:rPr>
        <w:t>-</w:t>
      </w:r>
      <w:r w:rsidRPr="00F617D5">
        <w:rPr>
          <w:rFonts w:ascii="GHEA Mariam" w:hAnsi="GHEA Mariam" w:cs="Sylfaen"/>
          <w:sz w:val="24"/>
        </w:rPr>
        <w:t>Ն</w:t>
      </w:r>
      <w:r w:rsidRPr="00F617D5">
        <w:rPr>
          <w:rFonts w:ascii="GHEA Mariam" w:hAnsi="GHEA Mariam"/>
          <w:sz w:val="24"/>
          <w:lang w:val="fr-FR"/>
        </w:rPr>
        <w:t xml:space="preserve"> </w:t>
      </w:r>
      <w:r>
        <w:rPr>
          <w:rFonts w:ascii="GHEA Mariam" w:hAnsi="GHEA Mariam"/>
          <w:sz w:val="24"/>
          <w:lang w:val="hy-AM"/>
        </w:rPr>
        <w:t xml:space="preserve"> </w:t>
      </w:r>
      <w:r w:rsidRPr="00F617D5">
        <w:rPr>
          <w:rFonts w:ascii="GHEA Mariam" w:hAnsi="GHEA Mariam" w:cs="Sylfaen"/>
          <w:sz w:val="24"/>
        </w:rPr>
        <w:t>ՈՐՈՇՄԱՆ</w:t>
      </w:r>
      <w:r w:rsidRPr="00F617D5">
        <w:rPr>
          <w:rFonts w:ascii="GHEA Mariam" w:hAnsi="GHEA Mariam"/>
          <w:sz w:val="24"/>
          <w:lang w:val="fr-FR"/>
        </w:rPr>
        <w:t xml:space="preserve"> </w:t>
      </w:r>
      <w:r w:rsidRPr="00F617D5">
        <w:rPr>
          <w:rFonts w:ascii="GHEA Mariam" w:hAnsi="GHEA Mariam" w:cs="Sylfaen"/>
          <w:sz w:val="24"/>
        </w:rPr>
        <w:t>ՄԵՋ</w:t>
      </w:r>
      <w:r w:rsidRPr="00F617D5">
        <w:rPr>
          <w:rFonts w:ascii="GHEA Mariam" w:hAnsi="GHEA Mariam"/>
          <w:sz w:val="24"/>
          <w:lang w:val="fr-FR"/>
        </w:rPr>
        <w:t xml:space="preserve"> </w:t>
      </w:r>
      <w:r w:rsidRPr="00F617D5">
        <w:rPr>
          <w:rFonts w:ascii="GHEA Mariam" w:hAnsi="GHEA Mariam" w:cs="Sylfaen"/>
          <w:sz w:val="24"/>
        </w:rPr>
        <w:t>ՓՈՓՈԽՈՒԹՅՈՒՆՆԵՐ</w:t>
      </w:r>
      <w:r w:rsidRPr="00F617D5">
        <w:rPr>
          <w:rFonts w:ascii="GHEA Mariam" w:hAnsi="GHEA Mariam"/>
          <w:sz w:val="24"/>
          <w:lang w:val="fr-FR"/>
        </w:rPr>
        <w:t xml:space="preserve"> </w:t>
      </w:r>
      <w:r w:rsidRPr="00F617D5">
        <w:rPr>
          <w:rFonts w:ascii="GHEA Mariam" w:hAnsi="GHEA Mariam" w:cs="Sylfaen"/>
          <w:sz w:val="24"/>
        </w:rPr>
        <w:t>ԵՎ</w:t>
      </w:r>
      <w:r w:rsidRPr="00F617D5">
        <w:rPr>
          <w:rFonts w:ascii="GHEA Mariam" w:hAnsi="GHEA Mariam"/>
          <w:sz w:val="24"/>
          <w:lang w:val="fr-FR"/>
        </w:rPr>
        <w:t xml:space="preserve"> </w:t>
      </w:r>
      <w:r w:rsidRPr="00F617D5">
        <w:rPr>
          <w:rFonts w:ascii="GHEA Mariam" w:hAnsi="GHEA Mariam" w:cs="Sylfaen"/>
          <w:sz w:val="24"/>
        </w:rPr>
        <w:t>ԼՐԱՑՈՒՄՆԵՐ</w:t>
      </w:r>
      <w:r w:rsidRPr="00F617D5">
        <w:rPr>
          <w:rFonts w:ascii="GHEA Mariam" w:hAnsi="GHEA Mariam"/>
          <w:sz w:val="24"/>
          <w:lang w:val="fr-FR"/>
        </w:rPr>
        <w:t xml:space="preserve"> </w:t>
      </w:r>
      <w:r w:rsidRPr="00F617D5">
        <w:rPr>
          <w:rFonts w:ascii="GHEA Mariam" w:hAnsi="GHEA Mariam" w:cs="Sylfaen"/>
          <w:sz w:val="24"/>
        </w:rPr>
        <w:t>ԿԱՏԱՐԵԼՈՒ</w:t>
      </w:r>
      <w:r w:rsidRPr="00F617D5">
        <w:rPr>
          <w:rFonts w:ascii="GHEA Mariam" w:hAnsi="GHEA Mariam"/>
          <w:sz w:val="24"/>
          <w:lang w:val="fr-FR"/>
        </w:rPr>
        <w:t xml:space="preserve"> </w:t>
      </w:r>
      <w:r w:rsidRPr="00F617D5">
        <w:rPr>
          <w:rFonts w:ascii="GHEA Mariam" w:hAnsi="GHEA Mariam" w:cs="Sylfaen"/>
          <w:sz w:val="24"/>
        </w:rPr>
        <w:t>ՄԱՍԻՆ</w:t>
      </w:r>
    </w:p>
    <w:p w:rsidR="00F617D5" w:rsidRPr="0011003A" w:rsidRDefault="00F617D5" w:rsidP="000045DA">
      <w:pPr>
        <w:pStyle w:val="mechtex"/>
        <w:rPr>
          <w:rFonts w:ascii="GHEA Mariam" w:hAnsi="GHEA Mariam" w:cs="Sylfaen"/>
          <w:sz w:val="24"/>
          <w:lang w:val="fr-FR"/>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617D5" w:rsidRDefault="00F617D5" w:rsidP="00F617D5">
      <w:pPr>
        <w:pStyle w:val="mechtex"/>
        <w:rPr>
          <w:rFonts w:ascii="GHEA Mariam" w:hAnsi="GHEA Mariam"/>
          <w:sz w:val="24"/>
          <w:lang w:val="fr-FR"/>
        </w:rPr>
      </w:pPr>
    </w:p>
    <w:p w:rsidR="00F617D5" w:rsidRPr="00F617D5" w:rsidRDefault="00F617D5" w:rsidP="0011003A">
      <w:pPr>
        <w:pStyle w:val="norm"/>
        <w:tabs>
          <w:tab w:val="left" w:pos="900"/>
          <w:tab w:val="left" w:pos="990"/>
        </w:tabs>
        <w:spacing w:line="312" w:lineRule="auto"/>
        <w:ind w:firstLine="720"/>
        <w:rPr>
          <w:rFonts w:ascii="GHEA Mariam" w:hAnsi="GHEA Mariam"/>
          <w:sz w:val="28"/>
          <w:szCs w:val="24"/>
          <w:lang w:val="de-DE"/>
        </w:rPr>
      </w:pPr>
      <w:r w:rsidRPr="00F617D5">
        <w:rPr>
          <w:rFonts w:ascii="GHEA Mariam" w:hAnsi="GHEA Mariam"/>
          <w:sz w:val="24"/>
          <w:szCs w:val="24"/>
          <w:lang w:val="hy-AM"/>
        </w:rPr>
        <w:t xml:space="preserve">Ղեկավարվելով «Նորմատիվ իրավական ակտերի մասին» օրենքի 33-րդ հոդվածով, «Հայաստանի Հանրապետության բյուջետային համակարգի մասին» օրենքի 23-րդ հոդվածի 3-րդ մասով` </w:t>
      </w:r>
      <w:r w:rsidRPr="00F617D5">
        <w:rPr>
          <w:rFonts w:ascii="GHEA Mariam" w:hAnsi="GHEA Mariam" w:cs="Sylfaen"/>
          <w:sz w:val="24"/>
          <w:szCs w:val="22"/>
          <w:lang w:val="de-DE"/>
        </w:rPr>
        <w:t>Հայաստանի</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Հանրապետության</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կառա</w:t>
      </w:r>
      <w:r>
        <w:rPr>
          <w:rFonts w:ascii="GHEA Mariam" w:hAnsi="GHEA Mariam" w:cs="Sylfaen"/>
          <w:sz w:val="24"/>
          <w:szCs w:val="22"/>
          <w:lang w:val="de-DE"/>
        </w:rPr>
        <w:softHyphen/>
      </w:r>
      <w:r w:rsidRPr="00F617D5">
        <w:rPr>
          <w:rFonts w:ascii="GHEA Mariam" w:hAnsi="GHEA Mariam" w:cs="Sylfaen"/>
          <w:sz w:val="24"/>
          <w:szCs w:val="22"/>
          <w:lang w:val="de-DE"/>
        </w:rPr>
        <w:t>վարությունը</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ո</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ր</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ո</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շ</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ու</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մ</w:t>
      </w:r>
      <w:r w:rsidRPr="00F617D5">
        <w:rPr>
          <w:rFonts w:ascii="GHEA Mariam" w:hAnsi="GHEA Mariam" w:cs="Arial Armenian"/>
          <w:sz w:val="24"/>
          <w:szCs w:val="22"/>
          <w:lang w:val="de-DE"/>
        </w:rPr>
        <w:t xml:space="preserve">     </w:t>
      </w:r>
      <w:r w:rsidRPr="00F617D5">
        <w:rPr>
          <w:rFonts w:ascii="GHEA Mariam" w:hAnsi="GHEA Mariam" w:cs="Sylfaen"/>
          <w:sz w:val="24"/>
          <w:szCs w:val="22"/>
          <w:lang w:val="de-DE"/>
        </w:rPr>
        <w:t>է</w:t>
      </w:r>
      <w:r w:rsidRPr="00F617D5">
        <w:rPr>
          <w:rFonts w:ascii="GHEA Mariam" w:hAnsi="GHEA Mariam" w:cs="Arial Armenian"/>
          <w:sz w:val="24"/>
          <w:szCs w:val="22"/>
          <w:lang w:val="de-DE"/>
        </w:rPr>
        <w:t>.</w:t>
      </w:r>
    </w:p>
    <w:p w:rsidR="00F617D5" w:rsidRPr="00F617D5" w:rsidRDefault="00F617D5" w:rsidP="0011003A">
      <w:pPr>
        <w:numPr>
          <w:ilvl w:val="0"/>
          <w:numId w:val="10"/>
        </w:numPr>
        <w:tabs>
          <w:tab w:val="left" w:pos="0"/>
          <w:tab w:val="left" w:pos="900"/>
          <w:tab w:val="left" w:pos="990"/>
        </w:tabs>
        <w:spacing w:line="312" w:lineRule="auto"/>
        <w:ind w:left="0" w:firstLine="720"/>
        <w:jc w:val="both"/>
        <w:rPr>
          <w:rFonts w:ascii="GHEA Mariam" w:hAnsi="GHEA Mariam"/>
          <w:bCs/>
          <w:iCs/>
          <w:sz w:val="24"/>
          <w:szCs w:val="24"/>
          <w:lang w:val="hy-AM"/>
        </w:rPr>
      </w:pPr>
      <w:r w:rsidRPr="00F617D5">
        <w:rPr>
          <w:rFonts w:ascii="GHEA Mariam" w:hAnsi="GHEA Mariam"/>
          <w:sz w:val="24"/>
          <w:szCs w:val="24"/>
          <w:lang w:val="hy-AM"/>
        </w:rPr>
        <w:t xml:space="preserve"> «Հայաստանի Հանրապետության 2025 թվականի պետական բյուջեի մասին» Հայաստանի Հանրապետության օրենքի N 1 հավելվածի N 7 աղյուսակում և</w:t>
      </w:r>
      <w:r w:rsidRPr="00F617D5">
        <w:rPr>
          <w:rFonts w:ascii="GHEA Mariam" w:hAnsi="GHEA Mariam"/>
          <w:bCs/>
          <w:iCs/>
          <w:sz w:val="24"/>
          <w:szCs w:val="24"/>
          <w:lang w:val="hy-AM"/>
        </w:rPr>
        <w:t xml:space="preserve"> </w:t>
      </w:r>
      <w:r w:rsidRPr="00F617D5">
        <w:rPr>
          <w:rFonts w:ascii="GHEA Mariam" w:hAnsi="GHEA Mariam"/>
          <w:sz w:val="24"/>
          <w:szCs w:val="24"/>
          <w:lang w:val="hy-AM"/>
        </w:rPr>
        <w:t>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և 9.1 հավելվածներում կատարել փոփոխություններ և լրացումներ` համաձայն NN 1, 2 և 3  հավելվածների։</w:t>
      </w:r>
    </w:p>
    <w:p w:rsidR="00F617D5" w:rsidRPr="00F617D5" w:rsidRDefault="00F617D5" w:rsidP="0011003A">
      <w:pPr>
        <w:numPr>
          <w:ilvl w:val="0"/>
          <w:numId w:val="10"/>
        </w:numPr>
        <w:tabs>
          <w:tab w:val="left" w:pos="0"/>
          <w:tab w:val="left" w:pos="900"/>
          <w:tab w:val="left" w:pos="990"/>
        </w:tabs>
        <w:spacing w:line="312" w:lineRule="auto"/>
        <w:ind w:left="0" w:firstLine="720"/>
        <w:jc w:val="both"/>
        <w:rPr>
          <w:rFonts w:ascii="GHEA Mariam" w:hAnsi="GHEA Mariam"/>
          <w:bCs/>
          <w:iCs/>
          <w:sz w:val="24"/>
          <w:szCs w:val="24"/>
          <w:lang w:val="hy-AM"/>
        </w:rPr>
      </w:pPr>
      <w:r w:rsidRPr="00F617D5">
        <w:rPr>
          <w:rFonts w:ascii="GHEA Mariam" w:hAnsi="GHEA Mariam"/>
          <w:spacing w:val="-8"/>
          <w:sz w:val="24"/>
          <w:szCs w:val="24"/>
          <w:lang w:val="hy-AM"/>
        </w:rPr>
        <w:t>Սույն որոշումն ուժի մեջ է մտնում պաշտոնական հրապարակմանը</w:t>
      </w:r>
      <w:r w:rsidRPr="00F617D5">
        <w:rPr>
          <w:rFonts w:ascii="GHEA Mariam" w:hAnsi="GHEA Mariam"/>
          <w:sz w:val="24"/>
          <w:szCs w:val="24"/>
          <w:lang w:val="hy-AM"/>
        </w:rPr>
        <w:t xml:space="preserve"> հաջորդող օրվանից:     </w:t>
      </w:r>
    </w:p>
    <w:p w:rsidR="00303787" w:rsidRPr="00B45A61" w:rsidRDefault="00303787" w:rsidP="00A71CED">
      <w:pPr>
        <w:jc w:val="center"/>
        <w:rPr>
          <w:rFonts w:ascii="GHEA Mariam" w:hAnsi="GHEA Mariam"/>
          <w:sz w:val="2"/>
          <w:szCs w:val="24"/>
          <w:lang w:val="fr-FR"/>
        </w:rPr>
      </w:pPr>
    </w:p>
    <w:p w:rsidR="00D76C92" w:rsidRPr="0011003A" w:rsidRDefault="00D76C92" w:rsidP="007C653B">
      <w:pPr>
        <w:pStyle w:val="norm"/>
        <w:spacing w:line="360" w:lineRule="auto"/>
        <w:rPr>
          <w:rFonts w:ascii="GHEA Mariam" w:hAnsi="GHEA Mariam"/>
          <w:sz w:val="1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11003A"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CD177A" w:rsidRPr="00CD177A" w:rsidRDefault="00CD177A" w:rsidP="00C802CF">
      <w:pPr>
        <w:pStyle w:val="mechtex"/>
        <w:jc w:val="left"/>
        <w:rPr>
          <w:rFonts w:ascii="GHEA Mariam" w:hAnsi="GHEA Mariam"/>
          <w:spacing w:val="-2"/>
          <w:sz w:val="1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1122"/>
        <w:gridCol w:w="1055"/>
        <w:gridCol w:w="885"/>
        <w:gridCol w:w="1298"/>
        <w:gridCol w:w="1752"/>
        <w:gridCol w:w="5991"/>
        <w:gridCol w:w="3827"/>
      </w:tblGrid>
      <w:tr w:rsidR="00CD177A" w:rsidRPr="000C32B9" w:rsidTr="00CD177A">
        <w:trPr>
          <w:trHeight w:val="1080"/>
        </w:trPr>
        <w:tc>
          <w:tcPr>
            <w:tcW w:w="15930" w:type="dxa"/>
            <w:gridSpan w:val="7"/>
            <w:tcBorders>
              <w:top w:val="nil"/>
              <w:left w:val="nil"/>
              <w:bottom w:val="nil"/>
              <w:right w:val="nil"/>
            </w:tcBorders>
            <w:shd w:val="clear" w:color="auto" w:fill="auto"/>
            <w:vAlign w:val="center"/>
            <w:hideMark/>
          </w:tcPr>
          <w:p w:rsidR="00CD177A" w:rsidRPr="0011003A" w:rsidRDefault="00CD177A" w:rsidP="00CD177A">
            <w:pPr>
              <w:jc w:val="center"/>
              <w:rPr>
                <w:rFonts w:ascii="GHEA Mariam" w:hAnsi="GHEA Mariam" w:cs="Calibri"/>
                <w:color w:val="000000"/>
                <w:sz w:val="24"/>
                <w:szCs w:val="24"/>
                <w:lang w:val="fr-FR" w:eastAsia="en-US"/>
              </w:rPr>
            </w:pPr>
            <w:r w:rsidRPr="00CD177A">
              <w:rPr>
                <w:rFonts w:ascii="GHEA Mariam" w:hAnsi="GHEA Mariam" w:cs="Calibri"/>
                <w:color w:val="000000"/>
                <w:sz w:val="24"/>
                <w:szCs w:val="24"/>
                <w:lang w:eastAsia="en-US"/>
              </w:rPr>
              <w:t>ՀԱՅԱՍՏԱՆԻ</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ՀԱՆՐԱՊԵՏՈՒԹՅԱՆ</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ԿԱՌԱՎԱՐՈՒԹՅԱՆ</w:t>
            </w:r>
            <w:r w:rsidRPr="00CD177A">
              <w:rPr>
                <w:rFonts w:ascii="GHEA Mariam" w:hAnsi="GHEA Mariam" w:cs="Calibri"/>
                <w:color w:val="000000"/>
                <w:sz w:val="24"/>
                <w:szCs w:val="24"/>
                <w:lang w:val="fr-FR" w:eastAsia="en-US"/>
              </w:rPr>
              <w:t xml:space="preserve"> 2024 </w:t>
            </w:r>
            <w:r w:rsidRPr="00CD177A">
              <w:rPr>
                <w:rFonts w:ascii="GHEA Mariam" w:hAnsi="GHEA Mariam" w:cs="Calibri"/>
                <w:color w:val="000000"/>
                <w:sz w:val="24"/>
                <w:szCs w:val="24"/>
                <w:lang w:eastAsia="en-US"/>
              </w:rPr>
              <w:t>ԹՎԱԿԱՆԻ</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ԴԵԿՏԵՄԲԵՐԻ</w:t>
            </w:r>
            <w:r w:rsidRPr="00CD177A">
              <w:rPr>
                <w:rFonts w:ascii="GHEA Mariam" w:hAnsi="GHEA Mariam" w:cs="Calibri"/>
                <w:color w:val="000000"/>
                <w:sz w:val="24"/>
                <w:szCs w:val="24"/>
                <w:lang w:val="fr-FR" w:eastAsia="en-US"/>
              </w:rPr>
              <w:t xml:space="preserve"> 27-</w:t>
            </w:r>
            <w:r w:rsidRPr="00CD177A">
              <w:rPr>
                <w:rFonts w:ascii="GHEA Mariam" w:hAnsi="GHEA Mariam" w:cs="Calibri"/>
                <w:color w:val="000000"/>
                <w:sz w:val="24"/>
                <w:szCs w:val="24"/>
                <w:lang w:eastAsia="en-US"/>
              </w:rPr>
              <w:t>Ի</w:t>
            </w:r>
            <w:r w:rsidRPr="00CD177A">
              <w:rPr>
                <w:rFonts w:ascii="GHEA Mariam" w:hAnsi="GHEA Mariam" w:cs="Calibri"/>
                <w:color w:val="000000"/>
                <w:sz w:val="24"/>
                <w:szCs w:val="24"/>
                <w:lang w:val="fr-FR" w:eastAsia="en-US"/>
              </w:rPr>
              <w:t xml:space="preserve"> N 2060-</w:t>
            </w:r>
            <w:r w:rsidRPr="00CD177A">
              <w:rPr>
                <w:rFonts w:ascii="GHEA Mariam" w:hAnsi="GHEA Mariam" w:cs="Calibri"/>
                <w:color w:val="000000"/>
                <w:sz w:val="24"/>
                <w:szCs w:val="24"/>
                <w:lang w:eastAsia="en-US"/>
              </w:rPr>
              <w:t>Ն</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ՈՐՈՇՄԱՆ</w:t>
            </w:r>
          </w:p>
          <w:p w:rsidR="00CD177A" w:rsidRPr="00CD177A" w:rsidRDefault="00CD177A" w:rsidP="00CD177A">
            <w:pPr>
              <w:jc w:val="center"/>
              <w:rPr>
                <w:rFonts w:ascii="GHEA Mariam" w:hAnsi="GHEA Mariam" w:cs="Calibri"/>
                <w:color w:val="000000"/>
                <w:sz w:val="24"/>
                <w:szCs w:val="24"/>
                <w:lang w:val="fr-FR" w:eastAsia="en-US"/>
              </w:rPr>
            </w:pPr>
            <w:r>
              <w:rPr>
                <w:rFonts w:ascii="GHEA Mariam" w:hAnsi="GHEA Mariam" w:cs="Calibri"/>
                <w:color w:val="000000"/>
                <w:sz w:val="24"/>
                <w:szCs w:val="24"/>
                <w:lang w:val="fr-FR" w:eastAsia="en-US"/>
              </w:rPr>
              <w:t xml:space="preserve"> N</w:t>
            </w:r>
            <w:r w:rsidRPr="00CD177A">
              <w:rPr>
                <w:rFonts w:ascii="GHEA Mariam" w:hAnsi="GHEA Mariam" w:cs="Calibri"/>
                <w:color w:val="000000"/>
                <w:sz w:val="24"/>
                <w:szCs w:val="24"/>
                <w:lang w:val="fr-FR" w:eastAsia="en-US"/>
              </w:rPr>
              <w:t xml:space="preserve">N 3  </w:t>
            </w:r>
            <w:r w:rsidRPr="00CD177A">
              <w:rPr>
                <w:rFonts w:ascii="GHEA Mariam" w:hAnsi="GHEA Mariam" w:cs="Calibri"/>
                <w:color w:val="000000"/>
                <w:sz w:val="24"/>
                <w:szCs w:val="24"/>
                <w:lang w:eastAsia="en-US"/>
              </w:rPr>
              <w:t>ԵՎ</w:t>
            </w:r>
            <w:r w:rsidRPr="00CD177A">
              <w:rPr>
                <w:rFonts w:ascii="GHEA Mariam" w:hAnsi="GHEA Mariam" w:cs="Calibri"/>
                <w:color w:val="000000"/>
                <w:sz w:val="24"/>
                <w:szCs w:val="24"/>
                <w:lang w:val="fr-FR" w:eastAsia="en-US"/>
              </w:rPr>
              <w:t xml:space="preserve"> 4 </w:t>
            </w:r>
            <w:r w:rsidRPr="00CD177A">
              <w:rPr>
                <w:rFonts w:ascii="GHEA Mariam" w:hAnsi="GHEA Mariam" w:cs="Calibri"/>
                <w:color w:val="000000"/>
                <w:sz w:val="24"/>
                <w:szCs w:val="24"/>
                <w:lang w:eastAsia="en-US"/>
              </w:rPr>
              <w:t>ՀԱՎԵԼՎԱԾՆԵՐՈՒՄ</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ԿԱՏԱՐՎՈՂ</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ՓՈՓՈԽՈՒԹՅՈՒՆՆԵՐԸ</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ԵՎ</w:t>
            </w:r>
            <w:r w:rsidRPr="00CD177A">
              <w:rPr>
                <w:rFonts w:ascii="GHEA Mariam" w:hAnsi="GHEA Mariam" w:cs="Calibri"/>
                <w:color w:val="000000"/>
                <w:sz w:val="24"/>
                <w:szCs w:val="24"/>
                <w:lang w:val="fr-FR" w:eastAsia="en-US"/>
              </w:rPr>
              <w:t xml:space="preserve"> </w:t>
            </w:r>
            <w:r w:rsidRPr="00CD177A">
              <w:rPr>
                <w:rFonts w:ascii="GHEA Mariam" w:hAnsi="GHEA Mariam" w:cs="Calibri"/>
                <w:color w:val="000000"/>
                <w:sz w:val="24"/>
                <w:szCs w:val="24"/>
                <w:lang w:eastAsia="en-US"/>
              </w:rPr>
              <w:t>ԼՐԱՑՈՒՄՆԵՐԸ</w:t>
            </w:r>
          </w:p>
        </w:tc>
      </w:tr>
      <w:tr w:rsidR="00CD177A" w:rsidRPr="00CD177A" w:rsidTr="00CD177A">
        <w:trPr>
          <w:trHeight w:val="345"/>
        </w:trPr>
        <w:tc>
          <w:tcPr>
            <w:tcW w:w="1122"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sz w:val="24"/>
                <w:szCs w:val="24"/>
                <w:lang w:val="fr-FR" w:eastAsia="en-US"/>
              </w:rPr>
            </w:pPr>
          </w:p>
        </w:tc>
        <w:tc>
          <w:tcPr>
            <w:tcW w:w="1055"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sz w:val="24"/>
                <w:szCs w:val="24"/>
                <w:lang w:val="fr-FR" w:eastAsia="en-US"/>
              </w:rPr>
            </w:pPr>
          </w:p>
        </w:tc>
        <w:tc>
          <w:tcPr>
            <w:tcW w:w="885"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sz w:val="24"/>
                <w:szCs w:val="24"/>
                <w:lang w:val="fr-FR" w:eastAsia="en-US"/>
              </w:rPr>
            </w:pPr>
          </w:p>
        </w:tc>
        <w:tc>
          <w:tcPr>
            <w:tcW w:w="1298"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sz w:val="24"/>
                <w:szCs w:val="24"/>
                <w:lang w:val="fr-FR" w:eastAsia="en-US"/>
              </w:rPr>
            </w:pPr>
          </w:p>
        </w:tc>
        <w:tc>
          <w:tcPr>
            <w:tcW w:w="1752"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sz w:val="24"/>
                <w:szCs w:val="24"/>
                <w:lang w:val="fr-FR" w:eastAsia="en-US"/>
              </w:rPr>
            </w:pPr>
          </w:p>
        </w:tc>
        <w:tc>
          <w:tcPr>
            <w:tcW w:w="5991"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sz w:val="24"/>
                <w:szCs w:val="24"/>
                <w:lang w:val="fr-FR" w:eastAsia="en-US"/>
              </w:rPr>
            </w:pPr>
          </w:p>
        </w:tc>
        <w:tc>
          <w:tcPr>
            <w:tcW w:w="3827" w:type="dxa"/>
            <w:tcBorders>
              <w:top w:val="nil"/>
              <w:left w:val="nil"/>
              <w:bottom w:val="nil"/>
              <w:right w:val="nil"/>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(հազ. դրամ)</w:t>
            </w:r>
          </w:p>
        </w:tc>
      </w:tr>
      <w:tr w:rsidR="00CD177A" w:rsidRPr="00CD177A" w:rsidTr="00CD177A">
        <w:trPr>
          <w:trHeight w:val="71"/>
        </w:trPr>
        <w:tc>
          <w:tcPr>
            <w:tcW w:w="306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Գործառական դասիչը</w:t>
            </w:r>
          </w:p>
        </w:tc>
        <w:tc>
          <w:tcPr>
            <w:tcW w:w="3050" w:type="dxa"/>
            <w:gridSpan w:val="2"/>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Ծրագրային դասիչը</w:t>
            </w:r>
          </w:p>
        </w:tc>
        <w:tc>
          <w:tcPr>
            <w:tcW w:w="59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Բյուջետային ծախսերի գործառական դասակարգման բաժինների, խմբերի և դասերի, բյուջետային ծրագրերի, միջոցառ</w:t>
            </w:r>
            <w:r w:rsidR="000C32B9">
              <w:rPr>
                <w:rFonts w:ascii="GHEA Mariam" w:hAnsi="GHEA Mariam" w:cs="Calibri"/>
                <w:color w:val="000000"/>
                <w:sz w:val="24"/>
                <w:szCs w:val="24"/>
                <w:lang w:eastAsia="en-US"/>
              </w:rPr>
              <w:t>ումների բյուջետային հատկացումնե</w:t>
            </w:r>
            <w:r w:rsidR="000C32B9">
              <w:rPr>
                <w:rFonts w:ascii="GHEA Mariam" w:hAnsi="GHEA Mariam" w:cs="Calibri"/>
                <w:color w:val="000000"/>
                <w:sz w:val="24"/>
                <w:szCs w:val="24"/>
                <w:lang w:val="hy-AM" w:eastAsia="en-US"/>
              </w:rPr>
              <w:t>ր</w:t>
            </w:r>
            <w:r w:rsidRPr="00CD177A">
              <w:rPr>
                <w:rFonts w:ascii="GHEA Mariam" w:hAnsi="GHEA Mariam" w:cs="Calibri"/>
                <w:color w:val="000000"/>
                <w:sz w:val="24"/>
                <w:szCs w:val="24"/>
                <w:lang w:eastAsia="en-US"/>
              </w:rPr>
              <w:t>ի գլխավոր կարգադրիչների անվանումները</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CD177A" w:rsidRPr="00CD177A" w:rsidTr="00CD177A">
        <w:trPr>
          <w:trHeight w:val="710"/>
        </w:trPr>
        <w:tc>
          <w:tcPr>
            <w:tcW w:w="1122" w:type="dxa"/>
            <w:tcBorders>
              <w:top w:val="nil"/>
              <w:left w:val="single" w:sz="4" w:space="0" w:color="auto"/>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color w:val="000000"/>
                <w:sz w:val="24"/>
                <w:szCs w:val="24"/>
                <w:lang w:val="hy-AM" w:eastAsia="en-US"/>
              </w:rPr>
            </w:pPr>
            <w:r w:rsidRPr="00CD177A">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1055" w:type="dxa"/>
            <w:tcBorders>
              <w:top w:val="nil"/>
              <w:left w:val="nil"/>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color w:val="000000"/>
                <w:sz w:val="24"/>
                <w:szCs w:val="24"/>
                <w:lang w:val="hy-AM" w:eastAsia="en-US"/>
              </w:rPr>
            </w:pPr>
            <w:r w:rsidRPr="00CD177A">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885" w:type="dxa"/>
            <w:tcBorders>
              <w:top w:val="nil"/>
              <w:left w:val="nil"/>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color w:val="000000"/>
                <w:sz w:val="24"/>
                <w:szCs w:val="24"/>
                <w:lang w:val="hy-AM" w:eastAsia="en-US"/>
              </w:rPr>
            </w:pPr>
            <w:r w:rsidRPr="00CD177A">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1298" w:type="dxa"/>
            <w:tcBorders>
              <w:top w:val="nil"/>
              <w:left w:val="nil"/>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color w:val="000000"/>
                <w:sz w:val="24"/>
                <w:szCs w:val="24"/>
                <w:lang w:val="hy-AM" w:eastAsia="en-US"/>
              </w:rPr>
            </w:pPr>
            <w:r w:rsidRPr="00CD177A">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752" w:type="dxa"/>
            <w:tcBorders>
              <w:top w:val="nil"/>
              <w:left w:val="nil"/>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color w:val="000000"/>
                <w:sz w:val="24"/>
                <w:szCs w:val="24"/>
                <w:lang w:val="hy-AM" w:eastAsia="en-US"/>
              </w:rPr>
            </w:pPr>
            <w:r w:rsidRPr="00CD177A">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5991" w:type="dxa"/>
            <w:vMerge/>
            <w:tcBorders>
              <w:top w:val="single" w:sz="4" w:space="0" w:color="auto"/>
              <w:left w:val="single" w:sz="4" w:space="0" w:color="auto"/>
              <w:bottom w:val="single" w:sz="4" w:space="0" w:color="auto"/>
              <w:right w:val="single" w:sz="4" w:space="0" w:color="auto"/>
            </w:tcBorders>
            <w:vAlign w:val="center"/>
            <w:hideMark/>
          </w:tcPr>
          <w:p w:rsidR="00CD177A" w:rsidRPr="00CD177A" w:rsidRDefault="00CD177A" w:rsidP="00CD177A">
            <w:pPr>
              <w:jc w:val="center"/>
              <w:rPr>
                <w:rFonts w:ascii="GHEA Mariam" w:hAnsi="GHEA Mariam" w:cs="Calibri"/>
                <w:color w:val="000000"/>
                <w:sz w:val="24"/>
                <w:szCs w:val="24"/>
                <w:lang w:eastAsia="en-US"/>
              </w:rPr>
            </w:pPr>
          </w:p>
        </w:tc>
        <w:tc>
          <w:tcPr>
            <w:tcW w:w="3827" w:type="dxa"/>
            <w:tcBorders>
              <w:top w:val="nil"/>
              <w:left w:val="nil"/>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sz w:val="24"/>
                <w:szCs w:val="24"/>
                <w:lang w:eastAsia="en-US"/>
              </w:rPr>
            </w:pPr>
            <w:r w:rsidRPr="00CD177A">
              <w:rPr>
                <w:rFonts w:ascii="GHEA Mariam" w:hAnsi="GHEA Mariam" w:cs="Calibri"/>
                <w:sz w:val="24"/>
                <w:szCs w:val="24"/>
                <w:lang w:eastAsia="en-US"/>
              </w:rPr>
              <w:t>տարի</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ԸՆԴԱՄԵՆԸ</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690"/>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ՀՀ տարածքային կառավարման և ենթակառուցվածքների նախարարություն</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690"/>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GHEA Mariam" w:hAnsi="GHEA Mariam" w:cs="Calibri"/>
                <w:b/>
                <w:bCs/>
                <w:sz w:val="24"/>
                <w:szCs w:val="24"/>
                <w:lang w:eastAsia="en-US"/>
              </w:rPr>
              <w:t xml:space="preserve"> 01</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b/>
                <w:bCs/>
                <w:sz w:val="24"/>
                <w:szCs w:val="24"/>
                <w:lang w:eastAsia="en-US"/>
              </w:rPr>
            </w:pPr>
            <w:r w:rsidRPr="00CD177A">
              <w:rPr>
                <w:rFonts w:ascii="GHEA Mariam" w:hAnsi="GHEA Mariam" w:cs="Calibri"/>
                <w:b/>
                <w:bCs/>
                <w:sz w:val="24"/>
                <w:szCs w:val="24"/>
                <w:lang w:eastAsia="en-US"/>
              </w:rPr>
              <w:t xml:space="preserve"> ԸՆԴՀԱՆՈՒՐ ԲՆՈՒՅԹԻ ՀԱՆՐԱՅԻՆ ԾԱՌԱՅՈՒԹՅՈՒՆՆԵՐ</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b/>
                <w:bCs/>
                <w:color w:val="000000"/>
                <w:sz w:val="24"/>
                <w:szCs w:val="24"/>
                <w:lang w:eastAsia="en-US"/>
              </w:rPr>
            </w:pPr>
            <w:r w:rsidRPr="00CD177A">
              <w:rPr>
                <w:rFonts w:ascii="GHEA Mariam" w:hAnsi="GHEA Mariam" w:cs="Calibri"/>
                <w:b/>
                <w:bCs/>
                <w:color w:val="000000"/>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103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Calibri" w:hAnsi="Calibri" w:cs="Calibri"/>
                <w:b/>
                <w:bCs/>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GHEA Mariam" w:hAnsi="GHEA Mariam" w:cs="Calibri"/>
                <w:b/>
                <w:bCs/>
                <w:sz w:val="24"/>
                <w:szCs w:val="24"/>
                <w:lang w:eastAsia="en-US"/>
              </w:rPr>
              <w:t xml:space="preserve"> 08</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b/>
                <w:bCs/>
                <w:sz w:val="24"/>
                <w:szCs w:val="24"/>
                <w:lang w:eastAsia="en-US"/>
              </w:rPr>
            </w:pPr>
            <w:r w:rsidRPr="00CD177A">
              <w:rPr>
                <w:rFonts w:ascii="GHEA Mariam" w:hAnsi="GHEA Mariam" w:cs="Calibri"/>
                <w:b/>
                <w:bCs/>
                <w:sz w:val="24"/>
                <w:szCs w:val="24"/>
                <w:lang w:eastAsia="en-US"/>
              </w:rPr>
              <w:t xml:space="preserve"> Կառավարության տարբեր մակարդակների միջև իրականացվող ընդհանուր բնույթի տրանսֆերտներ</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b/>
                <w:bCs/>
                <w:color w:val="000000"/>
                <w:sz w:val="24"/>
                <w:szCs w:val="24"/>
                <w:lang w:eastAsia="en-US"/>
              </w:rPr>
            </w:pPr>
            <w:r w:rsidRPr="00CD177A">
              <w:rPr>
                <w:rFonts w:ascii="GHEA Mariam" w:hAnsi="GHEA Mariam" w:cs="Calibri"/>
                <w:b/>
                <w:bCs/>
                <w:color w:val="000000"/>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1035"/>
        </w:trPr>
        <w:tc>
          <w:tcPr>
            <w:tcW w:w="1122" w:type="dxa"/>
            <w:tcBorders>
              <w:top w:val="single" w:sz="4" w:space="0" w:color="auto"/>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Calibri" w:hAnsi="Calibri" w:cs="Calibri"/>
                <w:b/>
                <w:bCs/>
                <w:sz w:val="24"/>
                <w:szCs w:val="24"/>
                <w:lang w:eastAsia="en-US"/>
              </w:rPr>
              <w:lastRenderedPageBreak/>
              <w:t> </w:t>
            </w:r>
          </w:p>
        </w:tc>
        <w:tc>
          <w:tcPr>
            <w:tcW w:w="1055" w:type="dxa"/>
            <w:tcBorders>
              <w:top w:val="single" w:sz="4" w:space="0" w:color="auto"/>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Calibri" w:hAnsi="Calibri" w:cs="Calibri"/>
                <w:b/>
                <w:bCs/>
                <w:sz w:val="24"/>
                <w:szCs w:val="24"/>
                <w:lang w:eastAsia="en-US"/>
              </w:rPr>
              <w:t> </w:t>
            </w:r>
          </w:p>
        </w:tc>
        <w:tc>
          <w:tcPr>
            <w:tcW w:w="885" w:type="dxa"/>
            <w:tcBorders>
              <w:top w:val="single" w:sz="4" w:space="0" w:color="auto"/>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GHEA Mariam" w:hAnsi="GHEA Mariam" w:cs="Calibri"/>
                <w:b/>
                <w:bCs/>
                <w:sz w:val="24"/>
                <w:szCs w:val="24"/>
                <w:lang w:eastAsia="en-US"/>
              </w:rPr>
              <w:t xml:space="preserve"> 01</w:t>
            </w:r>
          </w:p>
        </w:tc>
        <w:tc>
          <w:tcPr>
            <w:tcW w:w="1298" w:type="dxa"/>
            <w:tcBorders>
              <w:top w:val="single" w:sz="4" w:space="0" w:color="auto"/>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b/>
                <w:bCs/>
                <w:color w:val="000000"/>
                <w:sz w:val="24"/>
                <w:szCs w:val="24"/>
                <w:lang w:eastAsia="en-US"/>
              </w:rPr>
            </w:pPr>
            <w:r w:rsidRPr="00CD177A">
              <w:rPr>
                <w:rFonts w:ascii="GHEA Mariam" w:hAnsi="GHEA Mariam" w:cs="Calibri"/>
                <w:b/>
                <w:bCs/>
                <w:color w:val="000000"/>
                <w:sz w:val="24"/>
                <w:szCs w:val="24"/>
                <w:lang w:eastAsia="en-US"/>
              </w:rPr>
              <w:t xml:space="preserve"> Կառավարության տարբեր մակարդակների միջև իրականացվող ընդհանուր բնույթի տրանսֆերտներ</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b/>
                <w:bCs/>
                <w:color w:val="000000"/>
                <w:sz w:val="24"/>
                <w:szCs w:val="24"/>
                <w:lang w:eastAsia="en-US"/>
              </w:rPr>
            </w:pPr>
            <w:r w:rsidRPr="00CD177A">
              <w:rPr>
                <w:rFonts w:ascii="GHEA Mariam" w:hAnsi="GHEA Mariam" w:cs="Calibri"/>
                <w:b/>
                <w:bCs/>
                <w:color w:val="000000"/>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690"/>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ՀՀ տարածքային կառավարման և ենթակառուցվածքների նախարարություն</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Calibri" w:hAnsi="Calibri" w:cs="Calibri"/>
                <w:b/>
                <w:bCs/>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Calibri" w:hAnsi="Calibri" w:cs="Calibri"/>
                <w:b/>
                <w:bCs/>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sz w:val="24"/>
                <w:szCs w:val="24"/>
                <w:lang w:eastAsia="en-US"/>
              </w:rPr>
            </w:pPr>
            <w:r w:rsidRPr="00CD177A">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center"/>
              <w:rPr>
                <w:rFonts w:ascii="GHEA Mariam" w:hAnsi="GHEA Mariam" w:cs="Calibri"/>
                <w:b/>
                <w:bCs/>
                <w:color w:val="000000"/>
                <w:sz w:val="24"/>
                <w:szCs w:val="24"/>
                <w:lang w:eastAsia="en-US"/>
              </w:rPr>
            </w:pPr>
            <w:r w:rsidRPr="00CD177A">
              <w:rPr>
                <w:rFonts w:ascii="GHEA Mariam" w:hAnsi="GHEA Mariam" w:cs="Calibri"/>
                <w:b/>
                <w:bCs/>
                <w:color w:val="000000"/>
                <w:sz w:val="24"/>
                <w:szCs w:val="24"/>
                <w:lang w:eastAsia="en-US"/>
              </w:rPr>
              <w:t xml:space="preserve"> 1212</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center"/>
              <w:rPr>
                <w:rFonts w:ascii="GHEA Mariam" w:hAnsi="GHEA Mariam" w:cs="Calibri"/>
                <w:b/>
                <w:bCs/>
                <w:color w:val="000000"/>
                <w:sz w:val="24"/>
                <w:szCs w:val="24"/>
                <w:lang w:eastAsia="en-US"/>
              </w:rPr>
            </w:pPr>
            <w:r w:rsidRPr="00CD177A">
              <w:rPr>
                <w:rFonts w:ascii="Calibri" w:hAnsi="Calibri" w:cs="Calibri"/>
                <w:b/>
                <w:bCs/>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b/>
                <w:bCs/>
                <w:color w:val="000000"/>
                <w:sz w:val="24"/>
                <w:szCs w:val="24"/>
                <w:lang w:eastAsia="en-US"/>
              </w:rPr>
            </w:pPr>
            <w:r w:rsidRPr="00CD177A">
              <w:rPr>
                <w:rFonts w:ascii="GHEA Mariam" w:hAnsi="GHEA Mariam" w:cs="Calibri"/>
                <w:b/>
                <w:bCs/>
                <w:color w:val="000000"/>
                <w:sz w:val="24"/>
                <w:szCs w:val="24"/>
                <w:lang w:eastAsia="en-US"/>
              </w:rPr>
              <w:t xml:space="preserve"> Տարածքային զարգացում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b/>
                <w:bCs/>
                <w:color w:val="000000"/>
                <w:sz w:val="24"/>
                <w:szCs w:val="24"/>
                <w:lang w:eastAsia="en-US"/>
              </w:rPr>
            </w:pPr>
            <w:r w:rsidRPr="00CD177A">
              <w:rPr>
                <w:rFonts w:ascii="GHEA Mariam" w:hAnsi="GHEA Mariam" w:cs="Calibri"/>
                <w:b/>
                <w:bCs/>
                <w:color w:val="000000"/>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cente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840"/>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12026</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Ազդակիր բնակավայրերի և համայնքների բյուջեներին հատկացվող համայնքային մասհանումներ</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sz w:val="24"/>
                <w:szCs w:val="24"/>
                <w:lang w:eastAsia="en-US"/>
              </w:rPr>
            </w:pPr>
            <w:r w:rsidRPr="00CD177A">
              <w:rPr>
                <w:rFonts w:ascii="GHEA Mariam" w:hAnsi="GHEA Mariam" w:cs="Calibri"/>
                <w:sz w:val="24"/>
                <w:szCs w:val="24"/>
                <w:lang w:eastAsia="en-US"/>
              </w:rPr>
              <w:t>-</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այդ թվում` ըստ կատարողների</w:t>
            </w:r>
          </w:p>
        </w:tc>
        <w:tc>
          <w:tcPr>
            <w:tcW w:w="3827"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r>
      <w:tr w:rsidR="00CD177A" w:rsidRPr="00CD177A" w:rsidTr="00CD177A">
        <w:trPr>
          <w:trHeight w:val="40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i/>
                <w:iCs/>
                <w:sz w:val="24"/>
                <w:szCs w:val="24"/>
                <w:lang w:eastAsia="en-US"/>
              </w:rPr>
            </w:pPr>
            <w:r w:rsidRPr="00CD177A">
              <w:rPr>
                <w:rFonts w:ascii="GHEA Mariam" w:hAnsi="GHEA Mariam" w:cs="Calibri"/>
                <w:i/>
                <w:iCs/>
                <w:sz w:val="24"/>
                <w:szCs w:val="24"/>
                <w:lang w:eastAsia="en-US"/>
              </w:rPr>
              <w:t xml:space="preserve"> ՀՀ կառավարություն</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i/>
                <w:iCs/>
                <w:sz w:val="24"/>
                <w:szCs w:val="24"/>
                <w:lang w:eastAsia="en-US"/>
              </w:rPr>
            </w:pPr>
            <w:r w:rsidRPr="00CD177A">
              <w:rPr>
                <w:rFonts w:ascii="GHEA Mariam" w:hAnsi="GHEA Mariam" w:cs="Calibri"/>
                <w:i/>
                <w:iCs/>
                <w:sz w:val="24"/>
                <w:szCs w:val="24"/>
                <w:lang w:eastAsia="en-US"/>
              </w:rPr>
              <w:t>(1,634,684.3)</w:t>
            </w:r>
          </w:p>
        </w:tc>
      </w:tr>
      <w:tr w:rsidR="00CD177A" w:rsidRPr="00CD177A" w:rsidTr="00CD177A">
        <w:trPr>
          <w:trHeight w:val="750"/>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CD177A">
              <w:rPr>
                <w:rFonts w:ascii="GHEA Mariam" w:hAnsi="GHEA Mariam" w:cs="Calibri"/>
                <w:sz w:val="24"/>
                <w:szCs w:val="24"/>
                <w:lang w:eastAsia="en-US"/>
              </w:rPr>
              <w:t xml:space="preserve"> ԾԱԽՍԵՐ</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sz w:val="24"/>
                <w:szCs w:val="24"/>
                <w:lang w:eastAsia="en-US"/>
              </w:rPr>
            </w:pPr>
            <w:r w:rsidRPr="00CD177A">
              <w:rPr>
                <w:rFonts w:ascii="GHEA Mariam" w:hAnsi="GHEA Mariam" w:cs="Calibri"/>
                <w:sz w:val="24"/>
                <w:szCs w:val="24"/>
                <w:lang w:eastAsia="en-US"/>
              </w:rPr>
              <w:t>(1,634,684.3)</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ԸՆԹԱՑԻԿ ԾԱԽՍԵՐ</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sz w:val="24"/>
                <w:szCs w:val="24"/>
                <w:lang w:eastAsia="en-US"/>
              </w:rPr>
            </w:pPr>
            <w:r w:rsidRPr="00CD177A">
              <w:rPr>
                <w:rFonts w:ascii="GHEA Mariam" w:hAnsi="GHEA Mariam" w:cs="Calibri"/>
                <w:sz w:val="24"/>
                <w:szCs w:val="24"/>
                <w:lang w:eastAsia="en-US"/>
              </w:rPr>
              <w:t>(1,634,684.3)</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ԴՐԱՄԱՇՆՈՐՀՆԵՐ</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sz w:val="24"/>
                <w:szCs w:val="24"/>
                <w:lang w:eastAsia="en-US"/>
              </w:rPr>
            </w:pPr>
            <w:r w:rsidRPr="00CD177A">
              <w:rPr>
                <w:rFonts w:ascii="GHEA Mariam" w:hAnsi="GHEA Mariam" w:cs="Calibri"/>
                <w:sz w:val="24"/>
                <w:szCs w:val="24"/>
                <w:lang w:eastAsia="en-US"/>
              </w:rPr>
              <w:t>(1,634,684.3)</w:t>
            </w:r>
          </w:p>
        </w:tc>
      </w:tr>
      <w:tr w:rsidR="00CD177A" w:rsidRPr="00CD177A" w:rsidTr="00CD177A">
        <w:trPr>
          <w:trHeight w:val="660"/>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Կապիտալ դրամաշնորհներ պետական հատվածի այլ մակարդակներին</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sz w:val="24"/>
                <w:szCs w:val="24"/>
                <w:lang w:eastAsia="en-US"/>
              </w:rPr>
            </w:pPr>
            <w:r w:rsidRPr="00CD177A">
              <w:rPr>
                <w:rFonts w:ascii="GHEA Mariam" w:hAnsi="GHEA Mariam" w:cs="Calibri"/>
                <w:sz w:val="24"/>
                <w:szCs w:val="24"/>
                <w:lang w:eastAsia="en-US"/>
              </w:rPr>
              <w:t>(1,634,684.3)</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05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88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sz w:val="24"/>
                <w:szCs w:val="24"/>
                <w:lang w:eastAsia="en-US"/>
              </w:rPr>
            </w:pPr>
            <w:r w:rsidRPr="00CD177A">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 Կապիտալ սուբվենցիաներ համայնքներին</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sz w:val="24"/>
                <w:szCs w:val="24"/>
                <w:lang w:eastAsia="en-US"/>
              </w:rPr>
            </w:pPr>
            <w:r w:rsidRPr="00CD177A">
              <w:rPr>
                <w:rFonts w:ascii="GHEA Mariam" w:hAnsi="GHEA Mariam" w:cs="Calibri"/>
                <w:sz w:val="24"/>
                <w:szCs w:val="24"/>
                <w:lang w:eastAsia="en-US"/>
              </w:rPr>
              <w:t>(1,634,684.3)</w:t>
            </w:r>
          </w:p>
        </w:tc>
      </w:tr>
      <w:tr w:rsidR="00CD177A" w:rsidRPr="00CD177A" w:rsidTr="00CD177A">
        <w:trPr>
          <w:trHeight w:val="690"/>
        </w:trPr>
        <w:tc>
          <w:tcPr>
            <w:tcW w:w="1122" w:type="dxa"/>
            <w:tcBorders>
              <w:top w:val="nil"/>
              <w:left w:val="single" w:sz="4" w:space="0" w:color="auto"/>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i/>
                <w:iCs/>
                <w:sz w:val="24"/>
                <w:szCs w:val="24"/>
                <w:lang w:eastAsia="en-US"/>
              </w:rPr>
            </w:pPr>
            <w:r w:rsidRPr="00CD177A">
              <w:rPr>
                <w:rFonts w:ascii="GHEA Mariam" w:hAnsi="GHEA Mariam" w:cs="Calibri"/>
                <w:i/>
                <w:iCs/>
                <w:sz w:val="24"/>
                <w:szCs w:val="24"/>
                <w:lang w:eastAsia="en-US"/>
              </w:rPr>
              <w:t>ՀՀ տարածքային կառավարման և ենթակառուցվածքների նախարարություն</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1,634,684.3</w:t>
            </w:r>
          </w:p>
        </w:tc>
      </w:tr>
      <w:tr w:rsidR="00CD177A" w:rsidRPr="00CD177A" w:rsidTr="00CD177A">
        <w:trPr>
          <w:trHeight w:val="690"/>
        </w:trPr>
        <w:tc>
          <w:tcPr>
            <w:tcW w:w="1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lastRenderedPageBreak/>
              <w:t> </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CD177A">
              <w:rPr>
                <w:rFonts w:ascii="GHEA Mariam" w:hAnsi="GHEA Mariam" w:cs="Calibri"/>
                <w:color w:val="000000"/>
                <w:sz w:val="24"/>
                <w:szCs w:val="24"/>
                <w:lang w:eastAsia="en-US"/>
              </w:rPr>
              <w:t xml:space="preserve"> ԾԱԽՍԵՐ</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1,634,684.3</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ԸՆԹԱՑԻԿ ԾԱԽՍԵՐ</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1,634,684.3</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ԴՐԱՄԱՇՆՈՐՀՆԵՐ</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1,634,684.3</w:t>
            </w:r>
          </w:p>
        </w:tc>
      </w:tr>
      <w:tr w:rsidR="00CD177A" w:rsidRPr="00CD177A" w:rsidTr="00CD177A">
        <w:trPr>
          <w:trHeight w:val="690"/>
        </w:trPr>
        <w:tc>
          <w:tcPr>
            <w:tcW w:w="1122" w:type="dxa"/>
            <w:tcBorders>
              <w:top w:val="nil"/>
              <w:left w:val="single" w:sz="4" w:space="0" w:color="auto"/>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 xml:space="preserve"> Կապիտալ դրամաշնորհներ պետական հատվածի այլ մակարդակներին</w:t>
            </w:r>
          </w:p>
        </w:tc>
        <w:tc>
          <w:tcPr>
            <w:tcW w:w="3827"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jc w:val="right"/>
              <w:rPr>
                <w:rFonts w:ascii="GHEA Mariam" w:hAnsi="GHEA Mariam" w:cs="Calibri"/>
                <w:color w:val="000000"/>
                <w:sz w:val="24"/>
                <w:szCs w:val="24"/>
                <w:lang w:eastAsia="en-US"/>
              </w:rPr>
            </w:pPr>
            <w:r w:rsidRPr="00CD177A">
              <w:rPr>
                <w:rFonts w:ascii="GHEA Mariam" w:hAnsi="GHEA Mariam" w:cs="Calibri"/>
                <w:color w:val="000000"/>
                <w:sz w:val="24"/>
                <w:szCs w:val="24"/>
                <w:lang w:eastAsia="en-US"/>
              </w:rPr>
              <w:t>1,634,684.3</w:t>
            </w:r>
          </w:p>
        </w:tc>
      </w:tr>
      <w:tr w:rsidR="00CD177A" w:rsidRPr="00CD177A" w:rsidTr="00CD177A">
        <w:trPr>
          <w:trHeight w:val="345"/>
        </w:trPr>
        <w:tc>
          <w:tcPr>
            <w:tcW w:w="1122" w:type="dxa"/>
            <w:tcBorders>
              <w:top w:val="nil"/>
              <w:left w:val="single" w:sz="4" w:space="0" w:color="auto"/>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05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885"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CD177A" w:rsidRPr="00CD177A" w:rsidRDefault="00CD177A" w:rsidP="00CD177A">
            <w:pPr>
              <w:rPr>
                <w:rFonts w:ascii="GHEA Mariam" w:hAnsi="GHEA Mariam" w:cs="Calibri"/>
                <w:color w:val="000000"/>
                <w:sz w:val="24"/>
                <w:szCs w:val="24"/>
                <w:lang w:eastAsia="en-US"/>
              </w:rPr>
            </w:pPr>
            <w:r w:rsidRPr="00CD177A">
              <w:rPr>
                <w:rFonts w:ascii="Calibri" w:hAnsi="Calibri" w:cs="Calibri"/>
                <w:color w:val="000000"/>
                <w:sz w:val="24"/>
                <w:szCs w:val="24"/>
                <w:lang w:eastAsia="en-US"/>
              </w:rPr>
              <w:t> </w:t>
            </w:r>
          </w:p>
        </w:tc>
        <w:tc>
          <w:tcPr>
            <w:tcW w:w="5991"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sz w:val="24"/>
                <w:szCs w:val="24"/>
                <w:lang w:eastAsia="en-US"/>
              </w:rPr>
            </w:pPr>
            <w:r w:rsidRPr="00CD177A">
              <w:rPr>
                <w:rFonts w:ascii="GHEA Mariam" w:hAnsi="GHEA Mariam" w:cs="Calibri"/>
                <w:sz w:val="24"/>
                <w:szCs w:val="24"/>
                <w:lang w:eastAsia="en-US"/>
              </w:rPr>
              <w:t xml:space="preserve"> - Կապիտալ սուբվենցիաներ համայնքներին</w:t>
            </w:r>
          </w:p>
        </w:tc>
        <w:tc>
          <w:tcPr>
            <w:tcW w:w="3827"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right"/>
              <w:rPr>
                <w:rFonts w:ascii="GHEA Mariam" w:hAnsi="GHEA Mariam" w:cs="Calibri"/>
                <w:sz w:val="24"/>
                <w:szCs w:val="24"/>
                <w:lang w:eastAsia="en-US"/>
              </w:rPr>
            </w:pPr>
            <w:r w:rsidRPr="00CD177A">
              <w:rPr>
                <w:rFonts w:ascii="GHEA Mariam" w:hAnsi="GHEA Mariam" w:cs="Calibri"/>
                <w:sz w:val="24"/>
                <w:szCs w:val="24"/>
                <w:lang w:eastAsia="en-US"/>
              </w:rPr>
              <w:t>1,634,684.3</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CD177A" w:rsidRDefault="000252D5" w:rsidP="00C802CF">
      <w:pPr>
        <w:pStyle w:val="norm"/>
        <w:spacing w:line="240" w:lineRule="auto"/>
        <w:ind w:firstLine="0"/>
        <w:rPr>
          <w:rFonts w:ascii="GHEA Mariam" w:hAnsi="GHEA Mariam" w:cs="Arial"/>
          <w:sz w:val="36"/>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CD177A" w:rsidRDefault="00574B41" w:rsidP="00621FB0">
      <w:pPr>
        <w:pStyle w:val="norm"/>
        <w:spacing w:line="240" w:lineRule="auto"/>
        <w:ind w:firstLine="0"/>
        <w:rPr>
          <w:rFonts w:ascii="GHEA Mariam" w:hAnsi="GHEA Mariam" w:cs="Arial"/>
          <w:sz w:val="20"/>
          <w:szCs w:val="24"/>
          <w:lang w:val="fr-FR"/>
        </w:rPr>
      </w:pPr>
    </w:p>
    <w:tbl>
      <w:tblPr>
        <w:tblW w:w="15840" w:type="dxa"/>
        <w:tblInd w:w="-540" w:type="dxa"/>
        <w:tblLayout w:type="fixed"/>
        <w:tblCellMar>
          <w:left w:w="0" w:type="dxa"/>
          <w:right w:w="0" w:type="dxa"/>
        </w:tblCellMar>
        <w:tblLook w:val="04A0" w:firstRow="1" w:lastRow="0" w:firstColumn="1" w:lastColumn="0" w:noHBand="0" w:noVBand="1"/>
      </w:tblPr>
      <w:tblGrid>
        <w:gridCol w:w="1080"/>
        <w:gridCol w:w="1620"/>
        <w:gridCol w:w="9360"/>
        <w:gridCol w:w="3780"/>
      </w:tblGrid>
      <w:tr w:rsidR="00CD177A" w:rsidRPr="000C32B9" w:rsidTr="00CD177A">
        <w:trPr>
          <w:trHeight w:val="1170"/>
        </w:trPr>
        <w:tc>
          <w:tcPr>
            <w:tcW w:w="158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CD177A" w:rsidRDefault="00CD177A">
            <w:pPr>
              <w:jc w:val="center"/>
              <w:rPr>
                <w:rFonts w:ascii="GHEA Mariam" w:hAnsi="GHEA Mariam" w:cs="Calibri"/>
                <w:color w:val="000000"/>
                <w:sz w:val="24"/>
                <w:szCs w:val="24"/>
                <w:lang w:val="fr-FR"/>
              </w:rPr>
            </w:pPr>
            <w:r w:rsidRPr="00CD177A">
              <w:rPr>
                <w:rFonts w:ascii="GHEA Mariam" w:hAnsi="GHEA Mariam" w:cs="Calibri"/>
                <w:color w:val="000000"/>
                <w:sz w:val="24"/>
                <w:szCs w:val="24"/>
                <w:lang w:val="fr-FR"/>
              </w:rPr>
              <w:t>«</w:t>
            </w:r>
            <w:r w:rsidRPr="00CD177A">
              <w:rPr>
                <w:rFonts w:ascii="GHEA Mariam" w:hAnsi="GHEA Mariam" w:cs="Calibri"/>
                <w:color w:val="000000"/>
                <w:sz w:val="24"/>
                <w:szCs w:val="24"/>
              </w:rPr>
              <w:t>ՀԱՅԱՍՏԱՆԻ</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ՀԱՆՐԱՊԵՏՈՒԹՅԱՆ</w:t>
            </w:r>
            <w:r w:rsidRPr="00CD177A">
              <w:rPr>
                <w:rFonts w:ascii="GHEA Mariam" w:hAnsi="GHEA Mariam" w:cs="Calibri"/>
                <w:color w:val="000000"/>
                <w:sz w:val="24"/>
                <w:szCs w:val="24"/>
                <w:lang w:val="fr-FR"/>
              </w:rPr>
              <w:t xml:space="preserve"> 2025 </w:t>
            </w:r>
            <w:r w:rsidRPr="00CD177A">
              <w:rPr>
                <w:rFonts w:ascii="GHEA Mariam" w:hAnsi="GHEA Mariam" w:cs="Calibri"/>
                <w:color w:val="000000"/>
                <w:sz w:val="24"/>
                <w:szCs w:val="24"/>
              </w:rPr>
              <w:t>ԹՎԱԿԱՆԻ</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ՊԵՏԱԿԱՆ</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ԲՅՈՒՋԵԻ</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ՄԱՍԻՆ</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ՕՐԵՆՔԻ</w:t>
            </w:r>
            <w:r w:rsidRPr="00CD177A">
              <w:rPr>
                <w:rFonts w:ascii="GHEA Mariam" w:hAnsi="GHEA Mariam" w:cs="Calibri"/>
                <w:color w:val="000000"/>
                <w:sz w:val="24"/>
                <w:szCs w:val="24"/>
                <w:lang w:val="fr-FR"/>
              </w:rPr>
              <w:t xml:space="preserve"> N 1 </w:t>
            </w:r>
            <w:r w:rsidRPr="00CD177A">
              <w:rPr>
                <w:rFonts w:ascii="GHEA Mariam" w:hAnsi="GHEA Mariam" w:cs="Calibri"/>
                <w:color w:val="000000"/>
                <w:sz w:val="24"/>
                <w:szCs w:val="24"/>
              </w:rPr>
              <w:t>ՀԱՎԵԼՎԱԾԻ</w:t>
            </w:r>
            <w:r w:rsidRPr="00CD177A">
              <w:rPr>
                <w:rFonts w:ascii="GHEA Mariam" w:hAnsi="GHEA Mariam" w:cs="Calibri"/>
                <w:color w:val="000000"/>
                <w:sz w:val="24"/>
                <w:szCs w:val="24"/>
                <w:lang w:val="fr-FR"/>
              </w:rPr>
              <w:t xml:space="preserve"> N 7 </w:t>
            </w:r>
            <w:r w:rsidRPr="00CD177A">
              <w:rPr>
                <w:rFonts w:ascii="GHEA Mariam" w:hAnsi="GHEA Mariam" w:cs="Calibri"/>
                <w:color w:val="000000"/>
                <w:sz w:val="24"/>
                <w:szCs w:val="24"/>
              </w:rPr>
              <w:t>ԱՂՅՈՒՍԱԿՈՒՄ</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ՀԱՅԱՍՏԱՆԻ</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ՀԱՆՐԱՊԵՏՈՒԹՅԱՆ</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ԿԱՌԱՎԱՐՈՒԹՅԱՆ</w:t>
            </w:r>
            <w:r w:rsidRPr="00CD177A">
              <w:rPr>
                <w:rFonts w:ascii="GHEA Mariam" w:hAnsi="GHEA Mariam" w:cs="Calibri"/>
                <w:color w:val="000000"/>
                <w:sz w:val="24"/>
                <w:szCs w:val="24"/>
                <w:lang w:val="fr-FR"/>
              </w:rPr>
              <w:t xml:space="preserve"> 2024 </w:t>
            </w:r>
            <w:r w:rsidRPr="00CD177A">
              <w:rPr>
                <w:rFonts w:ascii="GHEA Mariam" w:hAnsi="GHEA Mariam" w:cs="Calibri"/>
                <w:color w:val="000000"/>
                <w:sz w:val="24"/>
                <w:szCs w:val="24"/>
              </w:rPr>
              <w:t>ԹՎԱԿԱՆԻ</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ԴԵԿՏԵՄԲԵՐԻ</w:t>
            </w:r>
            <w:r w:rsidRPr="00CD177A">
              <w:rPr>
                <w:rFonts w:ascii="GHEA Mariam" w:hAnsi="GHEA Mariam" w:cs="Calibri"/>
                <w:color w:val="000000"/>
                <w:sz w:val="24"/>
                <w:szCs w:val="24"/>
                <w:lang w:val="fr-FR"/>
              </w:rPr>
              <w:t xml:space="preserve"> 27-</w:t>
            </w:r>
            <w:r w:rsidRPr="00CD177A">
              <w:rPr>
                <w:rFonts w:ascii="GHEA Mariam" w:hAnsi="GHEA Mariam" w:cs="Calibri"/>
                <w:color w:val="000000"/>
                <w:sz w:val="24"/>
                <w:szCs w:val="24"/>
              </w:rPr>
              <w:t>Ի</w:t>
            </w:r>
            <w:r w:rsidRPr="00CD177A">
              <w:rPr>
                <w:rFonts w:ascii="GHEA Mariam" w:hAnsi="GHEA Mariam" w:cs="Calibri"/>
                <w:color w:val="000000"/>
                <w:sz w:val="24"/>
                <w:szCs w:val="24"/>
                <w:lang w:val="fr-FR"/>
              </w:rPr>
              <w:t xml:space="preserve"> N 2060-</w:t>
            </w:r>
            <w:r w:rsidRPr="00CD177A">
              <w:rPr>
                <w:rFonts w:ascii="GHEA Mariam" w:hAnsi="GHEA Mariam" w:cs="Calibri"/>
                <w:color w:val="000000"/>
                <w:sz w:val="24"/>
                <w:szCs w:val="24"/>
              </w:rPr>
              <w:t>Ն</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ՈՐՈՇՄԱՆ</w:t>
            </w:r>
            <w:r w:rsidRPr="00CD177A">
              <w:rPr>
                <w:rFonts w:ascii="GHEA Mariam" w:hAnsi="GHEA Mariam" w:cs="Calibri"/>
                <w:color w:val="000000"/>
                <w:sz w:val="24"/>
                <w:szCs w:val="24"/>
                <w:lang w:val="fr-FR"/>
              </w:rPr>
              <w:t xml:space="preserve"> </w:t>
            </w:r>
          </w:p>
          <w:p w:rsidR="00CD177A" w:rsidRPr="00CD177A" w:rsidRDefault="00CD177A">
            <w:pPr>
              <w:jc w:val="center"/>
              <w:rPr>
                <w:rFonts w:ascii="GHEA Mariam" w:hAnsi="GHEA Mariam" w:cs="Calibri"/>
                <w:color w:val="000000"/>
                <w:sz w:val="24"/>
                <w:szCs w:val="24"/>
                <w:lang w:val="fr-FR" w:eastAsia="en-US"/>
              </w:rPr>
            </w:pPr>
            <w:r w:rsidRPr="00CD177A">
              <w:rPr>
                <w:rFonts w:ascii="GHEA Mariam" w:hAnsi="GHEA Mariam" w:cs="Calibri"/>
                <w:color w:val="000000"/>
                <w:sz w:val="24"/>
                <w:szCs w:val="24"/>
                <w:lang w:val="fr-FR"/>
              </w:rPr>
              <w:t xml:space="preserve">N 5 </w:t>
            </w:r>
            <w:r w:rsidRPr="00CD177A">
              <w:rPr>
                <w:rFonts w:ascii="GHEA Mariam" w:hAnsi="GHEA Mariam" w:cs="Calibri"/>
                <w:color w:val="000000"/>
                <w:sz w:val="24"/>
                <w:szCs w:val="24"/>
              </w:rPr>
              <w:t>ՀԱՎԵԼՎԱԾԻ</w:t>
            </w:r>
            <w:r w:rsidRPr="00CD177A">
              <w:rPr>
                <w:rFonts w:ascii="GHEA Mariam" w:hAnsi="GHEA Mariam" w:cs="Calibri"/>
                <w:color w:val="000000"/>
                <w:sz w:val="24"/>
                <w:szCs w:val="24"/>
                <w:lang w:val="fr-FR"/>
              </w:rPr>
              <w:t xml:space="preserve"> N 6 </w:t>
            </w:r>
            <w:r w:rsidRPr="00CD177A">
              <w:rPr>
                <w:rFonts w:ascii="GHEA Mariam" w:hAnsi="GHEA Mariam" w:cs="Calibri"/>
                <w:color w:val="000000"/>
                <w:sz w:val="24"/>
                <w:szCs w:val="24"/>
              </w:rPr>
              <w:t>ԱՂՅՈՒՍԱԿՈՒՄ</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ԿԱՏԱՐՎՈՂ</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ՓՈՓՈԽՈՒԹՅՈՒՆՆԵՐԸ</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ԵՎ</w:t>
            </w:r>
            <w:r w:rsidRPr="00CD177A">
              <w:rPr>
                <w:rFonts w:ascii="GHEA Mariam" w:hAnsi="GHEA Mariam" w:cs="Calibri"/>
                <w:color w:val="000000"/>
                <w:sz w:val="24"/>
                <w:szCs w:val="24"/>
                <w:lang w:val="fr-FR"/>
              </w:rPr>
              <w:t xml:space="preserve"> </w:t>
            </w:r>
            <w:r w:rsidRPr="00CD177A">
              <w:rPr>
                <w:rFonts w:ascii="GHEA Mariam" w:hAnsi="GHEA Mariam" w:cs="Calibri"/>
                <w:color w:val="000000"/>
                <w:sz w:val="24"/>
                <w:szCs w:val="24"/>
              </w:rPr>
              <w:t>ԼՐԱՑՈՒՄՆԵՐԸ</w:t>
            </w:r>
          </w:p>
        </w:tc>
      </w:tr>
      <w:tr w:rsidR="00CD177A" w:rsidRPr="000C32B9" w:rsidTr="00CD177A">
        <w:trPr>
          <w:trHeight w:val="270"/>
        </w:trPr>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pPr>
              <w:jc w:val="center"/>
              <w:rPr>
                <w:rFonts w:ascii="GHEA Mariam" w:hAnsi="GHEA Mariam" w:cs="Calibri"/>
                <w:color w:val="000000"/>
                <w:sz w:val="24"/>
                <w:szCs w:val="24"/>
                <w:lang w:val="fr-FR"/>
              </w:rPr>
            </w:pPr>
          </w:p>
        </w:tc>
        <w:tc>
          <w:tcPr>
            <w:tcW w:w="162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sz w:val="24"/>
                <w:szCs w:val="24"/>
                <w:lang w:val="fr-FR"/>
              </w:rPr>
            </w:pPr>
          </w:p>
        </w:tc>
        <w:tc>
          <w:tcPr>
            <w:tcW w:w="936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sz w:val="24"/>
                <w:szCs w:val="24"/>
                <w:lang w:val="fr-FR"/>
              </w:rPr>
            </w:pPr>
          </w:p>
        </w:tc>
        <w:tc>
          <w:tcPr>
            <w:tcW w:w="378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sz w:val="24"/>
                <w:szCs w:val="24"/>
                <w:lang w:val="fr-FR"/>
              </w:rPr>
            </w:pPr>
          </w:p>
        </w:tc>
      </w:tr>
      <w:tr w:rsidR="00CD177A" w:rsidTr="00CD177A">
        <w:trPr>
          <w:trHeight w:val="345"/>
        </w:trPr>
        <w:tc>
          <w:tcPr>
            <w:tcW w:w="108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sz w:val="24"/>
                <w:szCs w:val="24"/>
                <w:lang w:val="fr-FR"/>
              </w:rPr>
            </w:pPr>
          </w:p>
        </w:tc>
        <w:tc>
          <w:tcPr>
            <w:tcW w:w="162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sz w:val="24"/>
                <w:szCs w:val="24"/>
                <w:lang w:val="fr-FR"/>
              </w:rPr>
            </w:pPr>
          </w:p>
        </w:tc>
        <w:tc>
          <w:tcPr>
            <w:tcW w:w="936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sz w:val="24"/>
                <w:szCs w:val="24"/>
                <w:lang w:val="fr-FR"/>
              </w:rPr>
            </w:pPr>
          </w:p>
        </w:tc>
        <w:tc>
          <w:tcPr>
            <w:tcW w:w="3780" w:type="dxa"/>
            <w:tcBorders>
              <w:top w:val="nil"/>
              <w:left w:val="nil"/>
              <w:bottom w:val="nil"/>
              <w:right w:val="nil"/>
            </w:tcBorders>
            <w:shd w:val="clear" w:color="auto" w:fill="auto"/>
            <w:noWrap/>
            <w:tcMar>
              <w:top w:w="15" w:type="dxa"/>
              <w:left w:w="15" w:type="dxa"/>
              <w:bottom w:w="0" w:type="dxa"/>
              <w:right w:w="15" w:type="dxa"/>
            </w:tcMar>
            <w:vAlign w:val="bottom"/>
            <w:hideMark/>
          </w:tcPr>
          <w:p w:rsidR="00CD177A" w:rsidRPr="00CD177A" w:rsidRDefault="00CD177A" w:rsidP="00CD177A">
            <w:pPr>
              <w:jc w:val="right"/>
              <w:rPr>
                <w:rFonts w:ascii="GHEA Mariam" w:hAnsi="GHEA Mariam" w:cs="Calibri"/>
                <w:color w:val="000000"/>
                <w:sz w:val="24"/>
                <w:szCs w:val="24"/>
              </w:rPr>
            </w:pPr>
            <w:r w:rsidRPr="00CD177A">
              <w:rPr>
                <w:rFonts w:ascii="GHEA Mariam" w:hAnsi="GHEA Mariam" w:cs="Calibri"/>
                <w:color w:val="000000"/>
                <w:sz w:val="24"/>
                <w:szCs w:val="24"/>
                <w:lang w:eastAsia="en-US"/>
              </w:rPr>
              <w:t>(հազ. դրամ)</w:t>
            </w:r>
          </w:p>
        </w:tc>
      </w:tr>
      <w:tr w:rsidR="00CD177A" w:rsidTr="00CD177A">
        <w:trPr>
          <w:trHeight w:val="1605"/>
        </w:trPr>
        <w:tc>
          <w:tcPr>
            <w:tcW w:w="2700"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jc w:val="center"/>
              <w:rPr>
                <w:rFonts w:ascii="GHEA Mariam" w:hAnsi="GHEA Mariam" w:cs="Calibri"/>
                <w:color w:val="000000"/>
                <w:sz w:val="24"/>
                <w:szCs w:val="24"/>
              </w:rPr>
            </w:pPr>
            <w:r w:rsidRPr="00CD177A">
              <w:rPr>
                <w:rFonts w:ascii="GHEA Mariam" w:hAnsi="GHEA Mariam" w:cs="Calibri"/>
                <w:color w:val="000000"/>
                <w:sz w:val="24"/>
                <w:szCs w:val="24"/>
              </w:rPr>
              <w:t>Ծրագրային դասիչը</w:t>
            </w:r>
          </w:p>
        </w:tc>
        <w:tc>
          <w:tcPr>
            <w:tcW w:w="93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GHEA Mariam" w:hAnsi="GHEA Mariam" w:cs="Calibri"/>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color w:val="000000"/>
                <w:sz w:val="24"/>
                <w:szCs w:val="24"/>
              </w:rPr>
            </w:pPr>
            <w:r w:rsidRPr="00CD177A">
              <w:rPr>
                <w:rFonts w:ascii="GHEA Mariam" w:hAnsi="GHEA Mariam" w:cs="Calibri"/>
                <w:color w:val="000000"/>
                <w:sz w:val="24"/>
                <w:szCs w:val="24"/>
              </w:rPr>
              <w:t>Ցուցանիշների փոփոխությունը (ավելացումները նշված են դրական նշանով, իսկ նվազեցումները` փակագծերում)</w:t>
            </w:r>
          </w:p>
        </w:tc>
      </w:tr>
      <w:tr w:rsidR="00CD177A" w:rsidTr="00CD177A">
        <w:trPr>
          <w:trHeight w:val="34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color w:val="000000"/>
                <w:sz w:val="24"/>
                <w:szCs w:val="24"/>
                <w:lang w:val="hy-AM"/>
              </w:rPr>
            </w:pPr>
            <w:r w:rsidRPr="00CD177A">
              <w:rPr>
                <w:rFonts w:ascii="GHEA Mariam" w:hAnsi="GHEA Mariam" w:cs="Calibri"/>
                <w:color w:val="000000"/>
                <w:sz w:val="24"/>
                <w:szCs w:val="24"/>
              </w:rPr>
              <w:t>ծրագիր</w:t>
            </w:r>
            <w:r>
              <w:rPr>
                <w:rFonts w:ascii="GHEA Mariam" w:hAnsi="GHEA Mariam" w:cs="Calibri"/>
                <w:color w:val="000000"/>
                <w:sz w:val="24"/>
                <w:szCs w:val="24"/>
                <w:lang w:val="hy-AM"/>
              </w:rPr>
              <w:t>ը</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color w:val="000000"/>
                <w:sz w:val="24"/>
                <w:szCs w:val="24"/>
                <w:lang w:val="hy-AM"/>
              </w:rPr>
            </w:pPr>
            <w:r w:rsidRPr="00CD177A">
              <w:rPr>
                <w:rFonts w:ascii="GHEA Mariam" w:hAnsi="GHEA Mariam" w:cs="Calibri"/>
                <w:color w:val="000000"/>
                <w:sz w:val="24"/>
                <w:szCs w:val="24"/>
              </w:rPr>
              <w:t>միջոցառում</w:t>
            </w:r>
            <w:r>
              <w:rPr>
                <w:rFonts w:ascii="GHEA Mariam" w:hAnsi="GHEA Mariam" w:cs="Calibri"/>
                <w:color w:val="000000"/>
                <w:sz w:val="24"/>
                <w:szCs w:val="24"/>
                <w:lang w:val="hy-AM"/>
              </w:rPr>
              <w:t>ը</w:t>
            </w:r>
          </w:p>
        </w:tc>
        <w:tc>
          <w:tcPr>
            <w:tcW w:w="9360" w:type="dxa"/>
            <w:tcBorders>
              <w:top w:val="single" w:sz="4" w:space="0" w:color="auto"/>
              <w:left w:val="single" w:sz="4" w:space="0" w:color="auto"/>
              <w:bottom w:val="single" w:sz="4" w:space="0" w:color="auto"/>
              <w:right w:val="single" w:sz="4" w:space="0" w:color="auto"/>
            </w:tcBorders>
            <w:vAlign w:val="center"/>
            <w:hideMark/>
          </w:tcPr>
          <w:p w:rsidR="00CD177A" w:rsidRPr="00CD177A" w:rsidRDefault="00CD177A">
            <w:pPr>
              <w:rPr>
                <w:rFonts w:ascii="GHEA Mariam" w:hAnsi="GHEA Mariam" w:cs="Calibri"/>
                <w:sz w:val="24"/>
                <w:szCs w:val="24"/>
              </w:rPr>
            </w:pP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CD177A">
            <w:pPr>
              <w:jc w:val="center"/>
              <w:rPr>
                <w:rFonts w:ascii="GHEA Mariam" w:hAnsi="GHEA Mariam" w:cs="Calibri"/>
                <w:color w:val="000000"/>
                <w:sz w:val="24"/>
                <w:szCs w:val="24"/>
              </w:rPr>
            </w:pPr>
            <w:r>
              <w:rPr>
                <w:rFonts w:ascii="GHEA Mariam" w:hAnsi="GHEA Mariam" w:cs="Calibri"/>
                <w:color w:val="000000"/>
                <w:sz w:val="24"/>
                <w:szCs w:val="24"/>
                <w:lang w:val="hy-AM"/>
              </w:rPr>
              <w:t>տ</w:t>
            </w:r>
            <w:r w:rsidRPr="00CD177A">
              <w:rPr>
                <w:rFonts w:ascii="GHEA Mariam" w:hAnsi="GHEA Mariam" w:cs="Calibri"/>
                <w:color w:val="000000"/>
                <w:sz w:val="24"/>
                <w:szCs w:val="24"/>
              </w:rPr>
              <w:t>արի</w:t>
            </w:r>
          </w:p>
        </w:tc>
      </w:tr>
      <w:tr w:rsidR="00CD177A" w:rsidTr="00CD177A">
        <w:trPr>
          <w:trHeight w:val="345"/>
        </w:trPr>
        <w:tc>
          <w:tcPr>
            <w:tcW w:w="108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GHEA Mariam" w:hAnsi="GHEA Mariam" w:cs="Calibri"/>
                <w:sz w:val="24"/>
                <w:szCs w:val="24"/>
              </w:rPr>
              <w:t>Ընդամենը</w:t>
            </w:r>
          </w:p>
        </w:tc>
        <w:tc>
          <w:tcPr>
            <w:tcW w:w="37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GHEA Mariam" w:hAnsi="GHEA Mariam" w:cs="Calibri"/>
                <w:sz w:val="24"/>
                <w:szCs w:val="24"/>
              </w:rPr>
              <w:t>-</w:t>
            </w:r>
          </w:p>
        </w:tc>
      </w:tr>
      <w:tr w:rsidR="00CD177A" w:rsidTr="00CD177A">
        <w:trPr>
          <w:trHeight w:val="345"/>
        </w:trPr>
        <w:tc>
          <w:tcPr>
            <w:tcW w:w="1584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GHEA Mariam" w:hAnsi="GHEA Mariam" w:cs="Calibri"/>
                <w:sz w:val="24"/>
                <w:szCs w:val="24"/>
              </w:rPr>
              <w:t>այդ թվում`</w:t>
            </w:r>
          </w:p>
        </w:tc>
      </w:tr>
      <w:tr w:rsidR="00CD177A" w:rsidTr="00CD177A">
        <w:trPr>
          <w:trHeight w:val="345"/>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b/>
                <w:bCs/>
                <w:i/>
                <w:iCs/>
                <w:sz w:val="24"/>
                <w:szCs w:val="24"/>
              </w:rPr>
            </w:pPr>
            <w:r w:rsidRPr="00CD177A">
              <w:rPr>
                <w:rFonts w:ascii="GHEA Mariam" w:hAnsi="GHEA Mariam" w:cs="Calibri"/>
                <w:b/>
                <w:bCs/>
                <w:i/>
                <w:iCs/>
                <w:sz w:val="24"/>
                <w:szCs w:val="24"/>
              </w:rPr>
              <w:t xml:space="preserve"> Կապիտալ սուբվենցիաներ համայնքներին</w:t>
            </w:r>
          </w:p>
        </w:tc>
        <w:tc>
          <w:tcPr>
            <w:tcW w:w="37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jc w:val="center"/>
              <w:rPr>
                <w:rFonts w:ascii="GHEA Mariam" w:hAnsi="GHEA Mariam" w:cs="Calibri"/>
                <w:b/>
                <w:bCs/>
                <w:i/>
                <w:iCs/>
                <w:sz w:val="24"/>
                <w:szCs w:val="24"/>
              </w:rPr>
            </w:pPr>
            <w:r w:rsidRPr="00CD177A">
              <w:rPr>
                <w:rFonts w:ascii="GHEA Mariam" w:hAnsi="GHEA Mariam" w:cs="Calibri"/>
                <w:b/>
                <w:bCs/>
                <w:i/>
                <w:iCs/>
                <w:sz w:val="24"/>
                <w:szCs w:val="24"/>
              </w:rPr>
              <w:t>-</w:t>
            </w:r>
          </w:p>
        </w:tc>
      </w:tr>
      <w:tr w:rsidR="00CD177A" w:rsidTr="00CD177A">
        <w:trPr>
          <w:trHeight w:val="345"/>
        </w:trPr>
        <w:tc>
          <w:tcPr>
            <w:tcW w:w="1584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GHEA Mariam" w:hAnsi="GHEA Mariam" w:cs="Calibri"/>
                <w:sz w:val="24"/>
                <w:szCs w:val="24"/>
              </w:rPr>
              <w:t xml:space="preserve"> այդ թվում`</w:t>
            </w:r>
          </w:p>
        </w:tc>
      </w:tr>
      <w:tr w:rsidR="00CD177A" w:rsidTr="00CD177A">
        <w:trPr>
          <w:trHeight w:val="362"/>
        </w:trPr>
        <w:tc>
          <w:tcPr>
            <w:tcW w:w="1206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GHEA Mariam" w:hAnsi="GHEA Mariam" w:cs="Calibri"/>
                <w:sz w:val="24"/>
                <w:szCs w:val="24"/>
              </w:rPr>
              <w:t>ՀՀ տարածքային կառավարման և ենթակառուցվածքների նախարարություն</w:t>
            </w:r>
          </w:p>
        </w:tc>
        <w:tc>
          <w:tcPr>
            <w:tcW w:w="37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GHEA Mariam" w:hAnsi="GHEA Mariam" w:cs="Calibri"/>
                <w:sz w:val="24"/>
                <w:szCs w:val="24"/>
              </w:rPr>
              <w:t>-</w:t>
            </w:r>
          </w:p>
        </w:tc>
      </w:tr>
      <w:tr w:rsidR="00CD177A" w:rsidTr="00CD177A">
        <w:trPr>
          <w:trHeight w:val="345"/>
        </w:trPr>
        <w:tc>
          <w:tcPr>
            <w:tcW w:w="15840"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GHEA Mariam" w:hAnsi="GHEA Mariam" w:cs="Calibri"/>
                <w:sz w:val="24"/>
                <w:szCs w:val="24"/>
              </w:rPr>
              <w:t>այդ թվում`</w:t>
            </w:r>
          </w:p>
        </w:tc>
      </w:tr>
      <w:tr w:rsidR="00CD177A" w:rsidTr="00CD177A">
        <w:trPr>
          <w:trHeight w:val="34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GHEA Mariam" w:hAnsi="GHEA Mariam" w:cs="Calibri"/>
                <w:sz w:val="24"/>
                <w:szCs w:val="24"/>
              </w:rPr>
              <w:t>1212</w:t>
            </w:r>
          </w:p>
        </w:tc>
        <w:tc>
          <w:tcPr>
            <w:tcW w:w="1098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GHEA Mariam" w:hAnsi="GHEA Mariam" w:cs="Calibri"/>
                <w:sz w:val="24"/>
                <w:szCs w:val="24"/>
              </w:rPr>
              <w:t xml:space="preserve"> Տարածքային զարգացում</w:t>
            </w:r>
          </w:p>
        </w:tc>
        <w:tc>
          <w:tcPr>
            <w:tcW w:w="37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GHEA Mariam" w:hAnsi="GHEA Mariam" w:cs="Calibri"/>
                <w:sz w:val="24"/>
                <w:szCs w:val="24"/>
              </w:rPr>
              <w:t>-</w:t>
            </w:r>
          </w:p>
        </w:tc>
      </w:tr>
      <w:tr w:rsidR="00CD177A" w:rsidTr="00CD177A">
        <w:trPr>
          <w:trHeight w:val="507"/>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right"/>
              <w:rPr>
                <w:rFonts w:ascii="GHEA Mariam" w:hAnsi="GHEA Mariam" w:cs="Calibri"/>
                <w:sz w:val="24"/>
                <w:szCs w:val="24"/>
              </w:rPr>
            </w:pPr>
            <w:r w:rsidRPr="00CD177A">
              <w:rPr>
                <w:rFonts w:ascii="GHEA Mariam" w:hAnsi="GHEA Mariam" w:cs="Calibri"/>
                <w:sz w:val="24"/>
                <w:szCs w:val="24"/>
              </w:rPr>
              <w:t>12026</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GHEA Mariam" w:hAnsi="GHEA Mariam" w:cs="Calibri"/>
                <w:sz w:val="24"/>
                <w:szCs w:val="24"/>
              </w:rPr>
              <w:t>Ազդակիր բնակավայրերի և համայնքների բյուջեներին հատկացվող համայնքային մասհանումներ</w:t>
            </w:r>
          </w:p>
        </w:tc>
        <w:tc>
          <w:tcPr>
            <w:tcW w:w="37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GHEA Mariam" w:hAnsi="GHEA Mariam" w:cs="Calibri"/>
                <w:sz w:val="24"/>
                <w:szCs w:val="24"/>
              </w:rPr>
              <w:t>-</w:t>
            </w:r>
          </w:p>
        </w:tc>
      </w:tr>
      <w:tr w:rsidR="00CD177A" w:rsidTr="00CD177A">
        <w:trPr>
          <w:trHeight w:val="34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sz w:val="24"/>
                <w:szCs w:val="24"/>
              </w:rPr>
            </w:pPr>
            <w:r w:rsidRPr="00CD177A">
              <w:rPr>
                <w:rFonts w:ascii="Calibri" w:hAnsi="Calibri" w:cs="Calibri"/>
                <w:sz w:val="24"/>
                <w:szCs w:val="24"/>
              </w:rPr>
              <w:t> </w:t>
            </w:r>
          </w:p>
        </w:tc>
        <w:tc>
          <w:tcPr>
            <w:tcW w:w="9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այդ թվում` ըստ կատարողների</w:t>
            </w:r>
          </w:p>
        </w:tc>
        <w:tc>
          <w:tcPr>
            <w:tcW w:w="37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Calibri" w:hAnsi="Calibri" w:cs="Calibri"/>
                <w:sz w:val="24"/>
                <w:szCs w:val="24"/>
              </w:rPr>
              <w:t> </w:t>
            </w:r>
          </w:p>
        </w:tc>
      </w:tr>
      <w:tr w:rsidR="00CD177A" w:rsidTr="00671C86">
        <w:trPr>
          <w:trHeight w:val="345"/>
        </w:trPr>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Calibri" w:hAnsi="Calibri" w:cs="Calibri"/>
                <w:sz w:val="24"/>
                <w:szCs w:val="24"/>
              </w:rPr>
              <w:lastRenderedPageBreak/>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jc w:val="center"/>
              <w:rPr>
                <w:rFonts w:ascii="GHEA Mariam" w:hAnsi="GHEA Mariam" w:cs="Calibri"/>
                <w:sz w:val="24"/>
                <w:szCs w:val="24"/>
              </w:rPr>
            </w:pPr>
            <w:r w:rsidRPr="00CD177A">
              <w:rPr>
                <w:rFonts w:ascii="Calibri" w:hAnsi="Calibri" w:cs="Calibri"/>
                <w:sz w:val="24"/>
                <w:szCs w:val="24"/>
              </w:rPr>
              <w:t> </w:t>
            </w:r>
          </w:p>
        </w:tc>
        <w:tc>
          <w:tcPr>
            <w:tcW w:w="9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pPr>
              <w:rPr>
                <w:rFonts w:ascii="GHEA Mariam" w:hAnsi="GHEA Mariam" w:cs="Calibri"/>
                <w:b/>
                <w:bCs/>
                <w:sz w:val="24"/>
                <w:szCs w:val="24"/>
              </w:rPr>
            </w:pPr>
            <w:r w:rsidRPr="00CD177A">
              <w:rPr>
                <w:rFonts w:ascii="GHEA Mariam" w:hAnsi="GHEA Mariam" w:cs="Calibri"/>
                <w:b/>
                <w:bCs/>
                <w:sz w:val="24"/>
                <w:szCs w:val="24"/>
              </w:rPr>
              <w:t>ՀՀ կառավարություն</w:t>
            </w:r>
          </w:p>
        </w:tc>
        <w:tc>
          <w:tcPr>
            <w:tcW w:w="378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sz w:val="24"/>
                <w:szCs w:val="24"/>
              </w:rPr>
            </w:pPr>
            <w:r w:rsidRPr="00CD177A">
              <w:rPr>
                <w:rFonts w:ascii="GHEA Mariam" w:hAnsi="GHEA Mariam" w:cs="Calibri"/>
                <w:sz w:val="24"/>
                <w:szCs w:val="24"/>
              </w:rPr>
              <w:t>(1,634,684.3)</w:t>
            </w:r>
          </w:p>
        </w:tc>
      </w:tr>
      <w:tr w:rsidR="00CD177A" w:rsidTr="00671C86">
        <w:trPr>
          <w:trHeight w:val="327"/>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b/>
                <w:bCs/>
                <w:color w:val="000000"/>
                <w:sz w:val="24"/>
                <w:szCs w:val="24"/>
              </w:rPr>
            </w:pPr>
            <w:r w:rsidRPr="00CD177A">
              <w:rPr>
                <w:rFonts w:ascii="GHEA Mariam" w:hAnsi="GHEA Mariam" w:cs="Calibri"/>
                <w:b/>
                <w:bCs/>
                <w:color w:val="000000"/>
                <w:sz w:val="24"/>
                <w:szCs w:val="24"/>
              </w:rPr>
              <w:t>ՀՀ տարածքային կառավարման և ենթակառուցվածքների նախարարություն</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1,634,684.3</w:t>
            </w:r>
          </w:p>
        </w:tc>
      </w:tr>
      <w:tr w:rsidR="00CD177A" w:rsidTr="00671C86">
        <w:trPr>
          <w:trHeight w:val="354"/>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b/>
                <w:bCs/>
                <w:color w:val="000000"/>
                <w:sz w:val="24"/>
                <w:szCs w:val="24"/>
              </w:rPr>
            </w:pPr>
            <w:r w:rsidRPr="00CD177A">
              <w:rPr>
                <w:rFonts w:ascii="GHEA Mariam" w:hAnsi="GHEA Mariam" w:cs="Calibri"/>
                <w:b/>
                <w:bCs/>
                <w:color w:val="000000"/>
                <w:sz w:val="24"/>
                <w:szCs w:val="24"/>
              </w:rPr>
              <w:t xml:space="preserve">ՀՀ Գեղարքունիքի մարզի Վարդենիս համայնք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b/>
                <w:bCs/>
                <w:color w:val="000000"/>
                <w:sz w:val="24"/>
                <w:szCs w:val="24"/>
              </w:rPr>
            </w:pPr>
            <w:r w:rsidRPr="00CD177A">
              <w:rPr>
                <w:rFonts w:ascii="GHEA Mariam" w:hAnsi="GHEA Mariam" w:cs="Calibri"/>
                <w:b/>
                <w:bCs/>
                <w:color w:val="000000"/>
                <w:sz w:val="24"/>
                <w:szCs w:val="24"/>
              </w:rPr>
              <w:t>84,747.3</w:t>
            </w:r>
          </w:p>
        </w:tc>
      </w:tr>
      <w:tr w:rsidR="00CD177A" w:rsidTr="00671C86">
        <w:trPr>
          <w:trHeight w:val="48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rPr>
                <w:rFonts w:ascii="GHEA Mariam" w:hAnsi="GHEA Mariam" w:cs="Calibri"/>
                <w:i/>
                <w:iCs/>
                <w:color w:val="000000"/>
                <w:sz w:val="24"/>
                <w:szCs w:val="24"/>
              </w:rPr>
            </w:pPr>
            <w:r w:rsidRPr="00CD177A">
              <w:rPr>
                <w:rFonts w:ascii="GHEA Mariam" w:hAnsi="GHEA Mariam" w:cs="Calibri"/>
                <w:i/>
                <w:iCs/>
                <w:color w:val="000000"/>
                <w:sz w:val="24"/>
                <w:szCs w:val="24"/>
              </w:rPr>
              <w:t>այդ թվում` ըստ ուղղությունների</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p>
        </w:tc>
      </w:tr>
      <w:tr w:rsidR="00CD177A" w:rsidTr="00671C86">
        <w:trPr>
          <w:trHeight w:val="354"/>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Վարդենիս համայնքի Այրք բնակավայրի լուսավորության ցանցի անցկացում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7,956.0</w:t>
            </w:r>
          </w:p>
        </w:tc>
      </w:tr>
      <w:tr w:rsidR="00CD177A" w:rsidTr="00671C86">
        <w:trPr>
          <w:trHeight w:val="82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Վարդենիս համայնքի 35 գյուղական բնակավայրերի և Վարդենիս քաղաքի համար ավտոաշտարակի ձեռքբերում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27,000.0</w:t>
            </w:r>
          </w:p>
        </w:tc>
      </w:tr>
      <w:tr w:rsidR="00CD177A" w:rsidTr="00671C86">
        <w:trPr>
          <w:trHeight w:val="399"/>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rsidP="000C32B9">
            <w:pPr>
              <w:rPr>
                <w:rFonts w:ascii="GHEA Mariam" w:hAnsi="GHEA Mariam" w:cs="Calibri"/>
                <w:color w:val="000000"/>
                <w:sz w:val="24"/>
                <w:szCs w:val="24"/>
              </w:rPr>
            </w:pPr>
            <w:r w:rsidRPr="00CD177A">
              <w:rPr>
                <w:rFonts w:ascii="GHEA Mariam" w:hAnsi="GHEA Mariam" w:cs="Calibri"/>
                <w:color w:val="000000"/>
                <w:sz w:val="24"/>
                <w:szCs w:val="24"/>
              </w:rPr>
              <w:t>Վարդենիս համայնքի Կութ բնակավայրի ջրամբարի հիմնանորոգում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26,150.0</w:t>
            </w:r>
          </w:p>
        </w:tc>
      </w:tr>
      <w:tr w:rsidR="00CD177A" w:rsidTr="00671C86">
        <w:trPr>
          <w:trHeight w:val="43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Վարդենիս համայնքի Ազատ բնակավայրի 2000 գծմ ոռոգման ցանցի կառուցում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23,641.3</w:t>
            </w:r>
          </w:p>
        </w:tc>
      </w:tr>
      <w:tr w:rsidR="00CD177A" w:rsidTr="00671C86">
        <w:trPr>
          <w:trHeight w:val="25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b/>
                <w:bCs/>
                <w:color w:val="000000"/>
                <w:sz w:val="24"/>
                <w:szCs w:val="24"/>
              </w:rPr>
            </w:pPr>
            <w:r w:rsidRPr="00CD177A">
              <w:rPr>
                <w:rFonts w:ascii="GHEA Mariam" w:hAnsi="GHEA Mariam" w:cs="Calibri"/>
                <w:b/>
                <w:bCs/>
                <w:color w:val="000000"/>
                <w:sz w:val="24"/>
                <w:szCs w:val="24"/>
              </w:rPr>
              <w:t xml:space="preserve">ՀՀ  Լոռու մարզի Ալավերդի համայնք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b/>
                <w:bCs/>
                <w:color w:val="000000"/>
                <w:sz w:val="24"/>
                <w:szCs w:val="24"/>
              </w:rPr>
            </w:pPr>
            <w:r w:rsidRPr="00CD177A">
              <w:rPr>
                <w:rFonts w:ascii="GHEA Mariam" w:hAnsi="GHEA Mariam" w:cs="Calibri"/>
                <w:b/>
                <w:bCs/>
                <w:color w:val="000000"/>
                <w:sz w:val="24"/>
                <w:szCs w:val="24"/>
              </w:rPr>
              <w:t>305,297.7</w:t>
            </w:r>
          </w:p>
        </w:tc>
      </w:tr>
      <w:tr w:rsidR="00CD177A" w:rsidTr="00671C86">
        <w:trPr>
          <w:trHeight w:val="46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D177A" w:rsidRPr="00CD177A" w:rsidRDefault="00CD177A">
            <w:pPr>
              <w:rPr>
                <w:rFonts w:ascii="GHEA Mariam" w:hAnsi="GHEA Mariam" w:cs="Calibri"/>
                <w:i/>
                <w:iCs/>
                <w:color w:val="000000"/>
                <w:sz w:val="24"/>
                <w:szCs w:val="24"/>
              </w:rPr>
            </w:pPr>
            <w:r w:rsidRPr="00CD177A">
              <w:rPr>
                <w:rFonts w:ascii="GHEA Mariam" w:hAnsi="GHEA Mariam" w:cs="Calibri"/>
                <w:i/>
                <w:iCs/>
                <w:color w:val="000000"/>
                <w:sz w:val="24"/>
                <w:szCs w:val="24"/>
              </w:rPr>
              <w:t>այդ թվում` ըստ ուղղությունների</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b/>
                <w:bCs/>
                <w:color w:val="000000"/>
                <w:sz w:val="24"/>
                <w:szCs w:val="24"/>
              </w:rPr>
            </w:pPr>
          </w:p>
        </w:tc>
      </w:tr>
      <w:tr w:rsidR="00CD177A" w:rsidTr="00671C86">
        <w:trPr>
          <w:trHeight w:val="1173"/>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Շնող, Թեղուտ և Ճոճկան բնակավայրերի ճանապարհների վերանորոգման, Ալավերդի բնակավայրում այգու վերակառուցման մարզահրապարակ/հանգստի գոտու կառուցման շինարարական աշխատանքներ</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305,297.7</w:t>
            </w:r>
          </w:p>
        </w:tc>
      </w:tr>
      <w:tr w:rsidR="00CD177A" w:rsidTr="00671C86">
        <w:trPr>
          <w:trHeight w:val="43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b/>
                <w:bCs/>
                <w:color w:val="000000"/>
                <w:sz w:val="24"/>
                <w:szCs w:val="24"/>
              </w:rPr>
            </w:pPr>
            <w:r w:rsidRPr="00CD177A">
              <w:rPr>
                <w:rFonts w:ascii="GHEA Mariam" w:hAnsi="GHEA Mariam" w:cs="Calibri"/>
                <w:b/>
                <w:bCs/>
                <w:color w:val="000000"/>
                <w:sz w:val="24"/>
                <w:szCs w:val="24"/>
              </w:rPr>
              <w:t xml:space="preserve">ՀՀ Կոտայքի մարզի Ծաղկաձոր համայնք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b/>
                <w:bCs/>
                <w:color w:val="000000"/>
                <w:sz w:val="24"/>
                <w:szCs w:val="24"/>
              </w:rPr>
            </w:pPr>
            <w:r w:rsidRPr="00CD177A">
              <w:rPr>
                <w:rFonts w:ascii="GHEA Mariam" w:hAnsi="GHEA Mariam" w:cs="Calibri"/>
                <w:b/>
                <w:bCs/>
                <w:color w:val="000000"/>
                <w:sz w:val="24"/>
                <w:szCs w:val="24"/>
              </w:rPr>
              <w:t>112,963.4</w:t>
            </w:r>
          </w:p>
        </w:tc>
      </w:tr>
      <w:tr w:rsidR="00CD177A" w:rsidTr="00671C86">
        <w:trPr>
          <w:trHeight w:val="45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i/>
                <w:iCs/>
                <w:color w:val="000000"/>
                <w:sz w:val="24"/>
                <w:szCs w:val="24"/>
              </w:rPr>
            </w:pPr>
            <w:r w:rsidRPr="00CD177A">
              <w:rPr>
                <w:rFonts w:ascii="GHEA Mariam" w:hAnsi="GHEA Mariam" w:cs="Calibri"/>
                <w:i/>
                <w:iCs/>
                <w:color w:val="000000"/>
                <w:sz w:val="24"/>
                <w:szCs w:val="24"/>
              </w:rPr>
              <w:t>այդ թվում` ըստ ուղղությունների</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p>
        </w:tc>
      </w:tr>
      <w:tr w:rsidR="00CD177A" w:rsidTr="00671C86">
        <w:trPr>
          <w:trHeight w:val="97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Ծաղկաձոր համայնքի Մեղրաձոր բնակավայրի թվով 6 շենքերի տանիքների վերակառուցման, մուտքերի դռների փոխարինման,</w:t>
            </w:r>
            <w:r w:rsidR="000C32B9">
              <w:rPr>
                <w:rFonts w:ascii="GHEA Mariam" w:hAnsi="GHEA Mariam" w:cs="Calibri"/>
                <w:color w:val="000000"/>
                <w:sz w:val="24"/>
                <w:szCs w:val="24"/>
                <w:lang w:val="hy-AM"/>
              </w:rPr>
              <w:t xml:space="preserve"> </w:t>
            </w:r>
            <w:r w:rsidRPr="00CD177A">
              <w:rPr>
                <w:rFonts w:ascii="GHEA Mariam" w:hAnsi="GHEA Mariam" w:cs="Calibri"/>
                <w:color w:val="000000"/>
                <w:sz w:val="24"/>
                <w:szCs w:val="24"/>
              </w:rPr>
              <w:t>միջանցքների վերանորոգման,</w:t>
            </w:r>
            <w:r w:rsidR="000C32B9">
              <w:rPr>
                <w:rFonts w:ascii="GHEA Mariam" w:hAnsi="GHEA Mariam" w:cs="Calibri"/>
                <w:color w:val="000000"/>
                <w:sz w:val="24"/>
                <w:szCs w:val="24"/>
                <w:lang w:val="hy-AM"/>
              </w:rPr>
              <w:t xml:space="preserve"> </w:t>
            </w:r>
            <w:r w:rsidRPr="00CD177A">
              <w:rPr>
                <w:rFonts w:ascii="GHEA Mariam" w:hAnsi="GHEA Mariam" w:cs="Calibri"/>
                <w:color w:val="000000"/>
                <w:sz w:val="24"/>
                <w:szCs w:val="24"/>
              </w:rPr>
              <w:t xml:space="preserve">ճաղավանդակների փոխարինման, բակային տարածքների բարեկարգման և կանաչապատման աշխատանքներ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112,963.4</w:t>
            </w:r>
          </w:p>
        </w:tc>
      </w:tr>
      <w:tr w:rsidR="00CD177A" w:rsidTr="00671C86">
        <w:trPr>
          <w:trHeight w:val="480"/>
        </w:trPr>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b/>
                <w:bCs/>
                <w:color w:val="000000"/>
                <w:sz w:val="24"/>
                <w:szCs w:val="24"/>
              </w:rPr>
            </w:pPr>
            <w:r w:rsidRPr="00CD177A">
              <w:rPr>
                <w:rFonts w:ascii="GHEA Mariam" w:hAnsi="GHEA Mariam" w:cs="Calibri"/>
                <w:b/>
                <w:bCs/>
                <w:color w:val="000000"/>
                <w:sz w:val="24"/>
                <w:szCs w:val="24"/>
              </w:rPr>
              <w:t xml:space="preserve">ՀՀ Սյունիքի մարզի Քաջարան համայնք   </w:t>
            </w:r>
          </w:p>
        </w:tc>
        <w:tc>
          <w:tcPr>
            <w:tcW w:w="3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b/>
                <w:bCs/>
                <w:color w:val="000000"/>
                <w:sz w:val="24"/>
                <w:szCs w:val="24"/>
              </w:rPr>
            </w:pPr>
            <w:r w:rsidRPr="00CD177A">
              <w:rPr>
                <w:rFonts w:ascii="GHEA Mariam" w:hAnsi="GHEA Mariam" w:cs="Calibri"/>
                <w:b/>
                <w:bCs/>
                <w:color w:val="000000"/>
                <w:sz w:val="24"/>
                <w:szCs w:val="24"/>
              </w:rPr>
              <w:t>277,119.9</w:t>
            </w:r>
          </w:p>
        </w:tc>
      </w:tr>
      <w:tr w:rsidR="00CD177A" w:rsidTr="00671C86">
        <w:trPr>
          <w:trHeight w:val="57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i/>
                <w:iCs/>
                <w:color w:val="000000"/>
                <w:sz w:val="24"/>
                <w:szCs w:val="24"/>
              </w:rPr>
            </w:pPr>
            <w:r w:rsidRPr="00CD177A">
              <w:rPr>
                <w:rFonts w:ascii="GHEA Mariam" w:hAnsi="GHEA Mariam" w:cs="Calibri"/>
                <w:i/>
                <w:iCs/>
                <w:color w:val="000000"/>
                <w:sz w:val="24"/>
                <w:szCs w:val="24"/>
              </w:rPr>
              <w:t>այդ թվում` ըստ ուղղությունների</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p>
        </w:tc>
      </w:tr>
      <w:tr w:rsidR="00CD177A" w:rsidTr="00671C86">
        <w:trPr>
          <w:trHeight w:val="55"/>
        </w:trPr>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lastRenderedPageBreak/>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Քաջարան քաղաքի Շիրվանզադե փողոցի մանկական զբոսայգու վերակառուցում</w:t>
            </w:r>
          </w:p>
        </w:tc>
        <w:tc>
          <w:tcPr>
            <w:tcW w:w="3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277,119.9</w:t>
            </w:r>
          </w:p>
        </w:tc>
      </w:tr>
      <w:tr w:rsidR="00CD177A" w:rsidTr="00671C86">
        <w:trPr>
          <w:trHeight w:val="51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b/>
                <w:bCs/>
                <w:color w:val="000000"/>
                <w:sz w:val="24"/>
                <w:szCs w:val="24"/>
              </w:rPr>
            </w:pPr>
            <w:r w:rsidRPr="00CD177A">
              <w:rPr>
                <w:rFonts w:ascii="GHEA Mariam" w:hAnsi="GHEA Mariam" w:cs="Calibri"/>
                <w:b/>
                <w:bCs/>
                <w:color w:val="000000"/>
                <w:sz w:val="24"/>
                <w:szCs w:val="24"/>
              </w:rPr>
              <w:t xml:space="preserve">ՀՀ Սյունիքի մարզի Կապան համայնք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b/>
                <w:bCs/>
                <w:color w:val="000000"/>
                <w:sz w:val="24"/>
                <w:szCs w:val="24"/>
              </w:rPr>
            </w:pPr>
            <w:r w:rsidRPr="00CD177A">
              <w:rPr>
                <w:rFonts w:ascii="GHEA Mariam" w:hAnsi="GHEA Mariam" w:cs="Calibri"/>
                <w:b/>
                <w:bCs/>
                <w:color w:val="000000"/>
                <w:sz w:val="24"/>
                <w:szCs w:val="24"/>
              </w:rPr>
              <w:t>522,555.9</w:t>
            </w:r>
          </w:p>
        </w:tc>
      </w:tr>
      <w:tr w:rsidR="00CD177A" w:rsidTr="00671C86">
        <w:trPr>
          <w:trHeight w:val="45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i/>
                <w:iCs/>
                <w:color w:val="000000"/>
                <w:sz w:val="24"/>
                <w:szCs w:val="24"/>
              </w:rPr>
            </w:pPr>
            <w:r w:rsidRPr="00CD177A">
              <w:rPr>
                <w:rFonts w:ascii="GHEA Mariam" w:hAnsi="GHEA Mariam" w:cs="Calibri"/>
                <w:i/>
                <w:iCs/>
                <w:color w:val="000000"/>
                <w:sz w:val="24"/>
                <w:szCs w:val="24"/>
              </w:rPr>
              <w:t>այդ թվում` ըստ ուղղությունների</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p>
        </w:tc>
      </w:tr>
      <w:tr w:rsidR="00CD177A" w:rsidTr="00671C86">
        <w:trPr>
          <w:trHeight w:val="174"/>
        </w:trPr>
        <w:tc>
          <w:tcPr>
            <w:tcW w:w="108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nil"/>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nil"/>
              <w:right w:val="nil"/>
            </w:tcBorders>
            <w:shd w:val="clear" w:color="auto" w:fill="auto"/>
            <w:noWrap/>
            <w:tcMar>
              <w:top w:w="15" w:type="dxa"/>
              <w:left w:w="15" w:type="dxa"/>
              <w:bottom w:w="0" w:type="dxa"/>
              <w:right w:w="15" w:type="dxa"/>
            </w:tcMar>
            <w:vAlign w:val="center"/>
            <w:hideMark/>
          </w:tcPr>
          <w:p w:rsidR="00CD177A" w:rsidRPr="00CD177A" w:rsidRDefault="00CD177A">
            <w:pPr>
              <w:jc w:val="both"/>
              <w:rPr>
                <w:rFonts w:ascii="GHEA Mariam" w:hAnsi="GHEA Mariam" w:cs="Calibri"/>
                <w:color w:val="000000"/>
                <w:sz w:val="24"/>
                <w:szCs w:val="24"/>
              </w:rPr>
            </w:pPr>
            <w:r w:rsidRPr="00CD177A">
              <w:rPr>
                <w:rFonts w:ascii="GHEA Mariam" w:hAnsi="GHEA Mariam" w:cs="Calibri"/>
                <w:color w:val="000000"/>
                <w:sz w:val="24"/>
                <w:szCs w:val="24"/>
              </w:rPr>
              <w:t>Կապան համայնքի կարիքների սպասարկման համար մեքենամեխանիզմների տեխնոպարկի հիմնում</w:t>
            </w:r>
          </w:p>
        </w:tc>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522,555.9</w:t>
            </w:r>
          </w:p>
        </w:tc>
      </w:tr>
      <w:tr w:rsidR="00CD177A" w:rsidTr="00671C86">
        <w:trPr>
          <w:trHeight w:val="45"/>
        </w:trPr>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b/>
                <w:bCs/>
                <w:color w:val="000000"/>
                <w:sz w:val="24"/>
                <w:szCs w:val="24"/>
              </w:rPr>
            </w:pPr>
            <w:r w:rsidRPr="00CD177A">
              <w:rPr>
                <w:rFonts w:ascii="GHEA Mariam" w:hAnsi="GHEA Mariam" w:cs="Calibri"/>
                <w:b/>
                <w:bCs/>
                <w:color w:val="000000"/>
                <w:sz w:val="24"/>
                <w:szCs w:val="24"/>
              </w:rPr>
              <w:t xml:space="preserve">ՀՀ Սյունիքի մարզի Մեղրի համայնք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b/>
                <w:bCs/>
                <w:color w:val="000000"/>
                <w:sz w:val="24"/>
                <w:szCs w:val="24"/>
              </w:rPr>
            </w:pPr>
            <w:r w:rsidRPr="00CD177A">
              <w:rPr>
                <w:rFonts w:ascii="GHEA Mariam" w:hAnsi="GHEA Mariam" w:cs="Calibri"/>
                <w:b/>
                <w:bCs/>
                <w:color w:val="000000"/>
                <w:sz w:val="24"/>
                <w:szCs w:val="24"/>
              </w:rPr>
              <w:t>332,000.0</w:t>
            </w:r>
          </w:p>
        </w:tc>
      </w:tr>
      <w:tr w:rsidR="00CD177A" w:rsidTr="00671C86">
        <w:trPr>
          <w:trHeight w:val="55"/>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i/>
                <w:iCs/>
                <w:color w:val="000000"/>
                <w:sz w:val="24"/>
                <w:szCs w:val="24"/>
              </w:rPr>
            </w:pPr>
            <w:r w:rsidRPr="00CD177A">
              <w:rPr>
                <w:rFonts w:ascii="GHEA Mariam" w:hAnsi="GHEA Mariam" w:cs="Calibri"/>
                <w:i/>
                <w:iCs/>
                <w:color w:val="000000"/>
                <w:sz w:val="24"/>
                <w:szCs w:val="24"/>
              </w:rPr>
              <w:t>այդ թվում` ըստ ուղղությունների</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p>
        </w:tc>
      </w:tr>
      <w:tr w:rsidR="00CD177A" w:rsidTr="00671C86">
        <w:trPr>
          <w:trHeight w:val="237"/>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nil"/>
              <w:right w:val="nil"/>
            </w:tcBorders>
            <w:shd w:val="clear" w:color="auto" w:fill="auto"/>
            <w:noWrap/>
            <w:tcMar>
              <w:top w:w="15" w:type="dxa"/>
              <w:left w:w="15" w:type="dxa"/>
              <w:bottom w:w="0" w:type="dxa"/>
              <w:right w:w="15" w:type="dxa"/>
            </w:tcMar>
            <w:vAlign w:val="center"/>
            <w:hideMark/>
          </w:tcPr>
          <w:p w:rsidR="00CD177A" w:rsidRPr="00CD177A" w:rsidRDefault="00CD177A">
            <w:pPr>
              <w:jc w:val="both"/>
              <w:rPr>
                <w:rFonts w:ascii="GHEA Mariam" w:hAnsi="GHEA Mariam" w:cs="Calibri"/>
                <w:color w:val="000000"/>
                <w:sz w:val="24"/>
                <w:szCs w:val="24"/>
              </w:rPr>
            </w:pPr>
            <w:r w:rsidRPr="00CD177A">
              <w:rPr>
                <w:rFonts w:ascii="GHEA Mariam" w:hAnsi="GHEA Mariam" w:cs="Calibri"/>
                <w:color w:val="000000"/>
                <w:sz w:val="24"/>
                <w:szCs w:val="24"/>
              </w:rPr>
              <w:t>ՀՀ Սյունիքի մարզի Մեղրի համայնքի Մեղրի քաղաքի Փարամազի հուշահամալիրի տարածքում զբոսայգու հիմնում</w:t>
            </w:r>
          </w:p>
        </w:tc>
        <w:tc>
          <w:tcPr>
            <w:tcW w:w="37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100,000.0</w:t>
            </w:r>
          </w:p>
        </w:tc>
      </w:tr>
      <w:tr w:rsidR="00CD177A" w:rsidTr="00671C86">
        <w:trPr>
          <w:trHeight w:val="92"/>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ՀՀ Սյունիքի մարզի Մեղրի համա</w:t>
            </w:r>
            <w:r w:rsidR="000C32B9">
              <w:rPr>
                <w:rFonts w:ascii="GHEA Mariam" w:hAnsi="GHEA Mariam" w:cs="Calibri"/>
                <w:color w:val="000000"/>
                <w:sz w:val="24"/>
                <w:szCs w:val="24"/>
                <w:lang w:val="hy-AM"/>
              </w:rPr>
              <w:t>յ</w:t>
            </w:r>
            <w:r w:rsidRPr="00CD177A">
              <w:rPr>
                <w:rFonts w:ascii="GHEA Mariam" w:hAnsi="GHEA Mariam" w:cs="Calibri"/>
                <w:color w:val="000000"/>
                <w:sz w:val="24"/>
                <w:szCs w:val="24"/>
              </w:rPr>
              <w:t>նքի Ագարակ քաղաքի կենտրոնական զբոսայգու բարեկարգում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100,000.0</w:t>
            </w:r>
          </w:p>
        </w:tc>
      </w:tr>
      <w:tr w:rsidR="00CD177A" w:rsidTr="00671C86">
        <w:trPr>
          <w:trHeight w:val="309"/>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ՀՀ Սյունիքի մարզի Մեղրի համա</w:t>
            </w:r>
            <w:r w:rsidR="000C32B9">
              <w:rPr>
                <w:rFonts w:ascii="GHEA Mariam" w:hAnsi="GHEA Mariam" w:cs="Calibri"/>
                <w:color w:val="000000"/>
                <w:sz w:val="24"/>
                <w:szCs w:val="24"/>
                <w:lang w:val="hy-AM"/>
              </w:rPr>
              <w:t>յ</w:t>
            </w:r>
            <w:r w:rsidRPr="00CD177A">
              <w:rPr>
                <w:rFonts w:ascii="GHEA Mariam" w:hAnsi="GHEA Mariam" w:cs="Calibri"/>
                <w:color w:val="000000"/>
                <w:sz w:val="24"/>
                <w:szCs w:val="24"/>
              </w:rPr>
              <w:t>նքի Կարճևան,Կուրիս և Գուդեմնիս ազդակիր գյուղական բնակավայրերում պուրակների կառուցում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54,000.0</w:t>
            </w:r>
          </w:p>
        </w:tc>
      </w:tr>
      <w:tr w:rsidR="00CD177A" w:rsidTr="00671C86">
        <w:trPr>
          <w:trHeight w:val="434"/>
        </w:trPr>
        <w:tc>
          <w:tcPr>
            <w:tcW w:w="1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ՀՀ Սյունիքի մարզի Մեղրի համա</w:t>
            </w:r>
            <w:r w:rsidR="000C32B9">
              <w:rPr>
                <w:rFonts w:ascii="GHEA Mariam" w:hAnsi="GHEA Mariam" w:cs="Calibri"/>
                <w:color w:val="000000"/>
                <w:sz w:val="24"/>
                <w:szCs w:val="24"/>
                <w:lang w:val="hy-AM"/>
              </w:rPr>
              <w:t>յ</w:t>
            </w:r>
            <w:r w:rsidRPr="00CD177A">
              <w:rPr>
                <w:rFonts w:ascii="GHEA Mariam" w:hAnsi="GHEA Mariam" w:cs="Calibri"/>
                <w:color w:val="000000"/>
                <w:sz w:val="24"/>
                <w:szCs w:val="24"/>
              </w:rPr>
              <w:t>նքի Ագարակ քաղաքի կենտրոնական հրապարակում պուրակի կառուցում</w:t>
            </w:r>
          </w:p>
        </w:tc>
        <w:tc>
          <w:tcPr>
            <w:tcW w:w="3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58,000.0</w:t>
            </w:r>
          </w:p>
        </w:tc>
      </w:tr>
      <w:tr w:rsidR="00CD177A" w:rsidTr="00671C86">
        <w:trPr>
          <w:trHeight w:val="57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Calibri" w:hAnsi="Calibri" w:cs="Calibri"/>
                <w:color w:val="000000"/>
                <w:sz w:val="24"/>
                <w:szCs w:val="24"/>
              </w:rPr>
              <w:t> </w:t>
            </w:r>
          </w:p>
        </w:tc>
        <w:tc>
          <w:tcPr>
            <w:tcW w:w="93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D177A" w:rsidRPr="00CD177A" w:rsidRDefault="00CD177A">
            <w:pPr>
              <w:rPr>
                <w:rFonts w:ascii="GHEA Mariam" w:hAnsi="GHEA Mariam" w:cs="Calibri"/>
                <w:color w:val="000000"/>
                <w:sz w:val="24"/>
                <w:szCs w:val="24"/>
              </w:rPr>
            </w:pPr>
            <w:r w:rsidRPr="00CD177A">
              <w:rPr>
                <w:rFonts w:ascii="GHEA Mariam" w:hAnsi="GHEA Mariam" w:cs="Calibri"/>
                <w:color w:val="000000"/>
                <w:sz w:val="24"/>
                <w:szCs w:val="24"/>
              </w:rPr>
              <w:t>ՀՀ Սյունիքի մարզի Մեղրի համա</w:t>
            </w:r>
            <w:r w:rsidR="000C32B9">
              <w:rPr>
                <w:rFonts w:ascii="GHEA Mariam" w:hAnsi="GHEA Mariam" w:cs="Calibri"/>
                <w:color w:val="000000"/>
                <w:sz w:val="24"/>
                <w:szCs w:val="24"/>
                <w:lang w:val="hy-AM"/>
              </w:rPr>
              <w:t>յ</w:t>
            </w:r>
            <w:r w:rsidRPr="00CD177A">
              <w:rPr>
                <w:rFonts w:ascii="GHEA Mariam" w:hAnsi="GHEA Mariam" w:cs="Calibri"/>
                <w:color w:val="000000"/>
                <w:sz w:val="24"/>
                <w:szCs w:val="24"/>
              </w:rPr>
              <w:t>նքի Մեղրի քաղաքի Կառուցողների փողոցի հարակից տարածքում պուրակի կառուցում</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D177A" w:rsidRPr="00CD177A" w:rsidRDefault="00CD177A" w:rsidP="00671C86">
            <w:pPr>
              <w:jc w:val="center"/>
              <w:rPr>
                <w:rFonts w:ascii="GHEA Mariam" w:hAnsi="GHEA Mariam" w:cs="Calibri"/>
                <w:color w:val="000000"/>
                <w:sz w:val="24"/>
                <w:szCs w:val="24"/>
              </w:rPr>
            </w:pPr>
            <w:r w:rsidRPr="00CD177A">
              <w:rPr>
                <w:rFonts w:ascii="GHEA Mariam" w:hAnsi="GHEA Mariam" w:cs="Calibri"/>
                <w:color w:val="000000"/>
                <w:sz w:val="24"/>
                <w:szCs w:val="24"/>
              </w:rPr>
              <w:t>20,000.0</w:t>
            </w:r>
          </w:p>
        </w:tc>
      </w:tr>
    </w:tbl>
    <w:p w:rsidR="000252D5" w:rsidRDefault="000252D5" w:rsidP="00CD177A">
      <w:pPr>
        <w:pStyle w:val="norm"/>
        <w:spacing w:line="240" w:lineRule="auto"/>
        <w:ind w:firstLine="0"/>
        <w:rPr>
          <w:rFonts w:ascii="GHEA Mariam" w:hAnsi="GHEA Mariam" w:cs="Arial"/>
          <w:sz w:val="38"/>
          <w:szCs w:val="24"/>
          <w:lang w:val="fr-FR"/>
        </w:rPr>
      </w:pPr>
    </w:p>
    <w:p w:rsidR="00CD177A" w:rsidRPr="00860E77" w:rsidRDefault="00CD177A" w:rsidP="00CD177A">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3E37EE">
        <w:rPr>
          <w:rFonts w:ascii="GHEA Mariam" w:hAnsi="GHEA Mariam"/>
          <w:spacing w:val="-2"/>
          <w:sz w:val="24"/>
          <w:szCs w:val="24"/>
          <w:lang w:val="fr-FR"/>
        </w:rPr>
        <w:t>2</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975" w:type="dxa"/>
        <w:tblInd w:w="-540" w:type="dxa"/>
        <w:tblLook w:val="04A0" w:firstRow="1" w:lastRow="0" w:firstColumn="1" w:lastColumn="0" w:noHBand="0" w:noVBand="1"/>
      </w:tblPr>
      <w:tblGrid>
        <w:gridCol w:w="740"/>
        <w:gridCol w:w="1240"/>
        <w:gridCol w:w="1530"/>
        <w:gridCol w:w="8"/>
        <w:gridCol w:w="1522"/>
        <w:gridCol w:w="1500"/>
        <w:gridCol w:w="37"/>
        <w:gridCol w:w="2018"/>
        <w:gridCol w:w="37"/>
        <w:gridCol w:w="1088"/>
        <w:gridCol w:w="2236"/>
        <w:gridCol w:w="1724"/>
        <w:gridCol w:w="2295"/>
      </w:tblGrid>
      <w:tr w:rsidR="00CD177A" w:rsidRPr="000C32B9" w:rsidTr="00CD177A">
        <w:trPr>
          <w:trHeight w:val="900"/>
        </w:trPr>
        <w:tc>
          <w:tcPr>
            <w:tcW w:w="15975" w:type="dxa"/>
            <w:gridSpan w:val="13"/>
            <w:tcBorders>
              <w:top w:val="nil"/>
              <w:left w:val="nil"/>
              <w:bottom w:val="nil"/>
              <w:right w:val="nil"/>
            </w:tcBorders>
            <w:shd w:val="clear" w:color="auto" w:fill="auto"/>
            <w:vAlign w:val="center"/>
            <w:hideMark/>
          </w:tcPr>
          <w:p w:rsidR="00CD177A" w:rsidRDefault="00CD177A" w:rsidP="00CD177A">
            <w:pPr>
              <w:jc w:val="center"/>
              <w:rPr>
                <w:rFonts w:ascii="GHEA Mariam" w:hAnsi="GHEA Mariam" w:cs="Calibri"/>
                <w:bCs/>
                <w:color w:val="000000"/>
                <w:lang w:val="fr-FR" w:eastAsia="en-US"/>
              </w:rPr>
            </w:pPr>
            <w:r w:rsidRPr="00CD177A">
              <w:rPr>
                <w:rFonts w:ascii="GHEA Mariam" w:hAnsi="GHEA Mariam" w:cs="Calibri"/>
                <w:bCs/>
                <w:color w:val="000000"/>
                <w:lang w:eastAsia="en-US"/>
              </w:rPr>
              <w:t>ՀԱՅԱՍՏԱՆԻ</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ՀԱՆՐԱՊԵՏՈՒԹՅԱՆ</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ԿԱՌԱՎԱՐՈՒԹՅԱՆ</w:t>
            </w:r>
            <w:r w:rsidRPr="00CD177A">
              <w:rPr>
                <w:rFonts w:ascii="GHEA Mariam" w:hAnsi="GHEA Mariam" w:cs="Calibri"/>
                <w:bCs/>
                <w:color w:val="000000"/>
                <w:lang w:val="fr-FR" w:eastAsia="en-US"/>
              </w:rPr>
              <w:t xml:space="preserve"> 2024 </w:t>
            </w:r>
            <w:r w:rsidRPr="00CD177A">
              <w:rPr>
                <w:rFonts w:ascii="GHEA Mariam" w:hAnsi="GHEA Mariam" w:cs="Calibri"/>
                <w:bCs/>
                <w:color w:val="000000"/>
                <w:lang w:eastAsia="en-US"/>
              </w:rPr>
              <w:t>ԹՎԱԿԱՆԻ</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ԴԵԿՏԵՄԲԵՐԻ</w:t>
            </w:r>
            <w:r w:rsidRPr="00CD177A">
              <w:rPr>
                <w:rFonts w:ascii="GHEA Mariam" w:hAnsi="GHEA Mariam" w:cs="Calibri"/>
                <w:bCs/>
                <w:color w:val="000000"/>
                <w:lang w:val="fr-FR" w:eastAsia="en-US"/>
              </w:rPr>
              <w:t xml:space="preserve"> 27-</w:t>
            </w:r>
            <w:r w:rsidRPr="00CD177A">
              <w:rPr>
                <w:rFonts w:ascii="GHEA Mariam" w:hAnsi="GHEA Mariam" w:cs="Calibri"/>
                <w:bCs/>
                <w:color w:val="000000"/>
                <w:lang w:eastAsia="en-US"/>
              </w:rPr>
              <w:t>Ի</w:t>
            </w:r>
            <w:r w:rsidRPr="00CD177A">
              <w:rPr>
                <w:rFonts w:ascii="GHEA Mariam" w:hAnsi="GHEA Mariam" w:cs="Calibri"/>
                <w:bCs/>
                <w:color w:val="000000"/>
                <w:lang w:val="fr-FR" w:eastAsia="en-US"/>
              </w:rPr>
              <w:t xml:space="preserve"> </w:t>
            </w:r>
            <w:r w:rsidRPr="00CD177A">
              <w:rPr>
                <w:rFonts w:ascii="GHEA Mariam" w:hAnsi="GHEA Mariam" w:cs="Calibri"/>
                <w:bCs/>
                <w:color w:val="000000"/>
                <w:lang w:val="hy-AM" w:eastAsia="en-US"/>
              </w:rPr>
              <w:t>N</w:t>
            </w:r>
            <w:r w:rsidRPr="00CD177A">
              <w:rPr>
                <w:rFonts w:ascii="GHEA Mariam" w:hAnsi="GHEA Mariam" w:cs="Calibri"/>
                <w:bCs/>
                <w:color w:val="000000"/>
                <w:lang w:val="fr-FR" w:eastAsia="en-US"/>
              </w:rPr>
              <w:t xml:space="preserve"> 2060-</w:t>
            </w:r>
            <w:r w:rsidRPr="00CD177A">
              <w:rPr>
                <w:rFonts w:ascii="GHEA Mariam" w:hAnsi="GHEA Mariam" w:cs="Calibri"/>
                <w:bCs/>
                <w:color w:val="000000"/>
                <w:lang w:eastAsia="en-US"/>
              </w:rPr>
              <w:t>Ն</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ՈՐՈՇՄԱՆ</w:t>
            </w:r>
            <w:r w:rsidRPr="00CD177A">
              <w:rPr>
                <w:rFonts w:ascii="GHEA Mariam" w:hAnsi="GHEA Mariam" w:cs="Calibri"/>
                <w:bCs/>
                <w:color w:val="000000"/>
                <w:lang w:val="fr-FR" w:eastAsia="en-US"/>
              </w:rPr>
              <w:t xml:space="preserve"> </w:t>
            </w:r>
          </w:p>
          <w:p w:rsidR="00CD177A" w:rsidRPr="00CD177A" w:rsidRDefault="00CD177A" w:rsidP="00CD177A">
            <w:pPr>
              <w:jc w:val="center"/>
              <w:rPr>
                <w:rFonts w:ascii="GHEA Mariam" w:hAnsi="GHEA Mariam" w:cs="Calibri"/>
                <w:bCs/>
                <w:color w:val="000000"/>
                <w:lang w:val="fr-FR" w:eastAsia="en-US"/>
              </w:rPr>
            </w:pPr>
            <w:r w:rsidRPr="00CD177A">
              <w:rPr>
                <w:rFonts w:ascii="GHEA Mariam" w:hAnsi="GHEA Mariam" w:cs="Calibri"/>
                <w:bCs/>
                <w:color w:val="000000"/>
                <w:lang w:val="fr-FR" w:eastAsia="en-US"/>
              </w:rPr>
              <w:t xml:space="preserve">N 9.1 </w:t>
            </w:r>
            <w:r w:rsidRPr="00CD177A">
              <w:rPr>
                <w:rFonts w:ascii="GHEA Mariam" w:hAnsi="GHEA Mariam" w:cs="Calibri"/>
                <w:bCs/>
                <w:color w:val="000000"/>
                <w:lang w:eastAsia="en-US"/>
              </w:rPr>
              <w:t>ՀԱՎԵԼՎԱԾՈՒՄ</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ԿԱՏԱՐՎՈՂ</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ՓՈՓՈԽՈՒԹՅՈՒՆՆԵՐԸ</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ԵՎ</w:t>
            </w:r>
            <w:r w:rsidRPr="00CD177A">
              <w:rPr>
                <w:rFonts w:ascii="GHEA Mariam" w:hAnsi="GHEA Mariam" w:cs="Calibri"/>
                <w:bCs/>
                <w:color w:val="000000"/>
                <w:lang w:val="fr-FR" w:eastAsia="en-US"/>
              </w:rPr>
              <w:t xml:space="preserve"> </w:t>
            </w:r>
            <w:r w:rsidRPr="00CD177A">
              <w:rPr>
                <w:rFonts w:ascii="GHEA Mariam" w:hAnsi="GHEA Mariam" w:cs="Calibri"/>
                <w:bCs/>
                <w:color w:val="000000"/>
                <w:lang w:eastAsia="en-US"/>
              </w:rPr>
              <w:t>ԼՐԱՑՈՒՄՆԵՐԸ</w:t>
            </w:r>
          </w:p>
        </w:tc>
      </w:tr>
      <w:tr w:rsidR="00CD177A" w:rsidRPr="000C32B9" w:rsidTr="00CD177A">
        <w:trPr>
          <w:trHeight w:val="345"/>
        </w:trPr>
        <w:tc>
          <w:tcPr>
            <w:tcW w:w="740" w:type="dxa"/>
            <w:tcBorders>
              <w:top w:val="nil"/>
              <w:left w:val="nil"/>
              <w:bottom w:val="nil"/>
              <w:right w:val="nil"/>
            </w:tcBorders>
            <w:shd w:val="clear" w:color="auto" w:fill="auto"/>
            <w:vAlign w:val="center"/>
            <w:hideMark/>
          </w:tcPr>
          <w:p w:rsidR="00CD177A" w:rsidRPr="00CD177A" w:rsidRDefault="00CD177A" w:rsidP="00CD177A">
            <w:pPr>
              <w:jc w:val="center"/>
              <w:rPr>
                <w:rFonts w:ascii="GHEA Mariam" w:hAnsi="GHEA Mariam" w:cs="Calibri"/>
                <w:b/>
                <w:bCs/>
                <w:color w:val="000000"/>
                <w:lang w:val="fr-FR" w:eastAsia="en-US"/>
              </w:rPr>
            </w:pPr>
          </w:p>
        </w:tc>
        <w:tc>
          <w:tcPr>
            <w:tcW w:w="1240" w:type="dxa"/>
            <w:tcBorders>
              <w:top w:val="nil"/>
              <w:left w:val="nil"/>
              <w:bottom w:val="nil"/>
              <w:right w:val="nil"/>
            </w:tcBorders>
            <w:shd w:val="clear" w:color="auto" w:fill="auto"/>
            <w:vAlign w:val="center"/>
            <w:hideMark/>
          </w:tcPr>
          <w:p w:rsidR="00CD177A" w:rsidRPr="00CD177A" w:rsidRDefault="00CD177A" w:rsidP="00CD177A">
            <w:pPr>
              <w:jc w:val="center"/>
              <w:rPr>
                <w:rFonts w:ascii="GHEA Mariam" w:hAnsi="GHEA Mariam"/>
                <w:lang w:val="fr-FR" w:eastAsia="en-US"/>
              </w:rPr>
            </w:pPr>
          </w:p>
        </w:tc>
        <w:tc>
          <w:tcPr>
            <w:tcW w:w="1530" w:type="dxa"/>
            <w:tcBorders>
              <w:top w:val="nil"/>
              <w:left w:val="nil"/>
              <w:bottom w:val="nil"/>
              <w:right w:val="nil"/>
            </w:tcBorders>
            <w:shd w:val="clear" w:color="auto" w:fill="auto"/>
            <w:vAlign w:val="center"/>
            <w:hideMark/>
          </w:tcPr>
          <w:p w:rsidR="00CD177A" w:rsidRPr="00CD177A" w:rsidRDefault="00CD177A" w:rsidP="00CD177A">
            <w:pPr>
              <w:jc w:val="center"/>
              <w:rPr>
                <w:rFonts w:ascii="GHEA Mariam" w:hAnsi="GHEA Mariam"/>
                <w:lang w:val="fr-FR" w:eastAsia="en-US"/>
              </w:rPr>
            </w:pPr>
          </w:p>
        </w:tc>
        <w:tc>
          <w:tcPr>
            <w:tcW w:w="1530" w:type="dxa"/>
            <w:gridSpan w:val="2"/>
            <w:tcBorders>
              <w:top w:val="nil"/>
              <w:left w:val="nil"/>
              <w:bottom w:val="nil"/>
              <w:right w:val="nil"/>
            </w:tcBorders>
            <w:shd w:val="clear" w:color="auto" w:fill="auto"/>
            <w:vAlign w:val="center"/>
            <w:hideMark/>
          </w:tcPr>
          <w:p w:rsidR="00CD177A" w:rsidRPr="00CD177A" w:rsidRDefault="00CD177A" w:rsidP="00CD177A">
            <w:pPr>
              <w:jc w:val="center"/>
              <w:rPr>
                <w:rFonts w:ascii="GHEA Mariam" w:hAnsi="GHEA Mariam"/>
                <w:lang w:val="fr-FR" w:eastAsia="en-US"/>
              </w:rPr>
            </w:pPr>
          </w:p>
        </w:tc>
        <w:tc>
          <w:tcPr>
            <w:tcW w:w="4680" w:type="dxa"/>
            <w:gridSpan w:val="5"/>
            <w:tcBorders>
              <w:top w:val="nil"/>
              <w:left w:val="nil"/>
              <w:bottom w:val="nil"/>
              <w:right w:val="nil"/>
            </w:tcBorders>
            <w:shd w:val="clear" w:color="auto" w:fill="auto"/>
            <w:vAlign w:val="center"/>
            <w:hideMark/>
          </w:tcPr>
          <w:p w:rsidR="00CD177A" w:rsidRPr="00CD177A" w:rsidRDefault="00CD177A" w:rsidP="00CD177A">
            <w:pPr>
              <w:jc w:val="center"/>
              <w:rPr>
                <w:rFonts w:ascii="GHEA Mariam" w:hAnsi="GHEA Mariam"/>
                <w:lang w:val="fr-FR" w:eastAsia="en-US"/>
              </w:rPr>
            </w:pPr>
          </w:p>
        </w:tc>
        <w:tc>
          <w:tcPr>
            <w:tcW w:w="2236" w:type="dxa"/>
            <w:tcBorders>
              <w:top w:val="nil"/>
              <w:left w:val="nil"/>
              <w:bottom w:val="nil"/>
              <w:right w:val="nil"/>
            </w:tcBorders>
            <w:shd w:val="clear" w:color="auto" w:fill="auto"/>
            <w:noWrap/>
            <w:vAlign w:val="bottom"/>
            <w:hideMark/>
          </w:tcPr>
          <w:p w:rsidR="00CD177A" w:rsidRPr="00CD177A" w:rsidRDefault="00CD177A" w:rsidP="00CD177A">
            <w:pPr>
              <w:jc w:val="right"/>
              <w:rPr>
                <w:rFonts w:ascii="GHEA Mariam" w:hAnsi="GHEA Mariam"/>
                <w:lang w:val="fr-FR" w:eastAsia="en-US"/>
              </w:rPr>
            </w:pPr>
          </w:p>
        </w:tc>
        <w:tc>
          <w:tcPr>
            <w:tcW w:w="1724"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lang w:val="fr-FR" w:eastAsia="en-US"/>
              </w:rPr>
            </w:pPr>
          </w:p>
        </w:tc>
        <w:tc>
          <w:tcPr>
            <w:tcW w:w="2295" w:type="dxa"/>
            <w:tcBorders>
              <w:top w:val="nil"/>
              <w:left w:val="nil"/>
              <w:bottom w:val="nil"/>
              <w:right w:val="nil"/>
            </w:tcBorders>
            <w:shd w:val="clear" w:color="auto" w:fill="auto"/>
            <w:noWrap/>
            <w:vAlign w:val="bottom"/>
            <w:hideMark/>
          </w:tcPr>
          <w:p w:rsidR="00CD177A" w:rsidRPr="00CD177A" w:rsidRDefault="00CD177A" w:rsidP="00CD177A">
            <w:pPr>
              <w:rPr>
                <w:rFonts w:ascii="GHEA Mariam" w:hAnsi="GHEA Mariam"/>
                <w:lang w:val="fr-FR" w:eastAsia="en-US"/>
              </w:rPr>
            </w:pPr>
          </w:p>
        </w:tc>
      </w:tr>
      <w:tr w:rsidR="00CD177A" w:rsidRPr="00CD177A" w:rsidTr="00CD177A">
        <w:trPr>
          <w:trHeight w:val="242"/>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val="fr-FR" w:eastAsia="en-US"/>
              </w:rPr>
              <w:t xml:space="preserve"> </w:t>
            </w:r>
            <w:r w:rsidRPr="00CD177A">
              <w:rPr>
                <w:rFonts w:ascii="GHEA Mariam" w:hAnsi="GHEA Mariam" w:cs="Calibri"/>
                <w:lang w:eastAsia="en-US"/>
              </w:rPr>
              <w:t xml:space="preserve">ԲՍԿ </w:t>
            </w:r>
          </w:p>
        </w:tc>
        <w:tc>
          <w:tcPr>
            <w:tcW w:w="2778" w:type="dxa"/>
            <w:gridSpan w:val="3"/>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 Ծրագիր</w:t>
            </w:r>
            <w:r>
              <w:rPr>
                <w:rFonts w:ascii="GHEA Mariam" w:hAnsi="GHEA Mariam" w:cs="Calibri"/>
                <w:lang w:val="hy-AM" w:eastAsia="en-US"/>
              </w:rPr>
              <w:t>ը</w:t>
            </w:r>
            <w:r w:rsidRPr="00CD177A">
              <w:rPr>
                <w:rFonts w:ascii="GHEA Mariam" w:hAnsi="GHEA Mariam" w:cs="Calibri"/>
                <w:lang w:eastAsia="en-US"/>
              </w:rPr>
              <w:t xml:space="preserve"> </w:t>
            </w:r>
          </w:p>
        </w:tc>
        <w:tc>
          <w:tcPr>
            <w:tcW w:w="6202" w:type="dxa"/>
            <w:gridSpan w:val="6"/>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 Միջոցառում</w:t>
            </w:r>
            <w:r>
              <w:rPr>
                <w:rFonts w:ascii="GHEA Mariam" w:hAnsi="GHEA Mariam" w:cs="Calibri"/>
                <w:lang w:val="hy-AM" w:eastAsia="en-US"/>
              </w:rPr>
              <w:t>ը</w:t>
            </w:r>
            <w:r w:rsidRPr="00CD177A">
              <w:rPr>
                <w:rFonts w:ascii="GHEA Mariam" w:hAnsi="GHEA Mariam" w:cs="Calibri"/>
                <w:lang w:eastAsia="en-US"/>
              </w:rPr>
              <w:t xml:space="preserve"> </w:t>
            </w:r>
          </w:p>
        </w:tc>
        <w:tc>
          <w:tcPr>
            <w:tcW w:w="22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Իրականացնողը/ ակտիվն օգտագործողը/ շահառուի ընտրության չափորոշիչը</w:t>
            </w:r>
          </w:p>
        </w:tc>
        <w:tc>
          <w:tcPr>
            <w:tcW w:w="1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Արդյունքային չափորոշիչը</w:t>
            </w:r>
          </w:p>
        </w:tc>
        <w:tc>
          <w:tcPr>
            <w:tcW w:w="2295" w:type="dxa"/>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CD177A" w:rsidRPr="00CD177A" w:rsidTr="00CD177A">
        <w:trPr>
          <w:trHeight w:val="377"/>
        </w:trPr>
        <w:tc>
          <w:tcPr>
            <w:tcW w:w="740" w:type="dxa"/>
            <w:vMerge/>
            <w:tcBorders>
              <w:top w:val="single" w:sz="4" w:space="0" w:color="auto"/>
              <w:left w:val="single" w:sz="4" w:space="0" w:color="auto"/>
              <w:bottom w:val="single" w:sz="4" w:space="0" w:color="auto"/>
              <w:right w:val="single" w:sz="4" w:space="0" w:color="auto"/>
            </w:tcBorders>
            <w:vAlign w:val="center"/>
            <w:hideMark/>
          </w:tcPr>
          <w:p w:rsidR="00CD177A" w:rsidRPr="00CD177A" w:rsidRDefault="00CD177A" w:rsidP="00CD177A">
            <w:pPr>
              <w:rPr>
                <w:rFonts w:ascii="GHEA Mariam" w:hAnsi="GHEA Mariam" w:cs="Calibri"/>
                <w:lang w:eastAsia="en-US"/>
              </w:rPr>
            </w:pP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դասիչը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անվանումը </w:t>
            </w:r>
          </w:p>
        </w:tc>
        <w:tc>
          <w:tcPr>
            <w:tcW w:w="1530"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 դասիչը </w:t>
            </w:r>
          </w:p>
        </w:tc>
        <w:tc>
          <w:tcPr>
            <w:tcW w:w="150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անվանումը </w:t>
            </w:r>
          </w:p>
        </w:tc>
        <w:tc>
          <w:tcPr>
            <w:tcW w:w="2055"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նկարագրությունը </w:t>
            </w:r>
          </w:p>
        </w:tc>
        <w:tc>
          <w:tcPr>
            <w:tcW w:w="1125"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 տեսակը </w:t>
            </w:r>
          </w:p>
        </w:tc>
        <w:tc>
          <w:tcPr>
            <w:tcW w:w="2236" w:type="dxa"/>
            <w:tcBorders>
              <w:top w:val="single" w:sz="4" w:space="0" w:color="auto"/>
              <w:left w:val="single" w:sz="4" w:space="0" w:color="auto"/>
              <w:bottom w:val="single" w:sz="4" w:space="0" w:color="auto"/>
              <w:right w:val="single" w:sz="4" w:space="0" w:color="auto"/>
            </w:tcBorders>
            <w:vAlign w:val="center"/>
            <w:hideMark/>
          </w:tcPr>
          <w:p w:rsidR="00CD177A" w:rsidRPr="00CD177A" w:rsidRDefault="00CD177A" w:rsidP="00CD177A">
            <w:pPr>
              <w:rPr>
                <w:rFonts w:ascii="GHEA Mariam" w:hAnsi="GHEA Mariam" w:cs="Calibri"/>
                <w:lang w:eastAsia="en-US"/>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CD177A" w:rsidRPr="00CD177A" w:rsidRDefault="00CD177A" w:rsidP="00CD177A">
            <w:pPr>
              <w:rPr>
                <w:rFonts w:ascii="GHEA Mariam" w:hAnsi="GHEA Mariam" w:cs="Calibri"/>
                <w:lang w:eastAsia="en-US"/>
              </w:rPr>
            </w:pPr>
          </w:p>
        </w:tc>
        <w:tc>
          <w:tcPr>
            <w:tcW w:w="2295"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 տարի </w:t>
            </w:r>
          </w:p>
        </w:tc>
      </w:tr>
      <w:tr w:rsidR="00CD177A" w:rsidRPr="00CD177A" w:rsidTr="00CD177A">
        <w:trPr>
          <w:trHeight w:val="465"/>
        </w:trPr>
        <w:tc>
          <w:tcPr>
            <w:tcW w:w="13680" w:type="dxa"/>
            <w:gridSpan w:val="12"/>
            <w:tcBorders>
              <w:top w:val="single" w:sz="4" w:space="0" w:color="auto"/>
              <w:left w:val="single" w:sz="4" w:space="0" w:color="auto"/>
              <w:bottom w:val="single" w:sz="4" w:space="0" w:color="auto"/>
              <w:right w:val="single" w:sz="4" w:space="0" w:color="000000"/>
            </w:tcBorders>
            <w:shd w:val="clear" w:color="auto" w:fill="auto"/>
            <w:noWrap/>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ԸՆԴԱՄԵՆԸ </w:t>
            </w:r>
          </w:p>
        </w:tc>
        <w:tc>
          <w:tcPr>
            <w:tcW w:w="2295"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w:t>
            </w:r>
          </w:p>
        </w:tc>
      </w:tr>
      <w:tr w:rsidR="00CD177A" w:rsidRPr="00CD177A" w:rsidTr="00CD177A">
        <w:trPr>
          <w:trHeight w:val="495"/>
        </w:trPr>
        <w:tc>
          <w:tcPr>
            <w:tcW w:w="6577" w:type="dxa"/>
            <w:gridSpan w:val="7"/>
            <w:tcBorders>
              <w:top w:val="single" w:sz="4" w:space="0" w:color="auto"/>
              <w:left w:val="single" w:sz="4" w:space="0" w:color="auto"/>
              <w:bottom w:val="single" w:sz="4" w:space="0" w:color="auto"/>
              <w:right w:val="nil"/>
            </w:tcBorders>
            <w:shd w:val="clear" w:color="auto" w:fill="auto"/>
            <w:noWrap/>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ՀՀ  տարածքային կառավարման և ենթակառուցվածքների նախարարություն </w:t>
            </w:r>
          </w:p>
        </w:tc>
        <w:tc>
          <w:tcPr>
            <w:tcW w:w="2055" w:type="dxa"/>
            <w:gridSpan w:val="2"/>
            <w:tcBorders>
              <w:top w:val="nil"/>
              <w:left w:val="nil"/>
              <w:bottom w:val="single" w:sz="4" w:space="0" w:color="auto"/>
              <w:right w:val="nil"/>
            </w:tcBorders>
            <w:shd w:val="clear" w:color="auto" w:fill="auto"/>
            <w:noWrap/>
            <w:hideMark/>
          </w:tcPr>
          <w:p w:rsidR="00CD177A" w:rsidRPr="00CD177A" w:rsidRDefault="00CD177A" w:rsidP="00CD177A">
            <w:pPr>
              <w:rPr>
                <w:rFonts w:ascii="GHEA Mariam" w:hAnsi="GHEA Mariam" w:cs="Calibri"/>
                <w:b/>
                <w:bCs/>
                <w:lang w:eastAsia="en-US"/>
              </w:rPr>
            </w:pPr>
            <w:r w:rsidRPr="00CD177A">
              <w:rPr>
                <w:rFonts w:ascii="Calibri" w:hAnsi="Calibri" w:cs="Calibri"/>
                <w:b/>
                <w:bCs/>
                <w:lang w:eastAsia="en-US"/>
              </w:rPr>
              <w:t> </w:t>
            </w:r>
          </w:p>
        </w:tc>
        <w:tc>
          <w:tcPr>
            <w:tcW w:w="1088" w:type="dxa"/>
            <w:tcBorders>
              <w:top w:val="nil"/>
              <w:left w:val="nil"/>
              <w:bottom w:val="single" w:sz="4" w:space="0" w:color="auto"/>
              <w:right w:val="nil"/>
            </w:tcBorders>
            <w:shd w:val="clear" w:color="auto" w:fill="auto"/>
            <w:noWrap/>
            <w:hideMark/>
          </w:tcPr>
          <w:p w:rsidR="00CD177A" w:rsidRPr="00CD177A" w:rsidRDefault="00CD177A" w:rsidP="00CD177A">
            <w:pPr>
              <w:rPr>
                <w:rFonts w:ascii="GHEA Mariam" w:hAnsi="GHEA Mariam" w:cs="Calibri"/>
                <w:b/>
                <w:bCs/>
                <w:lang w:eastAsia="en-US"/>
              </w:rPr>
            </w:pPr>
            <w:r w:rsidRPr="00CD177A">
              <w:rPr>
                <w:rFonts w:ascii="Calibri" w:hAnsi="Calibri" w:cs="Calibri"/>
                <w:b/>
                <w:bCs/>
                <w:lang w:eastAsia="en-US"/>
              </w:rPr>
              <w:t> </w:t>
            </w:r>
          </w:p>
        </w:tc>
        <w:tc>
          <w:tcPr>
            <w:tcW w:w="2236" w:type="dxa"/>
            <w:tcBorders>
              <w:top w:val="nil"/>
              <w:left w:val="nil"/>
              <w:bottom w:val="single" w:sz="4" w:space="0" w:color="auto"/>
              <w:right w:val="nil"/>
            </w:tcBorders>
            <w:shd w:val="clear" w:color="auto" w:fill="auto"/>
            <w:noWrap/>
            <w:hideMark/>
          </w:tcPr>
          <w:p w:rsidR="00CD177A" w:rsidRPr="00CD177A" w:rsidRDefault="00CD177A" w:rsidP="00CD177A">
            <w:pPr>
              <w:rPr>
                <w:rFonts w:ascii="GHEA Mariam" w:hAnsi="GHEA Mariam" w:cs="Calibri"/>
                <w:b/>
                <w:bCs/>
                <w:lang w:eastAsia="en-US"/>
              </w:rPr>
            </w:pPr>
            <w:r w:rsidRPr="00CD177A">
              <w:rPr>
                <w:rFonts w:ascii="Calibri" w:hAnsi="Calibri" w:cs="Calibri"/>
                <w:b/>
                <w:bCs/>
                <w:lang w:eastAsia="en-US"/>
              </w:rPr>
              <w:t> </w:t>
            </w:r>
          </w:p>
        </w:tc>
        <w:tc>
          <w:tcPr>
            <w:tcW w:w="1724"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rPr>
                <w:rFonts w:ascii="GHEA Mariam" w:hAnsi="GHEA Mariam" w:cs="Calibri"/>
                <w:b/>
                <w:bCs/>
                <w:lang w:eastAsia="en-US"/>
              </w:rPr>
            </w:pPr>
            <w:r w:rsidRPr="00CD177A">
              <w:rPr>
                <w:rFonts w:ascii="Calibri" w:hAnsi="Calibri" w:cs="Calibri"/>
                <w:b/>
                <w:bCs/>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1,634,684.3</w:t>
            </w:r>
          </w:p>
        </w:tc>
      </w:tr>
      <w:tr w:rsidR="00CD177A" w:rsidRPr="00CD177A" w:rsidTr="00CD177A">
        <w:trPr>
          <w:trHeight w:val="30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1212</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 xml:space="preserve"> Տարածքային զարգացում </w:t>
            </w:r>
          </w:p>
        </w:tc>
        <w:tc>
          <w:tcPr>
            <w:tcW w:w="1530"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2055"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125"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2236"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724"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1,634,684.3</w:t>
            </w:r>
          </w:p>
        </w:tc>
      </w:tr>
      <w:tr w:rsidR="00CD177A" w:rsidRPr="00CD177A" w:rsidTr="00CD177A">
        <w:trPr>
          <w:trHeight w:val="70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1212 - 12026 </w:t>
            </w:r>
          </w:p>
        </w:tc>
        <w:tc>
          <w:tcPr>
            <w:tcW w:w="8640" w:type="dxa"/>
            <w:gridSpan w:val="7"/>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Ազդակիր բնակավայրերի և համայնքների բյուջեներին հատկացվող համայնքային մասհանումներ</w:t>
            </w:r>
          </w:p>
        </w:tc>
        <w:tc>
          <w:tcPr>
            <w:tcW w:w="2295" w:type="dxa"/>
            <w:tcBorders>
              <w:top w:val="nil"/>
              <w:left w:val="nil"/>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1,634,684.3</w:t>
            </w:r>
          </w:p>
        </w:tc>
      </w:tr>
      <w:tr w:rsidR="00CD177A" w:rsidRPr="00CD177A" w:rsidTr="00CD177A">
        <w:trPr>
          <w:trHeight w:val="112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9435" w:type="dxa"/>
            <w:gridSpan w:val="7"/>
            <w:tcBorders>
              <w:top w:val="single" w:sz="4" w:space="0" w:color="auto"/>
              <w:left w:val="nil"/>
              <w:bottom w:val="single" w:sz="4" w:space="0" w:color="auto"/>
              <w:right w:val="single" w:sz="4" w:space="0" w:color="auto"/>
            </w:tcBorders>
            <w:shd w:val="clear" w:color="auto" w:fill="auto"/>
            <w:hideMark/>
          </w:tcPr>
          <w:p w:rsidR="00CD177A" w:rsidRPr="00CD177A" w:rsidRDefault="000C32B9" w:rsidP="00CD177A">
            <w:pPr>
              <w:rPr>
                <w:rFonts w:ascii="GHEA Mariam" w:hAnsi="GHEA Mariam" w:cs="Calibri"/>
                <w:b/>
                <w:bCs/>
                <w:lang w:eastAsia="en-US"/>
              </w:rPr>
            </w:pPr>
            <w:r>
              <w:rPr>
                <w:rFonts w:ascii="GHEA Mariam" w:hAnsi="GHEA Mariam" w:cs="Calibri"/>
                <w:b/>
                <w:bCs/>
                <w:lang w:eastAsia="en-US"/>
              </w:rPr>
              <w:t xml:space="preserve"> Օրենսդրությամբ նախատեսված՝</w:t>
            </w:r>
            <w:bookmarkStart w:id="0" w:name="_GoBack"/>
            <w:bookmarkEnd w:id="0"/>
            <w:r w:rsidR="00CD177A" w:rsidRPr="00CD177A">
              <w:rPr>
                <w:rFonts w:ascii="GHEA Mariam" w:hAnsi="GHEA Mariam" w:cs="Calibri"/>
                <w:b/>
                <w:bCs/>
                <w:lang w:eastAsia="en-US"/>
              </w:rPr>
              <w:t xml:space="preserve"> հաշվետու տարում ռոյալթի վճարողի կողմից օրենքով սահմանված չափով և կարգով պետական բյուջե վճարված ռոյալթիի չափի երկու տոկոսից փոխհատուցումներ տեղական ինքնակառավարման մարմիններին </w:t>
            </w:r>
          </w:p>
        </w:tc>
      </w:tr>
      <w:tr w:rsidR="00CD177A" w:rsidRPr="00CD177A" w:rsidTr="00CD177A">
        <w:trPr>
          <w:trHeight w:val="46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lastRenderedPageBreak/>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055" w:type="dxa"/>
            <w:gridSpan w:val="2"/>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7380" w:type="dxa"/>
            <w:gridSpan w:val="5"/>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Տրանսֆերտների տրամադրում </w:t>
            </w:r>
          </w:p>
        </w:tc>
      </w:tr>
      <w:tr w:rsidR="00CD177A" w:rsidRPr="00CD177A" w:rsidTr="00CD177A">
        <w:trPr>
          <w:trHeight w:val="85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05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12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6255" w:type="dxa"/>
            <w:gridSpan w:val="3"/>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Շահառուների ընտրության չափորոշիչները`  ՀՀ բյուջետային համակարգի մասին օրենք </w:t>
            </w:r>
          </w:p>
        </w:tc>
      </w:tr>
      <w:tr w:rsidR="00CD177A" w:rsidRPr="00CD177A" w:rsidTr="00CD177A">
        <w:trPr>
          <w:trHeight w:val="103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05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12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236"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724"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GHEA Mariam" w:hAnsi="GHEA Mariam" w:cs="Calibri"/>
                <w:lang w:eastAsia="en-US"/>
              </w:rPr>
              <w:t xml:space="preserve"> Ազդակիր համայնքների քանակը, հատ</w:t>
            </w:r>
          </w:p>
        </w:tc>
        <w:tc>
          <w:tcPr>
            <w:tcW w:w="2295"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 xml:space="preserve"> 6</w:t>
            </w:r>
          </w:p>
        </w:tc>
      </w:tr>
      <w:tr w:rsidR="00CD177A" w:rsidRPr="00CD177A" w:rsidTr="00CD177A">
        <w:trPr>
          <w:trHeight w:val="224"/>
        </w:trPr>
        <w:tc>
          <w:tcPr>
            <w:tcW w:w="13680" w:type="dxa"/>
            <w:gridSpan w:val="12"/>
            <w:tcBorders>
              <w:top w:val="single" w:sz="4" w:space="0" w:color="auto"/>
              <w:left w:val="single" w:sz="4" w:space="0" w:color="auto"/>
              <w:bottom w:val="single" w:sz="4" w:space="0" w:color="auto"/>
              <w:right w:val="single" w:sz="4" w:space="0" w:color="000000"/>
            </w:tcBorders>
            <w:shd w:val="clear" w:color="auto" w:fill="auto"/>
            <w:noWrap/>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ՀՀ կառավարություն </w:t>
            </w:r>
          </w:p>
        </w:tc>
        <w:tc>
          <w:tcPr>
            <w:tcW w:w="2295"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(1,634,684.3)</w:t>
            </w:r>
          </w:p>
        </w:tc>
      </w:tr>
      <w:tr w:rsidR="00CD177A" w:rsidRPr="00CD177A" w:rsidTr="00CD177A">
        <w:trPr>
          <w:trHeight w:val="67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1212</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 xml:space="preserve"> Տարածքային զարգացում </w:t>
            </w:r>
          </w:p>
        </w:tc>
        <w:tc>
          <w:tcPr>
            <w:tcW w:w="1530"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50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2055"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125" w:type="dxa"/>
            <w:gridSpan w:val="2"/>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2236"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1724"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Calibri" w:hAnsi="Calibri" w:cs="Calibri"/>
                <w:b/>
                <w:bCs/>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(1,634,684.3)</w:t>
            </w:r>
          </w:p>
        </w:tc>
      </w:tr>
      <w:tr w:rsidR="00CD177A" w:rsidRPr="00CD177A" w:rsidTr="00CD177A">
        <w:trPr>
          <w:trHeight w:val="69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1212 - 12026 </w:t>
            </w:r>
          </w:p>
        </w:tc>
        <w:tc>
          <w:tcPr>
            <w:tcW w:w="8640" w:type="dxa"/>
            <w:gridSpan w:val="7"/>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Ազդակիր բնակավայրերի և համայնքների բյուջեներին հատկացվող համայնքային մասհանումներ</w:t>
            </w:r>
          </w:p>
        </w:tc>
        <w:tc>
          <w:tcPr>
            <w:tcW w:w="2295" w:type="dxa"/>
            <w:tcBorders>
              <w:top w:val="nil"/>
              <w:left w:val="nil"/>
              <w:bottom w:val="single" w:sz="4" w:space="0" w:color="auto"/>
              <w:right w:val="single" w:sz="4" w:space="0" w:color="auto"/>
            </w:tcBorders>
            <w:shd w:val="clear" w:color="auto" w:fill="auto"/>
            <w:noWrap/>
            <w:hideMark/>
          </w:tcPr>
          <w:p w:rsidR="00CD177A" w:rsidRPr="00CD177A" w:rsidRDefault="00CD177A" w:rsidP="00CD177A">
            <w:pPr>
              <w:jc w:val="center"/>
              <w:rPr>
                <w:rFonts w:ascii="GHEA Mariam" w:hAnsi="GHEA Mariam" w:cs="Calibri"/>
                <w:b/>
                <w:bCs/>
                <w:lang w:eastAsia="en-US"/>
              </w:rPr>
            </w:pPr>
            <w:r w:rsidRPr="00CD177A">
              <w:rPr>
                <w:rFonts w:ascii="GHEA Mariam" w:hAnsi="GHEA Mariam" w:cs="Calibri"/>
                <w:b/>
                <w:bCs/>
                <w:lang w:eastAsia="en-US"/>
              </w:rPr>
              <w:t>(1,634,684.3)</w:t>
            </w:r>
          </w:p>
        </w:tc>
      </w:tr>
      <w:tr w:rsidR="00CD177A" w:rsidRPr="00CD177A" w:rsidTr="00CD177A">
        <w:trPr>
          <w:trHeight w:val="1043"/>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9435" w:type="dxa"/>
            <w:gridSpan w:val="7"/>
            <w:tcBorders>
              <w:top w:val="single" w:sz="4" w:space="0" w:color="auto"/>
              <w:left w:val="nil"/>
              <w:bottom w:val="single" w:sz="4" w:space="0" w:color="auto"/>
              <w:right w:val="single" w:sz="4" w:space="0" w:color="auto"/>
            </w:tcBorders>
            <w:shd w:val="clear" w:color="auto" w:fill="auto"/>
            <w:hideMark/>
          </w:tcPr>
          <w:p w:rsidR="00CD177A" w:rsidRPr="00CD177A" w:rsidRDefault="00CD177A" w:rsidP="000C32B9">
            <w:pPr>
              <w:rPr>
                <w:rFonts w:ascii="GHEA Mariam" w:hAnsi="GHEA Mariam" w:cs="Calibri"/>
                <w:b/>
                <w:bCs/>
                <w:lang w:eastAsia="en-US"/>
              </w:rPr>
            </w:pPr>
            <w:r w:rsidRPr="00CD177A">
              <w:rPr>
                <w:rFonts w:ascii="GHEA Mariam" w:hAnsi="GHEA Mariam" w:cs="Calibri"/>
                <w:b/>
                <w:bCs/>
                <w:lang w:eastAsia="en-US"/>
              </w:rPr>
              <w:t xml:space="preserve"> Օրենսդրությամբ նախատեսված</w:t>
            </w:r>
            <w:r w:rsidR="000C32B9">
              <w:rPr>
                <w:rFonts w:ascii="GHEA Mariam" w:hAnsi="GHEA Mariam" w:cs="Calibri"/>
                <w:b/>
                <w:bCs/>
                <w:lang w:val="hy-AM" w:eastAsia="en-US"/>
              </w:rPr>
              <w:t>՝</w:t>
            </w:r>
            <w:r w:rsidRPr="00CD177A">
              <w:rPr>
                <w:rFonts w:ascii="GHEA Mariam" w:hAnsi="GHEA Mariam" w:cs="Calibri"/>
                <w:b/>
                <w:bCs/>
                <w:lang w:eastAsia="en-US"/>
              </w:rPr>
              <w:t xml:space="preserve"> հաշվետու տարում ռոյալթի վճարողի կողմից օրենքով սահմանված չափով և կարգով պետական բյուջե վճարված ռոյալթիի չափի երկու տոկոսից փոխհատուցումներ տեղական ինքնակառավարման մարմիններին </w:t>
            </w:r>
          </w:p>
        </w:tc>
      </w:tr>
      <w:tr w:rsidR="00CD177A" w:rsidRPr="00CD177A" w:rsidTr="00CD177A">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05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7380" w:type="dxa"/>
            <w:gridSpan w:val="5"/>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Տրանսֆերտների տրամադրում </w:t>
            </w:r>
          </w:p>
        </w:tc>
      </w:tr>
      <w:tr w:rsidR="00CD177A" w:rsidRPr="00CD177A" w:rsidTr="00CD177A">
        <w:trPr>
          <w:trHeight w:val="67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05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12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6255" w:type="dxa"/>
            <w:gridSpan w:val="3"/>
            <w:tcBorders>
              <w:top w:val="single" w:sz="4" w:space="0" w:color="auto"/>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b/>
                <w:bCs/>
                <w:lang w:eastAsia="en-US"/>
              </w:rPr>
            </w:pPr>
            <w:r w:rsidRPr="00CD177A">
              <w:rPr>
                <w:rFonts w:ascii="GHEA Mariam" w:hAnsi="GHEA Mariam" w:cs="Calibri"/>
                <w:b/>
                <w:bCs/>
                <w:lang w:eastAsia="en-US"/>
              </w:rPr>
              <w:t xml:space="preserve"> Շահառուների ընտրության չափորոշիչները`  ՀՀ բյուջետային համակարգի մասին օրենք </w:t>
            </w:r>
          </w:p>
        </w:tc>
      </w:tr>
      <w:tr w:rsidR="00CD177A" w:rsidRPr="00CD177A" w:rsidTr="00CD177A">
        <w:trPr>
          <w:trHeight w:val="584"/>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24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CD177A" w:rsidRPr="00CD177A" w:rsidRDefault="00CD177A" w:rsidP="00CD177A">
            <w:pPr>
              <w:jc w:val="center"/>
              <w:rPr>
                <w:rFonts w:ascii="GHEA Mariam" w:hAnsi="GHEA Mariam" w:cs="Calibri"/>
                <w:lang w:eastAsia="en-US"/>
              </w:rPr>
            </w:pPr>
            <w:r w:rsidRPr="00CD177A">
              <w:rPr>
                <w:rFonts w:ascii="Calibri" w:hAnsi="Calibri" w:cs="Calibri"/>
                <w:lang w:eastAsia="en-US"/>
              </w:rPr>
              <w:t> </w:t>
            </w:r>
          </w:p>
        </w:tc>
        <w:tc>
          <w:tcPr>
            <w:tcW w:w="1530"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05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125" w:type="dxa"/>
            <w:gridSpan w:val="2"/>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2236"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Calibri" w:hAnsi="Calibri" w:cs="Calibri"/>
                <w:lang w:eastAsia="en-US"/>
              </w:rPr>
              <w:t> </w:t>
            </w:r>
          </w:p>
        </w:tc>
        <w:tc>
          <w:tcPr>
            <w:tcW w:w="1724" w:type="dxa"/>
            <w:tcBorders>
              <w:top w:val="nil"/>
              <w:left w:val="nil"/>
              <w:bottom w:val="single" w:sz="4" w:space="0" w:color="auto"/>
              <w:right w:val="single" w:sz="4" w:space="0" w:color="auto"/>
            </w:tcBorders>
            <w:shd w:val="clear" w:color="auto" w:fill="auto"/>
            <w:hideMark/>
          </w:tcPr>
          <w:p w:rsidR="00CD177A" w:rsidRPr="00CD177A" w:rsidRDefault="00CD177A" w:rsidP="00CD177A">
            <w:pPr>
              <w:rPr>
                <w:rFonts w:ascii="GHEA Mariam" w:hAnsi="GHEA Mariam" w:cs="Calibri"/>
                <w:lang w:eastAsia="en-US"/>
              </w:rPr>
            </w:pPr>
            <w:r w:rsidRPr="00CD177A">
              <w:rPr>
                <w:rFonts w:ascii="GHEA Mariam" w:hAnsi="GHEA Mariam" w:cs="Calibri"/>
                <w:lang w:eastAsia="en-US"/>
              </w:rPr>
              <w:t xml:space="preserve"> Ազդակիր համայնքների քանակը, հատ</w:t>
            </w:r>
          </w:p>
        </w:tc>
        <w:tc>
          <w:tcPr>
            <w:tcW w:w="2295" w:type="dxa"/>
            <w:tcBorders>
              <w:top w:val="nil"/>
              <w:left w:val="nil"/>
              <w:bottom w:val="single" w:sz="4" w:space="0" w:color="auto"/>
              <w:right w:val="single" w:sz="4" w:space="0" w:color="auto"/>
            </w:tcBorders>
            <w:shd w:val="clear" w:color="auto" w:fill="auto"/>
            <w:noWrap/>
            <w:vAlign w:val="center"/>
            <w:hideMark/>
          </w:tcPr>
          <w:p w:rsidR="00CD177A" w:rsidRPr="00CD177A" w:rsidRDefault="00CD177A" w:rsidP="00CD177A">
            <w:pPr>
              <w:jc w:val="center"/>
              <w:rPr>
                <w:rFonts w:ascii="GHEA Mariam" w:hAnsi="GHEA Mariam" w:cs="Calibri"/>
                <w:lang w:eastAsia="en-US"/>
              </w:rPr>
            </w:pPr>
            <w:r w:rsidRPr="00CD177A">
              <w:rPr>
                <w:rFonts w:ascii="GHEA Mariam" w:hAnsi="GHEA Mariam" w:cs="Calibri"/>
                <w:lang w:eastAsia="en-US"/>
              </w:rPr>
              <w:t>(6)</w:t>
            </w:r>
          </w:p>
        </w:tc>
      </w:tr>
    </w:tbl>
    <w:p w:rsidR="000252D5" w:rsidRPr="00CD177A" w:rsidRDefault="000252D5"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CD177A">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AB8" w:rsidRDefault="00910AB8">
      <w:r>
        <w:separator/>
      </w:r>
    </w:p>
  </w:endnote>
  <w:endnote w:type="continuationSeparator" w:id="0">
    <w:p w:rsidR="00910AB8" w:rsidRDefault="00910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Footer"/>
    </w:pPr>
    <w:r>
      <w:rPr>
        <w:sz w:val="18"/>
      </w:rPr>
      <w:fldChar w:fldCharType="begin"/>
    </w:r>
    <w:r>
      <w:rPr>
        <w:sz w:val="18"/>
      </w:rPr>
      <w:instrText xml:space="preserve"> FILENAME  \* MERGEFORMAT </w:instrText>
    </w:r>
    <w:r>
      <w:rPr>
        <w:sz w:val="18"/>
      </w:rPr>
      <w:fldChar w:fldCharType="separate"/>
    </w:r>
    <w:r w:rsidR="00A43E3C">
      <w:rPr>
        <w:noProof/>
        <w:sz w:val="18"/>
      </w:rPr>
      <w:t>voroshumKK290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3C" w:rsidRDefault="00910AB8">
    <w:pPr>
      <w:pStyle w:val="Footer"/>
    </w:pPr>
    <w:r>
      <w:fldChar w:fldCharType="begin"/>
    </w:r>
    <w:r>
      <w:instrText xml:space="preserve"> FILENAME   \* MERGEFORMAT </w:instrText>
    </w:r>
    <w:r>
      <w:fldChar w:fldCharType="separate"/>
    </w:r>
    <w:r w:rsidR="00A43E3C">
      <w:rPr>
        <w:noProof/>
      </w:rPr>
      <w:t>voroshumKK290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AB8" w:rsidRDefault="00910AB8">
      <w:r>
        <w:separator/>
      </w:r>
    </w:p>
  </w:footnote>
  <w:footnote w:type="continuationSeparator" w:id="0">
    <w:p w:rsidR="00910AB8" w:rsidRDefault="00910A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32B9">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2B9"/>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3A"/>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36F"/>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86"/>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6D6"/>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551"/>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AB8"/>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E3C"/>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77A"/>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04"/>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7D5"/>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EE2D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A43E3C"/>
    <w:rPr>
      <w:rFonts w:ascii="Segoe UI" w:hAnsi="Segoe UI" w:cs="Segoe UI"/>
      <w:sz w:val="18"/>
      <w:szCs w:val="18"/>
    </w:rPr>
  </w:style>
  <w:style w:type="character" w:customStyle="1" w:styleId="BalloonTextChar">
    <w:name w:val="Balloon Text Char"/>
    <w:basedOn w:val="DefaultParagraphFont"/>
    <w:link w:val="BalloonText"/>
    <w:rsid w:val="00A43E3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6828884">
      <w:bodyDiv w:val="1"/>
      <w:marLeft w:val="0"/>
      <w:marRight w:val="0"/>
      <w:marTop w:val="0"/>
      <w:marBottom w:val="0"/>
      <w:divBdr>
        <w:top w:val="none" w:sz="0" w:space="0" w:color="auto"/>
        <w:left w:val="none" w:sz="0" w:space="0" w:color="auto"/>
        <w:bottom w:val="none" w:sz="0" w:space="0" w:color="auto"/>
        <w:right w:val="none" w:sz="0" w:space="0" w:color="auto"/>
      </w:divBdr>
    </w:div>
    <w:div w:id="43721853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8165470">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ACF73-AD09-4EE5-BDF9-D1C12F35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1320</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https:/mul2.gov.am/tasks/1214349/oneclick?token=f1a738c8c7997f8e982fc49f89e57df5</cp:keywords>
  <dc:description/>
  <cp:lastModifiedBy>Kristina Papyan</cp:lastModifiedBy>
  <cp:revision>5</cp:revision>
  <cp:lastPrinted>2025-09-29T07:27:00Z</cp:lastPrinted>
  <dcterms:created xsi:type="dcterms:W3CDTF">2025-09-29T07:27:00Z</dcterms:created>
  <dcterms:modified xsi:type="dcterms:W3CDTF">2025-10-01T07:15:00Z</dcterms:modified>
</cp:coreProperties>
</file>