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040CC" w14:textId="77777777" w:rsidR="00246F6C" w:rsidRPr="00070D3F" w:rsidRDefault="00246F6C" w:rsidP="00070D3F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070D3F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14:paraId="243D20B9" w14:textId="77777777" w:rsidR="005908E4" w:rsidRPr="00070D3F" w:rsidRDefault="005908E4" w:rsidP="00070D3F">
      <w:pPr>
        <w:tabs>
          <w:tab w:val="left" w:pos="630"/>
          <w:tab w:val="left" w:pos="990"/>
          <w:tab w:val="left" w:pos="3420"/>
        </w:tabs>
        <w:suppressAutoHyphens/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bookmarkStart w:id="0" w:name="_Hlk184306675"/>
      <w:bookmarkStart w:id="1" w:name="_Hlk164792927"/>
      <w:r w:rsidRPr="00070D3F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 xml:space="preserve">«ՀԱՅԱՍՏԱՆԻ ՀԱՆՐԱՊԵՏՈՒԹՅԱՆ 2025 ԹՎԱԿԱՆԻ ՊԵՏԱԿԱՆ ԲՅՈՒՋԵԻ ՄԱՍԻՆ» ՕՐԵՆՔՈՒՄ ՎԵՐԱԲԱՇԽՈՒՄ, ՓՈՓՈԽՈՒԹՅՈՒՆՆԵՐ ԵՎ ՀԱՅԱՍՏԱՆԻ ՀԱՆՐԱՊԵՏՈՒԹՅԱՆ ԿԱՌԱՎԱՐՈՒԹՅԱՆ 2024 ԹՎԱԿԱՆԻ ԴԵԿՏԵՄԲԵՐԻ 27-Ի N 2060-Ն ՈՐՈՇՄԱՆ ՄԵՋ ՓՈՓՈԽՈՒԹՅՈՒՆՆԵՐ ԿԱՏԱՐԵԼՈՒ </w:t>
      </w:r>
      <w:r w:rsidRPr="00070D3F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ar-SA"/>
        </w:rPr>
        <w:t>ՄԱՍԻՆ</w:t>
      </w:r>
    </w:p>
    <w:bookmarkEnd w:id="0"/>
    <w:p w14:paraId="58EEB18E" w14:textId="22B6707D" w:rsidR="00B02AC3" w:rsidRPr="00070D3F" w:rsidRDefault="005D585C" w:rsidP="00070D3F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070D3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ԿԱՌԱՎԱՐՈՒԹՅԱՆ ՈՐՈՇՄԱՆ ՆԱԽԱԳԾԻ</w:t>
      </w:r>
      <w:r w:rsidRPr="00070D3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tbl>
      <w:tblPr>
        <w:tblW w:w="15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2"/>
        <w:gridCol w:w="7655"/>
      </w:tblGrid>
      <w:tr w:rsidR="009334D3" w:rsidRPr="00070D3F" w14:paraId="74091995" w14:textId="77777777" w:rsidTr="005D585C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bookmarkEnd w:id="1"/>
          <w:p w14:paraId="5866C5A0" w14:textId="77777777" w:rsidR="009334D3" w:rsidRPr="00070D3F" w:rsidRDefault="00FA5F73" w:rsidP="00754C64">
            <w:pPr>
              <w:pStyle w:val="ListParagraph"/>
              <w:spacing w:after="0" w:line="240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70D3F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070D3F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070D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9B875BF" w14:textId="1BE9D3B4" w:rsidR="009334D3" w:rsidRPr="00070D3F" w:rsidRDefault="00B02AC3" w:rsidP="00754C64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70D3F">
              <w:rPr>
                <w:rFonts w:ascii="GHEA Grapalat" w:hAnsi="GHEA Grapalat"/>
                <w:b/>
                <w:bCs/>
                <w:sz w:val="24"/>
                <w:szCs w:val="24"/>
              </w:rPr>
              <w:t>1</w:t>
            </w:r>
            <w:r w:rsidR="005D585C" w:rsidRPr="00070D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9</w:t>
            </w:r>
            <w:r w:rsidR="009334D3" w:rsidRPr="00070D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 w:rsidR="005D585C" w:rsidRPr="00070D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08</w:t>
            </w:r>
            <w:r w:rsidR="009334D3" w:rsidRPr="00070D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 w:rsidR="002E195A" w:rsidRPr="00070D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="009334D3" w:rsidRPr="00070D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թ.</w:t>
            </w:r>
          </w:p>
          <w:p w14:paraId="2F0BD578" w14:textId="5ED86084" w:rsidR="00FA5F73" w:rsidRPr="00070D3F" w:rsidRDefault="00DA32AC" w:rsidP="00754C64">
            <w:pPr>
              <w:widowControl w:val="0"/>
              <w:spacing w:after="0" w:line="240" w:lineRule="auto"/>
              <w:ind w:right="21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070D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№ </w:t>
            </w:r>
            <w:r w:rsidR="005D585C" w:rsidRPr="00070D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01/34-2/18098-2025</w:t>
            </w:r>
          </w:p>
        </w:tc>
      </w:tr>
      <w:tr w:rsidR="00777F1B" w:rsidRPr="00881822" w14:paraId="3F5F4D8B" w14:textId="77777777" w:rsidTr="001734B1">
        <w:trPr>
          <w:trHeight w:val="1242"/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5ED88F" w14:textId="77777777" w:rsidR="005908E4" w:rsidRPr="00070D3F" w:rsidRDefault="005908E4" w:rsidP="005908E4">
            <w:pPr>
              <w:spacing w:after="0" w:line="360" w:lineRule="auto"/>
              <w:ind w:left="150" w:right="165" w:firstLine="567"/>
              <w:contextualSpacing/>
              <w:jc w:val="both"/>
              <w:rPr>
                <w:rFonts w:ascii="GHEA Grapalat" w:hAnsi="GHEA Grapalat" w:cs="Calibri"/>
                <w:kern w:val="32"/>
                <w:sz w:val="24"/>
                <w:szCs w:val="24"/>
                <w:lang w:val="hy-AM"/>
              </w:rPr>
            </w:pPr>
            <w:r w:rsidRPr="00070D3F">
              <w:rPr>
                <w:rFonts w:ascii="GHEA Grapalat" w:hAnsi="GHEA Grapalat" w:cs="Calibri"/>
                <w:kern w:val="32"/>
                <w:sz w:val="24"/>
                <w:szCs w:val="24"/>
                <w:lang w:val="hy-AM"/>
              </w:rPr>
              <w:t xml:space="preserve">Ձեր 12.08.2025թ.-ի N ԱԱ/06.1/26056-2025 գրությամբ ներկայացված «Հայաստանի Հանրապետության 2025 թվականի պետական բյուջեի մասին» օրենքում վերաբաշխում, փոփոխություններ և Հայաստանի Հանրապետության կառավարության 2024 թվականի դեկտեմբերի 27-ի N 2060-Ն որոշման մեջ փոփոխություններ կատարելու մասին» ՀՀ կառավարության որոշման նախագծի վերաբերյալ հայտում ենք, որ բովանդակային առումով առաջարկություններ չունենք: </w:t>
            </w:r>
          </w:p>
          <w:p w14:paraId="4BA6C7CE" w14:textId="77777777" w:rsidR="005908E4" w:rsidRPr="00070D3F" w:rsidRDefault="005908E4" w:rsidP="005908E4">
            <w:pPr>
              <w:spacing w:after="0" w:line="360" w:lineRule="auto"/>
              <w:ind w:left="150" w:right="165" w:firstLine="567"/>
              <w:contextualSpacing/>
              <w:jc w:val="both"/>
              <w:rPr>
                <w:rFonts w:ascii="GHEA Grapalat" w:hAnsi="GHEA Grapalat" w:cs="Calibri"/>
                <w:kern w:val="32"/>
                <w:sz w:val="24"/>
                <w:szCs w:val="24"/>
                <w:lang w:val="hy-AM"/>
              </w:rPr>
            </w:pPr>
            <w:r w:rsidRPr="00070D3F">
              <w:rPr>
                <w:rFonts w:ascii="GHEA Grapalat" w:hAnsi="GHEA Grapalat" w:cs="Calibri"/>
                <w:kern w:val="32"/>
                <w:sz w:val="24"/>
                <w:szCs w:val="24"/>
                <w:lang w:val="hy-AM"/>
              </w:rPr>
              <w:t>Միաժամանակ տեղեկացնում ենք, որ ներկայացված նվազեցումները հնարավոր չէ կատարել, այդ նախագծում ներառված ծախսային միջոցառումների՝ պայմանագրային պարտավորություններով ծանրաբեռնվածության և համապատասխան կարգադրիչի կողմից պակասեցումները չկատարելու պատճառով։</w:t>
            </w:r>
          </w:p>
          <w:p w14:paraId="60328750" w14:textId="1D78E7BC" w:rsidR="00777F1B" w:rsidRPr="00070D3F" w:rsidRDefault="00777F1B" w:rsidP="00DC1706">
            <w:pPr>
              <w:spacing w:after="0" w:line="312" w:lineRule="auto"/>
              <w:ind w:left="154" w:right="157" w:firstLine="9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7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44FB08" w14:textId="77777777" w:rsidR="002B0D5B" w:rsidRPr="00070D3F" w:rsidRDefault="002B0D5B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5807DBD" w14:textId="744C4215" w:rsidR="005D585C" w:rsidRPr="00070D3F" w:rsidRDefault="005908E4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70D3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ԳԻՏՈՒԹՅՈՒՆ:</w:t>
            </w:r>
          </w:p>
          <w:p w14:paraId="2A05F0B6" w14:textId="2C10CDED" w:rsidR="005908E4" w:rsidRPr="00070D3F" w:rsidRDefault="005908E4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EB55E27" w14:textId="77777777" w:rsidR="005D585C" w:rsidRPr="00070D3F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31AE576" w14:textId="77777777" w:rsidR="005D585C" w:rsidRPr="00070D3F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39B468E" w14:textId="77777777" w:rsidR="005D585C" w:rsidRPr="00070D3F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990D3CE" w14:textId="77777777" w:rsidR="005D585C" w:rsidRPr="00070D3F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0A1DADE" w14:textId="77777777" w:rsidR="005D585C" w:rsidRPr="00070D3F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699DA3C" w14:textId="77777777" w:rsidR="005D585C" w:rsidRPr="00070D3F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E545A80" w14:textId="77777777" w:rsidR="005D585C" w:rsidRPr="00070D3F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2004BE" w14:textId="77777777" w:rsidR="005D585C" w:rsidRPr="00070D3F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7B1438A" w14:textId="77777777" w:rsidR="005D585C" w:rsidRPr="00070D3F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5F2096B" w14:textId="5CA6EFE1" w:rsidR="005D585C" w:rsidRPr="00070D3F" w:rsidRDefault="005908E4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70D3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00E3D497" w14:textId="0CAAD181" w:rsidR="005D585C" w:rsidRPr="00070D3F" w:rsidRDefault="005908E4" w:rsidP="00881822">
            <w:pPr>
              <w:spacing w:after="0" w:line="360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70D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Կատարվել են</w:t>
            </w:r>
            <w:r w:rsidR="00032D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համապատասխան </w:t>
            </w:r>
            <w:r w:rsidR="00C400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փոփ</w:t>
            </w:r>
            <w:r w:rsidR="00C61F2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</w:t>
            </w:r>
            <w:r w:rsidR="00C400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խություններ: </w:t>
            </w:r>
            <w:r w:rsidR="00032D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400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="00032D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վազեցումները կատարվել են </w:t>
            </w:r>
            <w:r w:rsidR="00D92FB2" w:rsidRPr="00092DA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2025 թվականի պետական բյուջեի </w:t>
            </w:r>
            <w:r w:rsidR="00D92FB2" w:rsidRPr="00092DA5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1126 </w:t>
            </w:r>
            <w:r w:rsidR="00D92FB2" w:rsidRPr="00092DA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ծրագրի </w:t>
            </w:r>
            <w:r w:rsidR="00D92FB2" w:rsidRPr="00092DA5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31003. </w:t>
            </w:r>
            <w:r w:rsidR="00D92FB2" w:rsidRPr="00092DA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«Առողջապահական կազմակերպությունների կառուցում, վերակառուցում»</w:t>
            </w:r>
            <w:r w:rsidR="00D92FB2" w:rsidRPr="00092DA5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92FB2" w:rsidRPr="00092DA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միջոցառման շրջանակում իրականացվող ծախսերից, մասնավորապես ՀՀ ԱՆ </w:t>
            </w:r>
            <w:r w:rsidR="00D92FB2" w:rsidRPr="00C379D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«Հոգեկան առողջության պահպանման ազգային կենտրոն» </w:t>
            </w:r>
            <w:r w:rsidR="00D92FB2" w:rsidRPr="00092DA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ՓԲԸ-ի </w:t>
            </w:r>
            <w:r w:rsidR="007E313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 w:rsidR="007E313E" w:rsidRPr="007E313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«Զարիշատ</w:t>
            </w:r>
            <w:r w:rsidR="007E313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E313E" w:rsidRPr="007E313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(Արամ) Մարտինի </w:t>
            </w:r>
            <w:r w:rsidR="007E313E" w:rsidRPr="007E313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Մկրտչյանի անվան Արմավիրի բժշկական կենտրոն» ՓԲԸ պոլիկլինիկա</w:t>
            </w:r>
            <w:r w:rsidR="007E313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յի </w:t>
            </w:r>
            <w:r w:rsidR="00D92FB2" w:rsidRPr="00092DA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վերակառուցման համար հատկացված միջոցներից</w:t>
            </w:r>
            <w:r w:rsidR="00D92FB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մասնավորապես </w:t>
            </w:r>
            <w:r w:rsidR="00032D23" w:rsidRPr="00032D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45451700-3</w:t>
            </w:r>
            <w:r w:rsidR="00032D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r w:rsidR="00032D23" w:rsidRPr="00032D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45451700-5</w:t>
            </w:r>
            <w:r w:rsidR="00032D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ԳՄԱ կոդերից, որոնց մասով առկա չէ կնքված պայմանագրեր</w:t>
            </w:r>
            <w:r w:rsidR="007E31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առկա է ազատ միջոցներ:</w:t>
            </w:r>
            <w:r w:rsidR="002A6C22" w:rsidRPr="00070D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F818CD" w:rsidRPr="00F818CD" w14:paraId="780FC258" w14:textId="77777777" w:rsidTr="00881822">
        <w:trPr>
          <w:trHeight w:val="801"/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53C73BB" w14:textId="35FE735C" w:rsidR="00F818CD" w:rsidRPr="00070D3F" w:rsidRDefault="00F818CD" w:rsidP="00F818CD">
            <w:pPr>
              <w:spacing w:after="0" w:line="360" w:lineRule="auto"/>
              <w:ind w:left="150" w:right="165" w:firstLine="567"/>
              <w:contextualSpacing/>
              <w:jc w:val="both"/>
              <w:rPr>
                <w:rFonts w:ascii="GHEA Grapalat" w:hAnsi="GHEA Grapalat" w:cs="Calibri"/>
                <w:kern w:val="32"/>
                <w:sz w:val="24"/>
                <w:szCs w:val="24"/>
                <w:lang w:val="hy-AM"/>
              </w:rPr>
            </w:pPr>
            <w:r w:rsidRPr="00070D3F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lastRenderedPageBreak/>
              <w:t xml:space="preserve">1. </w:t>
            </w:r>
            <w:r w:rsidRPr="00070D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D9C7100" w14:textId="67887383" w:rsidR="00F818CD" w:rsidRPr="00881822" w:rsidRDefault="00F818CD" w:rsidP="00F818CD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8182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</w:t>
            </w:r>
            <w:r w:rsidR="00881822" w:rsidRPr="0088182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Pr="0088182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.10.2025թ.</w:t>
            </w:r>
          </w:p>
          <w:p w14:paraId="5B30BEAC" w14:textId="24182066" w:rsidR="00F818CD" w:rsidRPr="00070D3F" w:rsidRDefault="00F818CD" w:rsidP="00F818CD">
            <w:pPr>
              <w:spacing w:after="0" w:line="240" w:lineRule="auto"/>
              <w:ind w:left="122" w:right="27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8182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№ 01/34-2/</w:t>
            </w:r>
            <w:r w:rsidR="00881822" w:rsidRPr="0088182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21977</w:t>
            </w:r>
            <w:r w:rsidRPr="0088182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-2025</w:t>
            </w:r>
          </w:p>
        </w:tc>
      </w:tr>
      <w:tr w:rsidR="00F818CD" w:rsidRPr="00881822" w14:paraId="66D36298" w14:textId="77777777" w:rsidTr="001734B1">
        <w:trPr>
          <w:trHeight w:val="1242"/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8CEEEA" w14:textId="77777777" w:rsidR="00881822" w:rsidRPr="00881822" w:rsidRDefault="00881822" w:rsidP="00881822">
            <w:pPr>
              <w:shd w:val="clear" w:color="auto" w:fill="FFFFFF"/>
              <w:spacing w:before="100" w:beforeAutospacing="1" w:after="100" w:afterAutospacing="1" w:line="276" w:lineRule="auto"/>
              <w:ind w:left="150" w:right="165" w:firstLine="417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881822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hy-AM"/>
              </w:rPr>
              <w:t>Ձեր 24.09.2025թ.-ի N ԱԱ/06.1/31573-2025 գրությամբ ներկայացված «Հայաստանի Հանրապետության 2025 թվականի պետական բյուջեի մասին օրենքում վերաբաշխում, փոփոխություններ և Հայաստանի Հանրապետության կառավարության 2024 թվականի դեկտեմբերի 27-ի N 2060-Ն որոշման մեջ փոփոխություններ կատարելու մասին» ՀՀ կառավարության որոշման նախագծի վերաբերյալ հայտում ենք, որ նախագծով ներկայացված նվազեցումները հնարավոր չէ կատարել, ծախսային միջոցառումների՝ պայմանագրային պարտավորություններով ծանրաբեռնվածության և համապատասխան կարգադրիչի կողմից պակասեցումները չկատարելու պատճառով։</w:t>
            </w:r>
          </w:p>
          <w:p w14:paraId="2FB67E72" w14:textId="77777777" w:rsidR="00881822" w:rsidRPr="00881822" w:rsidRDefault="00881822" w:rsidP="00881822">
            <w:pPr>
              <w:shd w:val="clear" w:color="auto" w:fill="FFFFFF"/>
              <w:spacing w:before="100" w:beforeAutospacing="1" w:after="100" w:afterAutospacing="1" w:line="276" w:lineRule="auto"/>
              <w:ind w:left="150" w:right="165" w:firstLine="417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881822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hy-AM"/>
              </w:rPr>
              <w:t>Միաժամանակ, որոշման կատարումն ապահովելու նպատակով առաջարկում ենք ներկայացված N 2, 4, 5, 6, 7 և 8 հավելվածները խմբագրել և փոփոխություններն իրականացնել միայն տարեկան կտրվածքով՝ հաշվի առնելով, որ ինն ամիսն արդեն ավարտված է:</w:t>
            </w:r>
            <w:r w:rsidRPr="00881822">
              <w:rPr>
                <w:rFonts w:ascii="Calibri" w:eastAsia="Times New Roman" w:hAnsi="Calibri" w:cs="Calibri"/>
                <w:color w:val="222222"/>
                <w:sz w:val="24"/>
                <w:szCs w:val="24"/>
                <w:lang w:val="hy-AM"/>
              </w:rPr>
              <w:t> </w:t>
            </w:r>
          </w:p>
          <w:p w14:paraId="34527F0F" w14:textId="77777777" w:rsidR="00F818CD" w:rsidRPr="00881822" w:rsidRDefault="00F818CD" w:rsidP="00F818CD">
            <w:pPr>
              <w:spacing w:after="0" w:line="360" w:lineRule="auto"/>
              <w:ind w:left="150" w:right="165" w:firstLine="567"/>
              <w:contextualSpacing/>
              <w:jc w:val="both"/>
              <w:rPr>
                <w:rFonts w:ascii="GHEA Grapalat" w:hAnsi="GHEA Grapalat" w:cs="Calibri"/>
                <w:kern w:val="32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5BB0E2" w14:textId="77777777" w:rsidR="00881822" w:rsidRDefault="00881822" w:rsidP="00EE0E0A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028F8D4" w14:textId="77777777" w:rsidR="00881822" w:rsidRDefault="00881822" w:rsidP="00EE0E0A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577EEEB" w14:textId="77777777" w:rsidR="00881822" w:rsidRDefault="00881822" w:rsidP="00EE0E0A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CDBA4B2" w14:textId="77777777" w:rsidR="00881822" w:rsidRDefault="00881822" w:rsidP="00EE0E0A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A47699" w14:textId="77777777" w:rsidR="00881822" w:rsidRDefault="00881822" w:rsidP="00EE0E0A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CD1272" w14:textId="77777777" w:rsidR="00881822" w:rsidRDefault="00881822" w:rsidP="00EE0E0A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EB8C99C" w14:textId="77777777" w:rsidR="00881822" w:rsidRDefault="00881822" w:rsidP="00EE0E0A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594ED7C" w14:textId="77777777" w:rsidR="00881822" w:rsidRDefault="00881822" w:rsidP="00EE0E0A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7030A95" w14:textId="77777777" w:rsidR="00881822" w:rsidRDefault="00881822" w:rsidP="00EE0E0A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16E52C" w14:textId="4D67826A" w:rsidR="00EE0E0A" w:rsidRPr="00070D3F" w:rsidRDefault="00EE0E0A" w:rsidP="00EE0E0A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70D3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5BE1219D" w14:textId="10ECD98C" w:rsidR="00F818CD" w:rsidRPr="00070D3F" w:rsidRDefault="00EE0E0A" w:rsidP="00EE0E0A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70D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Կատարվել </w:t>
            </w:r>
            <w:r w:rsidR="008818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 համապատասխան փոփոխությունները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 </w:t>
            </w:r>
          </w:p>
        </w:tc>
      </w:tr>
    </w:tbl>
    <w:p w14:paraId="462E992D" w14:textId="20521BC2" w:rsidR="004A0D8F" w:rsidRPr="00070D3F" w:rsidRDefault="004A0D8F" w:rsidP="00754C64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70D3F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070D3F" w:rsidSect="008A790C">
      <w:pgSz w:w="15840" w:h="12240" w:orient="landscape"/>
      <w:pgMar w:top="426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6196089"/>
    <w:multiLevelType w:val="hybridMultilevel"/>
    <w:tmpl w:val="75AA7AC8"/>
    <w:lvl w:ilvl="0" w:tplc="8EA287D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2" w:hanging="360"/>
      </w:pPr>
    </w:lvl>
    <w:lvl w:ilvl="2" w:tplc="0409001B" w:tentative="1">
      <w:start w:val="1"/>
      <w:numFmt w:val="lowerRoman"/>
      <w:lvlText w:val="%3."/>
      <w:lvlJc w:val="right"/>
      <w:pPr>
        <w:ind w:left="1922" w:hanging="180"/>
      </w:pPr>
    </w:lvl>
    <w:lvl w:ilvl="3" w:tplc="0409000F" w:tentative="1">
      <w:start w:val="1"/>
      <w:numFmt w:val="decimal"/>
      <w:lvlText w:val="%4."/>
      <w:lvlJc w:val="left"/>
      <w:pPr>
        <w:ind w:left="2642" w:hanging="360"/>
      </w:pPr>
    </w:lvl>
    <w:lvl w:ilvl="4" w:tplc="04090019" w:tentative="1">
      <w:start w:val="1"/>
      <w:numFmt w:val="lowerLetter"/>
      <w:lvlText w:val="%5."/>
      <w:lvlJc w:val="left"/>
      <w:pPr>
        <w:ind w:left="3362" w:hanging="360"/>
      </w:pPr>
    </w:lvl>
    <w:lvl w:ilvl="5" w:tplc="0409001B" w:tentative="1">
      <w:start w:val="1"/>
      <w:numFmt w:val="lowerRoman"/>
      <w:lvlText w:val="%6."/>
      <w:lvlJc w:val="right"/>
      <w:pPr>
        <w:ind w:left="4082" w:hanging="180"/>
      </w:pPr>
    </w:lvl>
    <w:lvl w:ilvl="6" w:tplc="0409000F" w:tentative="1">
      <w:start w:val="1"/>
      <w:numFmt w:val="decimal"/>
      <w:lvlText w:val="%7."/>
      <w:lvlJc w:val="left"/>
      <w:pPr>
        <w:ind w:left="4802" w:hanging="360"/>
      </w:pPr>
    </w:lvl>
    <w:lvl w:ilvl="7" w:tplc="04090019" w:tentative="1">
      <w:start w:val="1"/>
      <w:numFmt w:val="lowerLetter"/>
      <w:lvlText w:val="%8."/>
      <w:lvlJc w:val="left"/>
      <w:pPr>
        <w:ind w:left="5522" w:hanging="360"/>
      </w:pPr>
    </w:lvl>
    <w:lvl w:ilvl="8" w:tplc="0409001B" w:tentative="1">
      <w:start w:val="1"/>
      <w:numFmt w:val="lowerRoman"/>
      <w:lvlText w:val="%9."/>
      <w:lvlJc w:val="right"/>
      <w:pPr>
        <w:ind w:left="6242" w:hanging="180"/>
      </w:pPr>
    </w:lvl>
  </w:abstractNum>
  <w:abstractNum w:abstractNumId="3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B71FE"/>
    <w:multiLevelType w:val="hybridMultilevel"/>
    <w:tmpl w:val="75AA7AC8"/>
    <w:lvl w:ilvl="0" w:tplc="8EA287D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2" w:hanging="360"/>
      </w:pPr>
    </w:lvl>
    <w:lvl w:ilvl="2" w:tplc="0409001B" w:tentative="1">
      <w:start w:val="1"/>
      <w:numFmt w:val="lowerRoman"/>
      <w:lvlText w:val="%3."/>
      <w:lvlJc w:val="right"/>
      <w:pPr>
        <w:ind w:left="1922" w:hanging="180"/>
      </w:pPr>
    </w:lvl>
    <w:lvl w:ilvl="3" w:tplc="0409000F" w:tentative="1">
      <w:start w:val="1"/>
      <w:numFmt w:val="decimal"/>
      <w:lvlText w:val="%4."/>
      <w:lvlJc w:val="left"/>
      <w:pPr>
        <w:ind w:left="2642" w:hanging="360"/>
      </w:pPr>
    </w:lvl>
    <w:lvl w:ilvl="4" w:tplc="04090019" w:tentative="1">
      <w:start w:val="1"/>
      <w:numFmt w:val="lowerLetter"/>
      <w:lvlText w:val="%5."/>
      <w:lvlJc w:val="left"/>
      <w:pPr>
        <w:ind w:left="3362" w:hanging="360"/>
      </w:pPr>
    </w:lvl>
    <w:lvl w:ilvl="5" w:tplc="0409001B" w:tentative="1">
      <w:start w:val="1"/>
      <w:numFmt w:val="lowerRoman"/>
      <w:lvlText w:val="%6."/>
      <w:lvlJc w:val="right"/>
      <w:pPr>
        <w:ind w:left="4082" w:hanging="180"/>
      </w:pPr>
    </w:lvl>
    <w:lvl w:ilvl="6" w:tplc="0409000F" w:tentative="1">
      <w:start w:val="1"/>
      <w:numFmt w:val="decimal"/>
      <w:lvlText w:val="%7."/>
      <w:lvlJc w:val="left"/>
      <w:pPr>
        <w:ind w:left="4802" w:hanging="360"/>
      </w:pPr>
    </w:lvl>
    <w:lvl w:ilvl="7" w:tplc="04090019" w:tentative="1">
      <w:start w:val="1"/>
      <w:numFmt w:val="lowerLetter"/>
      <w:lvlText w:val="%8."/>
      <w:lvlJc w:val="left"/>
      <w:pPr>
        <w:ind w:left="5522" w:hanging="360"/>
      </w:pPr>
    </w:lvl>
    <w:lvl w:ilvl="8" w:tplc="0409001B" w:tentative="1">
      <w:start w:val="1"/>
      <w:numFmt w:val="lowerRoman"/>
      <w:lvlText w:val="%9."/>
      <w:lvlJc w:val="right"/>
      <w:pPr>
        <w:ind w:left="6242" w:hanging="180"/>
      </w:pPr>
    </w:lvl>
  </w:abstractNum>
  <w:abstractNum w:abstractNumId="5" w15:restartNumberingAfterBreak="0">
    <w:nsid w:val="282C6188"/>
    <w:multiLevelType w:val="hybridMultilevel"/>
    <w:tmpl w:val="2E6E9FF2"/>
    <w:lvl w:ilvl="0" w:tplc="6E284E24">
      <w:start w:val="1"/>
      <w:numFmt w:val="decimal"/>
      <w:lvlText w:val="%1."/>
      <w:lvlJc w:val="left"/>
      <w:pPr>
        <w:ind w:left="1146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37143861"/>
    <w:multiLevelType w:val="hybridMultilevel"/>
    <w:tmpl w:val="2DD6E442"/>
    <w:lvl w:ilvl="0" w:tplc="ED2EBE6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9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1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4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6"/>
  </w:num>
  <w:num w:numId="5">
    <w:abstractNumId w:val="9"/>
  </w:num>
  <w:num w:numId="6">
    <w:abstractNumId w:val="14"/>
  </w:num>
  <w:num w:numId="7">
    <w:abstractNumId w:val="8"/>
  </w:num>
  <w:num w:numId="8">
    <w:abstractNumId w:val="11"/>
  </w:num>
  <w:num w:numId="9">
    <w:abstractNumId w:val="12"/>
  </w:num>
  <w:num w:numId="10">
    <w:abstractNumId w:val="13"/>
  </w:num>
  <w:num w:numId="11">
    <w:abstractNumId w:val="7"/>
  </w:num>
  <w:num w:numId="12">
    <w:abstractNumId w:val="5"/>
  </w:num>
  <w:num w:numId="13">
    <w:abstractNumId w:val="2"/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F6C"/>
    <w:rsid w:val="0000781B"/>
    <w:rsid w:val="000134D6"/>
    <w:rsid w:val="00032D23"/>
    <w:rsid w:val="0004780C"/>
    <w:rsid w:val="00057FEF"/>
    <w:rsid w:val="00070D3F"/>
    <w:rsid w:val="000762CE"/>
    <w:rsid w:val="000F7F19"/>
    <w:rsid w:val="00116FFD"/>
    <w:rsid w:val="00140EA5"/>
    <w:rsid w:val="00144F9C"/>
    <w:rsid w:val="00157824"/>
    <w:rsid w:val="001654D3"/>
    <w:rsid w:val="001734B1"/>
    <w:rsid w:val="001753B4"/>
    <w:rsid w:val="001759AE"/>
    <w:rsid w:val="00180882"/>
    <w:rsid w:val="001A055C"/>
    <w:rsid w:val="001B38BE"/>
    <w:rsid w:val="001D42FC"/>
    <w:rsid w:val="0024488D"/>
    <w:rsid w:val="00246F6C"/>
    <w:rsid w:val="00285005"/>
    <w:rsid w:val="002A0E1A"/>
    <w:rsid w:val="002A545C"/>
    <w:rsid w:val="002A6C22"/>
    <w:rsid w:val="002B0D5B"/>
    <w:rsid w:val="002B4160"/>
    <w:rsid w:val="002C18ED"/>
    <w:rsid w:val="002C4309"/>
    <w:rsid w:val="002D3782"/>
    <w:rsid w:val="002E195A"/>
    <w:rsid w:val="0031653D"/>
    <w:rsid w:val="0032077B"/>
    <w:rsid w:val="00335AAA"/>
    <w:rsid w:val="00373521"/>
    <w:rsid w:val="00393365"/>
    <w:rsid w:val="003A05D7"/>
    <w:rsid w:val="003C4B2F"/>
    <w:rsid w:val="0040672F"/>
    <w:rsid w:val="00431698"/>
    <w:rsid w:val="00454BC2"/>
    <w:rsid w:val="004627E2"/>
    <w:rsid w:val="00483108"/>
    <w:rsid w:val="00496B36"/>
    <w:rsid w:val="00497BDB"/>
    <w:rsid w:val="004A0D8F"/>
    <w:rsid w:val="004B3522"/>
    <w:rsid w:val="004B370E"/>
    <w:rsid w:val="00533A0C"/>
    <w:rsid w:val="00537D46"/>
    <w:rsid w:val="00564ECE"/>
    <w:rsid w:val="00577345"/>
    <w:rsid w:val="0058042D"/>
    <w:rsid w:val="005908E4"/>
    <w:rsid w:val="00592F69"/>
    <w:rsid w:val="00597C9B"/>
    <w:rsid w:val="005A74F0"/>
    <w:rsid w:val="005B5CA5"/>
    <w:rsid w:val="005D585C"/>
    <w:rsid w:val="005E2737"/>
    <w:rsid w:val="005E6B93"/>
    <w:rsid w:val="005F0A5C"/>
    <w:rsid w:val="005F16F0"/>
    <w:rsid w:val="006259FB"/>
    <w:rsid w:val="00641B8F"/>
    <w:rsid w:val="0066146A"/>
    <w:rsid w:val="006714BD"/>
    <w:rsid w:val="00685BEF"/>
    <w:rsid w:val="006C084A"/>
    <w:rsid w:val="006C4C88"/>
    <w:rsid w:val="006C5420"/>
    <w:rsid w:val="006D21C6"/>
    <w:rsid w:val="006E4C71"/>
    <w:rsid w:val="00700015"/>
    <w:rsid w:val="007418B0"/>
    <w:rsid w:val="00754C64"/>
    <w:rsid w:val="0076074A"/>
    <w:rsid w:val="00777F1B"/>
    <w:rsid w:val="00790AC3"/>
    <w:rsid w:val="007D32D2"/>
    <w:rsid w:val="007E313E"/>
    <w:rsid w:val="007E6519"/>
    <w:rsid w:val="007F5ADA"/>
    <w:rsid w:val="0081584E"/>
    <w:rsid w:val="00815A3D"/>
    <w:rsid w:val="0083141A"/>
    <w:rsid w:val="0085711B"/>
    <w:rsid w:val="00864356"/>
    <w:rsid w:val="00873952"/>
    <w:rsid w:val="00881822"/>
    <w:rsid w:val="008A7209"/>
    <w:rsid w:val="008A790C"/>
    <w:rsid w:val="008B022D"/>
    <w:rsid w:val="008E0CD1"/>
    <w:rsid w:val="008F7C9B"/>
    <w:rsid w:val="00916B3B"/>
    <w:rsid w:val="009334D3"/>
    <w:rsid w:val="0095209F"/>
    <w:rsid w:val="00966704"/>
    <w:rsid w:val="00973E8D"/>
    <w:rsid w:val="00997FE7"/>
    <w:rsid w:val="009D4592"/>
    <w:rsid w:val="009E2B7C"/>
    <w:rsid w:val="009F3408"/>
    <w:rsid w:val="00A45EB9"/>
    <w:rsid w:val="00A81860"/>
    <w:rsid w:val="00A84ABB"/>
    <w:rsid w:val="00AB071E"/>
    <w:rsid w:val="00AE0278"/>
    <w:rsid w:val="00AF7A46"/>
    <w:rsid w:val="00B02AC3"/>
    <w:rsid w:val="00B123FD"/>
    <w:rsid w:val="00B1456B"/>
    <w:rsid w:val="00B416BC"/>
    <w:rsid w:val="00B84DB9"/>
    <w:rsid w:val="00B85C9A"/>
    <w:rsid w:val="00B9670D"/>
    <w:rsid w:val="00BA3C98"/>
    <w:rsid w:val="00BC09C6"/>
    <w:rsid w:val="00BC5A06"/>
    <w:rsid w:val="00C0686F"/>
    <w:rsid w:val="00C400FE"/>
    <w:rsid w:val="00C53356"/>
    <w:rsid w:val="00C61F20"/>
    <w:rsid w:val="00C6706D"/>
    <w:rsid w:val="00CA448C"/>
    <w:rsid w:val="00D011EF"/>
    <w:rsid w:val="00D025F5"/>
    <w:rsid w:val="00D05CF2"/>
    <w:rsid w:val="00D06BFF"/>
    <w:rsid w:val="00D12C05"/>
    <w:rsid w:val="00D2011A"/>
    <w:rsid w:val="00D92FB2"/>
    <w:rsid w:val="00DA32AC"/>
    <w:rsid w:val="00DC1706"/>
    <w:rsid w:val="00DF059D"/>
    <w:rsid w:val="00E327A1"/>
    <w:rsid w:val="00E36169"/>
    <w:rsid w:val="00E4277F"/>
    <w:rsid w:val="00E43A0F"/>
    <w:rsid w:val="00E44F22"/>
    <w:rsid w:val="00E50B26"/>
    <w:rsid w:val="00E718D7"/>
    <w:rsid w:val="00E74360"/>
    <w:rsid w:val="00E902B3"/>
    <w:rsid w:val="00EA02D0"/>
    <w:rsid w:val="00EB47EB"/>
    <w:rsid w:val="00EC5B66"/>
    <w:rsid w:val="00EE0E0A"/>
    <w:rsid w:val="00F30F69"/>
    <w:rsid w:val="00F338AC"/>
    <w:rsid w:val="00F4438D"/>
    <w:rsid w:val="00F67DAE"/>
    <w:rsid w:val="00F71F1B"/>
    <w:rsid w:val="00F818CD"/>
    <w:rsid w:val="00F9004C"/>
    <w:rsid w:val="00FA47D7"/>
    <w:rsid w:val="00FA507A"/>
    <w:rsid w:val="00FA5F73"/>
    <w:rsid w:val="00FB111A"/>
    <w:rsid w:val="00FC4B80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60C47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Абзац списка1,Paragraphe de liste PBLH,Bullets,List Paragraph1,References,lp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Абзац списка1 Char,lp1 Char"/>
    <w:link w:val="ListParagraph"/>
    <w:uiPriority w:val="34"/>
    <w:qFormat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uiPriority w:val="99"/>
    <w:unhideWhenUsed/>
    <w:rsid w:val="00F4438D"/>
    <w:pPr>
      <w:spacing w:after="0" w:line="240" w:lineRule="auto"/>
    </w:pPr>
    <w:rPr>
      <w:rFonts w:ascii="Arial Armenian" w:eastAsia="Times New Roman" w:hAnsi="Arial Armenian" w:cs="Sylfae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438D"/>
    <w:rPr>
      <w:rFonts w:ascii="Arial Armenian" w:eastAsia="Times New Roman" w:hAnsi="Arial Armenian" w:cs="Sylfaen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5D58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29CC0-C646-4759-864F-3DB91FD3D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1488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Ruzanna Khanaganyan</cp:lastModifiedBy>
  <cp:revision>116</cp:revision>
  <cp:lastPrinted>2025-08-27T14:24:00Z</cp:lastPrinted>
  <dcterms:created xsi:type="dcterms:W3CDTF">2021-03-22T05:47:00Z</dcterms:created>
  <dcterms:modified xsi:type="dcterms:W3CDTF">2025-10-02T06:29:00Z</dcterms:modified>
</cp:coreProperties>
</file>