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35D92" w14:textId="77777777" w:rsidR="007C7922" w:rsidRPr="0048575B" w:rsidRDefault="007C7922" w:rsidP="007C7922">
      <w:pPr>
        <w:spacing w:before="240" w:after="0"/>
        <w:ind w:firstLine="7830"/>
        <w:rPr>
          <w:rFonts w:ascii="GHEA Grapalat" w:hAnsi="GHEA Grapalat"/>
          <w:b/>
          <w:i w:val="0"/>
          <w:color w:val="000000" w:themeColor="text1"/>
          <w:sz w:val="24"/>
          <w:szCs w:val="24"/>
          <w:u w:val="single"/>
          <w:lang w:val="hy-AM"/>
        </w:rPr>
      </w:pP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u w:val="single"/>
          <w:lang w:val="hy-AM"/>
        </w:rPr>
        <w:t>ՆԱԽԱԳԻԾ</w:t>
      </w:r>
    </w:p>
    <w:p w14:paraId="67F95FD6" w14:textId="77777777" w:rsidR="007C7922" w:rsidRPr="0048575B" w:rsidRDefault="007C7922" w:rsidP="007C7922">
      <w:pPr>
        <w:spacing w:after="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</w:p>
    <w:p w14:paraId="64DE7E9D" w14:textId="77777777" w:rsidR="007C7922" w:rsidRPr="0048575B" w:rsidRDefault="007C7922" w:rsidP="007C7922">
      <w:pPr>
        <w:spacing w:after="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46AC4020" w14:textId="77777777" w:rsidR="007C7922" w:rsidRPr="0048575B" w:rsidRDefault="007C7922" w:rsidP="007C7922">
      <w:pPr>
        <w:spacing w:after="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ՈՐՈՇՈՒՄ</w:t>
      </w:r>
    </w:p>
    <w:p w14:paraId="5924E576" w14:textId="77777777" w:rsidR="007C7922" w:rsidRPr="0048575B" w:rsidRDefault="007C7922" w:rsidP="007C7922">
      <w:pPr>
        <w:spacing w:after="0"/>
        <w:ind w:left="2160" w:firstLine="720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«_______»  2025 թվական N ____Ա</w:t>
      </w:r>
    </w:p>
    <w:p w14:paraId="7783D7E6" w14:textId="77777777" w:rsidR="007C7922" w:rsidRPr="0048575B" w:rsidRDefault="007C7922" w:rsidP="007C7922">
      <w:pPr>
        <w:spacing w:after="0" w:line="240" w:lineRule="auto"/>
        <w:ind w:left="2160" w:firstLine="720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</w:p>
    <w:p w14:paraId="17FE924F" w14:textId="77777777" w:rsidR="007C7922" w:rsidRDefault="007C7922" w:rsidP="007C7922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bookmarkStart w:id="0" w:name="_Hlk193215835"/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ԿԱՌԱՎԱՐՈՒԹՅԱՆ 2020 ԹՎԱԿԱՆԻ ԴԵԿՏԵՄԲԵՐԻ 3-Ի ԹԻՎ 2163-Ա ՈՐՈՇՄԱՆ</w:t>
      </w:r>
    </w:p>
    <w:p w14:paraId="1C3FAF00" w14:textId="77777777" w:rsidR="007C7922" w:rsidRPr="0048575B" w:rsidRDefault="007C7922" w:rsidP="007C7922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ՄԵՋ ՓՈՓՈԽՈՒԹՅՈՒՆՆԵՐ ԿԱՏԱՐԵԼՈՒ</w:t>
      </w: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ՄԱՍԻՆ</w:t>
      </w:r>
    </w:p>
    <w:bookmarkEnd w:id="0"/>
    <w:p w14:paraId="522965B8" w14:textId="77777777" w:rsidR="007C7922" w:rsidRPr="0048575B" w:rsidRDefault="007C7922" w:rsidP="007C7922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</w:p>
    <w:p w14:paraId="19303211" w14:textId="77777777" w:rsidR="007C7922" w:rsidRPr="0048575B" w:rsidRDefault="007C7922" w:rsidP="007C7922">
      <w:pPr>
        <w:spacing w:after="0" w:line="360" w:lineRule="auto"/>
        <w:ind w:left="-540" w:firstLine="54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48575B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Հիմք ընդունելով </w:t>
      </w:r>
      <w:r w:rsidRPr="00C74BD7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«Նորմատիվ իրավական ակտերի մասին» օրենքի 33-րդ և 34-րդ հոդվածները</w:t>
      </w:r>
      <w:r w:rsidRPr="0048575B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՝ Հայաստանի Հանրապետության կառավարությունը </w:t>
      </w:r>
      <w:r w:rsidRPr="0048575B">
        <w:rPr>
          <w:rFonts w:ascii="GHEA Grapalat" w:hAnsi="GHEA Grapalat" w:cs="Times New Roman"/>
          <w:b/>
          <w:bCs w:val="0"/>
          <w:iCs/>
          <w:color w:val="000000" w:themeColor="text1"/>
          <w:sz w:val="24"/>
          <w:szCs w:val="24"/>
          <w:lang w:val="hy-AM"/>
        </w:rPr>
        <w:t>որոշում</w:t>
      </w:r>
      <w:r w:rsidRPr="0048575B">
        <w:rPr>
          <w:rFonts w:ascii="GHEA Grapalat" w:hAnsi="GHEA Grapalat"/>
          <w:b/>
          <w:bCs w:val="0"/>
          <w:iCs/>
          <w:color w:val="000000" w:themeColor="text1"/>
          <w:sz w:val="24"/>
          <w:szCs w:val="24"/>
          <w:lang w:val="hy-AM"/>
        </w:rPr>
        <w:t xml:space="preserve">   </w:t>
      </w:r>
      <w:r w:rsidRPr="0048575B">
        <w:rPr>
          <w:rFonts w:ascii="GHEA Grapalat" w:hAnsi="GHEA Grapalat" w:cs="Times New Roman"/>
          <w:b/>
          <w:bCs w:val="0"/>
          <w:iCs/>
          <w:color w:val="000000" w:themeColor="text1"/>
          <w:sz w:val="24"/>
          <w:szCs w:val="24"/>
          <w:lang w:val="hy-AM"/>
        </w:rPr>
        <w:t>է</w:t>
      </w:r>
      <w:r w:rsidRPr="0048575B">
        <w:rPr>
          <w:rFonts w:ascii="GHEA Grapalat" w:hAnsi="GHEA Grapalat"/>
          <w:b/>
          <w:bCs w:val="0"/>
          <w:iCs/>
          <w:color w:val="000000" w:themeColor="text1"/>
          <w:sz w:val="24"/>
          <w:szCs w:val="24"/>
          <w:lang w:val="hy-AM"/>
        </w:rPr>
        <w:t>.</w:t>
      </w:r>
    </w:p>
    <w:p w14:paraId="68FD7111" w14:textId="77777777" w:rsidR="007C7922" w:rsidRPr="00EB4C1E" w:rsidRDefault="007C7922" w:rsidP="007C792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1D6ABA">
        <w:rPr>
          <w:rFonts w:ascii="GHEA Grapalat" w:hAnsi="GHEA Grapalat"/>
          <w:color w:val="000000" w:themeColor="text1"/>
          <w:lang w:val="hy-AM"/>
        </w:rPr>
        <w:t>1.</w:t>
      </w:r>
      <w:r w:rsidRPr="001D6ABA">
        <w:rPr>
          <w:rFonts w:ascii="GHEA Grapalat" w:hAnsi="GHEA Grapalat"/>
          <w:color w:val="FF0000"/>
          <w:lang w:val="hy-AM"/>
        </w:rPr>
        <w:t xml:space="preserve"> </w:t>
      </w:r>
      <w:bookmarkStart w:id="1" w:name="_Hlk193214555"/>
      <w:r w:rsidRPr="00D62205">
        <w:rPr>
          <w:rFonts w:ascii="GHEA Grapalat" w:hAnsi="GHEA Grapalat"/>
          <w:color w:val="000000" w:themeColor="text1"/>
          <w:lang w:val="hy-AM"/>
        </w:rPr>
        <w:t>Հայա</w:t>
      </w:r>
      <w:r w:rsidRPr="00EB4C1E">
        <w:rPr>
          <w:rFonts w:ascii="GHEA Grapalat" w:hAnsi="GHEA Grapalat"/>
          <w:color w:val="000000" w:themeColor="text1"/>
          <w:lang w:val="hy-AM"/>
        </w:rPr>
        <w:t>ստանի Հանրապետության կառավարության 20</w:t>
      </w:r>
      <w:r>
        <w:rPr>
          <w:rFonts w:ascii="GHEA Grapalat" w:hAnsi="GHEA Grapalat"/>
          <w:color w:val="000000" w:themeColor="text1"/>
          <w:lang w:val="hy-AM"/>
        </w:rPr>
        <w:t>20</w:t>
      </w:r>
      <w:r w:rsidRPr="00EB4C1E">
        <w:rPr>
          <w:rFonts w:ascii="GHEA Grapalat" w:hAnsi="GHEA Grapalat"/>
          <w:color w:val="000000" w:themeColor="text1"/>
          <w:lang w:val="hy-AM"/>
        </w:rPr>
        <w:t xml:space="preserve"> թվականի դեկտեմբերի </w:t>
      </w:r>
      <w:r>
        <w:rPr>
          <w:rFonts w:ascii="GHEA Grapalat" w:hAnsi="GHEA Grapalat"/>
          <w:color w:val="000000" w:themeColor="text1"/>
          <w:lang w:val="hy-AM"/>
        </w:rPr>
        <w:t>3</w:t>
      </w:r>
      <w:r w:rsidRPr="00EB4C1E">
        <w:rPr>
          <w:rFonts w:ascii="GHEA Grapalat" w:hAnsi="GHEA Grapalat"/>
          <w:color w:val="000000" w:themeColor="text1"/>
          <w:lang w:val="hy-AM"/>
        </w:rPr>
        <w:t>-ի «Գույք հետ վերցնելու և ամրացնելու, անհատույց սեփականության իրավունքով գույք նվիրաբերելու և Հայաստանի Հանրապետության Շիրակի մարզի Գյումրի քաղաքում «</w:t>
      </w:r>
      <w:proofErr w:type="spellStart"/>
      <w:r w:rsidRPr="00EB4C1E">
        <w:rPr>
          <w:rFonts w:ascii="GHEA Grapalat" w:hAnsi="GHEA Grapalat"/>
          <w:color w:val="000000" w:themeColor="text1"/>
          <w:lang w:val="hy-AM"/>
        </w:rPr>
        <w:t>Ռենեսանս</w:t>
      </w:r>
      <w:proofErr w:type="spellEnd"/>
      <w:r w:rsidRPr="00EB4C1E">
        <w:rPr>
          <w:rFonts w:ascii="GHEA Grapalat" w:hAnsi="GHEA Grapalat"/>
          <w:color w:val="000000" w:themeColor="text1"/>
          <w:lang w:val="hy-AM"/>
        </w:rPr>
        <w:t xml:space="preserve">» թաղամասի կառուցման ներդրումային ծրագրին հավանություն տալու մասին» թիվ </w:t>
      </w:r>
      <w:r>
        <w:rPr>
          <w:rFonts w:ascii="GHEA Grapalat" w:hAnsi="GHEA Grapalat"/>
          <w:color w:val="000000" w:themeColor="text1"/>
          <w:lang w:val="hy-AM"/>
        </w:rPr>
        <w:t>2163</w:t>
      </w:r>
      <w:r w:rsidRPr="00EB4C1E">
        <w:rPr>
          <w:rFonts w:ascii="GHEA Grapalat" w:hAnsi="GHEA Grapalat"/>
          <w:color w:val="000000" w:themeColor="text1"/>
          <w:lang w:val="hy-AM"/>
        </w:rPr>
        <w:t>-Ա որոշման (այսուհետ՝ Որոշում).</w:t>
      </w:r>
      <w:bookmarkEnd w:id="1"/>
    </w:p>
    <w:p w14:paraId="5DE79089" w14:textId="77777777" w:rsidR="007C7922" w:rsidRPr="00EB4C1E" w:rsidRDefault="007C7922" w:rsidP="007C792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EB4C1E">
        <w:rPr>
          <w:rFonts w:ascii="GHEA Grapalat" w:hAnsi="GHEA Grapalat"/>
          <w:color w:val="000000" w:themeColor="text1"/>
          <w:lang w:val="hy-AM"/>
        </w:rPr>
        <w:t xml:space="preserve">1) </w:t>
      </w:r>
      <w:proofErr w:type="spellStart"/>
      <w:r w:rsidRPr="00EB4C1E">
        <w:rPr>
          <w:rFonts w:ascii="GHEA Grapalat" w:hAnsi="GHEA Grapalat"/>
          <w:color w:val="000000" w:themeColor="text1"/>
          <w:lang w:val="hy-AM"/>
        </w:rPr>
        <w:t>վերնագր</w:t>
      </w:r>
      <w:r>
        <w:rPr>
          <w:rFonts w:ascii="GHEA Grapalat" w:hAnsi="GHEA Grapalat"/>
          <w:color w:val="000000" w:themeColor="text1"/>
          <w:lang w:val="hy-AM"/>
        </w:rPr>
        <w:t>ից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հանել</w:t>
      </w:r>
      <w:r w:rsidRPr="00EB4C1E">
        <w:rPr>
          <w:rFonts w:ascii="GHEA Grapalat" w:hAnsi="GHEA Grapalat"/>
          <w:color w:val="000000" w:themeColor="text1"/>
          <w:lang w:val="hy-AM"/>
        </w:rPr>
        <w:t xml:space="preserve"> «</w:t>
      </w:r>
      <w:r w:rsidRPr="00D62205">
        <w:rPr>
          <w:rFonts w:ascii="GHEA Grapalat" w:hAnsi="GHEA Grapalat"/>
          <w:color w:val="000000" w:themeColor="text1"/>
          <w:lang w:val="hy-AM"/>
        </w:rPr>
        <w:t>, ԱՆՀԱՏՈՒՅՑ ՍԵՓԱԿԱՆՈՒԹՅԱՆ ԻՐԱՎՈՒՆՔՈՎ ԳՈՒՅՔ ՆՎԻՐԱԲԵՐԵԼՈՒ ԵՎ ՀԱՅԱՍՏԱՆԻ ՀԱՆՐԱՊԵՏՈՒԹՅԱՆ ՇԻՐԱԿԻ ՄԱՐԶԻ ԳՅՈՒՄՐԻ ՔԱՂԱՔՈՒՄ «ՌԵՆԵՍԱՆՍ» ԹԱՂԱՄԱՍԻ ԿԱՌՈՒՑՄԱՆ ՆԵՐԴՐՈՒՄԱՅԻՆ ԾՐԱԳՐԻՆ ՀԱՎԱՆՈՒԹՅՈՒՆ ՏԱԼՈՒ</w:t>
      </w:r>
      <w:r w:rsidRPr="00EB4C1E">
        <w:rPr>
          <w:rFonts w:ascii="GHEA Grapalat" w:hAnsi="GHEA Grapalat"/>
          <w:color w:val="000000" w:themeColor="text1"/>
          <w:lang w:val="hy-AM"/>
        </w:rPr>
        <w:t>» բառերը,</w:t>
      </w:r>
    </w:p>
    <w:p w14:paraId="17A0BF2C" w14:textId="77777777" w:rsidR="007C7922" w:rsidRPr="00EB4C1E" w:rsidRDefault="007C7922" w:rsidP="007C792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EB4C1E">
        <w:rPr>
          <w:rFonts w:ascii="GHEA Grapalat" w:hAnsi="GHEA Grapalat"/>
          <w:color w:val="000000" w:themeColor="text1"/>
          <w:lang w:val="hy-AM"/>
        </w:rPr>
        <w:t>2) նախաբան</w:t>
      </w:r>
      <w:r>
        <w:rPr>
          <w:rFonts w:ascii="GHEA Grapalat" w:hAnsi="GHEA Grapalat"/>
          <w:color w:val="000000" w:themeColor="text1"/>
          <w:lang w:val="hy-AM"/>
        </w:rPr>
        <w:t>ում</w:t>
      </w:r>
      <w:r w:rsidRPr="00EB4C1E">
        <w:rPr>
          <w:rFonts w:ascii="GHEA Grapalat" w:hAnsi="GHEA Grapalat"/>
          <w:color w:val="000000" w:themeColor="text1"/>
          <w:lang w:val="hy-AM"/>
        </w:rPr>
        <w:t xml:space="preserve"> «Հայաստանի Հանրապետության </w:t>
      </w:r>
      <w:proofErr w:type="spellStart"/>
      <w:r w:rsidRPr="00EB4C1E">
        <w:rPr>
          <w:rFonts w:ascii="GHEA Grapalat" w:hAnsi="GHEA Grapalat"/>
          <w:color w:val="000000" w:themeColor="text1"/>
          <w:lang w:val="hy-AM"/>
        </w:rPr>
        <w:t>hողային</w:t>
      </w:r>
      <w:proofErr w:type="spellEnd"/>
      <w:r w:rsidRPr="00EB4C1E">
        <w:rPr>
          <w:rFonts w:ascii="GHEA Grapalat" w:hAnsi="GHEA Grapalat"/>
          <w:color w:val="000000" w:themeColor="text1"/>
          <w:lang w:val="hy-AM"/>
        </w:rPr>
        <w:t xml:space="preserve"> օրենսգրքի 63-րդ և 65-րդ հոդվածներով, «Պետական գույքի կառավարման մասին» օրենքի 22-րդ հոդվածով» բառերը,</w:t>
      </w:r>
      <w:r>
        <w:rPr>
          <w:rFonts w:ascii="GHEA Grapalat" w:hAnsi="GHEA Grapalat"/>
          <w:color w:val="000000" w:themeColor="text1"/>
          <w:lang w:val="hy-AM"/>
        </w:rPr>
        <w:t xml:space="preserve"> փոխարինել «</w:t>
      </w:r>
      <w:r w:rsidRPr="00EB4C1E">
        <w:rPr>
          <w:rFonts w:ascii="GHEA Grapalat" w:hAnsi="GHEA Grapalat"/>
          <w:color w:val="000000" w:themeColor="text1"/>
          <w:lang w:val="hy-AM"/>
        </w:rPr>
        <w:t>«</w:t>
      </w:r>
      <w:r>
        <w:rPr>
          <w:rFonts w:ascii="GHEA Grapalat" w:hAnsi="GHEA Grapalat"/>
          <w:color w:val="000000" w:themeColor="text1"/>
          <w:lang w:val="hy-AM"/>
        </w:rPr>
        <w:t>Կառավարչական իրավահարաբերությունների կարգավորման մասին» օրենքի 5-րդ հոդվածի 5-րդ, 6-րդ և 7-րդ մասերով</w:t>
      </w:r>
      <w:r w:rsidRPr="00EB4C1E">
        <w:rPr>
          <w:rFonts w:ascii="GHEA Grapalat" w:hAnsi="GHEA Grapalat"/>
          <w:color w:val="000000" w:themeColor="text1"/>
          <w:lang w:val="hy-AM"/>
        </w:rPr>
        <w:t>» բառերով,</w:t>
      </w:r>
    </w:p>
    <w:p w14:paraId="0CD2C7F0" w14:textId="77777777" w:rsidR="007C7922" w:rsidRDefault="007C7922" w:rsidP="007C792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1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2</w:t>
      </w:r>
      <w:r w:rsidRPr="00EB4C1E">
        <w:rPr>
          <w:rFonts w:ascii="GHEA Grapalat" w:hAnsi="GHEA Grapalat"/>
          <w:color w:val="000000" w:themeColor="text1"/>
          <w:lang w:val="hy-AM"/>
        </w:rPr>
        <w:t>. Ուժը կորցրած ճանաչել Որոշման</w:t>
      </w:r>
      <w:r>
        <w:rPr>
          <w:rFonts w:ascii="GHEA Grapalat" w:hAnsi="GHEA Grapalat"/>
          <w:color w:val="000000" w:themeColor="text1"/>
          <w:lang w:val="hy-AM"/>
        </w:rPr>
        <w:t xml:space="preserve"> 1-ին, 4-րդ, 5-րդ և</w:t>
      </w:r>
      <w:r w:rsidRPr="00EB4C1E">
        <w:rPr>
          <w:rFonts w:ascii="GHEA Grapalat" w:hAnsi="GHEA Grapalat"/>
          <w:color w:val="000000" w:themeColor="text1"/>
          <w:lang w:val="hy-AM"/>
        </w:rPr>
        <w:t xml:space="preserve"> 6-րդ կետ</w:t>
      </w:r>
      <w:r>
        <w:rPr>
          <w:rFonts w:ascii="GHEA Grapalat" w:hAnsi="GHEA Grapalat"/>
          <w:color w:val="000000" w:themeColor="text1"/>
          <w:lang w:val="hy-AM"/>
        </w:rPr>
        <w:t>եր</w:t>
      </w:r>
      <w:r w:rsidRPr="00EB4C1E">
        <w:rPr>
          <w:rFonts w:ascii="GHEA Grapalat" w:hAnsi="GHEA Grapalat"/>
          <w:color w:val="000000" w:themeColor="text1"/>
          <w:lang w:val="hy-AM"/>
        </w:rPr>
        <w:t>ը</w:t>
      </w:r>
      <w:r>
        <w:rPr>
          <w:rFonts w:ascii="GHEA Grapalat" w:hAnsi="GHEA Grapalat"/>
          <w:color w:val="000000" w:themeColor="text1"/>
          <w:lang w:val="hy-AM"/>
        </w:rPr>
        <w:t xml:space="preserve"> և Որոշման թիվ 1 հավելվածը</w:t>
      </w:r>
      <w:r w:rsidRPr="00EB4C1E">
        <w:rPr>
          <w:rFonts w:ascii="GHEA Grapalat" w:hAnsi="GHEA Grapalat"/>
          <w:color w:val="000000" w:themeColor="text1"/>
          <w:lang w:val="hy-AM"/>
        </w:rPr>
        <w:t>։</w:t>
      </w:r>
    </w:p>
    <w:p w14:paraId="0D4D0A92" w14:textId="77777777" w:rsidR="007C7922" w:rsidRPr="0048575B" w:rsidRDefault="007C7922" w:rsidP="007C792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454"/>
        <w:jc w:val="both"/>
        <w:rPr>
          <w:rFonts w:ascii="GHEA Grapalat" w:hAnsi="GHEA Grapalat"/>
          <w:color w:val="000000" w:themeColor="text1"/>
          <w:lang w:val="hy-AM"/>
        </w:rPr>
      </w:pPr>
      <w:r w:rsidRPr="0048575B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վարչապետ՝ </w:t>
      </w:r>
      <w:r w:rsidRPr="0048575B">
        <w:rPr>
          <w:rFonts w:ascii="GHEA Grapalat" w:hAnsi="GHEA Grapalat"/>
          <w:color w:val="000000" w:themeColor="text1"/>
          <w:lang w:val="hy-AM"/>
        </w:rPr>
        <w:tab/>
      </w:r>
      <w:r w:rsidRPr="0048575B">
        <w:rPr>
          <w:rFonts w:ascii="GHEA Grapalat" w:hAnsi="GHEA Grapalat"/>
          <w:color w:val="000000" w:themeColor="text1"/>
          <w:lang w:val="hy-AM"/>
        </w:rPr>
        <w:tab/>
      </w:r>
      <w:r w:rsidRPr="0048575B">
        <w:rPr>
          <w:rFonts w:ascii="GHEA Grapalat" w:hAnsi="GHEA Grapalat"/>
          <w:color w:val="000000" w:themeColor="text1"/>
          <w:lang w:val="hy-AM"/>
        </w:rPr>
        <w:tab/>
      </w:r>
      <w:proofErr w:type="spellStart"/>
      <w:r w:rsidRPr="0048575B">
        <w:rPr>
          <w:rFonts w:ascii="GHEA Grapalat" w:hAnsi="GHEA Grapalat"/>
          <w:color w:val="000000" w:themeColor="text1"/>
          <w:lang w:val="hy-AM"/>
        </w:rPr>
        <w:t>Ն</w:t>
      </w:r>
      <w:r w:rsidRPr="0048575B">
        <w:rPr>
          <w:rFonts w:ascii="Cambria Math" w:hAnsi="Cambria Math" w:cs="Cambria Math"/>
          <w:color w:val="000000" w:themeColor="text1"/>
          <w:lang w:val="hy-AM"/>
        </w:rPr>
        <w:t>․</w:t>
      </w:r>
      <w:r w:rsidRPr="0048575B">
        <w:rPr>
          <w:rFonts w:ascii="GHEA Grapalat" w:hAnsi="GHEA Grapalat" w:cs="GHEA Grapalat"/>
          <w:color w:val="000000" w:themeColor="text1"/>
          <w:lang w:val="hy-AM"/>
        </w:rPr>
        <w:t>Փա</w:t>
      </w:r>
      <w:r w:rsidRPr="0048575B">
        <w:rPr>
          <w:rFonts w:ascii="GHEA Grapalat" w:hAnsi="GHEA Grapalat"/>
          <w:color w:val="000000" w:themeColor="text1"/>
          <w:lang w:val="hy-AM"/>
        </w:rPr>
        <w:t>շինյան</w:t>
      </w:r>
      <w:proofErr w:type="spellEnd"/>
    </w:p>
    <w:p w14:paraId="5F9B4859" w14:textId="77777777" w:rsidR="007C7922" w:rsidRPr="0048575B" w:rsidRDefault="007C7922" w:rsidP="007C792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454"/>
        <w:jc w:val="both"/>
        <w:rPr>
          <w:rFonts w:ascii="GHEA Grapalat" w:hAnsi="GHEA Grapalat"/>
          <w:color w:val="000000" w:themeColor="text1"/>
          <w:lang w:val="hy-AM"/>
        </w:rPr>
      </w:pPr>
      <w:r w:rsidRPr="0048575B">
        <w:rPr>
          <w:rFonts w:ascii="GHEA Grapalat" w:hAnsi="GHEA Grapalat"/>
          <w:color w:val="000000" w:themeColor="text1"/>
          <w:lang w:val="hy-AM"/>
        </w:rPr>
        <w:t>Ք</w:t>
      </w:r>
      <w:r w:rsidRPr="0048575B">
        <w:rPr>
          <w:rFonts w:ascii="Cambria Math" w:hAnsi="Cambria Math" w:cs="Cambria Math"/>
          <w:color w:val="000000" w:themeColor="text1"/>
          <w:lang w:val="hy-AM"/>
        </w:rPr>
        <w:t>․</w:t>
      </w:r>
      <w:r w:rsidRPr="0048575B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48575B">
        <w:rPr>
          <w:rFonts w:ascii="GHEA Grapalat" w:hAnsi="GHEA Grapalat"/>
          <w:color w:val="000000" w:themeColor="text1"/>
          <w:lang w:val="hy-AM"/>
        </w:rPr>
        <w:t>Երևան</w:t>
      </w:r>
      <w:proofErr w:type="spellEnd"/>
    </w:p>
    <w:p w14:paraId="1E20F316" w14:textId="545D65B3" w:rsidR="00D462E4" w:rsidRPr="007C7922" w:rsidRDefault="00D462E4" w:rsidP="007C7922">
      <w:pPr>
        <w:rPr>
          <w:lang w:val="hy-AM"/>
        </w:rPr>
      </w:pPr>
      <w:bookmarkStart w:id="2" w:name="_GoBack"/>
      <w:bookmarkEnd w:id="2"/>
    </w:p>
    <w:sectPr w:rsidR="00D462E4" w:rsidRPr="007C7922" w:rsidSect="001862E7">
      <w:pgSz w:w="11906" w:h="16838"/>
      <w:pgMar w:top="81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8D"/>
    <w:rsid w:val="00003214"/>
    <w:rsid w:val="0000751F"/>
    <w:rsid w:val="00007EBD"/>
    <w:rsid w:val="000147CA"/>
    <w:rsid w:val="000160D2"/>
    <w:rsid w:val="00020189"/>
    <w:rsid w:val="00023582"/>
    <w:rsid w:val="00030BDD"/>
    <w:rsid w:val="000571E4"/>
    <w:rsid w:val="00067D25"/>
    <w:rsid w:val="00070BE4"/>
    <w:rsid w:val="000C754F"/>
    <w:rsid w:val="000F01D1"/>
    <w:rsid w:val="000F54EC"/>
    <w:rsid w:val="00103DE0"/>
    <w:rsid w:val="001223A7"/>
    <w:rsid w:val="00142623"/>
    <w:rsid w:val="00146FFB"/>
    <w:rsid w:val="00147714"/>
    <w:rsid w:val="00164BAF"/>
    <w:rsid w:val="00174B1C"/>
    <w:rsid w:val="001862E7"/>
    <w:rsid w:val="001A0FE7"/>
    <w:rsid w:val="001A18EE"/>
    <w:rsid w:val="001B3EEE"/>
    <w:rsid w:val="001D6ABA"/>
    <w:rsid w:val="001E468C"/>
    <w:rsid w:val="001F5F03"/>
    <w:rsid w:val="00203F4C"/>
    <w:rsid w:val="002114F0"/>
    <w:rsid w:val="00242C13"/>
    <w:rsid w:val="00264B92"/>
    <w:rsid w:val="00267BD6"/>
    <w:rsid w:val="00274DE9"/>
    <w:rsid w:val="002777D3"/>
    <w:rsid w:val="00281C0C"/>
    <w:rsid w:val="0028779A"/>
    <w:rsid w:val="00296A05"/>
    <w:rsid w:val="002A3EE1"/>
    <w:rsid w:val="002C6709"/>
    <w:rsid w:val="0032064E"/>
    <w:rsid w:val="00330763"/>
    <w:rsid w:val="00333A2C"/>
    <w:rsid w:val="0033602B"/>
    <w:rsid w:val="00336F03"/>
    <w:rsid w:val="003372EA"/>
    <w:rsid w:val="00347C1E"/>
    <w:rsid w:val="0036359C"/>
    <w:rsid w:val="00371912"/>
    <w:rsid w:val="00373BE2"/>
    <w:rsid w:val="00380D3C"/>
    <w:rsid w:val="00383CF1"/>
    <w:rsid w:val="003B1D31"/>
    <w:rsid w:val="003B3FC6"/>
    <w:rsid w:val="003B4435"/>
    <w:rsid w:val="003C6FA8"/>
    <w:rsid w:val="003D60B0"/>
    <w:rsid w:val="003E189D"/>
    <w:rsid w:val="003F3CFC"/>
    <w:rsid w:val="00401390"/>
    <w:rsid w:val="00405116"/>
    <w:rsid w:val="004276DB"/>
    <w:rsid w:val="00434489"/>
    <w:rsid w:val="004361A7"/>
    <w:rsid w:val="0045634E"/>
    <w:rsid w:val="00457C91"/>
    <w:rsid w:val="004717A0"/>
    <w:rsid w:val="004779C8"/>
    <w:rsid w:val="0048575B"/>
    <w:rsid w:val="00490224"/>
    <w:rsid w:val="00491CF4"/>
    <w:rsid w:val="00496401"/>
    <w:rsid w:val="004C25BA"/>
    <w:rsid w:val="004C6E44"/>
    <w:rsid w:val="004D09DB"/>
    <w:rsid w:val="004D209A"/>
    <w:rsid w:val="004D4CAE"/>
    <w:rsid w:val="004D4EEA"/>
    <w:rsid w:val="004F7913"/>
    <w:rsid w:val="00506665"/>
    <w:rsid w:val="005114AF"/>
    <w:rsid w:val="00512682"/>
    <w:rsid w:val="00527784"/>
    <w:rsid w:val="005312F6"/>
    <w:rsid w:val="0053251C"/>
    <w:rsid w:val="00532CA9"/>
    <w:rsid w:val="00550AF5"/>
    <w:rsid w:val="00551531"/>
    <w:rsid w:val="005554BA"/>
    <w:rsid w:val="0056501D"/>
    <w:rsid w:val="005661CA"/>
    <w:rsid w:val="0057472A"/>
    <w:rsid w:val="0058090D"/>
    <w:rsid w:val="005820E7"/>
    <w:rsid w:val="005852D3"/>
    <w:rsid w:val="00585E8B"/>
    <w:rsid w:val="00591E49"/>
    <w:rsid w:val="005977C6"/>
    <w:rsid w:val="005B2063"/>
    <w:rsid w:val="005C0343"/>
    <w:rsid w:val="005C06F6"/>
    <w:rsid w:val="005C1C11"/>
    <w:rsid w:val="005C57A7"/>
    <w:rsid w:val="005C65DD"/>
    <w:rsid w:val="005D261A"/>
    <w:rsid w:val="005F0668"/>
    <w:rsid w:val="005F0DD0"/>
    <w:rsid w:val="00600904"/>
    <w:rsid w:val="00601F93"/>
    <w:rsid w:val="00612768"/>
    <w:rsid w:val="00630391"/>
    <w:rsid w:val="00631F19"/>
    <w:rsid w:val="00650B09"/>
    <w:rsid w:val="0066303F"/>
    <w:rsid w:val="006D42FC"/>
    <w:rsid w:val="006D6716"/>
    <w:rsid w:val="006F1783"/>
    <w:rsid w:val="006F2757"/>
    <w:rsid w:val="006F3C6F"/>
    <w:rsid w:val="007078E7"/>
    <w:rsid w:val="00713CBC"/>
    <w:rsid w:val="007222EE"/>
    <w:rsid w:val="007237D6"/>
    <w:rsid w:val="00730CDB"/>
    <w:rsid w:val="00747925"/>
    <w:rsid w:val="0075622B"/>
    <w:rsid w:val="0075764F"/>
    <w:rsid w:val="00761DC3"/>
    <w:rsid w:val="00766409"/>
    <w:rsid w:val="00766DBE"/>
    <w:rsid w:val="007828EF"/>
    <w:rsid w:val="00787BCD"/>
    <w:rsid w:val="007915D0"/>
    <w:rsid w:val="00794003"/>
    <w:rsid w:val="007B1056"/>
    <w:rsid w:val="007C3CA3"/>
    <w:rsid w:val="007C5710"/>
    <w:rsid w:val="007C7922"/>
    <w:rsid w:val="00807A4F"/>
    <w:rsid w:val="00832409"/>
    <w:rsid w:val="0083508A"/>
    <w:rsid w:val="00854C5D"/>
    <w:rsid w:val="00861408"/>
    <w:rsid w:val="00881756"/>
    <w:rsid w:val="00891DDD"/>
    <w:rsid w:val="00894164"/>
    <w:rsid w:val="008A0FF2"/>
    <w:rsid w:val="008A1B20"/>
    <w:rsid w:val="008A6D94"/>
    <w:rsid w:val="008B0AFB"/>
    <w:rsid w:val="008B525B"/>
    <w:rsid w:val="008C0CEF"/>
    <w:rsid w:val="008C4801"/>
    <w:rsid w:val="008D4689"/>
    <w:rsid w:val="008F2E79"/>
    <w:rsid w:val="008F5B43"/>
    <w:rsid w:val="00911719"/>
    <w:rsid w:val="00935987"/>
    <w:rsid w:val="00942F4A"/>
    <w:rsid w:val="00951646"/>
    <w:rsid w:val="0095339D"/>
    <w:rsid w:val="00953E91"/>
    <w:rsid w:val="00970B18"/>
    <w:rsid w:val="00971F18"/>
    <w:rsid w:val="00972E68"/>
    <w:rsid w:val="009819E0"/>
    <w:rsid w:val="009828E6"/>
    <w:rsid w:val="0098712C"/>
    <w:rsid w:val="00990246"/>
    <w:rsid w:val="00993150"/>
    <w:rsid w:val="009B06C0"/>
    <w:rsid w:val="009C00A2"/>
    <w:rsid w:val="009C3490"/>
    <w:rsid w:val="009D3DA3"/>
    <w:rsid w:val="009E3F0A"/>
    <w:rsid w:val="009E5023"/>
    <w:rsid w:val="009F2104"/>
    <w:rsid w:val="00A02535"/>
    <w:rsid w:val="00A11EC9"/>
    <w:rsid w:val="00A12B2B"/>
    <w:rsid w:val="00A17E96"/>
    <w:rsid w:val="00A204DD"/>
    <w:rsid w:val="00A31FEE"/>
    <w:rsid w:val="00A55DFA"/>
    <w:rsid w:val="00A60048"/>
    <w:rsid w:val="00A7636D"/>
    <w:rsid w:val="00A836BA"/>
    <w:rsid w:val="00A90343"/>
    <w:rsid w:val="00A90501"/>
    <w:rsid w:val="00A92950"/>
    <w:rsid w:val="00AA2A3C"/>
    <w:rsid w:val="00AC3884"/>
    <w:rsid w:val="00AD09C2"/>
    <w:rsid w:val="00AD7C7A"/>
    <w:rsid w:val="00AE4C1E"/>
    <w:rsid w:val="00AF1DE3"/>
    <w:rsid w:val="00AF3399"/>
    <w:rsid w:val="00B01330"/>
    <w:rsid w:val="00B033B4"/>
    <w:rsid w:val="00B03CA6"/>
    <w:rsid w:val="00B067C6"/>
    <w:rsid w:val="00B14545"/>
    <w:rsid w:val="00B53E53"/>
    <w:rsid w:val="00B63B03"/>
    <w:rsid w:val="00BA220B"/>
    <w:rsid w:val="00BA3EBE"/>
    <w:rsid w:val="00BA3F2E"/>
    <w:rsid w:val="00BB5864"/>
    <w:rsid w:val="00BC5879"/>
    <w:rsid w:val="00BD03A8"/>
    <w:rsid w:val="00BE6D0A"/>
    <w:rsid w:val="00BF3D94"/>
    <w:rsid w:val="00C01CF3"/>
    <w:rsid w:val="00C063F8"/>
    <w:rsid w:val="00C140E9"/>
    <w:rsid w:val="00C15D80"/>
    <w:rsid w:val="00C26EA0"/>
    <w:rsid w:val="00C271BA"/>
    <w:rsid w:val="00C34F41"/>
    <w:rsid w:val="00C37113"/>
    <w:rsid w:val="00C52BAB"/>
    <w:rsid w:val="00C74BD7"/>
    <w:rsid w:val="00C763D3"/>
    <w:rsid w:val="00C82559"/>
    <w:rsid w:val="00C91D71"/>
    <w:rsid w:val="00C9238B"/>
    <w:rsid w:val="00CA0929"/>
    <w:rsid w:val="00CA4B60"/>
    <w:rsid w:val="00CB0FD9"/>
    <w:rsid w:val="00CC1E48"/>
    <w:rsid w:val="00CC20C5"/>
    <w:rsid w:val="00CD05E6"/>
    <w:rsid w:val="00CD54AE"/>
    <w:rsid w:val="00CD74D1"/>
    <w:rsid w:val="00CE37CF"/>
    <w:rsid w:val="00CE3D8D"/>
    <w:rsid w:val="00CE7103"/>
    <w:rsid w:val="00CF3904"/>
    <w:rsid w:val="00D011D7"/>
    <w:rsid w:val="00D01E52"/>
    <w:rsid w:val="00D046E3"/>
    <w:rsid w:val="00D105CA"/>
    <w:rsid w:val="00D12A6B"/>
    <w:rsid w:val="00D21A96"/>
    <w:rsid w:val="00D21C62"/>
    <w:rsid w:val="00D36C0F"/>
    <w:rsid w:val="00D401E5"/>
    <w:rsid w:val="00D462E4"/>
    <w:rsid w:val="00D504EB"/>
    <w:rsid w:val="00D55437"/>
    <w:rsid w:val="00D55E8F"/>
    <w:rsid w:val="00D7367B"/>
    <w:rsid w:val="00D751DB"/>
    <w:rsid w:val="00D77D66"/>
    <w:rsid w:val="00D861E1"/>
    <w:rsid w:val="00D931DB"/>
    <w:rsid w:val="00D95495"/>
    <w:rsid w:val="00D95C84"/>
    <w:rsid w:val="00DB2567"/>
    <w:rsid w:val="00DB6C13"/>
    <w:rsid w:val="00DC0AD1"/>
    <w:rsid w:val="00DE4357"/>
    <w:rsid w:val="00E26C38"/>
    <w:rsid w:val="00E44109"/>
    <w:rsid w:val="00E53365"/>
    <w:rsid w:val="00E5693E"/>
    <w:rsid w:val="00E56AE8"/>
    <w:rsid w:val="00E808CB"/>
    <w:rsid w:val="00E819EA"/>
    <w:rsid w:val="00E92168"/>
    <w:rsid w:val="00E92459"/>
    <w:rsid w:val="00EB00E0"/>
    <w:rsid w:val="00EB0E9E"/>
    <w:rsid w:val="00EB4247"/>
    <w:rsid w:val="00EB4C1E"/>
    <w:rsid w:val="00EC174F"/>
    <w:rsid w:val="00ED377E"/>
    <w:rsid w:val="00EE16F8"/>
    <w:rsid w:val="00EE1DD3"/>
    <w:rsid w:val="00EF1990"/>
    <w:rsid w:val="00EF3BA4"/>
    <w:rsid w:val="00EF4741"/>
    <w:rsid w:val="00EF52DE"/>
    <w:rsid w:val="00F04D62"/>
    <w:rsid w:val="00F15F47"/>
    <w:rsid w:val="00F16BB9"/>
    <w:rsid w:val="00F17B7F"/>
    <w:rsid w:val="00F22685"/>
    <w:rsid w:val="00F37128"/>
    <w:rsid w:val="00F61534"/>
    <w:rsid w:val="00F656A6"/>
    <w:rsid w:val="00F76EF5"/>
    <w:rsid w:val="00F9161F"/>
    <w:rsid w:val="00FA32C2"/>
    <w:rsid w:val="00FB2E62"/>
    <w:rsid w:val="00FB4A9A"/>
    <w:rsid w:val="00FB5C32"/>
    <w:rsid w:val="00FB7A3F"/>
    <w:rsid w:val="00FC3E8A"/>
    <w:rsid w:val="00FC7A6E"/>
    <w:rsid w:val="00FD0351"/>
    <w:rsid w:val="00FD45E4"/>
    <w:rsid w:val="00FD5E2D"/>
    <w:rsid w:val="00FE2049"/>
    <w:rsid w:val="00FE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0252"/>
  <w15:chartTrackingRefBased/>
  <w15:docId w15:val="{D6FAB87A-58C6-48E2-BBFC-425EC474B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02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E502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unhideWhenUsed/>
    <w:rsid w:val="007828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852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852D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3602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9819E0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981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1A9D2-A8F2-4D84-BB17-54FBEB70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156</Words>
  <Characters>1151</Characters>
  <Application>Microsoft Office Word</Application>
  <DocSecurity>0</DocSecurity>
  <Lines>29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https://mul2.gov.am/tasks/1209027/oneclick?token=1a5995d8f773b3ba1c58ee7355386349</cp:keywords>
  <dc:description/>
  <cp:lastModifiedBy>Jemma Dadoyan</cp:lastModifiedBy>
  <cp:revision>74</cp:revision>
  <cp:lastPrinted>2025-03-17T15:13:00Z</cp:lastPrinted>
  <dcterms:created xsi:type="dcterms:W3CDTF">2025-01-03T07:38:00Z</dcterms:created>
  <dcterms:modified xsi:type="dcterms:W3CDTF">2025-10-03T11:33:00Z</dcterms:modified>
</cp:coreProperties>
</file>