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562F1C" w:rsidRDefault="001C3F71" w:rsidP="00A71CED">
      <w:pPr>
        <w:jc w:val="center"/>
        <w:rPr>
          <w:rFonts w:ascii="GHEA Mariam" w:hAnsi="GHEA Mariam"/>
          <w:sz w:val="18"/>
          <w:szCs w:val="24"/>
        </w:rPr>
      </w:pPr>
    </w:p>
    <w:p w:rsidR="001C3F71" w:rsidRPr="00562F1C" w:rsidRDefault="00CD07A6" w:rsidP="00A71CED">
      <w:pPr>
        <w:jc w:val="center"/>
        <w:rPr>
          <w:rFonts w:ascii="GHEA Mariam" w:hAnsi="GHEA Mariam"/>
          <w:sz w:val="24"/>
          <w:szCs w:val="24"/>
          <w:lang w:val="hy-AM"/>
        </w:rPr>
      </w:pPr>
      <w:r>
        <w:rPr>
          <w:rFonts w:ascii="GHEA Mariam" w:hAnsi="GHEA Mariam"/>
          <w:sz w:val="24"/>
          <w:szCs w:val="24"/>
          <w:lang w:val="hy-AM"/>
        </w:rPr>
        <w:t>9</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62F1C">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562F1C" w:rsidRDefault="004674F9" w:rsidP="00A71CED">
      <w:pPr>
        <w:jc w:val="center"/>
        <w:rPr>
          <w:rFonts w:ascii="GHEA Mariam" w:hAnsi="GHEA Mariam"/>
          <w:sz w:val="40"/>
          <w:szCs w:val="24"/>
        </w:rPr>
      </w:pPr>
    </w:p>
    <w:p w:rsidR="00250FF0" w:rsidRDefault="00250FF0" w:rsidP="00562F1C">
      <w:pPr>
        <w:pStyle w:val="mechtex"/>
        <w:rPr>
          <w:rStyle w:val="Strong"/>
          <w:rFonts w:ascii="GHEA Mariam" w:hAnsi="GHEA Mariam"/>
          <w:b w:val="0"/>
          <w:sz w:val="24"/>
          <w:szCs w:val="24"/>
        </w:rPr>
      </w:pPr>
      <w:r w:rsidRPr="00562F1C">
        <w:rPr>
          <w:rStyle w:val="Strong"/>
          <w:rFonts w:ascii="GHEA Mariam" w:hAnsi="GHEA Mariam"/>
          <w:b w:val="0"/>
          <w:sz w:val="24"/>
          <w:szCs w:val="24"/>
        </w:rPr>
        <w:t>ՀԱՅԱՍՏԱՆԻ ՀԱՆՐԱՊԵՏՈՒԹՅԱՆ ԿԱՌԱՎԱՐՈՒԹՅԱՆ 20</w:t>
      </w:r>
      <w:r w:rsidRPr="00562F1C">
        <w:rPr>
          <w:rStyle w:val="Strong"/>
          <w:rFonts w:ascii="GHEA Mariam" w:hAnsi="GHEA Mariam"/>
          <w:b w:val="0"/>
          <w:sz w:val="24"/>
          <w:szCs w:val="24"/>
          <w:lang w:val="hy-AM"/>
        </w:rPr>
        <w:t>02</w:t>
      </w:r>
      <w:r w:rsidRPr="00562F1C">
        <w:rPr>
          <w:rStyle w:val="Strong"/>
          <w:rFonts w:ascii="GHEA Mariam" w:hAnsi="GHEA Mariam"/>
          <w:b w:val="0"/>
          <w:sz w:val="24"/>
          <w:szCs w:val="24"/>
        </w:rPr>
        <w:t xml:space="preserve"> ԹՎԱԿԱՆԻ ՀՈՒԼԻՍԻ </w:t>
      </w:r>
      <w:r w:rsidRPr="00562F1C">
        <w:rPr>
          <w:rStyle w:val="Strong"/>
          <w:rFonts w:ascii="GHEA Mariam" w:hAnsi="GHEA Mariam"/>
          <w:b w:val="0"/>
          <w:sz w:val="24"/>
          <w:szCs w:val="24"/>
          <w:lang w:val="hy-AM"/>
        </w:rPr>
        <w:t>11</w:t>
      </w:r>
      <w:r w:rsidRPr="00562F1C">
        <w:rPr>
          <w:rStyle w:val="Strong"/>
          <w:rFonts w:ascii="GHEA Mariam" w:hAnsi="GHEA Mariam"/>
          <w:b w:val="0"/>
          <w:sz w:val="24"/>
          <w:szCs w:val="24"/>
        </w:rPr>
        <w:t>-Ի N 11</w:t>
      </w:r>
      <w:r w:rsidRPr="00562F1C">
        <w:rPr>
          <w:rStyle w:val="Strong"/>
          <w:rFonts w:ascii="GHEA Mariam" w:hAnsi="GHEA Mariam"/>
          <w:b w:val="0"/>
          <w:sz w:val="24"/>
          <w:szCs w:val="24"/>
          <w:lang w:val="hy-AM"/>
        </w:rPr>
        <w:t>12</w:t>
      </w:r>
      <w:r w:rsidRPr="00562F1C">
        <w:rPr>
          <w:rStyle w:val="Strong"/>
          <w:rFonts w:ascii="GHEA Mariam" w:hAnsi="GHEA Mariam"/>
          <w:b w:val="0"/>
          <w:sz w:val="24"/>
          <w:szCs w:val="24"/>
        </w:rPr>
        <w:t>-Ն ՈՐՈՇՈՒՄՆ ՈՒԺԸ ԿՈՐՑՐԱԾ ՃԱՆԱՉԵԼՈՒ ՄԱՍԻՆ</w:t>
      </w:r>
    </w:p>
    <w:p w:rsidR="00562F1C" w:rsidRPr="00562F1C" w:rsidRDefault="00562F1C" w:rsidP="00562F1C">
      <w:pPr>
        <w:pStyle w:val="mechtex"/>
        <w:rPr>
          <w:rStyle w:val="Strong"/>
          <w:rFonts w:ascii="GHEA Mariam" w:hAnsi="GHEA Mariam"/>
          <w:b w:val="0"/>
          <w:sz w:val="24"/>
          <w:szCs w:val="24"/>
          <w:lang w:val="hy-AM"/>
        </w:rPr>
      </w:pPr>
      <w:r>
        <w:rPr>
          <w:rStyle w:val="Strong"/>
          <w:rFonts w:ascii="GHEA Mariam" w:hAnsi="GHEA Mariam"/>
          <w:b w:val="0"/>
          <w:sz w:val="24"/>
          <w:szCs w:val="24"/>
          <w:lang w:val="hy-AM"/>
        </w:rPr>
        <w:t>------------------------------------------------------------------------------------------------------------</w:t>
      </w:r>
    </w:p>
    <w:p w:rsidR="00250FF0" w:rsidRPr="00562F1C" w:rsidRDefault="00250FF0" w:rsidP="00562F1C">
      <w:pPr>
        <w:pStyle w:val="mechtex"/>
        <w:rPr>
          <w:rFonts w:ascii="GHEA Mariam" w:eastAsia="Calibri" w:hAnsi="GHEA Mariam"/>
          <w:spacing w:val="-6"/>
          <w:sz w:val="52"/>
          <w:szCs w:val="24"/>
        </w:rPr>
      </w:pPr>
    </w:p>
    <w:p w:rsidR="00250FF0" w:rsidRPr="00562F1C" w:rsidRDefault="00250FF0" w:rsidP="00562F1C">
      <w:pPr>
        <w:pStyle w:val="norm"/>
        <w:spacing w:line="360" w:lineRule="auto"/>
        <w:ind w:left="-142" w:right="-185"/>
        <w:rPr>
          <w:rFonts w:ascii="GHEA Mariam" w:eastAsia="Calibri" w:hAnsi="GHEA Mariam" w:cs="Arial"/>
          <w:bCs/>
          <w:spacing w:val="-6"/>
          <w:sz w:val="24"/>
          <w:szCs w:val="24"/>
          <w:lang w:val="hy-AM" w:eastAsia="en-US"/>
        </w:rPr>
      </w:pPr>
      <w:r w:rsidRPr="00562F1C">
        <w:rPr>
          <w:rFonts w:ascii="GHEA Mariam" w:hAnsi="GHEA Mariam" w:cs="Arial"/>
          <w:sz w:val="24"/>
          <w:szCs w:val="24"/>
        </w:rPr>
        <w:t>Հիմք</w:t>
      </w:r>
      <w:r w:rsidRPr="00562F1C">
        <w:rPr>
          <w:rFonts w:ascii="GHEA Mariam" w:hAnsi="GHEA Mariam"/>
          <w:sz w:val="24"/>
          <w:szCs w:val="24"/>
        </w:rPr>
        <w:t xml:space="preserve"> </w:t>
      </w:r>
      <w:r w:rsidRPr="00562F1C">
        <w:rPr>
          <w:rFonts w:ascii="GHEA Mariam" w:hAnsi="GHEA Mariam" w:cs="Arial"/>
          <w:sz w:val="24"/>
          <w:szCs w:val="24"/>
        </w:rPr>
        <w:t>ընդունելով</w:t>
      </w:r>
      <w:r w:rsidRPr="00562F1C">
        <w:rPr>
          <w:rFonts w:ascii="GHEA Mariam" w:hAnsi="GHEA Mariam"/>
          <w:sz w:val="24"/>
          <w:szCs w:val="24"/>
        </w:rPr>
        <w:t xml:space="preserve"> </w:t>
      </w:r>
      <w:r w:rsidRPr="00562F1C">
        <w:rPr>
          <w:rFonts w:ascii="GHEA Mariam" w:hAnsi="GHEA Mariam" w:cs="Arial Armenian"/>
          <w:sz w:val="24"/>
          <w:szCs w:val="24"/>
        </w:rPr>
        <w:t>«</w:t>
      </w:r>
      <w:r w:rsidRPr="00562F1C">
        <w:rPr>
          <w:rFonts w:ascii="GHEA Mariam" w:hAnsi="GHEA Mariam" w:cs="Arial"/>
          <w:sz w:val="24"/>
          <w:szCs w:val="24"/>
        </w:rPr>
        <w:t>Նորմատիվ</w:t>
      </w:r>
      <w:r w:rsidRPr="00562F1C">
        <w:rPr>
          <w:rFonts w:ascii="GHEA Mariam" w:hAnsi="GHEA Mariam"/>
          <w:sz w:val="24"/>
          <w:szCs w:val="24"/>
        </w:rPr>
        <w:t xml:space="preserve"> </w:t>
      </w:r>
      <w:r w:rsidRPr="00562F1C">
        <w:rPr>
          <w:rFonts w:ascii="GHEA Mariam" w:hAnsi="GHEA Mariam" w:cs="Arial"/>
          <w:sz w:val="24"/>
          <w:szCs w:val="24"/>
        </w:rPr>
        <w:t>իրավական</w:t>
      </w:r>
      <w:r w:rsidRPr="00562F1C">
        <w:rPr>
          <w:rFonts w:ascii="GHEA Mariam" w:hAnsi="GHEA Mariam"/>
          <w:sz w:val="24"/>
          <w:szCs w:val="24"/>
        </w:rPr>
        <w:t xml:space="preserve"> </w:t>
      </w:r>
      <w:r w:rsidRPr="00562F1C">
        <w:rPr>
          <w:rFonts w:ascii="GHEA Mariam" w:hAnsi="GHEA Mariam" w:cs="Arial"/>
          <w:sz w:val="24"/>
          <w:szCs w:val="24"/>
        </w:rPr>
        <w:t>ակտերի</w:t>
      </w:r>
      <w:r w:rsidRPr="00562F1C">
        <w:rPr>
          <w:rFonts w:ascii="GHEA Mariam" w:hAnsi="GHEA Mariam"/>
          <w:sz w:val="24"/>
          <w:szCs w:val="24"/>
        </w:rPr>
        <w:t xml:space="preserve"> </w:t>
      </w:r>
      <w:r w:rsidRPr="00562F1C">
        <w:rPr>
          <w:rFonts w:ascii="GHEA Mariam" w:hAnsi="GHEA Mariam" w:cs="Arial"/>
          <w:sz w:val="24"/>
          <w:szCs w:val="24"/>
        </w:rPr>
        <w:t>մասին</w:t>
      </w:r>
      <w:r w:rsidRPr="00562F1C">
        <w:rPr>
          <w:rFonts w:ascii="GHEA Mariam" w:hAnsi="GHEA Mariam" w:cs="Arial Armenian"/>
          <w:sz w:val="24"/>
          <w:szCs w:val="24"/>
        </w:rPr>
        <w:t>»</w:t>
      </w:r>
      <w:r w:rsidRPr="00562F1C">
        <w:rPr>
          <w:rFonts w:ascii="GHEA Mariam" w:hAnsi="GHEA Mariam"/>
          <w:sz w:val="24"/>
          <w:szCs w:val="24"/>
        </w:rPr>
        <w:t xml:space="preserve"> </w:t>
      </w:r>
      <w:r w:rsidRPr="00562F1C">
        <w:rPr>
          <w:rFonts w:ascii="GHEA Mariam" w:hAnsi="GHEA Mariam" w:cs="Arial"/>
          <w:sz w:val="24"/>
          <w:szCs w:val="24"/>
        </w:rPr>
        <w:t>օրենքի</w:t>
      </w:r>
      <w:r w:rsidRPr="00562F1C">
        <w:rPr>
          <w:rFonts w:ascii="GHEA Mariam" w:hAnsi="GHEA Mariam"/>
          <w:sz w:val="24"/>
          <w:szCs w:val="24"/>
        </w:rPr>
        <w:t xml:space="preserve"> 37-</w:t>
      </w:r>
      <w:r w:rsidRPr="00562F1C">
        <w:rPr>
          <w:rFonts w:ascii="GHEA Mariam" w:hAnsi="GHEA Mariam" w:cs="Arial"/>
          <w:sz w:val="24"/>
          <w:szCs w:val="24"/>
        </w:rPr>
        <w:t>րդ</w:t>
      </w:r>
      <w:r w:rsidRPr="00562F1C">
        <w:rPr>
          <w:rFonts w:ascii="GHEA Mariam" w:hAnsi="GHEA Mariam"/>
          <w:sz w:val="24"/>
          <w:szCs w:val="24"/>
        </w:rPr>
        <w:t xml:space="preserve"> </w:t>
      </w:r>
      <w:r w:rsidRPr="00562F1C">
        <w:rPr>
          <w:rFonts w:ascii="GHEA Mariam" w:hAnsi="GHEA Mariam" w:cs="Arial"/>
          <w:spacing w:val="-6"/>
          <w:sz w:val="24"/>
          <w:szCs w:val="24"/>
        </w:rPr>
        <w:t>հոդվածի</w:t>
      </w:r>
      <w:r w:rsidRPr="00562F1C">
        <w:rPr>
          <w:rFonts w:ascii="GHEA Mariam" w:hAnsi="GHEA Mariam"/>
          <w:spacing w:val="-6"/>
          <w:sz w:val="24"/>
          <w:szCs w:val="24"/>
        </w:rPr>
        <w:t xml:space="preserve"> 1-</w:t>
      </w:r>
      <w:r w:rsidRPr="00562F1C">
        <w:rPr>
          <w:rFonts w:ascii="GHEA Mariam" w:hAnsi="GHEA Mariam" w:cs="Arial"/>
          <w:spacing w:val="-6"/>
          <w:sz w:val="24"/>
          <w:szCs w:val="24"/>
        </w:rPr>
        <w:t>ին</w:t>
      </w:r>
      <w:r w:rsidRPr="00562F1C">
        <w:rPr>
          <w:rFonts w:ascii="GHEA Mariam" w:hAnsi="GHEA Mariam"/>
          <w:spacing w:val="-6"/>
          <w:sz w:val="24"/>
          <w:szCs w:val="24"/>
        </w:rPr>
        <w:t xml:space="preserve"> </w:t>
      </w:r>
      <w:r w:rsidRPr="00562F1C">
        <w:rPr>
          <w:rFonts w:ascii="GHEA Mariam" w:hAnsi="GHEA Mariam" w:cs="Arial"/>
          <w:spacing w:val="-6"/>
          <w:sz w:val="24"/>
          <w:szCs w:val="24"/>
        </w:rPr>
        <w:t>մասը՝</w:t>
      </w:r>
      <w:r w:rsidRPr="00562F1C">
        <w:rPr>
          <w:rFonts w:ascii="GHEA Mariam" w:hAnsi="GHEA Mariam"/>
          <w:spacing w:val="-6"/>
          <w:sz w:val="24"/>
          <w:szCs w:val="24"/>
        </w:rPr>
        <w:t xml:space="preserve"> </w:t>
      </w:r>
      <w:r w:rsidR="00562F1C" w:rsidRPr="00562F1C">
        <w:rPr>
          <w:rFonts w:ascii="GHEA Mariam" w:eastAsia="Arial Unicode MS" w:hAnsi="GHEA Mariam" w:cs="Sylfaen"/>
          <w:spacing w:val="-6"/>
          <w:sz w:val="24"/>
          <w:szCs w:val="24"/>
          <w:shd w:val="clear" w:color="auto" w:fill="FFFFFF"/>
          <w:lang w:val="hy-AM"/>
        </w:rPr>
        <w:t>Հայաստանի</w:t>
      </w:r>
      <w:r w:rsidR="00562F1C" w:rsidRPr="00562F1C">
        <w:rPr>
          <w:rFonts w:ascii="GHEA Mariam" w:eastAsia="Arial Unicode MS" w:hAnsi="GHEA Mariam" w:cs="Arial Armenian"/>
          <w:spacing w:val="-6"/>
          <w:sz w:val="24"/>
          <w:szCs w:val="24"/>
          <w:shd w:val="clear" w:color="auto" w:fill="FFFFFF"/>
          <w:lang w:val="hy-AM"/>
        </w:rPr>
        <w:t xml:space="preserve"> </w:t>
      </w:r>
      <w:r w:rsidR="00562F1C" w:rsidRPr="00562F1C">
        <w:rPr>
          <w:rFonts w:ascii="GHEA Mariam" w:eastAsia="Arial Unicode MS" w:hAnsi="GHEA Mariam" w:cs="Sylfaen"/>
          <w:spacing w:val="-6"/>
          <w:sz w:val="24"/>
          <w:szCs w:val="24"/>
          <w:shd w:val="clear" w:color="auto" w:fill="FFFFFF"/>
          <w:lang w:val="hy-AM"/>
        </w:rPr>
        <w:t>Հանրապետության</w:t>
      </w:r>
      <w:r w:rsidR="00562F1C" w:rsidRPr="00562F1C">
        <w:rPr>
          <w:rFonts w:ascii="GHEA Mariam" w:eastAsia="Arial Unicode MS" w:hAnsi="GHEA Mariam" w:cs="Arial Armenian"/>
          <w:spacing w:val="-6"/>
          <w:sz w:val="24"/>
          <w:szCs w:val="24"/>
          <w:shd w:val="clear" w:color="auto" w:fill="FFFFFF"/>
          <w:lang w:val="hy-AM"/>
        </w:rPr>
        <w:t xml:space="preserve"> </w:t>
      </w:r>
      <w:r w:rsidR="00562F1C" w:rsidRPr="00562F1C">
        <w:rPr>
          <w:rFonts w:ascii="GHEA Mariam" w:eastAsia="Arial Unicode MS" w:hAnsi="GHEA Mariam" w:cs="Sylfaen"/>
          <w:spacing w:val="-6"/>
          <w:sz w:val="24"/>
          <w:szCs w:val="24"/>
          <w:shd w:val="clear" w:color="auto" w:fill="FFFFFF"/>
          <w:lang w:val="hy-AM"/>
        </w:rPr>
        <w:t>կառավարությունը</w:t>
      </w:r>
      <w:r w:rsidR="00562F1C" w:rsidRPr="00562F1C">
        <w:rPr>
          <w:rFonts w:ascii="GHEA Mariam" w:eastAsia="Arial Unicode MS" w:hAnsi="GHEA Mariam" w:cs="Arial Armenian"/>
          <w:spacing w:val="-6"/>
          <w:sz w:val="24"/>
          <w:szCs w:val="24"/>
          <w:shd w:val="clear" w:color="auto" w:fill="FFFFFF"/>
          <w:lang w:val="hy-AM"/>
        </w:rPr>
        <w:t xml:space="preserve">   </w:t>
      </w:r>
      <w:r w:rsidR="00562F1C" w:rsidRPr="00562F1C">
        <w:rPr>
          <w:rFonts w:ascii="GHEA Mariam" w:eastAsia="Arial Unicode MS" w:hAnsi="GHEA Mariam" w:cs="Sylfaen"/>
          <w:spacing w:val="-6"/>
          <w:sz w:val="24"/>
          <w:szCs w:val="24"/>
          <w:shd w:val="clear" w:color="auto" w:fill="FFFFFF"/>
          <w:lang w:val="hy-AM"/>
        </w:rPr>
        <w:t>ո</w:t>
      </w:r>
      <w:r w:rsidR="00562F1C" w:rsidRPr="00562F1C">
        <w:rPr>
          <w:rFonts w:ascii="GHEA Mariam" w:eastAsia="Arial Unicode MS" w:hAnsi="GHEA Mariam" w:cs="Arial Armenian"/>
          <w:spacing w:val="-6"/>
          <w:sz w:val="24"/>
          <w:szCs w:val="24"/>
          <w:shd w:val="clear" w:color="auto" w:fill="FFFFFF"/>
          <w:lang w:val="hy-AM"/>
        </w:rPr>
        <w:t xml:space="preserve"> </w:t>
      </w:r>
      <w:r w:rsidR="00562F1C" w:rsidRPr="00562F1C">
        <w:rPr>
          <w:rFonts w:ascii="GHEA Mariam" w:eastAsia="Arial Unicode MS" w:hAnsi="GHEA Mariam" w:cs="Sylfaen"/>
          <w:spacing w:val="-6"/>
          <w:sz w:val="24"/>
          <w:szCs w:val="24"/>
          <w:shd w:val="clear" w:color="auto" w:fill="FFFFFF"/>
          <w:lang w:val="hy-AM"/>
        </w:rPr>
        <w:t>ր</w:t>
      </w:r>
      <w:r w:rsidR="00562F1C" w:rsidRPr="00562F1C">
        <w:rPr>
          <w:rFonts w:ascii="GHEA Mariam" w:eastAsia="Arial Unicode MS" w:hAnsi="GHEA Mariam" w:cs="Arial Armenian"/>
          <w:spacing w:val="-6"/>
          <w:sz w:val="24"/>
          <w:szCs w:val="24"/>
          <w:shd w:val="clear" w:color="auto" w:fill="FFFFFF"/>
          <w:lang w:val="hy-AM"/>
        </w:rPr>
        <w:t xml:space="preserve"> </w:t>
      </w:r>
      <w:r w:rsidR="00562F1C" w:rsidRPr="00562F1C">
        <w:rPr>
          <w:rFonts w:ascii="GHEA Mariam" w:eastAsia="Arial Unicode MS" w:hAnsi="GHEA Mariam" w:cs="Sylfaen"/>
          <w:spacing w:val="-6"/>
          <w:sz w:val="24"/>
          <w:szCs w:val="24"/>
          <w:shd w:val="clear" w:color="auto" w:fill="FFFFFF"/>
          <w:lang w:val="hy-AM"/>
        </w:rPr>
        <w:t>ո</w:t>
      </w:r>
      <w:r w:rsidR="00562F1C" w:rsidRPr="00562F1C">
        <w:rPr>
          <w:rFonts w:ascii="GHEA Mariam" w:eastAsia="Arial Unicode MS" w:hAnsi="GHEA Mariam" w:cs="Arial Armenian"/>
          <w:spacing w:val="-6"/>
          <w:sz w:val="24"/>
          <w:szCs w:val="24"/>
          <w:shd w:val="clear" w:color="auto" w:fill="FFFFFF"/>
          <w:lang w:val="hy-AM"/>
        </w:rPr>
        <w:t xml:space="preserve"> </w:t>
      </w:r>
      <w:r w:rsidR="00562F1C" w:rsidRPr="00562F1C">
        <w:rPr>
          <w:rFonts w:ascii="GHEA Mariam" w:eastAsia="Arial Unicode MS" w:hAnsi="GHEA Mariam" w:cs="Sylfaen"/>
          <w:spacing w:val="-6"/>
          <w:sz w:val="24"/>
          <w:szCs w:val="24"/>
          <w:shd w:val="clear" w:color="auto" w:fill="FFFFFF"/>
          <w:lang w:val="hy-AM"/>
        </w:rPr>
        <w:t>շ</w:t>
      </w:r>
      <w:r w:rsidR="00562F1C" w:rsidRPr="00562F1C">
        <w:rPr>
          <w:rFonts w:ascii="GHEA Mariam" w:eastAsia="Arial Unicode MS" w:hAnsi="GHEA Mariam" w:cs="Arial Armenian"/>
          <w:spacing w:val="-6"/>
          <w:sz w:val="24"/>
          <w:szCs w:val="24"/>
          <w:shd w:val="clear" w:color="auto" w:fill="FFFFFF"/>
          <w:lang w:val="hy-AM"/>
        </w:rPr>
        <w:t xml:space="preserve"> </w:t>
      </w:r>
      <w:r w:rsidR="00562F1C" w:rsidRPr="00562F1C">
        <w:rPr>
          <w:rFonts w:ascii="GHEA Mariam" w:eastAsia="Arial Unicode MS" w:hAnsi="GHEA Mariam" w:cs="Sylfaen"/>
          <w:spacing w:val="-6"/>
          <w:sz w:val="24"/>
          <w:szCs w:val="24"/>
          <w:shd w:val="clear" w:color="auto" w:fill="FFFFFF"/>
          <w:lang w:val="hy-AM"/>
        </w:rPr>
        <w:t>ու</w:t>
      </w:r>
      <w:r w:rsidR="00562F1C" w:rsidRPr="00562F1C">
        <w:rPr>
          <w:rFonts w:ascii="GHEA Mariam" w:eastAsia="Arial Unicode MS" w:hAnsi="GHEA Mariam" w:cs="Arial Armenian"/>
          <w:spacing w:val="-6"/>
          <w:sz w:val="24"/>
          <w:szCs w:val="24"/>
          <w:shd w:val="clear" w:color="auto" w:fill="FFFFFF"/>
          <w:lang w:val="hy-AM"/>
        </w:rPr>
        <w:t xml:space="preserve"> </w:t>
      </w:r>
      <w:r w:rsidR="00562F1C" w:rsidRPr="00562F1C">
        <w:rPr>
          <w:rFonts w:ascii="GHEA Mariam" w:eastAsia="Arial Unicode MS" w:hAnsi="GHEA Mariam" w:cs="Sylfaen"/>
          <w:spacing w:val="-6"/>
          <w:sz w:val="24"/>
          <w:szCs w:val="24"/>
          <w:shd w:val="clear" w:color="auto" w:fill="FFFFFF"/>
          <w:lang w:val="hy-AM"/>
        </w:rPr>
        <w:t>մ</w:t>
      </w:r>
      <w:r w:rsidR="00562F1C" w:rsidRPr="00562F1C">
        <w:rPr>
          <w:rFonts w:ascii="GHEA Mariam" w:eastAsia="Arial Unicode MS" w:hAnsi="GHEA Mariam" w:cs="Arial Armenian"/>
          <w:spacing w:val="-6"/>
          <w:sz w:val="24"/>
          <w:szCs w:val="24"/>
          <w:shd w:val="clear" w:color="auto" w:fill="FFFFFF"/>
          <w:lang w:val="hy-AM"/>
        </w:rPr>
        <w:t xml:space="preserve">   </w:t>
      </w:r>
      <w:r w:rsidR="00562F1C" w:rsidRPr="00562F1C">
        <w:rPr>
          <w:rFonts w:ascii="GHEA Mariam" w:eastAsia="Arial Unicode MS" w:hAnsi="GHEA Mariam" w:cs="Sylfaen"/>
          <w:spacing w:val="-6"/>
          <w:sz w:val="24"/>
          <w:szCs w:val="24"/>
          <w:shd w:val="clear" w:color="auto" w:fill="FFFFFF"/>
          <w:lang w:val="hy-AM"/>
        </w:rPr>
        <w:t>է</w:t>
      </w:r>
      <w:r w:rsidR="00562F1C" w:rsidRPr="00562F1C">
        <w:rPr>
          <w:rFonts w:ascii="GHEA Mariam" w:eastAsia="Arial Unicode MS" w:hAnsi="GHEA Mariam" w:cs="Arial Armenian"/>
          <w:spacing w:val="-6"/>
          <w:sz w:val="24"/>
          <w:szCs w:val="24"/>
          <w:shd w:val="clear" w:color="auto" w:fill="FFFFFF"/>
          <w:lang w:val="hy-AM"/>
        </w:rPr>
        <w:t>.</w:t>
      </w:r>
    </w:p>
    <w:p w:rsidR="00250FF0" w:rsidRPr="00562F1C" w:rsidRDefault="00250FF0" w:rsidP="00562F1C">
      <w:pPr>
        <w:pStyle w:val="norm"/>
        <w:spacing w:line="360" w:lineRule="auto"/>
        <w:ind w:left="-142" w:right="-185"/>
        <w:rPr>
          <w:rFonts w:ascii="GHEA Mariam" w:hAnsi="GHEA Mariam"/>
          <w:sz w:val="24"/>
          <w:szCs w:val="24"/>
          <w:lang w:val="hy-AM"/>
        </w:rPr>
      </w:pPr>
      <w:r w:rsidRPr="00562F1C">
        <w:rPr>
          <w:rFonts w:ascii="GHEA Mariam" w:hAnsi="GHEA Mariam"/>
          <w:sz w:val="24"/>
          <w:szCs w:val="24"/>
          <w:lang w:val="hy-AM"/>
        </w:rPr>
        <w:t xml:space="preserve">1. </w:t>
      </w:r>
      <w:r w:rsidRPr="00562F1C">
        <w:rPr>
          <w:rFonts w:ascii="GHEA Mariam" w:hAnsi="GHEA Mariam" w:cs="Arial"/>
          <w:sz w:val="24"/>
          <w:szCs w:val="24"/>
          <w:lang w:val="hy-AM"/>
        </w:rPr>
        <w:t>Ուժը</w:t>
      </w:r>
      <w:r w:rsidRPr="00562F1C">
        <w:rPr>
          <w:rFonts w:ascii="GHEA Mariam" w:hAnsi="GHEA Mariam"/>
          <w:sz w:val="24"/>
          <w:szCs w:val="24"/>
          <w:lang w:val="hy-AM"/>
        </w:rPr>
        <w:t xml:space="preserve"> </w:t>
      </w:r>
      <w:r w:rsidRPr="00562F1C">
        <w:rPr>
          <w:rFonts w:ascii="GHEA Mariam" w:hAnsi="GHEA Mariam" w:cs="Arial"/>
          <w:sz w:val="24"/>
          <w:szCs w:val="24"/>
          <w:lang w:val="hy-AM"/>
        </w:rPr>
        <w:t>կորցրած</w:t>
      </w:r>
      <w:r w:rsidRPr="00562F1C">
        <w:rPr>
          <w:rFonts w:ascii="GHEA Mariam" w:hAnsi="GHEA Mariam"/>
          <w:sz w:val="24"/>
          <w:szCs w:val="24"/>
          <w:lang w:val="hy-AM"/>
        </w:rPr>
        <w:t xml:space="preserve"> </w:t>
      </w:r>
      <w:r w:rsidRPr="00562F1C">
        <w:rPr>
          <w:rFonts w:ascii="GHEA Mariam" w:hAnsi="GHEA Mariam" w:cs="Arial"/>
          <w:sz w:val="24"/>
          <w:szCs w:val="24"/>
          <w:lang w:val="hy-AM"/>
        </w:rPr>
        <w:t>ճանաչել</w:t>
      </w:r>
      <w:r w:rsidRPr="00562F1C">
        <w:rPr>
          <w:rFonts w:ascii="GHEA Mariam" w:hAnsi="GHEA Mariam"/>
          <w:sz w:val="24"/>
          <w:szCs w:val="24"/>
          <w:lang w:val="hy-AM"/>
        </w:rPr>
        <w:t xml:space="preserve"> </w:t>
      </w:r>
      <w:r w:rsidRPr="00562F1C">
        <w:rPr>
          <w:rFonts w:ascii="GHEA Mariam" w:hAnsi="GHEA Mariam" w:cs="Arial"/>
          <w:sz w:val="24"/>
          <w:szCs w:val="24"/>
          <w:lang w:val="hy-AM"/>
        </w:rPr>
        <w:t>Հայաստանի</w:t>
      </w:r>
      <w:r w:rsidRPr="00562F1C">
        <w:rPr>
          <w:rFonts w:ascii="GHEA Mariam" w:hAnsi="GHEA Mariam"/>
          <w:sz w:val="24"/>
          <w:szCs w:val="24"/>
          <w:lang w:val="hy-AM"/>
        </w:rPr>
        <w:t xml:space="preserve"> </w:t>
      </w:r>
      <w:r w:rsidRPr="00562F1C">
        <w:rPr>
          <w:rFonts w:ascii="GHEA Mariam" w:hAnsi="GHEA Mariam" w:cs="Arial"/>
          <w:sz w:val="24"/>
          <w:szCs w:val="24"/>
          <w:lang w:val="hy-AM"/>
        </w:rPr>
        <w:t>Հանրապետության</w:t>
      </w:r>
      <w:r w:rsidRPr="00562F1C">
        <w:rPr>
          <w:rFonts w:ascii="GHEA Mariam" w:hAnsi="GHEA Mariam"/>
          <w:sz w:val="24"/>
          <w:szCs w:val="24"/>
          <w:lang w:val="hy-AM"/>
        </w:rPr>
        <w:t xml:space="preserve"> </w:t>
      </w:r>
      <w:r w:rsidRPr="00562F1C">
        <w:rPr>
          <w:rFonts w:ascii="GHEA Mariam" w:hAnsi="GHEA Mariam" w:cs="Arial"/>
          <w:sz w:val="24"/>
          <w:szCs w:val="24"/>
          <w:lang w:val="hy-AM"/>
        </w:rPr>
        <w:t>կառավարության</w:t>
      </w:r>
      <w:r w:rsidRPr="00562F1C">
        <w:rPr>
          <w:rFonts w:ascii="GHEA Mariam" w:hAnsi="GHEA Mariam"/>
          <w:sz w:val="24"/>
          <w:szCs w:val="24"/>
          <w:lang w:val="hy-AM"/>
        </w:rPr>
        <w:t xml:space="preserve"> 2002 </w:t>
      </w:r>
      <w:r w:rsidRPr="00562F1C">
        <w:rPr>
          <w:rFonts w:ascii="GHEA Mariam" w:hAnsi="GHEA Mariam" w:cs="Arial"/>
          <w:sz w:val="24"/>
          <w:szCs w:val="24"/>
          <w:lang w:val="hy-AM"/>
        </w:rPr>
        <w:t>թվականի</w:t>
      </w:r>
      <w:r w:rsidRPr="00562F1C">
        <w:rPr>
          <w:rFonts w:ascii="GHEA Mariam" w:hAnsi="GHEA Mariam"/>
          <w:sz w:val="24"/>
          <w:szCs w:val="24"/>
          <w:lang w:val="hy-AM"/>
        </w:rPr>
        <w:t xml:space="preserve"> </w:t>
      </w:r>
      <w:r w:rsidRPr="00562F1C">
        <w:rPr>
          <w:rFonts w:ascii="GHEA Mariam" w:hAnsi="GHEA Mariam" w:cs="Arial"/>
          <w:sz w:val="24"/>
          <w:szCs w:val="24"/>
          <w:lang w:val="hy-AM"/>
        </w:rPr>
        <w:t>հուլիսի</w:t>
      </w:r>
      <w:r w:rsidRPr="00562F1C">
        <w:rPr>
          <w:rFonts w:ascii="GHEA Mariam" w:hAnsi="GHEA Mariam"/>
          <w:sz w:val="24"/>
          <w:szCs w:val="24"/>
          <w:lang w:val="hy-AM"/>
        </w:rPr>
        <w:t xml:space="preserve"> 11-</w:t>
      </w:r>
      <w:r w:rsidRPr="00562F1C">
        <w:rPr>
          <w:rFonts w:ascii="GHEA Mariam" w:hAnsi="GHEA Mariam" w:cs="Arial"/>
          <w:sz w:val="24"/>
          <w:szCs w:val="24"/>
          <w:lang w:val="hy-AM"/>
        </w:rPr>
        <w:t>ի</w:t>
      </w:r>
      <w:r w:rsidRPr="00562F1C">
        <w:rPr>
          <w:rFonts w:ascii="GHEA Mariam" w:hAnsi="GHEA Mariam"/>
          <w:sz w:val="24"/>
          <w:szCs w:val="24"/>
          <w:lang w:val="hy-AM"/>
        </w:rPr>
        <w:t xml:space="preserve"> </w:t>
      </w:r>
      <w:r w:rsidRPr="00562F1C">
        <w:rPr>
          <w:rFonts w:ascii="GHEA Mariam" w:hAnsi="GHEA Mariam" w:cs="Arial Armenian"/>
          <w:sz w:val="24"/>
          <w:szCs w:val="24"/>
          <w:lang w:val="hy-AM"/>
        </w:rPr>
        <w:t>«</w:t>
      </w:r>
      <w:r w:rsidRPr="00562F1C">
        <w:rPr>
          <w:rFonts w:ascii="GHEA Mariam" w:hAnsi="GHEA Mariam" w:cs="Arial"/>
          <w:sz w:val="24"/>
          <w:szCs w:val="24"/>
          <w:lang w:val="hy-AM"/>
        </w:rPr>
        <w:t>Հայաստանի</w:t>
      </w:r>
      <w:r w:rsidRPr="00562F1C">
        <w:rPr>
          <w:rFonts w:ascii="GHEA Mariam" w:hAnsi="GHEA Mariam"/>
          <w:sz w:val="24"/>
          <w:szCs w:val="24"/>
          <w:lang w:val="hy-AM"/>
        </w:rPr>
        <w:t xml:space="preserve"> </w:t>
      </w:r>
      <w:r w:rsidRPr="00562F1C">
        <w:rPr>
          <w:rFonts w:ascii="GHEA Mariam" w:hAnsi="GHEA Mariam" w:cs="Arial"/>
          <w:sz w:val="24"/>
          <w:szCs w:val="24"/>
          <w:lang w:val="hy-AM"/>
        </w:rPr>
        <w:t>Հանրապետության</w:t>
      </w:r>
      <w:r w:rsidRPr="00562F1C">
        <w:rPr>
          <w:rFonts w:ascii="GHEA Mariam" w:hAnsi="GHEA Mariam"/>
          <w:sz w:val="24"/>
          <w:szCs w:val="24"/>
          <w:lang w:val="hy-AM"/>
        </w:rPr>
        <w:t xml:space="preserve"> </w:t>
      </w:r>
      <w:r w:rsidRPr="00562F1C">
        <w:rPr>
          <w:rFonts w:ascii="GHEA Mariam" w:hAnsi="GHEA Mariam" w:cs="Arial"/>
          <w:sz w:val="24"/>
          <w:szCs w:val="24"/>
          <w:lang w:val="hy-AM"/>
        </w:rPr>
        <w:t>պետական</w:t>
      </w:r>
      <w:r w:rsidRPr="00562F1C">
        <w:rPr>
          <w:rFonts w:ascii="GHEA Mariam" w:hAnsi="GHEA Mariam"/>
          <w:sz w:val="24"/>
          <w:szCs w:val="24"/>
          <w:lang w:val="hy-AM"/>
        </w:rPr>
        <w:t xml:space="preserve"> </w:t>
      </w:r>
      <w:r w:rsidRPr="00562F1C">
        <w:rPr>
          <w:rFonts w:ascii="GHEA Mariam" w:hAnsi="GHEA Mariam" w:cs="Arial"/>
          <w:sz w:val="24"/>
          <w:szCs w:val="24"/>
          <w:lang w:val="hy-AM"/>
        </w:rPr>
        <w:t>բյուջեի</w:t>
      </w:r>
      <w:r w:rsidRPr="00562F1C">
        <w:rPr>
          <w:rFonts w:ascii="GHEA Mariam" w:hAnsi="GHEA Mariam"/>
          <w:sz w:val="24"/>
          <w:szCs w:val="24"/>
          <w:lang w:val="hy-AM"/>
        </w:rPr>
        <w:t xml:space="preserve"> </w:t>
      </w:r>
      <w:r w:rsidRPr="00562F1C">
        <w:rPr>
          <w:rFonts w:ascii="GHEA Mariam" w:hAnsi="GHEA Mariam" w:cs="Arial"/>
          <w:sz w:val="24"/>
          <w:szCs w:val="24"/>
          <w:lang w:val="hy-AM"/>
        </w:rPr>
        <w:t>կատարման</w:t>
      </w:r>
      <w:r w:rsidRPr="00562F1C">
        <w:rPr>
          <w:rFonts w:ascii="GHEA Mariam" w:hAnsi="GHEA Mariam"/>
          <w:sz w:val="24"/>
          <w:szCs w:val="24"/>
          <w:lang w:val="hy-AM"/>
        </w:rPr>
        <w:t xml:space="preserve"> </w:t>
      </w:r>
      <w:r w:rsidRPr="00562F1C">
        <w:rPr>
          <w:rFonts w:ascii="GHEA Mariam" w:hAnsi="GHEA Mariam" w:cs="Arial"/>
          <w:sz w:val="24"/>
          <w:szCs w:val="24"/>
          <w:lang w:val="hy-AM"/>
        </w:rPr>
        <w:t>հսկողության</w:t>
      </w:r>
      <w:r w:rsidRPr="00562F1C">
        <w:rPr>
          <w:rFonts w:ascii="GHEA Mariam" w:hAnsi="GHEA Mariam"/>
          <w:sz w:val="24"/>
          <w:szCs w:val="24"/>
          <w:lang w:val="hy-AM"/>
        </w:rPr>
        <w:t xml:space="preserve"> </w:t>
      </w:r>
      <w:r w:rsidRPr="00562F1C">
        <w:rPr>
          <w:rFonts w:ascii="GHEA Mariam" w:hAnsi="GHEA Mariam" w:cs="Arial"/>
          <w:sz w:val="24"/>
          <w:szCs w:val="24"/>
          <w:lang w:val="hy-AM"/>
        </w:rPr>
        <w:t>կարգը</w:t>
      </w:r>
      <w:r w:rsidRPr="00562F1C">
        <w:rPr>
          <w:rFonts w:ascii="GHEA Mariam" w:hAnsi="GHEA Mariam"/>
          <w:sz w:val="24"/>
          <w:szCs w:val="24"/>
          <w:lang w:val="hy-AM"/>
        </w:rPr>
        <w:t xml:space="preserve"> </w:t>
      </w:r>
      <w:r w:rsidRPr="00562F1C">
        <w:rPr>
          <w:rFonts w:ascii="GHEA Mariam" w:hAnsi="GHEA Mariam" w:cs="Arial"/>
          <w:sz w:val="24"/>
          <w:szCs w:val="24"/>
          <w:lang w:val="hy-AM"/>
        </w:rPr>
        <w:t>սահմանելու</w:t>
      </w:r>
      <w:r w:rsidRPr="00562F1C">
        <w:rPr>
          <w:rFonts w:ascii="GHEA Mariam" w:hAnsi="GHEA Mariam"/>
          <w:sz w:val="24"/>
          <w:szCs w:val="24"/>
          <w:lang w:val="hy-AM"/>
        </w:rPr>
        <w:t xml:space="preserve"> </w:t>
      </w:r>
      <w:r w:rsidRPr="00562F1C">
        <w:rPr>
          <w:rFonts w:ascii="GHEA Mariam" w:hAnsi="GHEA Mariam" w:cs="Arial"/>
          <w:sz w:val="24"/>
          <w:szCs w:val="24"/>
          <w:lang w:val="hy-AM"/>
        </w:rPr>
        <w:t>մասին</w:t>
      </w:r>
      <w:r w:rsidRPr="00562F1C">
        <w:rPr>
          <w:rFonts w:ascii="GHEA Mariam" w:hAnsi="GHEA Mariam" w:cs="Arial Armenian"/>
          <w:sz w:val="24"/>
          <w:szCs w:val="24"/>
          <w:lang w:val="hy-AM"/>
        </w:rPr>
        <w:t>»</w:t>
      </w:r>
      <w:r w:rsidRPr="00562F1C">
        <w:rPr>
          <w:rFonts w:ascii="GHEA Mariam" w:hAnsi="GHEA Mariam"/>
          <w:sz w:val="24"/>
          <w:szCs w:val="24"/>
          <w:lang w:val="hy-AM"/>
        </w:rPr>
        <w:t xml:space="preserve"> N 1112-</w:t>
      </w:r>
      <w:r w:rsidRPr="00562F1C">
        <w:rPr>
          <w:rFonts w:ascii="GHEA Mariam" w:hAnsi="GHEA Mariam" w:cs="Arial"/>
          <w:sz w:val="24"/>
          <w:szCs w:val="24"/>
          <w:lang w:val="hy-AM"/>
        </w:rPr>
        <w:t>Ն</w:t>
      </w:r>
      <w:r w:rsidRPr="00562F1C">
        <w:rPr>
          <w:rFonts w:ascii="GHEA Mariam" w:hAnsi="GHEA Mariam"/>
          <w:sz w:val="24"/>
          <w:szCs w:val="24"/>
          <w:lang w:val="hy-AM"/>
        </w:rPr>
        <w:t xml:space="preserve"> </w:t>
      </w:r>
      <w:r w:rsidRPr="00562F1C">
        <w:rPr>
          <w:rFonts w:ascii="GHEA Mariam" w:hAnsi="GHEA Mariam" w:cs="Arial"/>
          <w:sz w:val="24"/>
          <w:szCs w:val="24"/>
          <w:lang w:val="hy-AM"/>
        </w:rPr>
        <w:t>որոշումը</w:t>
      </w:r>
      <w:r w:rsidRPr="00562F1C">
        <w:rPr>
          <w:rFonts w:ascii="GHEA Mariam" w:hAnsi="GHEA Mariam"/>
          <w:sz w:val="24"/>
          <w:szCs w:val="24"/>
          <w:lang w:val="hy-AM"/>
        </w:rPr>
        <w:t>:</w:t>
      </w:r>
    </w:p>
    <w:p w:rsidR="00250FF0" w:rsidRPr="00562F1C" w:rsidRDefault="00250FF0" w:rsidP="00562F1C">
      <w:pPr>
        <w:pStyle w:val="norm"/>
        <w:spacing w:line="360" w:lineRule="auto"/>
        <w:ind w:left="-142" w:right="-185"/>
        <w:rPr>
          <w:rFonts w:ascii="GHEA Mariam" w:eastAsia="Calibri" w:hAnsi="GHEA Mariam" w:cs="Arial"/>
          <w:bCs/>
          <w:spacing w:val="-6"/>
          <w:sz w:val="24"/>
          <w:szCs w:val="24"/>
          <w:lang w:val="hy-AM" w:eastAsia="en-US"/>
        </w:rPr>
      </w:pPr>
      <w:r w:rsidRPr="00562F1C">
        <w:rPr>
          <w:rFonts w:ascii="GHEA Mariam" w:hAnsi="GHEA Mariam"/>
          <w:sz w:val="24"/>
          <w:szCs w:val="24"/>
          <w:lang w:val="hy-AM"/>
        </w:rPr>
        <w:t xml:space="preserve">2. </w:t>
      </w:r>
      <w:r w:rsidRPr="00562F1C">
        <w:rPr>
          <w:rFonts w:ascii="GHEA Mariam" w:eastAsia="Calibri" w:hAnsi="GHEA Mariam" w:cs="Arial"/>
          <w:bCs/>
          <w:spacing w:val="-6"/>
          <w:sz w:val="24"/>
          <w:szCs w:val="24"/>
          <w:lang w:val="hy-AM" w:eastAsia="en-US"/>
        </w:rPr>
        <w:t>Սույն որոշումն ուժի մեջ է մտնում</w:t>
      </w:r>
      <w:r w:rsidR="00562F1C" w:rsidRPr="00562F1C">
        <w:rPr>
          <w:rFonts w:ascii="GHEA Mariam" w:eastAsia="Calibri" w:hAnsi="GHEA Mariam" w:cs="Arial"/>
          <w:bCs/>
          <w:spacing w:val="-6"/>
          <w:sz w:val="24"/>
          <w:szCs w:val="24"/>
          <w:lang w:val="hy-AM" w:eastAsia="en-US"/>
        </w:rPr>
        <w:t xml:space="preserve"> </w:t>
      </w:r>
      <w:r w:rsidRPr="00562F1C">
        <w:rPr>
          <w:rFonts w:ascii="GHEA Mariam" w:eastAsia="Calibri" w:hAnsi="GHEA Mariam" w:cs="Arial"/>
          <w:bCs/>
          <w:spacing w:val="-6"/>
          <w:sz w:val="24"/>
          <w:szCs w:val="24"/>
          <w:lang w:val="hy-AM" w:eastAsia="en-US"/>
        </w:rPr>
        <w:t>«Հայաստանի Հանրապետության բյուջե</w:t>
      </w:r>
      <w:r w:rsidR="00562F1C" w:rsidRPr="00562F1C">
        <w:rPr>
          <w:rFonts w:ascii="GHEA Mariam" w:eastAsia="Calibri" w:hAnsi="GHEA Mariam" w:cs="Arial"/>
          <w:bCs/>
          <w:spacing w:val="-6"/>
          <w:sz w:val="24"/>
          <w:szCs w:val="24"/>
          <w:lang w:val="hy-AM" w:eastAsia="en-US"/>
        </w:rPr>
        <w:softHyphen/>
      </w:r>
      <w:r w:rsidRPr="00562F1C">
        <w:rPr>
          <w:rFonts w:ascii="GHEA Mariam" w:eastAsia="Calibri" w:hAnsi="GHEA Mariam" w:cs="Arial"/>
          <w:bCs/>
          <w:spacing w:val="-6"/>
          <w:sz w:val="24"/>
          <w:szCs w:val="24"/>
          <w:lang w:val="hy-AM" w:eastAsia="en-US"/>
        </w:rPr>
        <w:t xml:space="preserve">տային համակարգի մասին» օրենքում փոփոխություններ կատարելու մասին» </w:t>
      </w:r>
      <w:r w:rsidRPr="00562F1C">
        <w:rPr>
          <w:rStyle w:val="Strong"/>
          <w:rFonts w:ascii="GHEA Mariam" w:hAnsi="GHEA Mariam"/>
          <w:b w:val="0"/>
          <w:spacing w:val="-6"/>
          <w:sz w:val="24"/>
          <w:szCs w:val="24"/>
          <w:lang w:val="hy-AM"/>
        </w:rPr>
        <w:t>2025 թվա</w:t>
      </w:r>
      <w:bookmarkStart w:id="0" w:name="_GoBack"/>
      <w:bookmarkEnd w:id="0"/>
      <w:r w:rsidRPr="00562F1C">
        <w:rPr>
          <w:rStyle w:val="Strong"/>
          <w:rFonts w:ascii="GHEA Mariam" w:hAnsi="GHEA Mariam"/>
          <w:b w:val="0"/>
          <w:spacing w:val="-6"/>
          <w:sz w:val="24"/>
          <w:szCs w:val="24"/>
          <w:lang w:val="hy-AM"/>
        </w:rPr>
        <w:t>կանի</w:t>
      </w:r>
      <w:r w:rsidRPr="00562F1C">
        <w:rPr>
          <w:rStyle w:val="Strong"/>
          <w:rFonts w:ascii="GHEA Mariam" w:hAnsi="GHEA Mariam"/>
          <w:b w:val="0"/>
          <w:sz w:val="24"/>
          <w:szCs w:val="24"/>
          <w:lang w:val="hy-AM"/>
        </w:rPr>
        <w:t xml:space="preserve"> մայիսի 29-ի</w:t>
      </w:r>
      <w:r w:rsidRPr="00562F1C">
        <w:rPr>
          <w:rStyle w:val="Strong"/>
          <w:rFonts w:ascii="GHEA Mariam" w:hAnsi="GHEA Mariam"/>
          <w:sz w:val="24"/>
          <w:szCs w:val="24"/>
          <w:lang w:val="hy-AM"/>
        </w:rPr>
        <w:t xml:space="preserve"> </w:t>
      </w:r>
      <w:r w:rsidRPr="00562F1C">
        <w:rPr>
          <w:rFonts w:ascii="GHEA Mariam" w:eastAsia="Calibri" w:hAnsi="GHEA Mariam" w:cs="Arial"/>
          <w:bCs/>
          <w:spacing w:val="-6"/>
          <w:sz w:val="24"/>
          <w:szCs w:val="24"/>
          <w:lang w:val="hy-AM" w:eastAsia="en-US"/>
        </w:rPr>
        <w:t>ՀՕ-188-Ն օրենքն ուժի մեջ մտնելու օրը։</w:t>
      </w:r>
    </w:p>
    <w:p w:rsidR="004674F9" w:rsidRDefault="004674F9" w:rsidP="00A71CED">
      <w:pPr>
        <w:jc w:val="center"/>
        <w:rPr>
          <w:rFonts w:ascii="GHEA Mariam" w:hAnsi="GHEA Mariam"/>
          <w:sz w:val="22"/>
          <w:szCs w:val="24"/>
          <w:lang w:val="hy-AM"/>
        </w:rPr>
      </w:pPr>
    </w:p>
    <w:p w:rsidR="00562F1C" w:rsidRDefault="00562F1C" w:rsidP="00A71CED">
      <w:pPr>
        <w:jc w:val="center"/>
        <w:rPr>
          <w:rFonts w:ascii="GHEA Mariam" w:hAnsi="GHEA Mariam"/>
          <w:sz w:val="22"/>
          <w:szCs w:val="24"/>
          <w:lang w:val="hy-AM"/>
        </w:rPr>
      </w:pPr>
    </w:p>
    <w:p w:rsidR="00562F1C" w:rsidRDefault="00562F1C" w:rsidP="00A71CED">
      <w:pPr>
        <w:jc w:val="center"/>
        <w:rPr>
          <w:rFonts w:ascii="GHEA Mariam" w:hAnsi="GHEA Mariam"/>
          <w:sz w:val="22"/>
          <w:szCs w:val="24"/>
          <w:lang w:val="hy-AM"/>
        </w:rPr>
      </w:pPr>
    </w:p>
    <w:p w:rsidR="00562F1C" w:rsidRPr="00562F1C" w:rsidRDefault="00562F1C" w:rsidP="00A71CED">
      <w:pPr>
        <w:jc w:val="center"/>
        <w:rPr>
          <w:rFonts w:ascii="GHEA Mariam" w:hAnsi="GHEA Mariam"/>
          <w:sz w:val="16"/>
          <w:szCs w:val="24"/>
          <w:lang w:val="hy-AM"/>
        </w:rPr>
      </w:pPr>
    </w:p>
    <w:p w:rsidR="00562F1C" w:rsidRPr="000D5CEE" w:rsidRDefault="00562F1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F1C" w:rsidRPr="000D5CEE" w:rsidRDefault="00562F1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F1C" w:rsidRPr="00EF7ACC" w:rsidRDefault="00562F1C" w:rsidP="00B46EE8">
      <w:pPr>
        <w:pStyle w:val="mechtex"/>
        <w:jc w:val="left"/>
        <w:rPr>
          <w:rFonts w:ascii="GHEA Mariam" w:hAnsi="GHEA Mariam" w:cs="Sylfaen"/>
          <w:sz w:val="24"/>
          <w:szCs w:val="24"/>
          <w:lang w:val="hy-AM"/>
        </w:rPr>
      </w:pPr>
    </w:p>
    <w:p w:rsidR="00562F1C" w:rsidRDefault="00562F1C"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562F1C" w:rsidRPr="00562F1C" w:rsidRDefault="00562F1C" w:rsidP="00A71CED">
      <w:pPr>
        <w:jc w:val="center"/>
        <w:rPr>
          <w:rFonts w:ascii="GHEA Mariam" w:hAnsi="GHEA Mariam"/>
          <w:sz w:val="22"/>
          <w:szCs w:val="24"/>
          <w:lang w:val="hy-AM"/>
        </w:rPr>
      </w:pPr>
    </w:p>
    <w:sectPr w:rsidR="00562F1C" w:rsidRPr="00562F1C"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B97" w:rsidRDefault="00F21B97">
      <w:r>
        <w:separator/>
      </w:r>
    </w:p>
  </w:endnote>
  <w:endnote w:type="continuationSeparator" w:id="0">
    <w:p w:rsidR="00F21B97" w:rsidRDefault="00F21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B97" w:rsidRDefault="00F21B97">
      <w:r>
        <w:separator/>
      </w:r>
    </w:p>
  </w:footnote>
  <w:footnote w:type="continuationSeparator" w:id="0">
    <w:p w:rsidR="00F21B97" w:rsidRDefault="00F21B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0FF0"/>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F1C"/>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B97"/>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250FF0"/>
    <w:rPr>
      <w:b/>
      <w:bCs/>
    </w:rPr>
  </w:style>
  <w:style w:type="character" w:styleId="Emphasis">
    <w:name w:val="Emphasis"/>
    <w:basedOn w:val="DefaultParagraphFont"/>
    <w:uiPriority w:val="20"/>
    <w:qFormat/>
    <w:rsid w:val="00250F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52361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146</Words>
  <Characters>837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2025-10-06T12:03:00Z</dcterms:created>
  <dcterms:modified xsi:type="dcterms:W3CDTF">2025-10-06T12:08:00Z</dcterms:modified>
</cp:coreProperties>
</file>