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2B3876" w:rsidRDefault="00255D63" w:rsidP="00C20E2C">
      <w:pPr>
        <w:pStyle w:val="NoSpacing"/>
        <w:spacing w:line="360" w:lineRule="auto"/>
        <w:jc w:val="center"/>
        <w:rPr>
          <w:rFonts w:eastAsiaTheme="minorEastAsia" w:cstheme="minorBidi"/>
          <w:b/>
          <w:bCs/>
          <w:sz w:val="24"/>
          <w:szCs w:val="24"/>
        </w:rPr>
      </w:pPr>
      <w:r w:rsidRPr="002B3876">
        <w:rPr>
          <w:rFonts w:eastAsiaTheme="minorEastAsia" w:cstheme="minorBidi"/>
          <w:b/>
          <w:bCs/>
          <w:sz w:val="24"/>
          <w:szCs w:val="24"/>
          <w:lang w:val="hy-AM"/>
        </w:rPr>
        <w:t>ԱՄՓՈՓԱԹԵՐԹ</w:t>
      </w:r>
    </w:p>
    <w:p w14:paraId="09404E76" w14:textId="5116F36E" w:rsidR="00BF5FB0" w:rsidRPr="002B3876" w:rsidRDefault="00BF5FB0" w:rsidP="001D15B1">
      <w:pPr>
        <w:spacing w:after="0" w:line="240" w:lineRule="auto"/>
        <w:jc w:val="center"/>
        <w:rPr>
          <w:rFonts w:ascii="GHEA Grapalat" w:eastAsia="Times New Roman" w:hAnsi="GHEA Grapalat"/>
          <w:b/>
          <w:bCs/>
          <w:color w:val="000000"/>
          <w:sz w:val="24"/>
          <w:szCs w:val="24"/>
          <w:lang w:val="fr-FR" w:eastAsia="ru-RU"/>
        </w:rPr>
      </w:pPr>
      <w:r w:rsidRPr="002B3876">
        <w:rPr>
          <w:rFonts w:ascii="GHEA Grapalat" w:eastAsia="Times New Roman" w:hAnsi="GHEA Grapalat"/>
          <w:b/>
          <w:bCs/>
          <w:color w:val="000000"/>
          <w:sz w:val="24"/>
          <w:szCs w:val="24"/>
          <w:lang w:val="fr-FR" w:eastAsia="ru-RU"/>
        </w:rPr>
        <w:t xml:space="preserve">    </w:t>
      </w:r>
    </w:p>
    <w:p w14:paraId="5CD7E576" w14:textId="5424B023" w:rsidR="002B3876" w:rsidRPr="002B3876" w:rsidRDefault="002B3876" w:rsidP="002B3876">
      <w:pPr>
        <w:tabs>
          <w:tab w:val="left" w:pos="0"/>
        </w:tabs>
        <w:spacing w:after="0" w:line="240" w:lineRule="auto"/>
        <w:jc w:val="center"/>
        <w:rPr>
          <w:rFonts w:ascii="GHEA Grapalat" w:hAnsi="GHEA Grapalat"/>
          <w:b/>
          <w:bCs/>
          <w:color w:val="000000"/>
          <w:sz w:val="24"/>
          <w:szCs w:val="24"/>
          <w:shd w:val="clear" w:color="auto" w:fill="FFFFFF"/>
          <w:lang w:val="fr-FR"/>
        </w:rPr>
      </w:pPr>
      <w:r w:rsidRPr="002B3876">
        <w:rPr>
          <w:rFonts w:ascii="GHEA Grapalat" w:hAnsi="GHEA Grapalat"/>
          <w:b/>
          <w:bCs/>
          <w:color w:val="000000"/>
          <w:sz w:val="24"/>
          <w:szCs w:val="24"/>
          <w:shd w:val="clear" w:color="auto" w:fill="FFFFFF"/>
          <w:lang w:val="fr-FR"/>
        </w:rPr>
        <w:t>«</w:t>
      </w:r>
      <w:r w:rsidRPr="002B3876">
        <w:rPr>
          <w:rFonts w:ascii="GHEA Grapalat" w:hAnsi="GHEA Grapalat"/>
          <w:b/>
          <w:bCs/>
          <w:color w:val="000000"/>
          <w:sz w:val="24"/>
          <w:szCs w:val="24"/>
          <w:shd w:val="clear" w:color="auto" w:fill="FFFFFF"/>
        </w:rPr>
        <w:t>ՀԱՅԱՍՏԱՆԻ</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ՀԱՆՐԱՊԵՏՈՒԹՅԱՆ</w:t>
      </w:r>
      <w:r w:rsidRPr="002B3876">
        <w:rPr>
          <w:rFonts w:ascii="GHEA Grapalat" w:hAnsi="GHEA Grapalat"/>
          <w:b/>
          <w:bCs/>
          <w:color w:val="000000"/>
          <w:sz w:val="24"/>
          <w:szCs w:val="24"/>
          <w:shd w:val="clear" w:color="auto" w:fill="FFFFFF"/>
          <w:lang w:val="fr-FR"/>
        </w:rPr>
        <w:t xml:space="preserve"> 202</w:t>
      </w:r>
      <w:r w:rsidRPr="002B3876">
        <w:rPr>
          <w:rFonts w:ascii="GHEA Grapalat" w:hAnsi="GHEA Grapalat"/>
          <w:b/>
          <w:bCs/>
          <w:color w:val="000000"/>
          <w:sz w:val="24"/>
          <w:szCs w:val="24"/>
          <w:shd w:val="clear" w:color="auto" w:fill="FFFFFF"/>
          <w:lang w:val="hy-AM"/>
        </w:rPr>
        <w:t>5</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ԹՎԱԿԱՆԻ</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ՊԵՏԱԿԱՆ</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ԲՅՈՒՋԵԻ</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ՄԱՍԻՆ</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ՕՐԵՆՔՈՒՄ</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lang w:val="hy-AM"/>
        </w:rPr>
        <w:t>ՎԵՐԱԲԱՇԽՈՒՄ, ՓՈՓՈԽՈՒԹՅՈՒՆ ԵՎ ԼՐԱՑՈՒՄ,</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ՀԱՅԱՍՏԱՆԻ</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ՀԱՆՐԱՊԵՏՈՒԹՅԱՆ</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ԿԱՌԱՎԱՐՈՒԹՅԱՆ</w:t>
      </w:r>
      <w:r w:rsidRPr="002B3876">
        <w:rPr>
          <w:rFonts w:ascii="GHEA Grapalat" w:hAnsi="GHEA Grapalat"/>
          <w:b/>
          <w:bCs/>
          <w:color w:val="000000"/>
          <w:sz w:val="24"/>
          <w:szCs w:val="24"/>
          <w:shd w:val="clear" w:color="auto" w:fill="FFFFFF"/>
          <w:lang w:val="fr-FR"/>
        </w:rPr>
        <w:t xml:space="preserve"> 202</w:t>
      </w:r>
      <w:r w:rsidRPr="002B3876">
        <w:rPr>
          <w:rFonts w:ascii="GHEA Grapalat" w:hAnsi="GHEA Grapalat"/>
          <w:b/>
          <w:bCs/>
          <w:color w:val="000000"/>
          <w:sz w:val="24"/>
          <w:szCs w:val="24"/>
          <w:shd w:val="clear" w:color="auto" w:fill="FFFFFF"/>
          <w:lang w:val="hy-AM"/>
        </w:rPr>
        <w:t>4</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ԹՎԱԿԱՆԻ</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ԴԵԿՏԵՄԲԵՐԻ</w:t>
      </w:r>
      <w:r w:rsidRPr="002B3876">
        <w:rPr>
          <w:rFonts w:ascii="GHEA Grapalat" w:hAnsi="GHEA Grapalat"/>
          <w:b/>
          <w:bCs/>
          <w:color w:val="000000"/>
          <w:sz w:val="24"/>
          <w:szCs w:val="24"/>
          <w:shd w:val="clear" w:color="auto" w:fill="FFFFFF"/>
          <w:lang w:val="fr-FR"/>
        </w:rPr>
        <w:t xml:space="preserve"> 2</w:t>
      </w:r>
      <w:r w:rsidRPr="002B3876">
        <w:rPr>
          <w:rFonts w:ascii="GHEA Grapalat" w:hAnsi="GHEA Grapalat"/>
          <w:b/>
          <w:bCs/>
          <w:color w:val="000000"/>
          <w:sz w:val="24"/>
          <w:szCs w:val="24"/>
          <w:shd w:val="clear" w:color="auto" w:fill="FFFFFF"/>
          <w:lang w:val="hy-AM"/>
        </w:rPr>
        <w:t>7</w:t>
      </w:r>
      <w:r w:rsidRPr="002B3876">
        <w:rPr>
          <w:rFonts w:ascii="GHEA Grapalat" w:hAnsi="GHEA Grapalat"/>
          <w:b/>
          <w:bCs/>
          <w:color w:val="000000"/>
          <w:sz w:val="24"/>
          <w:szCs w:val="24"/>
          <w:shd w:val="clear" w:color="auto" w:fill="FFFFFF"/>
          <w:lang w:val="fr-FR"/>
        </w:rPr>
        <w:t>-</w:t>
      </w:r>
      <w:r w:rsidRPr="002B3876">
        <w:rPr>
          <w:rFonts w:ascii="GHEA Grapalat" w:hAnsi="GHEA Grapalat"/>
          <w:b/>
          <w:bCs/>
          <w:color w:val="000000"/>
          <w:sz w:val="24"/>
          <w:szCs w:val="24"/>
          <w:shd w:val="clear" w:color="auto" w:fill="FFFFFF"/>
        </w:rPr>
        <w:t>Ի</w:t>
      </w:r>
      <w:r w:rsidRPr="002B3876">
        <w:rPr>
          <w:rFonts w:ascii="GHEA Grapalat" w:hAnsi="GHEA Grapalat"/>
          <w:b/>
          <w:bCs/>
          <w:color w:val="000000"/>
          <w:sz w:val="24"/>
          <w:szCs w:val="24"/>
          <w:shd w:val="clear" w:color="auto" w:fill="FFFFFF"/>
          <w:lang w:val="fr-FR"/>
        </w:rPr>
        <w:t xml:space="preserve"> N 2</w:t>
      </w:r>
      <w:r w:rsidRPr="002B3876">
        <w:rPr>
          <w:rFonts w:ascii="GHEA Grapalat" w:hAnsi="GHEA Grapalat"/>
          <w:b/>
          <w:bCs/>
          <w:color w:val="000000"/>
          <w:sz w:val="24"/>
          <w:szCs w:val="24"/>
          <w:shd w:val="clear" w:color="auto" w:fill="FFFFFF"/>
          <w:lang w:val="hy-AM"/>
        </w:rPr>
        <w:t>060</w:t>
      </w:r>
      <w:r w:rsidRPr="002B3876">
        <w:rPr>
          <w:rFonts w:ascii="GHEA Grapalat" w:hAnsi="GHEA Grapalat"/>
          <w:b/>
          <w:bCs/>
          <w:color w:val="000000"/>
          <w:sz w:val="24"/>
          <w:szCs w:val="24"/>
          <w:shd w:val="clear" w:color="auto" w:fill="FFFFFF"/>
          <w:lang w:val="fr-FR"/>
        </w:rPr>
        <w:t>-</w:t>
      </w:r>
      <w:r w:rsidRPr="002B3876">
        <w:rPr>
          <w:rFonts w:ascii="GHEA Grapalat" w:hAnsi="GHEA Grapalat"/>
          <w:b/>
          <w:bCs/>
          <w:color w:val="000000"/>
          <w:sz w:val="24"/>
          <w:szCs w:val="24"/>
          <w:shd w:val="clear" w:color="auto" w:fill="FFFFFF"/>
        </w:rPr>
        <w:t>Ն</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ՈՐՈՇՄԱՆ</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ՄԵՋ</w:t>
      </w:r>
      <w:r w:rsidRPr="002B3876">
        <w:rPr>
          <w:rFonts w:ascii="GHEA Grapalat" w:hAnsi="GHEA Grapalat"/>
          <w:b/>
          <w:bCs/>
          <w:color w:val="000000"/>
          <w:sz w:val="24"/>
          <w:szCs w:val="24"/>
          <w:shd w:val="clear" w:color="auto" w:fill="FFFFFF"/>
          <w:lang w:val="fr-FR"/>
        </w:rPr>
        <w:t xml:space="preserve"> </w:t>
      </w:r>
      <w:r w:rsidRPr="002B3876">
        <w:rPr>
          <w:rFonts w:ascii="GHEA Grapalat" w:hAnsi="GHEA Grapalat"/>
          <w:b/>
          <w:bCs/>
          <w:color w:val="000000"/>
          <w:sz w:val="24"/>
          <w:szCs w:val="24"/>
          <w:shd w:val="clear" w:color="auto" w:fill="FFFFFF"/>
        </w:rPr>
        <w:t>ՓՈՓՈԽՈՒԹՅՈՒՆՆԵՐ</w:t>
      </w:r>
      <w:r w:rsidRPr="002B3876">
        <w:rPr>
          <w:rFonts w:ascii="GHEA Grapalat" w:hAnsi="GHEA Grapalat"/>
          <w:b/>
          <w:bCs/>
          <w:color w:val="000000"/>
          <w:sz w:val="24"/>
          <w:szCs w:val="24"/>
          <w:shd w:val="clear" w:color="auto" w:fill="FFFFFF"/>
          <w:lang w:val="hy-AM"/>
        </w:rPr>
        <w:t xml:space="preserve"> ԵՎ ԼՐԱՑՈՒՄՆԵՐ </w:t>
      </w:r>
      <w:r w:rsidRPr="002B3876">
        <w:rPr>
          <w:rFonts w:ascii="GHEA Grapalat" w:hAnsi="GHEA Grapalat"/>
          <w:b/>
          <w:bCs/>
          <w:color w:val="000000"/>
          <w:sz w:val="24"/>
          <w:szCs w:val="24"/>
          <w:shd w:val="clear" w:color="auto" w:fill="FFFFFF"/>
        </w:rPr>
        <w:t>ԿԱՏԱՐԵԼՈՒ</w:t>
      </w:r>
      <w:r w:rsidRPr="002B3876">
        <w:rPr>
          <w:rFonts w:ascii="GHEA Grapalat" w:hAnsi="GHEA Grapalat"/>
          <w:b/>
          <w:bCs/>
          <w:color w:val="000000"/>
          <w:sz w:val="24"/>
          <w:szCs w:val="24"/>
          <w:shd w:val="clear" w:color="auto" w:fill="FFFFFF"/>
          <w:lang w:val="hy-AM"/>
        </w:rPr>
        <w:t xml:space="preserve"> </w:t>
      </w:r>
      <w:r w:rsidRPr="002B3876">
        <w:rPr>
          <w:rFonts w:ascii="GHEA Grapalat" w:hAnsi="GHEA Grapalat"/>
          <w:b/>
          <w:bCs/>
          <w:color w:val="000000"/>
          <w:sz w:val="24"/>
          <w:szCs w:val="24"/>
          <w:shd w:val="clear" w:color="auto" w:fill="FFFFFF"/>
        </w:rPr>
        <w:t>ՄԱՍԻՆ</w:t>
      </w:r>
      <w:r w:rsidRPr="002B3876">
        <w:rPr>
          <w:rFonts w:ascii="GHEA Grapalat" w:hAnsi="GHEA Grapalat"/>
          <w:b/>
          <w:bCs/>
          <w:color w:val="000000"/>
          <w:sz w:val="24"/>
          <w:szCs w:val="24"/>
          <w:shd w:val="clear" w:color="auto" w:fill="FFFFFF"/>
          <w:lang w:val="fr-FR"/>
        </w:rPr>
        <w:t xml:space="preserve">» </w:t>
      </w:r>
    </w:p>
    <w:p w14:paraId="618AD594" w14:textId="77777777" w:rsidR="002B3876" w:rsidRPr="002B3876" w:rsidRDefault="002B3876" w:rsidP="002B3876">
      <w:pPr>
        <w:pBdr>
          <w:top w:val="nil"/>
          <w:left w:val="nil"/>
          <w:bottom w:val="nil"/>
          <w:right w:val="nil"/>
          <w:between w:val="nil"/>
        </w:pBdr>
        <w:tabs>
          <w:tab w:val="left" w:pos="180"/>
        </w:tabs>
        <w:spacing w:after="160" w:line="240" w:lineRule="auto"/>
        <w:ind w:right="-441"/>
        <w:jc w:val="center"/>
        <w:rPr>
          <w:rFonts w:ascii="GHEA Grapalat" w:hAnsi="GHEA Grapalat"/>
          <w:b/>
          <w:sz w:val="24"/>
          <w:szCs w:val="24"/>
        </w:rPr>
      </w:pPr>
      <w:r w:rsidRPr="002B3876">
        <w:rPr>
          <w:rFonts w:ascii="GHEA Grapalat" w:hAnsi="GHEA Grapalat"/>
          <w:b/>
          <w:sz w:val="24"/>
          <w:szCs w:val="24"/>
        </w:rPr>
        <w:t>ՀՀ ԿԱՌԱՎԱՐՈՒԹՅԱՆ ՈՐՈՇՄԱՆ 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5B060A0E" w:rsidR="0046612C" w:rsidRPr="00F07691" w:rsidRDefault="002B3876"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083AC0A6" w:rsidR="0046612C" w:rsidRPr="00BF5FB0" w:rsidRDefault="002B3876"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22</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sidR="00105018">
              <w:rPr>
                <w:rFonts w:ascii="GHEA Grapalat" w:hAnsi="GHEA Grapalat"/>
                <w:b/>
                <w:bCs/>
                <w:sz w:val="24"/>
                <w:szCs w:val="24"/>
                <w:lang w:val="af-ZA"/>
              </w:rPr>
              <w:t>9</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1ED86DD4"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2B3876">
              <w:rPr>
                <w:rFonts w:ascii="GHEA Grapalat" w:hAnsi="GHEA Grapalat"/>
                <w:b/>
                <w:sz w:val="24"/>
                <w:szCs w:val="24"/>
                <w:lang w:val="hy-AM"/>
              </w:rPr>
              <w:t>20948</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463999" w14:paraId="154E6555" w14:textId="77777777" w:rsidTr="00B4704A">
        <w:trPr>
          <w:trHeight w:val="420"/>
        </w:trPr>
        <w:tc>
          <w:tcPr>
            <w:tcW w:w="8815" w:type="dxa"/>
            <w:tcBorders>
              <w:bottom w:val="single" w:sz="4" w:space="0" w:color="auto"/>
            </w:tcBorders>
            <w:shd w:val="clear" w:color="auto" w:fill="FFFFFF" w:themeFill="background1"/>
            <w:vAlign w:val="center"/>
          </w:tcPr>
          <w:p w14:paraId="52EA5391" w14:textId="77777777" w:rsidR="00B02EA3" w:rsidRPr="00E03711" w:rsidRDefault="00B02EA3" w:rsidP="002B3876">
            <w:pPr>
              <w:widowControl w:val="0"/>
              <w:tabs>
                <w:tab w:val="num" w:pos="540"/>
                <w:tab w:val="left" w:pos="2552"/>
                <w:tab w:val="left" w:pos="7513"/>
              </w:tabs>
              <w:spacing w:line="360" w:lineRule="auto"/>
              <w:jc w:val="both"/>
              <w:rPr>
                <w:rFonts w:ascii="GHEA Grapalat" w:hAnsi="GHEA Grapalat"/>
                <w:sz w:val="24"/>
                <w:szCs w:val="24"/>
                <w:lang w:val="hy-AM"/>
              </w:rPr>
            </w:pPr>
            <w:bookmarkStart w:id="1" w:name="_Hlk205455227"/>
            <w:bookmarkEnd w:id="0"/>
          </w:p>
          <w:p w14:paraId="2A179633" w14:textId="7DAAAB51" w:rsidR="0046612C" w:rsidRPr="002B3876" w:rsidRDefault="002B3876" w:rsidP="002B3876">
            <w:pPr>
              <w:tabs>
                <w:tab w:val="left" w:pos="1276"/>
              </w:tabs>
              <w:spacing w:line="360" w:lineRule="auto"/>
              <w:ind w:firstLine="567"/>
              <w:contextualSpacing/>
              <w:jc w:val="both"/>
              <w:rPr>
                <w:rFonts w:ascii="GHEA Grapalat" w:eastAsia="Times New Roman" w:hAnsi="GHEA Grapalat"/>
                <w:sz w:val="24"/>
                <w:szCs w:val="24"/>
                <w:lang w:val="hy-AM"/>
              </w:rPr>
            </w:pPr>
            <w:r w:rsidRPr="00DD6B4C">
              <w:rPr>
                <w:rFonts w:ascii="GHEA Grapalat" w:eastAsia="Times New Roman" w:hAnsi="GHEA Grapalat"/>
                <w:sz w:val="24"/>
                <w:szCs w:val="24"/>
                <w:lang w:val="hy-AM"/>
              </w:rPr>
              <w:t xml:space="preserve">Ձեր </w:t>
            </w:r>
            <w:r>
              <w:rPr>
                <w:rFonts w:ascii="GHEA Grapalat" w:eastAsia="Times New Roman" w:hAnsi="GHEA Grapalat"/>
                <w:sz w:val="24"/>
                <w:szCs w:val="24"/>
                <w:lang w:val="hy-AM"/>
              </w:rPr>
              <w:t>09</w:t>
            </w:r>
            <w:r w:rsidRPr="00DD6B4C">
              <w:rPr>
                <w:rFonts w:ascii="GHEA Grapalat" w:eastAsia="Times New Roman" w:hAnsi="GHEA Grapalat"/>
                <w:sz w:val="24"/>
                <w:szCs w:val="24"/>
                <w:lang w:val="hy-AM"/>
              </w:rPr>
              <w:t>.0</w:t>
            </w:r>
            <w:r>
              <w:rPr>
                <w:rFonts w:ascii="GHEA Grapalat" w:eastAsia="Times New Roman" w:hAnsi="GHEA Grapalat"/>
                <w:sz w:val="24"/>
                <w:szCs w:val="24"/>
                <w:lang w:val="hy-AM"/>
              </w:rPr>
              <w:t>9</w:t>
            </w:r>
            <w:r w:rsidRPr="00DD6B4C">
              <w:rPr>
                <w:rFonts w:ascii="GHEA Grapalat" w:eastAsia="Times New Roman" w:hAnsi="GHEA Grapalat"/>
                <w:sz w:val="24"/>
                <w:szCs w:val="24"/>
                <w:lang w:val="hy-AM"/>
              </w:rPr>
              <w:t>.2025թ</w:t>
            </w:r>
            <w:r w:rsidRPr="00ED3CFC">
              <w:rPr>
                <w:rFonts w:ascii="Cambria Math" w:eastAsia="Times New Roman" w:hAnsi="Cambria Math" w:cs="Cambria Math"/>
                <w:sz w:val="24"/>
                <w:szCs w:val="24"/>
                <w:lang w:val="hy-AM"/>
              </w:rPr>
              <w:t>․</w:t>
            </w:r>
            <w:r w:rsidRPr="00DD6B4C">
              <w:rPr>
                <w:rFonts w:ascii="GHEA Grapalat" w:eastAsia="Times New Roman" w:hAnsi="GHEA Grapalat"/>
                <w:sz w:val="24"/>
                <w:szCs w:val="24"/>
                <w:lang w:val="hy-AM"/>
              </w:rPr>
              <w:t xml:space="preserve"> N </w:t>
            </w:r>
            <w:r w:rsidRPr="00ED3CFC">
              <w:rPr>
                <w:rFonts w:ascii="GHEA Grapalat" w:eastAsia="Times New Roman" w:hAnsi="GHEA Grapalat"/>
                <w:sz w:val="24"/>
                <w:szCs w:val="24"/>
                <w:lang w:val="hy-AM"/>
              </w:rPr>
              <w:t xml:space="preserve">ԴԽ/23.1/30827-2025 </w:t>
            </w:r>
            <w:r w:rsidRPr="005E616A">
              <w:rPr>
                <w:rFonts w:ascii="GHEA Grapalat" w:eastAsia="Times New Roman" w:hAnsi="GHEA Grapalat"/>
                <w:sz w:val="24"/>
                <w:szCs w:val="24"/>
                <w:lang w:val="hy-AM"/>
              </w:rPr>
              <w:t>գրությամբ</w:t>
            </w:r>
            <w:r w:rsidRPr="00DD6B4C">
              <w:rPr>
                <w:rFonts w:ascii="GHEA Grapalat" w:eastAsia="Times New Roman" w:hAnsi="GHEA Grapalat"/>
                <w:sz w:val="24"/>
                <w:szCs w:val="24"/>
                <w:lang w:val="hy-AM"/>
              </w:rPr>
              <w:t xml:space="preserve"> </w:t>
            </w:r>
            <w:r w:rsidRPr="00ED3CFC">
              <w:rPr>
                <w:rFonts w:ascii="GHEA Grapalat" w:eastAsia="Times New Roman" w:hAnsi="GHEA Grapalat"/>
                <w:sz w:val="24"/>
                <w:szCs w:val="24"/>
                <w:lang w:val="hy-AM"/>
              </w:rPr>
              <w:t>ներկայացված ««Հայաստանի Հանրապետության 2025 թվականի պետական բյուջեի մասին» Հայաստանի Հանրապետության օրենքում վերաբաշխում, փոփոխություն և լրացում, Հայաստանի Հանրապետության կառավարության 2024 թվականի դեկտեմբերի 27-ի N 2060-ն որոշման մեջ փոփոխությունն</w:t>
            </w:r>
            <w:r>
              <w:rPr>
                <w:rFonts w:ascii="GHEA Grapalat" w:eastAsia="Times New Roman" w:hAnsi="GHEA Grapalat"/>
                <w:sz w:val="24"/>
                <w:szCs w:val="24"/>
                <w:lang w:val="hy-AM"/>
              </w:rPr>
              <w:t>եր և լրացումներ կատարելու մասին</w:t>
            </w:r>
            <w:r w:rsidRPr="00ED3CFC">
              <w:rPr>
                <w:rFonts w:ascii="GHEA Grapalat" w:eastAsia="Times New Roman" w:hAnsi="GHEA Grapalat"/>
                <w:sz w:val="24"/>
                <w:szCs w:val="24"/>
                <w:lang w:val="hy-AM"/>
              </w:rPr>
              <w:t>»</w:t>
            </w:r>
            <w:r>
              <w:rPr>
                <w:rFonts w:ascii="GHEA Grapalat" w:eastAsia="Times New Roman" w:hAnsi="GHEA Grapalat"/>
                <w:sz w:val="24"/>
                <w:szCs w:val="24"/>
                <w:lang w:val="hy-AM"/>
              </w:rPr>
              <w:t xml:space="preserve"> </w:t>
            </w:r>
            <w:r w:rsidRPr="00ED3CFC">
              <w:rPr>
                <w:rFonts w:ascii="GHEA Grapalat" w:eastAsia="Times New Roman" w:hAnsi="GHEA Grapalat"/>
                <w:sz w:val="24"/>
                <w:szCs w:val="24"/>
                <w:lang w:val="hy-AM"/>
              </w:rPr>
              <w:t>ՀՀ կառա</w:t>
            </w:r>
            <w:r w:rsidRPr="00ED3CFC">
              <w:rPr>
                <w:rFonts w:ascii="GHEA Grapalat" w:eastAsia="Times New Roman" w:hAnsi="GHEA Grapalat"/>
                <w:sz w:val="24"/>
                <w:szCs w:val="24"/>
                <w:lang w:val="hy-AM"/>
              </w:rPr>
              <w:softHyphen/>
            </w:r>
            <w:r w:rsidRPr="00ED3CFC">
              <w:rPr>
                <w:rFonts w:ascii="GHEA Grapalat" w:eastAsia="Times New Roman" w:hAnsi="GHEA Grapalat"/>
                <w:sz w:val="24"/>
                <w:szCs w:val="24"/>
                <w:lang w:val="hy-AM"/>
              </w:rPr>
              <w:softHyphen/>
              <w:t>վա</w:t>
            </w:r>
            <w:r w:rsidRPr="00ED3CFC">
              <w:rPr>
                <w:rFonts w:ascii="GHEA Grapalat" w:eastAsia="Times New Roman" w:hAnsi="GHEA Grapalat"/>
                <w:sz w:val="24"/>
                <w:szCs w:val="24"/>
                <w:lang w:val="hy-AM"/>
              </w:rPr>
              <w:softHyphen/>
              <w:t>րու</w:t>
            </w:r>
            <w:r w:rsidRPr="00ED3CFC">
              <w:rPr>
                <w:rFonts w:ascii="GHEA Grapalat" w:eastAsia="Times New Roman" w:hAnsi="GHEA Grapalat"/>
                <w:sz w:val="24"/>
                <w:szCs w:val="24"/>
                <w:lang w:val="hy-AM"/>
              </w:rPr>
              <w:softHyphen/>
              <w:t>թյան որոշման նախագծի վերա</w:t>
            </w:r>
            <w:r w:rsidRPr="00ED3CFC">
              <w:rPr>
                <w:rFonts w:ascii="GHEA Grapalat" w:eastAsia="Times New Roman" w:hAnsi="GHEA Grapalat"/>
                <w:sz w:val="24"/>
                <w:szCs w:val="24"/>
                <w:lang w:val="hy-AM"/>
              </w:rPr>
              <w:softHyphen/>
              <w:t>բերյալ հայտ</w:t>
            </w:r>
            <w:r w:rsidRPr="00ED3CFC">
              <w:rPr>
                <w:rFonts w:ascii="GHEA Grapalat" w:eastAsia="Times New Roman" w:hAnsi="GHEA Grapalat"/>
                <w:sz w:val="24"/>
                <w:szCs w:val="24"/>
                <w:lang w:val="hy-AM"/>
              </w:rPr>
              <w:softHyphen/>
              <w:t>նում ենք, որ</w:t>
            </w:r>
            <w:r w:rsidRPr="00DA4501">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դիտողություններ և </w:t>
            </w:r>
            <w:r w:rsidRPr="00DA4501">
              <w:rPr>
                <w:rFonts w:ascii="GHEA Grapalat" w:eastAsia="Times New Roman" w:hAnsi="GHEA Grapalat"/>
                <w:sz w:val="24"/>
                <w:szCs w:val="24"/>
                <w:lang w:val="hy-AM"/>
              </w:rPr>
              <w:t>առ</w:t>
            </w:r>
            <w:r>
              <w:rPr>
                <w:rFonts w:ascii="GHEA Grapalat" w:eastAsia="Times New Roman" w:hAnsi="GHEA Grapalat"/>
                <w:sz w:val="24"/>
                <w:szCs w:val="24"/>
                <w:lang w:val="hy-AM"/>
              </w:rPr>
              <w:t>աջարկություններ</w:t>
            </w:r>
            <w:r w:rsidRPr="00DA4501">
              <w:rPr>
                <w:rFonts w:ascii="GHEA Grapalat" w:eastAsia="Times New Roman" w:hAnsi="GHEA Grapalat"/>
                <w:sz w:val="24"/>
                <w:szCs w:val="24"/>
                <w:lang w:val="hy-AM"/>
              </w:rPr>
              <w:t xml:space="preserve"> չունենք:</w:t>
            </w:r>
          </w:p>
        </w:tc>
        <w:tc>
          <w:tcPr>
            <w:tcW w:w="5310" w:type="dxa"/>
            <w:tcBorders>
              <w:bottom w:val="single" w:sz="4" w:space="0" w:color="auto"/>
            </w:tcBorders>
            <w:shd w:val="clear" w:color="auto" w:fill="FFFFFF" w:themeFill="background1"/>
            <w:vAlign w:val="center"/>
          </w:tcPr>
          <w:p w14:paraId="2D6BA2B9" w14:textId="49D14E03" w:rsidR="00762754" w:rsidRPr="002B3876" w:rsidRDefault="002B3876" w:rsidP="00463999">
            <w:pPr>
              <w:widowControl w:val="0"/>
              <w:spacing w:line="360" w:lineRule="auto"/>
              <w:ind w:right="210"/>
              <w:jc w:val="both"/>
              <w:rPr>
                <w:rFonts w:ascii="GHEA Grapalat" w:eastAsia="MS Mincho" w:hAnsi="GHEA Grapalat" w:cs="MS Mincho"/>
                <w:b/>
                <w:bCs/>
                <w:sz w:val="24"/>
                <w:szCs w:val="24"/>
                <w:lang w:val="hy-AM"/>
              </w:rPr>
            </w:pPr>
            <w:r>
              <w:rPr>
                <w:rFonts w:ascii="GHEA Grapalat" w:eastAsia="MS Mincho" w:hAnsi="GHEA Grapalat" w:cs="MS Mincho"/>
                <w:b/>
                <w:bCs/>
                <w:sz w:val="24"/>
                <w:szCs w:val="24"/>
                <w:lang w:val="hy-AM"/>
              </w:rPr>
              <w:t>-</w:t>
            </w:r>
            <w:r w:rsidRPr="002B3876">
              <w:rPr>
                <w:rFonts w:ascii="GHEA Grapalat" w:eastAsia="MS Mincho" w:hAnsi="GHEA Grapalat" w:cs="MS Mincho"/>
                <w:b/>
                <w:bCs/>
                <w:sz w:val="24"/>
                <w:szCs w:val="24"/>
                <w:lang w:val="hy-AM"/>
              </w:rPr>
              <w:t>Ընդունվել է ի գիտություն</w:t>
            </w:r>
            <w:r w:rsidRPr="002B3876">
              <w:rPr>
                <w:rFonts w:ascii="MS Mincho" w:eastAsia="MS Mincho" w:hAnsi="MS Mincho" w:cs="MS Mincho" w:hint="eastAsia"/>
                <w:b/>
                <w:bCs/>
                <w:sz w:val="24"/>
                <w:szCs w:val="24"/>
                <w:lang w:val="hy-AM"/>
              </w:rPr>
              <w:t>․</w:t>
            </w: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05018"/>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3876"/>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2551"/>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061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28E2"/>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14B7"/>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124</Words>
  <Characters>710</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7</cp:revision>
  <cp:lastPrinted>2025-07-04T10:58:00Z</cp:lastPrinted>
  <dcterms:created xsi:type="dcterms:W3CDTF">2025-08-07T07:18:00Z</dcterms:created>
  <dcterms:modified xsi:type="dcterms:W3CDTF">2025-10-07T13:53:00Z</dcterms:modified>
</cp:coreProperties>
</file>