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F8DC90" w14:textId="77777777" w:rsidR="00194C4A" w:rsidRDefault="00194C4A" w:rsidP="00194C4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1324673" w14:textId="77777777" w:rsidR="00194C4A" w:rsidRDefault="00194C4A" w:rsidP="00194C4A">
      <w:pPr>
        <w:pStyle w:val="mechtex"/>
        <w:spacing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0C55DDA" w14:textId="26581A4F" w:rsidR="00194C4A" w:rsidRPr="005E3637" w:rsidRDefault="00194C4A" w:rsidP="00194C4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201</w:t>
      </w:r>
      <w:r w:rsidR="007F549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4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="007F549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ՕԳՈՍՏՈՍԻ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21-Ի </w:t>
      </w:r>
      <w:r w:rsidRPr="008605B2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N </w:t>
      </w:r>
      <w:r w:rsidR="007F549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898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-Ն ՈՐՈՇՄԱՆ ՄԵՋ</w:t>
      </w: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F549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ԼՐԱՑՈՒՄ</w:t>
      </w:r>
      <w:r w:rsidR="002D662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E245A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ԵՎ ՓՈՓՈԽՈՒԹՅՈՒՆ</w:t>
      </w:r>
      <w:r w:rsidR="007F549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375E9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Pr="00C35CE9">
        <w:rPr>
          <w:rFonts w:ascii="GHEA Grapalat" w:hAnsi="GHEA Grapalat" w:cstheme="minorBidi"/>
          <w:b/>
          <w:lang w:val="hy-AM"/>
        </w:rPr>
        <w:t>ԿԱՌԱՎԱՐՈՒԹՅԱՆ ՈՐՈՇՄԱՆ ՆԱԽԱԳԾԻ ԸՆԴՈՒՆՄԱՆ ԱՆՀՐԱԺԵՇՏՈՒԹՅԱՆ ՎԵՐԱԲԵՐՅԱԼ</w:t>
      </w:r>
    </w:p>
    <w:p w14:paraId="3EAE5740" w14:textId="77777777" w:rsidR="00194C4A" w:rsidRPr="0016276B" w:rsidRDefault="00194C4A" w:rsidP="00194C4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49934262" w14:textId="77777777" w:rsidR="007F5495" w:rsidRPr="006A2D37" w:rsidRDefault="007F5495" w:rsidP="007F5495">
      <w:pPr>
        <w:pStyle w:val="NormalWeb"/>
        <w:spacing w:after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35CE9">
        <w:rPr>
          <w:rFonts w:ascii="GHEA Grapalat" w:hAnsi="GHEA Grapalat" w:cs="Sylfaen"/>
          <w:b/>
          <w:lang w:val="hy-AM"/>
        </w:rPr>
        <w:t>1</w:t>
      </w:r>
      <w:r w:rsidRPr="00C35CE9">
        <w:rPr>
          <w:rFonts w:ascii="MS Mincho" w:eastAsia="MS Mincho" w:hAnsi="MS Mincho" w:cs="MS Mincho" w:hint="eastAsia"/>
          <w:b/>
          <w:lang w:val="hy-AM"/>
        </w:rPr>
        <w:t>․</w:t>
      </w:r>
      <w:r w:rsidRPr="00C35CE9">
        <w:rPr>
          <w:rFonts w:ascii="GHEA Grapalat" w:hAnsi="GHEA Grapalat" w:cs="Sylfaen"/>
          <w:b/>
          <w:lang w:val="hy-AM"/>
        </w:rPr>
        <w:t xml:space="preserve"> Իրավական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>ակտի ընդունման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>անհրաժեշտությունը,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 xml:space="preserve">ընթացիկ իրավիճակը </w:t>
      </w:r>
    </w:p>
    <w:p w14:paraId="792B243A" w14:textId="5B43124E" w:rsidR="00F75BBD" w:rsidRDefault="00F12EAA" w:rsidP="007F5495">
      <w:pPr>
        <w:spacing w:line="360" w:lineRule="auto"/>
        <w:jc w:val="both"/>
        <w:outlineLvl w:val="2"/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 2025 թվականի մարտի 16-ից Հայաստանի Հանրապետությունը պաշտոնապես թույլտվություն է </w:t>
      </w:r>
      <w:r w:rsidRPr="00C94435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ստացել </w:t>
      </w:r>
      <w:r w:rsidRPr="00C9443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ջրային կուլտուրաների` թեփուկավոր ձկների և դրանց արտադրանքը</w:t>
      </w:r>
      <w:r w:rsidRPr="00F209B4">
        <w:rPr>
          <w:rFonts w:ascii="Helvetica" w:hAnsi="Helvetica"/>
          <w:color w:val="000000"/>
          <w:sz w:val="27"/>
          <w:szCs w:val="27"/>
          <w:shd w:val="clear" w:color="auto" w:fill="FFFFFF"/>
          <w:lang w:val="hy-AM"/>
        </w:rPr>
        <w:t> 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արտահանել Եվրոպական միության երկրներ։</w:t>
      </w:r>
      <w:r w:rsidR="00E245A4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r w:rsidRPr="00632F70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Եվրոպական հանձնաժողովի կանոնակարգի համաձայն՝ ձուկ 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և</w:t>
      </w:r>
      <w:r w:rsidRPr="00632F70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ձկնամթերք արտահանող տնտեսավարողները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ԵՄ չափանիշներին համապատասխանելու դեպքում</w:t>
      </w:r>
      <w:r w:rsidRPr="00632F70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պետք 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հայտ ներկայացնեն</w:t>
      </w:r>
      <w:r w:rsidRPr="00632F70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TRACES</w:t>
      </w:r>
      <w:r w:rsidRPr="001D3FBE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համակարգում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գրա</w:t>
      </w:r>
      <w:r w:rsidR="00970505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ցվելու համար</w:t>
      </w:r>
      <w:r w:rsidRPr="001D3FBE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:</w:t>
      </w:r>
    </w:p>
    <w:p w14:paraId="2CA72E27" w14:textId="5B57F7DC" w:rsidR="00791A98" w:rsidRDefault="00F861E1" w:rsidP="007F5495">
      <w:pPr>
        <w:spacing w:line="360" w:lineRule="auto"/>
        <w:jc w:val="both"/>
        <w:outlineLvl w:val="2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651344" w:rsidRPr="00651344">
        <w:rPr>
          <w:rFonts w:ascii="GHEA Grapalat" w:hAnsi="GHEA Grapalat"/>
          <w:bCs/>
          <w:sz w:val="24"/>
          <w:szCs w:val="24"/>
          <w:lang w:val="hy-AM"/>
        </w:rPr>
        <w:t xml:space="preserve">Միաժամանակ </w:t>
      </w:r>
      <w:r w:rsidR="00651344">
        <w:rPr>
          <w:rFonts w:ascii="GHEA Grapalat" w:hAnsi="GHEA Grapalat"/>
          <w:bCs/>
          <w:sz w:val="24"/>
          <w:szCs w:val="24"/>
          <w:lang w:val="hy-AM"/>
        </w:rPr>
        <w:t xml:space="preserve">Հանձնաժողովի </w:t>
      </w:r>
      <w:r w:rsidRPr="00F861E1">
        <w:rPr>
          <w:rFonts w:ascii="GHEA Grapalat" w:hAnsi="GHEA Grapalat"/>
          <w:bCs/>
          <w:sz w:val="24"/>
          <w:szCs w:val="24"/>
          <w:lang w:val="hy-AM"/>
        </w:rPr>
        <w:t xml:space="preserve">N </w:t>
      </w:r>
      <w:r w:rsidR="00651344">
        <w:rPr>
          <w:rFonts w:ascii="GHEA Grapalat" w:hAnsi="GHEA Grapalat"/>
          <w:bCs/>
          <w:sz w:val="24"/>
          <w:szCs w:val="24"/>
          <w:lang w:val="hy-AM"/>
        </w:rPr>
        <w:t>2024/2598 կանոնակարգի համաձայն</w:t>
      </w:r>
      <w:r w:rsidR="00791A98">
        <w:rPr>
          <w:rFonts w:ascii="GHEA Grapalat" w:hAnsi="GHEA Grapalat"/>
          <w:bCs/>
          <w:sz w:val="24"/>
          <w:szCs w:val="24"/>
          <w:lang w:val="hy-AM"/>
        </w:rPr>
        <w:t>՝</w:t>
      </w:r>
      <w:r w:rsidR="00651344">
        <w:rPr>
          <w:rFonts w:ascii="GHEA Grapalat" w:hAnsi="GHEA Grapalat"/>
          <w:bCs/>
          <w:sz w:val="24"/>
          <w:szCs w:val="24"/>
          <w:lang w:val="hy-AM"/>
        </w:rPr>
        <w:t xml:space="preserve"> երրորդ երկրները, որոնք ցանկանում են ԵՄ արտահանել կենդանական ծագման արտադրանք պետք է ներկայացնեն երաշխիքներ, որ իրենց արտադրանքը համապատասխանում է ԵՄ ընդունված պահանջներին</w:t>
      </w:r>
      <w:r w:rsidR="00791A98">
        <w:rPr>
          <w:rFonts w:ascii="GHEA Grapalat" w:hAnsi="GHEA Grapalat"/>
          <w:bCs/>
          <w:sz w:val="24"/>
          <w:szCs w:val="24"/>
          <w:lang w:val="hy-AM"/>
        </w:rPr>
        <w:t xml:space="preserve"> մասնավորապես </w:t>
      </w:r>
      <w:r w:rsidR="00791A98" w:rsidRPr="005574B7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որոշակի հակամանրէային դեղամիջոցների օգտագործման արգելքի կիրառման վերաբերյալ,</w:t>
      </w:r>
      <w:r w:rsidR="00791A98">
        <w:rPr>
          <w:rFonts w:ascii="GHEA Grapalat" w:hAnsi="GHEA Grapalat"/>
          <w:bCs/>
          <w:sz w:val="24"/>
          <w:szCs w:val="24"/>
          <w:lang w:val="hy-AM"/>
        </w:rPr>
        <w:t xml:space="preserve"> որպեսզի կարողանան</w:t>
      </w:r>
      <w:r w:rsidR="00FD7204">
        <w:rPr>
          <w:rFonts w:ascii="GHEA Grapalat" w:hAnsi="GHEA Grapalat"/>
          <w:bCs/>
          <w:sz w:val="24"/>
          <w:szCs w:val="24"/>
          <w:lang w:val="hy-AM"/>
        </w:rPr>
        <w:t xml:space="preserve"> ներառվեն</w:t>
      </w:r>
      <w:r w:rsidR="00791A98">
        <w:rPr>
          <w:rFonts w:ascii="GHEA Grapalat" w:hAnsi="GHEA Grapalat"/>
          <w:bCs/>
          <w:sz w:val="24"/>
          <w:szCs w:val="24"/>
          <w:lang w:val="hy-AM"/>
        </w:rPr>
        <w:t xml:space="preserve"> թույլտվություն ունեցող երրորդ երկրների ցանկում։ Հարկ է նշել, որ 2024/2598 կանոնակարգը </w:t>
      </w:r>
      <w:r w:rsidR="003B4CAC">
        <w:rPr>
          <w:rFonts w:ascii="GHEA Grapalat" w:hAnsi="GHEA Grapalat"/>
          <w:bCs/>
          <w:sz w:val="24"/>
          <w:szCs w:val="24"/>
          <w:lang w:val="hy-AM"/>
        </w:rPr>
        <w:t>ուժի մեջ</w:t>
      </w:r>
      <w:r w:rsidR="00791A98">
        <w:rPr>
          <w:rFonts w:ascii="GHEA Grapalat" w:hAnsi="GHEA Grapalat"/>
          <w:bCs/>
          <w:sz w:val="24"/>
          <w:szCs w:val="24"/>
          <w:lang w:val="hy-AM"/>
        </w:rPr>
        <w:t xml:space="preserve"> է</w:t>
      </w:r>
      <w:r w:rsidR="003B4CAC">
        <w:rPr>
          <w:rFonts w:ascii="GHEA Grapalat" w:hAnsi="GHEA Grapalat"/>
          <w:bCs/>
          <w:sz w:val="24"/>
          <w:szCs w:val="24"/>
          <w:lang w:val="hy-AM"/>
        </w:rPr>
        <w:t xml:space="preserve"> մտնելու</w:t>
      </w:r>
      <w:r w:rsidR="00791A98">
        <w:rPr>
          <w:rFonts w:ascii="GHEA Grapalat" w:hAnsi="GHEA Grapalat"/>
          <w:bCs/>
          <w:sz w:val="24"/>
          <w:szCs w:val="24"/>
          <w:lang w:val="hy-AM"/>
        </w:rPr>
        <w:t xml:space="preserve"> 2026 թվականի սեպտեմբերի 3-ից։</w:t>
      </w:r>
    </w:p>
    <w:p w14:paraId="2EE506B3" w14:textId="06B2B30D" w:rsidR="00791A98" w:rsidRDefault="00A066E5" w:rsidP="00791A98">
      <w:pPr>
        <w:spacing w:line="360" w:lineRule="auto"/>
        <w:jc w:val="both"/>
        <w:outlineLvl w:val="2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791A98">
        <w:rPr>
          <w:rFonts w:ascii="GHEA Grapalat" w:hAnsi="GHEA Grapalat"/>
          <w:bCs/>
          <w:sz w:val="24"/>
          <w:szCs w:val="24"/>
          <w:lang w:val="hy-AM"/>
        </w:rPr>
        <w:t>Հաշվի առնելով հարցի կարևորությունը և հրատապությունը</w:t>
      </w:r>
      <w:r w:rsidR="00970505">
        <w:rPr>
          <w:rFonts w:ascii="GHEA Grapalat" w:hAnsi="GHEA Grapalat"/>
          <w:bCs/>
          <w:sz w:val="24"/>
          <w:szCs w:val="24"/>
          <w:lang w:val="hy-AM"/>
        </w:rPr>
        <w:t>՝</w:t>
      </w:r>
      <w:r w:rsidR="00791A9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91A98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անհրաժեշտություն է առաջացել  </w:t>
      </w:r>
      <w:r w:rsidR="00791A98"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</w:t>
      </w:r>
      <w:r w:rsidR="00791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</w:t>
      </w:r>
      <w:r w:rsidR="00791A98"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791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օգոստոսի</w:t>
      </w:r>
      <w:r w:rsidR="00791A98" w:rsidRPr="00230DD6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 </w:t>
      </w:r>
      <w:r w:rsidR="00791A98">
        <w:rPr>
          <w:rFonts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1A98"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91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91A98"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791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898</w:t>
      </w:r>
      <w:r w:rsidR="00791A98"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որոշմ</w:t>
      </w:r>
      <w:r w:rsidR="00791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 </w:t>
      </w:r>
      <w:r w:rsidR="00791A98" w:rsidRPr="00230D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մեջ</w:t>
      </w:r>
      <w:r w:rsidR="00791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 լրացում</w:t>
      </w:r>
      <w:r w:rsidR="008552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791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791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համապատասխանեցնելով</w:t>
      </w:r>
      <w:r w:rsidR="00397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1A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Եվրոպական </w:t>
      </w:r>
      <w:r w:rsidR="00791A98">
        <w:rPr>
          <w:rFonts w:ascii="GHEA Grapalat" w:hAnsi="GHEA Grapalat"/>
          <w:bCs/>
          <w:sz w:val="24"/>
          <w:szCs w:val="24"/>
          <w:lang w:val="hy-AM"/>
        </w:rPr>
        <w:t xml:space="preserve">Հանձնաժողովի </w:t>
      </w:r>
      <w:r w:rsidR="00791A98" w:rsidRPr="00632F70">
        <w:rPr>
          <w:rFonts w:ascii="GHEA Grapalat" w:hAnsi="GHEA Grapalat"/>
          <w:bCs/>
          <w:sz w:val="24"/>
          <w:szCs w:val="24"/>
          <w:lang w:val="hy-AM"/>
        </w:rPr>
        <w:t>N</w:t>
      </w:r>
      <w:r w:rsidR="00791A98">
        <w:rPr>
          <w:rFonts w:ascii="GHEA Grapalat" w:hAnsi="GHEA Grapalat"/>
          <w:bCs/>
          <w:sz w:val="24"/>
          <w:szCs w:val="24"/>
          <w:lang w:val="hy-AM"/>
        </w:rPr>
        <w:t xml:space="preserve"> 2022/1255 կանոնակարգի պահանջներին։</w:t>
      </w:r>
    </w:p>
    <w:p w14:paraId="74F490CD" w14:textId="216051BE" w:rsidR="00DB3008" w:rsidRPr="00DB3008" w:rsidRDefault="00DB3008" w:rsidP="00791A98">
      <w:pPr>
        <w:spacing w:line="360" w:lineRule="auto"/>
        <w:jc w:val="both"/>
        <w:outlineLvl w:val="2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Անհրաժեշտ է նաև որոշման </w:t>
      </w:r>
      <w:r w:rsidRPr="00DB3008">
        <w:rPr>
          <w:rFonts w:ascii="GHEA Grapalat" w:hAnsi="GHEA Grapalat"/>
          <w:bCs/>
          <w:sz w:val="24"/>
          <w:szCs w:val="24"/>
          <w:lang w:val="hy-AM"/>
        </w:rPr>
        <w:t xml:space="preserve">N 2 </w:t>
      </w:r>
      <w:r>
        <w:rPr>
          <w:rFonts w:ascii="GHEA Grapalat" w:hAnsi="GHEA Grapalat"/>
          <w:bCs/>
          <w:sz w:val="24"/>
          <w:szCs w:val="24"/>
          <w:lang w:val="hy-AM"/>
        </w:rPr>
        <w:t>հավելվածի 26-րդ կետը շարադրել նոր խմբագրությամբ՝ համապատասխանեցնելով ներկայումս գործող օրենսդրությանը։</w:t>
      </w:r>
    </w:p>
    <w:p w14:paraId="31668757" w14:textId="4AA6B459" w:rsidR="007F5495" w:rsidRPr="00651344" w:rsidRDefault="00791A98" w:rsidP="007F5495">
      <w:pPr>
        <w:spacing w:line="360" w:lineRule="auto"/>
        <w:jc w:val="both"/>
        <w:outlineLvl w:val="2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7AF8AFE8" w14:textId="39CF1FAF" w:rsidR="007F5495" w:rsidRDefault="007F5495" w:rsidP="007F5495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D94F4D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Pr="00D94F4D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  <w:bookmarkStart w:id="0" w:name="_Hlk95492418"/>
    </w:p>
    <w:p w14:paraId="59FF428E" w14:textId="2910CAEA" w:rsidR="00F81805" w:rsidRPr="002E532F" w:rsidRDefault="005574B7" w:rsidP="0094640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532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Եվրոպական Հանձնաժողովի ընդունած կանոնակարգերը ներպետական օրենսդրության բաղկացուցիչ մաս դառնալու համար</w:t>
      </w:r>
      <w:r w:rsidR="00E353F3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>,</w:t>
      </w:r>
      <w:r w:rsidRPr="002E532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  <w:t xml:space="preserve"> դրանք պետք է անցնեն որոշակի իմպլեմենտացման գործընթաց, հետևաբար անհրաժեշտ է մշակել </w:t>
      </w:r>
      <w:r w:rsidR="00946402" w:rsidRPr="002E532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2014 թվականի օգոստոսի 21-ի  N 898-Ն որոշման մեջ լրացում</w:t>
      </w:r>
      <w:r w:rsidR="0085528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ներ</w:t>
      </w:r>
      <w:r w:rsidR="006A767B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և փոփոխություն</w:t>
      </w:r>
      <w:r w:rsidR="00946402" w:rsidRPr="002E532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</w:t>
      </w:r>
      <w:r w:rsidR="00946402" w:rsidRPr="002E532F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Հայաստանի Հանրապետության </w:t>
      </w:r>
      <w:r w:rsidR="00946402" w:rsidRPr="002E532F">
        <w:rPr>
          <w:rFonts w:ascii="GHEA Grapalat" w:hAnsi="GHEA Grapalat"/>
          <w:sz w:val="24"/>
          <w:szCs w:val="24"/>
          <w:lang w:val="hy-AM"/>
        </w:rPr>
        <w:t xml:space="preserve">կառավարության որոշման նախագիծը, ինչի ընդունման արդյունքում ԵՄ </w:t>
      </w:r>
      <w:r w:rsidR="00946402" w:rsidRPr="002E532F">
        <w:rPr>
          <w:rFonts w:ascii="GHEA Grapalat" w:hAnsi="GHEA Grapalat"/>
          <w:bCs/>
          <w:sz w:val="24"/>
          <w:szCs w:val="24"/>
          <w:lang w:val="hy-AM"/>
        </w:rPr>
        <w:t>N 2022/1255 կանոնակարգի պահանջները կտեղայնացվի ազգային օրենսդրությամբ, ինչը երաշխիք կհանդիսանա ԵՄ երկ</w:t>
      </w:r>
      <w:r w:rsidR="000174B2">
        <w:rPr>
          <w:rFonts w:ascii="GHEA Grapalat" w:hAnsi="GHEA Grapalat"/>
          <w:bCs/>
          <w:sz w:val="24"/>
          <w:szCs w:val="24"/>
          <w:lang w:val="hy-AM"/>
        </w:rPr>
        <w:t>ր</w:t>
      </w:r>
      <w:r w:rsidR="00946402" w:rsidRPr="002E532F">
        <w:rPr>
          <w:rFonts w:ascii="GHEA Grapalat" w:hAnsi="GHEA Grapalat"/>
          <w:bCs/>
          <w:sz w:val="24"/>
          <w:szCs w:val="24"/>
          <w:lang w:val="hy-AM"/>
        </w:rPr>
        <w:t>ներ ձուկ և ձկնամթերք արտահանելու համար՝</w:t>
      </w:r>
      <w:r w:rsidR="000174B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46402" w:rsidRPr="002E532F">
        <w:rPr>
          <w:rStyle w:val="Strong"/>
          <w:rFonts w:ascii="GHEA Grapalat" w:eastAsia="Times New Roman" w:hAnsi="GHEA Grapalat" w:cs="Arial Unicode"/>
          <w:b w:val="0"/>
          <w:color w:val="000000"/>
          <w:sz w:val="24"/>
          <w:szCs w:val="24"/>
          <w:lang w:val="hy-AM"/>
        </w:rPr>
        <w:t>մ</w:t>
      </w:r>
      <w:r w:rsidRPr="002E532F">
        <w:rPr>
          <w:rStyle w:val="Strong"/>
          <w:rFonts w:ascii="GHEA Grapalat" w:eastAsia="Times New Roman" w:hAnsi="GHEA Grapalat" w:cs="Arial Unicode"/>
          <w:b w:val="0"/>
          <w:color w:val="000000"/>
          <w:sz w:val="24"/>
          <w:szCs w:val="24"/>
          <w:lang w:val="hy-AM"/>
        </w:rPr>
        <w:t xml:space="preserve">իջազգային պարտավորությունների կատարման </w:t>
      </w:r>
      <w:r w:rsidR="00946402" w:rsidRPr="002E532F">
        <w:rPr>
          <w:rStyle w:val="Strong"/>
          <w:rFonts w:ascii="GHEA Grapalat" w:eastAsia="Times New Roman" w:hAnsi="GHEA Grapalat" w:cs="Arial Unicode"/>
          <w:b w:val="0"/>
          <w:color w:val="000000"/>
          <w:sz w:val="24"/>
          <w:szCs w:val="24"/>
          <w:lang w:val="hy-AM"/>
        </w:rPr>
        <w:t>համատեքստում։</w:t>
      </w:r>
      <w:r w:rsidR="00F81805" w:rsidRPr="002E532F">
        <w:rPr>
          <w:rFonts w:ascii="GHEA Grapalat" w:hAnsi="GHEA Grapalat"/>
          <w:sz w:val="24"/>
          <w:szCs w:val="24"/>
          <w:lang w:val="hy-AM"/>
        </w:rPr>
        <w:t xml:space="preserve"> </w:t>
      </w:r>
    </w:p>
    <w:bookmarkEnd w:id="0"/>
    <w:p w14:paraId="581F3CF9" w14:textId="77777777" w:rsidR="00BF10A2" w:rsidRDefault="00BF10A2" w:rsidP="007F5495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1F8DB651" w14:textId="120154CF" w:rsidR="007F5495" w:rsidRPr="00872CDE" w:rsidRDefault="007F5495" w:rsidP="007F5495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Pr="00872CD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Ֆինանսական միջոցների անհրաժեշտության և պետական բյուջեի եկամուտներում և ծախսերում սպասվելիք փոփոխության մասին</w:t>
      </w:r>
    </w:p>
    <w:p w14:paraId="1A97F4AE" w14:textId="77777777" w:rsidR="007F5495" w:rsidRDefault="007F5495" w:rsidP="007F5495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29273FA" w14:textId="360D9EF7" w:rsidR="007F5495" w:rsidRPr="00C35CE9" w:rsidRDefault="007F5495" w:rsidP="007F5495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>ախագծ</w:t>
      </w:r>
      <w:r w:rsidR="000174B2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 xml:space="preserve"> ընդունմամբ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լրացուցիչ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ֆինանսական միջոցների անհրաժեշտություն չի առաջանում՝ պետական բյուջեում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57782392" w14:textId="77777777" w:rsidR="007F5495" w:rsidRPr="00C35CE9" w:rsidRDefault="007F5495" w:rsidP="007F549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36F98B81" w14:textId="77777777" w:rsidR="007F5495" w:rsidRPr="00DE32FB" w:rsidRDefault="007F5495" w:rsidP="007F549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4. 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Pr="00C35CE9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1E69AA2F" w14:textId="77777777" w:rsidR="007F5495" w:rsidRPr="00C35CE9" w:rsidRDefault="007F5495" w:rsidP="007F5495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 w:rsidRPr="00C35CE9">
        <w:rPr>
          <w:rFonts w:ascii="GHEA Grapalat" w:hAnsi="GHEA Grapalat"/>
          <w:bCs/>
          <w:color w:val="00000A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ռազմավարություններ:</w:t>
      </w:r>
    </w:p>
    <w:p w14:paraId="56B28A24" w14:textId="6317D561" w:rsidR="007F5495" w:rsidRDefault="007F5495" w:rsidP="007F5495">
      <w:pPr>
        <w:spacing w:line="360" w:lineRule="auto"/>
        <w:jc w:val="both"/>
        <w:rPr>
          <w:rStyle w:val="Hyperlink"/>
          <w:rFonts w:ascii="GHEA Grapalat" w:hAnsi="GHEA Grapalat"/>
          <w:bCs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A"/>
          <w:sz w:val="24"/>
          <w:szCs w:val="24"/>
          <w:lang w:val="hy-AM"/>
        </w:rPr>
        <w:lastRenderedPageBreak/>
        <w:t xml:space="preserve">   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«Հայաստանի Հանրապետության կառավարության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201</w:t>
      </w:r>
      <w:r w:rsidR="004D2D06">
        <w:rPr>
          <w:rFonts w:ascii="GHEA Grapalat" w:hAnsi="GHEA Grapalat"/>
          <w:bCs/>
          <w:color w:val="00000A"/>
          <w:sz w:val="24"/>
          <w:szCs w:val="24"/>
          <w:lang w:val="hy-AM"/>
        </w:rPr>
        <w:t>4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թվականի </w:t>
      </w:r>
      <w:r w:rsidR="004D2D06">
        <w:rPr>
          <w:rFonts w:ascii="GHEA Grapalat" w:hAnsi="GHEA Grapalat"/>
          <w:bCs/>
          <w:color w:val="00000A"/>
          <w:sz w:val="24"/>
          <w:szCs w:val="24"/>
          <w:lang w:val="hy-AM"/>
        </w:rPr>
        <w:t>օգոստոսի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21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-ի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N </w:t>
      </w:r>
      <w:r w:rsidR="004D2D06">
        <w:rPr>
          <w:rFonts w:ascii="GHEA Grapalat" w:hAnsi="GHEA Grapalat"/>
          <w:bCs/>
          <w:color w:val="00000A"/>
          <w:sz w:val="24"/>
          <w:szCs w:val="24"/>
          <w:lang w:val="hy-AM"/>
        </w:rPr>
        <w:t>898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-Ն որոշման մեջ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="004D2D06">
        <w:rPr>
          <w:rFonts w:ascii="GHEA Grapalat" w:hAnsi="GHEA Grapalat"/>
          <w:bCs/>
          <w:color w:val="00000A"/>
          <w:sz w:val="24"/>
          <w:szCs w:val="24"/>
          <w:lang w:val="hy-AM"/>
        </w:rPr>
        <w:t>լրացում</w:t>
      </w:r>
      <w:r w:rsidR="002D662A">
        <w:rPr>
          <w:rFonts w:ascii="GHEA Grapalat" w:hAnsi="GHEA Grapalat"/>
          <w:bCs/>
          <w:color w:val="00000A"/>
          <w:sz w:val="24"/>
          <w:szCs w:val="24"/>
          <w:lang w:val="hy-AM"/>
        </w:rPr>
        <w:t>ներ</w:t>
      </w:r>
      <w:r w:rsidR="00E245A4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և փոփոխություն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կատարելու </w:t>
      </w:r>
      <w:r w:rsidRPr="00F558F5">
        <w:rPr>
          <w:rFonts w:ascii="GHEA Grapalat" w:hAnsi="GHEA Grapalat"/>
          <w:color w:val="00000A"/>
          <w:sz w:val="24"/>
          <w:szCs w:val="24"/>
          <w:lang w:val="hy-AM"/>
        </w:rPr>
        <w:t>մասին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»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ՀՀ կառավարության որոշման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նախագծի ընդունումը  բխում 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Pr="00A5540E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Է </w:t>
      </w:r>
      <w:r w:rsidRPr="00A5540E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Կառավարության 2021-2026թթ. ծրագրի 2.4 կետի «Գյուղատնտեսության» բաժնից </w:t>
      </w:r>
      <w:hyperlink r:id="rId4" w:history="1">
        <w:r w:rsidRPr="00A5540E">
          <w:rPr>
            <w:rStyle w:val="Hyperlink"/>
            <w:rFonts w:ascii="GHEA Grapalat" w:hAnsi="GHEA Grapalat"/>
            <w:bCs/>
            <w:sz w:val="24"/>
            <w:szCs w:val="24"/>
            <w:shd w:val="clear" w:color="auto" w:fill="FFFFFF"/>
            <w:lang w:val="hy-AM"/>
          </w:rPr>
          <w:t>https://www.gov.am/files/docs/4586.pdf</w:t>
        </w:r>
      </w:hyperlink>
      <w:r>
        <w:rPr>
          <w:rStyle w:val="Hyperlink"/>
          <w:rFonts w:ascii="GHEA Grapalat" w:hAnsi="GHEA Grapalat"/>
          <w:bCs/>
          <w:shd w:val="clear" w:color="auto" w:fill="FFFFFF"/>
          <w:lang w:val="hy-AM"/>
        </w:rPr>
        <w:t xml:space="preserve"> :</w:t>
      </w:r>
    </w:p>
    <w:p w14:paraId="1A6A6258" w14:textId="77777777" w:rsidR="007F5495" w:rsidRPr="00DE32FB" w:rsidRDefault="007F5495" w:rsidP="007F5495">
      <w:pPr>
        <w:spacing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  </w:t>
      </w:r>
      <w:r w:rsidRPr="006212DB">
        <w:rPr>
          <w:rFonts w:ascii="GHEA Grapalat" w:hAnsi="GHEA Grapalat"/>
          <w:bCs/>
          <w:color w:val="00000A"/>
          <w:sz w:val="24"/>
          <w:szCs w:val="24"/>
          <w:lang w:val="hy-AM"/>
        </w:rPr>
        <w:t>«Սննդամթերքի անվտանգության պետական վերահսկողության մասին» օրենքի 5</w:t>
      </w:r>
      <w:r w:rsidRPr="006212DB">
        <w:rPr>
          <w:rFonts w:ascii="Cambria Math" w:hAnsi="Cambria Math" w:cs="Cambria Math"/>
          <w:bCs/>
          <w:color w:val="00000A"/>
          <w:sz w:val="24"/>
          <w:szCs w:val="24"/>
          <w:lang w:val="hy-AM"/>
        </w:rPr>
        <w:t>․</w:t>
      </w:r>
      <w:r w:rsidRPr="006212DB">
        <w:rPr>
          <w:rFonts w:ascii="GHEA Grapalat" w:hAnsi="GHEA Grapalat"/>
          <w:bCs/>
          <w:color w:val="00000A"/>
          <w:sz w:val="24"/>
          <w:szCs w:val="24"/>
          <w:lang w:val="hy-AM"/>
        </w:rPr>
        <w:t>1-ին հոդվածի համաձայն՝ սննդամթերքի անվտանգության ոլորտի</w:t>
      </w:r>
      <w:r w:rsidRPr="006212DB">
        <w:rPr>
          <w:rFonts w:ascii="Cambria Math" w:hAnsi="Cambria Math"/>
          <w:bCs/>
          <w:color w:val="00000A"/>
          <w:sz w:val="24"/>
          <w:szCs w:val="24"/>
          <w:lang w:val="hy-AM"/>
        </w:rPr>
        <w:t xml:space="preserve"> </w:t>
      </w:r>
      <w:r w:rsidRPr="006212DB">
        <w:rPr>
          <w:rFonts w:ascii="GHEA Grapalat" w:hAnsi="GHEA Grapalat"/>
          <w:bCs/>
          <w:color w:val="00000A"/>
          <w:sz w:val="24"/>
          <w:szCs w:val="24"/>
          <w:lang w:val="hy-AM"/>
        </w:rPr>
        <w:t>Կառավարության քաղաքականությունը մշակում և իրականացնում է ՀՀ էկոնոմիկայի նախարարությունը այն է՝ պարբերաբար գործող օրենսդրության վերանայում, բացերի վերհանում և համապատասխան ուսումնասիրությունների հիման վրա օրենսդրության կատարելագործում</w:t>
      </w:r>
      <w:r>
        <w:rPr>
          <w:rFonts w:ascii="GHEA Grapalat" w:hAnsi="GHEA Grapalat"/>
          <w:bCs/>
          <w:color w:val="00000A"/>
          <w:lang w:val="hy-AM"/>
        </w:rPr>
        <w:t xml:space="preserve">։ </w:t>
      </w:r>
    </w:p>
    <w:p w14:paraId="7E4B8695" w14:textId="77777777" w:rsidR="007F5495" w:rsidRPr="00C35CE9" w:rsidRDefault="007F5495" w:rsidP="007F549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14:paraId="3277004F" w14:textId="33355852" w:rsidR="007F5495" w:rsidRPr="00C35CE9" w:rsidRDefault="007F5495" w:rsidP="007F5495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«Հայաստանի Հանրապետության կառավարության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201</w:t>
      </w:r>
      <w:r w:rsidR="00112051">
        <w:rPr>
          <w:rFonts w:ascii="GHEA Grapalat" w:hAnsi="GHEA Grapalat"/>
          <w:bCs/>
          <w:color w:val="00000A"/>
          <w:sz w:val="24"/>
          <w:szCs w:val="24"/>
          <w:lang w:val="hy-AM"/>
        </w:rPr>
        <w:t>4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թվականի </w:t>
      </w:r>
      <w:r w:rsidR="00112051">
        <w:rPr>
          <w:rFonts w:ascii="GHEA Grapalat" w:hAnsi="GHEA Grapalat"/>
          <w:bCs/>
          <w:color w:val="00000A"/>
          <w:sz w:val="24"/>
          <w:szCs w:val="24"/>
          <w:lang w:val="hy-AM"/>
        </w:rPr>
        <w:t>օգոստոսի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21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-ի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N </w:t>
      </w:r>
      <w:r w:rsidR="00112051">
        <w:rPr>
          <w:rFonts w:ascii="GHEA Grapalat" w:hAnsi="GHEA Grapalat"/>
          <w:bCs/>
          <w:color w:val="00000A"/>
          <w:sz w:val="24"/>
          <w:szCs w:val="24"/>
          <w:lang w:val="hy-AM"/>
        </w:rPr>
        <w:t>898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-Ն որոշման մեջ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="00112051">
        <w:rPr>
          <w:rFonts w:ascii="GHEA Grapalat" w:hAnsi="GHEA Grapalat"/>
          <w:bCs/>
          <w:color w:val="00000A"/>
          <w:sz w:val="24"/>
          <w:szCs w:val="24"/>
          <w:lang w:val="hy-AM"/>
        </w:rPr>
        <w:t>լրացում</w:t>
      </w:r>
      <w:r w:rsidR="002D662A">
        <w:rPr>
          <w:rFonts w:ascii="GHEA Grapalat" w:hAnsi="GHEA Grapalat"/>
          <w:bCs/>
          <w:color w:val="00000A"/>
          <w:sz w:val="24"/>
          <w:szCs w:val="24"/>
          <w:lang w:val="hy-AM"/>
        </w:rPr>
        <w:t>ներ</w:t>
      </w:r>
      <w:r w:rsidR="00E245A4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և փոփոխություն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կատարելու </w:t>
      </w:r>
      <w:r w:rsidRPr="00F558F5">
        <w:rPr>
          <w:rFonts w:ascii="GHEA Grapalat" w:hAnsi="GHEA Grapalat"/>
          <w:color w:val="00000A"/>
          <w:sz w:val="24"/>
          <w:szCs w:val="24"/>
          <w:lang w:val="hy-AM"/>
        </w:rPr>
        <w:t>մասին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>»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ՀՀ կառավարության որոշման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նախա</w:t>
      </w:r>
      <w:r>
        <w:rPr>
          <w:rFonts w:ascii="GHEA Grapalat" w:hAnsi="GHEA Grapalat"/>
          <w:bCs/>
          <w:color w:val="00000A"/>
          <w:sz w:val="24"/>
          <w:szCs w:val="24"/>
          <w:lang w:val="hy-AM"/>
        </w:rPr>
        <w:t>գիծը</w:t>
      </w:r>
      <w:r w:rsidRPr="00D94F4D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Pr="00C35CE9">
        <w:rPr>
          <w:rFonts w:ascii="GHEA Grapalat" w:eastAsia="Times New Roman" w:hAnsi="GHEA Grapalat"/>
          <w:sz w:val="24"/>
          <w:szCs w:val="24"/>
          <w:lang w:val="hy-AM"/>
        </w:rPr>
        <w:t>մշակվել</w:t>
      </w:r>
      <w:r w:rsidR="00112051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C35CE9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Pr="00C35CE9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1A53AC0C" w14:textId="77777777" w:rsidR="007F5495" w:rsidRPr="00C35CE9" w:rsidRDefault="007F5495" w:rsidP="007F549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16FBF791" w14:textId="77777777" w:rsidR="007F5495" w:rsidRDefault="007F5495" w:rsidP="007F549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Pr="00C35CE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</w:p>
    <w:p w14:paraId="5B5539C9" w14:textId="4858EF3D" w:rsidR="007F5495" w:rsidRPr="00C35CE9" w:rsidRDefault="007F5495" w:rsidP="00F861E1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6C099EFD" w14:textId="6C2AD0E5" w:rsidR="0076406F" w:rsidRPr="00092E87" w:rsidRDefault="00F14E5F" w:rsidP="0076406F">
      <w:pPr>
        <w:tabs>
          <w:tab w:val="left" w:pos="7110"/>
        </w:tabs>
        <w:spacing w:after="0" w:line="360" w:lineRule="auto"/>
        <w:ind w:firstLine="9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="007F5495" w:rsidRPr="0076406F">
        <w:rPr>
          <w:rFonts w:ascii="GHEA Grapalat" w:hAnsi="GHEA Grapalat"/>
          <w:bCs/>
          <w:color w:val="00000A"/>
          <w:sz w:val="24"/>
          <w:szCs w:val="24"/>
          <w:lang w:val="hy-AM"/>
        </w:rPr>
        <w:t>«Հայաստանի Հանրապետության կառավարության 201</w:t>
      </w:r>
      <w:r w:rsidR="0076406F" w:rsidRPr="0076406F">
        <w:rPr>
          <w:rFonts w:ascii="GHEA Grapalat" w:hAnsi="GHEA Grapalat"/>
          <w:bCs/>
          <w:color w:val="00000A"/>
          <w:sz w:val="24"/>
          <w:szCs w:val="24"/>
          <w:lang w:val="hy-AM"/>
        </w:rPr>
        <w:t>4</w:t>
      </w:r>
      <w:r w:rsidR="007F5495" w:rsidRPr="0076406F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թվականի </w:t>
      </w:r>
      <w:r w:rsidR="0076406F" w:rsidRPr="0076406F">
        <w:rPr>
          <w:rFonts w:ascii="GHEA Grapalat" w:hAnsi="GHEA Grapalat"/>
          <w:bCs/>
          <w:color w:val="00000A"/>
          <w:sz w:val="24"/>
          <w:szCs w:val="24"/>
          <w:lang w:val="hy-AM"/>
        </w:rPr>
        <w:t>օգոստոսի</w:t>
      </w:r>
      <w:r w:rsidR="007F5495" w:rsidRPr="0076406F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21-ի N </w:t>
      </w:r>
      <w:r w:rsidR="0076406F" w:rsidRPr="0076406F">
        <w:rPr>
          <w:rFonts w:ascii="GHEA Grapalat" w:hAnsi="GHEA Grapalat"/>
          <w:bCs/>
          <w:color w:val="00000A"/>
          <w:sz w:val="24"/>
          <w:szCs w:val="24"/>
          <w:lang w:val="hy-AM"/>
        </w:rPr>
        <w:t>898</w:t>
      </w:r>
      <w:r w:rsidR="007F5495" w:rsidRPr="0076406F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-Ն որոշման մեջ </w:t>
      </w:r>
      <w:r w:rsidR="0076406F" w:rsidRPr="0076406F">
        <w:rPr>
          <w:rFonts w:ascii="GHEA Grapalat" w:hAnsi="GHEA Grapalat"/>
          <w:bCs/>
          <w:color w:val="00000A"/>
          <w:sz w:val="24"/>
          <w:szCs w:val="24"/>
          <w:lang w:val="hy-AM"/>
        </w:rPr>
        <w:t>լրացում</w:t>
      </w:r>
      <w:r w:rsidR="002D662A">
        <w:rPr>
          <w:rFonts w:ascii="GHEA Grapalat" w:hAnsi="GHEA Grapalat"/>
          <w:bCs/>
          <w:color w:val="00000A"/>
          <w:sz w:val="24"/>
          <w:szCs w:val="24"/>
          <w:lang w:val="hy-AM"/>
        </w:rPr>
        <w:t>ներ</w:t>
      </w:r>
      <w:r w:rsidR="00E245A4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և փոփոխություն</w:t>
      </w:r>
      <w:r w:rsidR="007F5495" w:rsidRPr="0076406F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կատարելու </w:t>
      </w:r>
      <w:r w:rsidR="007F5495" w:rsidRPr="0076406F">
        <w:rPr>
          <w:rFonts w:ascii="GHEA Grapalat" w:hAnsi="GHEA Grapalat"/>
          <w:color w:val="00000A"/>
          <w:sz w:val="24"/>
          <w:szCs w:val="24"/>
          <w:lang w:val="hy-AM"/>
        </w:rPr>
        <w:t>մասին</w:t>
      </w:r>
      <w:r w:rsidR="007F5495" w:rsidRPr="0076406F">
        <w:rPr>
          <w:rFonts w:ascii="GHEA Grapalat" w:hAnsi="GHEA Grapalat"/>
          <w:bCs/>
          <w:color w:val="00000A"/>
          <w:sz w:val="24"/>
          <w:szCs w:val="24"/>
          <w:lang w:val="hy-AM"/>
        </w:rPr>
        <w:t>» ՀՀ կառավարության որոշման նախագծի ընդունմամբ</w:t>
      </w:r>
      <w:r w:rsidR="00970505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="0076406F" w:rsidRPr="0076406F">
        <w:rPr>
          <w:rFonts w:ascii="GHEA Grapalat" w:eastAsia="Times New Roman" w:hAnsi="GHEA Grapalat"/>
          <w:sz w:val="24"/>
          <w:szCs w:val="24"/>
          <w:lang w:val="hy-AM"/>
        </w:rPr>
        <w:t>Հանձնաժողովի կանոնակարգ</w:t>
      </w:r>
      <w:r w:rsidR="0076406F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76406F" w:rsidRPr="0076406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6406F">
        <w:rPr>
          <w:rFonts w:ascii="GHEA Grapalat" w:eastAsia="Times New Roman" w:hAnsi="GHEA Grapalat"/>
          <w:sz w:val="24"/>
          <w:szCs w:val="24"/>
          <w:lang w:val="hy-AM"/>
        </w:rPr>
        <w:t xml:space="preserve">պահանջները կիրառելի կլինեն </w:t>
      </w:r>
      <w:r w:rsidR="0076406F" w:rsidRPr="0076406F">
        <w:rPr>
          <w:rFonts w:ascii="GHEA Grapalat" w:eastAsia="Times New Roman" w:hAnsi="GHEA Grapalat"/>
          <w:sz w:val="24"/>
          <w:szCs w:val="24"/>
          <w:lang w:val="af-ZA"/>
        </w:rPr>
        <w:t>Հայաստանի Հանրապետությունում</w:t>
      </w:r>
      <w:r w:rsidR="008262A5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="00A41C27">
        <w:rPr>
          <w:rFonts w:ascii="GHEA Grapalat" w:eastAsia="Times New Roman" w:hAnsi="GHEA Grapalat"/>
          <w:sz w:val="24"/>
          <w:szCs w:val="24"/>
          <w:lang w:val="hy-AM"/>
        </w:rPr>
        <w:t xml:space="preserve"> ինչը կնպաստի շուկաների դիվերսիֆիկացմանը</w:t>
      </w:r>
      <w:r w:rsidR="000174B2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38834930" w14:textId="77777777" w:rsidR="00194C4A" w:rsidRDefault="00194C4A" w:rsidP="00194C4A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194C4A" w:rsidSect="007D3245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0548"/>
    <w:rsid w:val="000174B2"/>
    <w:rsid w:val="00056007"/>
    <w:rsid w:val="00064031"/>
    <w:rsid w:val="00092E87"/>
    <w:rsid w:val="000A3616"/>
    <w:rsid w:val="000E6C2A"/>
    <w:rsid w:val="000E76B6"/>
    <w:rsid w:val="00112051"/>
    <w:rsid w:val="00126C0E"/>
    <w:rsid w:val="001638CF"/>
    <w:rsid w:val="00166536"/>
    <w:rsid w:val="00194C4A"/>
    <w:rsid w:val="001D3FBE"/>
    <w:rsid w:val="002B1D11"/>
    <w:rsid w:val="002D662A"/>
    <w:rsid w:val="002E532F"/>
    <w:rsid w:val="002F467C"/>
    <w:rsid w:val="002F7E2A"/>
    <w:rsid w:val="00313312"/>
    <w:rsid w:val="0039776D"/>
    <w:rsid w:val="003B4CAC"/>
    <w:rsid w:val="003E6156"/>
    <w:rsid w:val="004A0548"/>
    <w:rsid w:val="004D2D06"/>
    <w:rsid w:val="005574B7"/>
    <w:rsid w:val="005702AC"/>
    <w:rsid w:val="00632F70"/>
    <w:rsid w:val="00651344"/>
    <w:rsid w:val="0065746B"/>
    <w:rsid w:val="006744AC"/>
    <w:rsid w:val="006A07EA"/>
    <w:rsid w:val="006A1DB2"/>
    <w:rsid w:val="006A767B"/>
    <w:rsid w:val="00715902"/>
    <w:rsid w:val="00746596"/>
    <w:rsid w:val="00761762"/>
    <w:rsid w:val="0076406F"/>
    <w:rsid w:val="00774FF7"/>
    <w:rsid w:val="00791A98"/>
    <w:rsid w:val="007A4662"/>
    <w:rsid w:val="007B0AE3"/>
    <w:rsid w:val="007B6637"/>
    <w:rsid w:val="007D3161"/>
    <w:rsid w:val="007F5495"/>
    <w:rsid w:val="008262A5"/>
    <w:rsid w:val="00855284"/>
    <w:rsid w:val="00892A59"/>
    <w:rsid w:val="00894D11"/>
    <w:rsid w:val="008A7D2E"/>
    <w:rsid w:val="00946402"/>
    <w:rsid w:val="00970505"/>
    <w:rsid w:val="009A6BF7"/>
    <w:rsid w:val="00A066E5"/>
    <w:rsid w:val="00A411A4"/>
    <w:rsid w:val="00A41C27"/>
    <w:rsid w:val="00A5540E"/>
    <w:rsid w:val="00A84F16"/>
    <w:rsid w:val="00B123A5"/>
    <w:rsid w:val="00BF10A2"/>
    <w:rsid w:val="00C94435"/>
    <w:rsid w:val="00C97A40"/>
    <w:rsid w:val="00D30141"/>
    <w:rsid w:val="00D537F8"/>
    <w:rsid w:val="00DB3008"/>
    <w:rsid w:val="00DC7EBA"/>
    <w:rsid w:val="00DE46DC"/>
    <w:rsid w:val="00E064E2"/>
    <w:rsid w:val="00E245A4"/>
    <w:rsid w:val="00E353F3"/>
    <w:rsid w:val="00E425F7"/>
    <w:rsid w:val="00E528A3"/>
    <w:rsid w:val="00EA59A5"/>
    <w:rsid w:val="00EF715F"/>
    <w:rsid w:val="00F0200A"/>
    <w:rsid w:val="00F12EAA"/>
    <w:rsid w:val="00F14E5F"/>
    <w:rsid w:val="00F209B4"/>
    <w:rsid w:val="00F56D3E"/>
    <w:rsid w:val="00F606B6"/>
    <w:rsid w:val="00F75BBD"/>
    <w:rsid w:val="00F81805"/>
    <w:rsid w:val="00F861E1"/>
    <w:rsid w:val="00FA0ABF"/>
    <w:rsid w:val="00FD7204"/>
    <w:rsid w:val="00FE73D0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D335C"/>
  <w15:docId w15:val="{6E0313B8-D320-47B1-9BE1-01D67877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C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94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94C4A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194C4A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194C4A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94C4A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97A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0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am/files/docs/458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590</Words>
  <Characters>3367</Characters>
  <Application>Microsoft Office Word</Application>
  <DocSecurity>0</DocSecurity>
  <Lines>28</Lines>
  <Paragraphs>7</Paragraphs>
  <ScaleCrop>false</ScaleCrop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https://mul2.gov.am/tasks/1227685/oneclick?token=de63b18998687aa65d1cc472bcfecacd</cp:keywords>
  <dc:description/>
  <cp:lastModifiedBy>Margarita F. Tigranyan</cp:lastModifiedBy>
  <cp:revision>91</cp:revision>
  <dcterms:created xsi:type="dcterms:W3CDTF">2023-01-16T08:30:00Z</dcterms:created>
  <dcterms:modified xsi:type="dcterms:W3CDTF">2025-10-15T07:39:00Z</dcterms:modified>
</cp:coreProperties>
</file>