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02017" w14:textId="77777777" w:rsidR="00212476" w:rsidRDefault="00212476" w:rsidP="00212476">
      <w:pPr>
        <w:pStyle w:val="headingtitleStyle"/>
      </w:pPr>
      <w:bookmarkStart w:id="0" w:name="_Toc1"/>
      <w:r>
        <w:t>Ամփոփաթերթ</w:t>
      </w:r>
      <w:bookmarkEnd w:id="0"/>
    </w:p>
    <w:p w14:paraId="029BF005" w14:textId="60E71DDE" w:rsidR="00212476" w:rsidRDefault="00212476" w:rsidP="00212476">
      <w:pPr>
        <w:pStyle w:val="headingtitleStyle"/>
      </w:pPr>
      <w:bookmarkStart w:id="1" w:name="_Toc2"/>
      <w:r>
        <w:t>ՀԱՅԱՍՏԱՆԻ ՀԱՆՐԱՊԵՏՈՒԹՅԱՆ ԿԱՌԱՎԱՐՈՒԹՅԱՆ 2005 ԹՎԱԿԱՆԻ ՕԳՈՍՏՈՍԻ 18-Ի N 1345-</w:t>
      </w:r>
      <w:r>
        <w:rPr>
          <w:lang w:val="hy-AM"/>
        </w:rPr>
        <w:t xml:space="preserve">Ն </w:t>
      </w:r>
      <w:bookmarkStart w:id="2" w:name="_GoBack"/>
      <w:bookmarkEnd w:id="2"/>
      <w:r>
        <w:t>ՈՐՈՇՄԱՆ ՄԵՋ ՓՈՓՈԽՈՒԹՅՈՒՆՆԵՐ ԿԱՏԱՐԵԼՈՒ ՄԱՍԻՆ նախագծի վերաբերյալ</w:t>
      </w:r>
      <w:bookmarkEnd w:id="1"/>
    </w:p>
    <w:p w14:paraId="3353A53E" w14:textId="77777777" w:rsidR="00212476" w:rsidRDefault="00212476" w:rsidP="00212476"/>
    <w:p w14:paraId="2AF7028F" w14:textId="77777777" w:rsidR="00212476" w:rsidRDefault="00212476" w:rsidP="00212476"/>
    <w:p w14:paraId="6129F9EB" w14:textId="77777777" w:rsidR="00212476" w:rsidRDefault="00212476" w:rsidP="0021247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5"/>
        <w:gridCol w:w="2116"/>
        <w:gridCol w:w="4830"/>
        <w:gridCol w:w="3591"/>
        <w:gridCol w:w="2793"/>
      </w:tblGrid>
      <w:tr w:rsidR="00212476" w14:paraId="3E81BC0D" w14:textId="77777777" w:rsidTr="00212476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F6A7F5" w14:textId="33A340BA" w:rsidR="00212476" w:rsidRDefault="00212476" w:rsidP="0021247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962F42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9FB4DE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6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EA83D5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D084C1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212476" w14:paraId="2FA05545" w14:textId="77777777" w:rsidTr="00212476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21813B2" w14:textId="77777777" w:rsidR="00212476" w:rsidRDefault="00212476" w:rsidP="00B42B40">
            <w:pPr>
              <w:jc w:val="center"/>
            </w:pP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B84664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71430A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25D93C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30B9D5A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12476" w14:paraId="263C93F6" w14:textId="77777777" w:rsidTr="00212476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F40E29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D0096C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«Հաշմանդամություն ունեցող անձանց իրավունքների օրակարգ» ՀԿ</w:t>
            </w:r>
          </w:p>
          <w:p w14:paraId="7506357E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30.09.2025 14:03:59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3F2AFF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 եզրույթներից առաջարկում ենք փոխել նաև կարգը՝ համապատասխանեցնելով Հաշմանդամություն ունեցող անձանց իրավունքների մասին ՄԱԿ-ի կոնվենցիայի պահանջներին և նախատեսելով անհատականացման հնարավորություն։ Այս առաջարկի ընդունելի լինելու դեպքում պատրաստ ենք ներկայացնելու բովանդակային և առավել մանրամասն առաջարկներ։</w:t>
            </w:r>
          </w:p>
        </w:tc>
        <w:tc>
          <w:tcPr>
            <w:tcW w:w="36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6134CE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 Հանրապետության կառավարության 2005 թվականի օգոստոսի 18-ի N 134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  5-րդ կետով արդեն իսկ սահմանված է անհատական մոտեցում՝ հաշվի առնելով յուրաքանչյուր երեխայի հաշմանդամության տեսակը:</w:t>
            </w: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339735" w14:textId="77777777" w:rsidR="00212476" w:rsidRDefault="00212476" w:rsidP="00B42B40">
            <w:pPr>
              <w:jc w:val="center"/>
            </w:pPr>
          </w:p>
        </w:tc>
      </w:tr>
      <w:tr w:rsidR="00212476" w14:paraId="29FA955B" w14:textId="77777777" w:rsidTr="00212476">
        <w:tc>
          <w:tcPr>
            <w:tcW w:w="6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0517AF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A942D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«Հաշմանդամություն ունեցող անձանց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իրավունքների օրակարգ» ՀԿ</w:t>
            </w:r>
          </w:p>
          <w:p w14:paraId="5EC36913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30.09.2025 14:03:59</w:t>
            </w:r>
          </w:p>
        </w:tc>
        <w:tc>
          <w:tcPr>
            <w:tcW w:w="4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A2D8DE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Առաջարկում ենք բացառել «արատ» բառի օգտագործումը։ Ստեփան Մալխասեանցի «Հայերէն բացատրական բառարան»-ում (Հայկական ՍՍՌ Պետական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Հրատարակչութիւն, Երեւան, 1944) «արատ» բառը բացատրվում է բացասական ու նվաստացուցիչ երանգներով՝ որպես մարմնի գործարանների որևէ պակասություն (օրինակ՝ կաղություն), մարմնի որևէ պակասություն (օրինակ՝ բիծ, քոս) կամ առարկայի որևէ պակասավոր հատկություն, որը նվազեցնում է դրա արժեքը։ Այս իմաստաբանությունը վկայում է, որ «արատ» բառը իր արմատով կապվում է թերության գաղափարի հետ, ինչն անընդունելի է մարդու իրավունքների և հաշմանդամություն ունեցող անձանց արժանապատվության հարգման համատեքստում։ Փոխարենն առաջարկում ենք օգտագործել «առողջական խնդիրներ» բառերը։</w:t>
            </w:r>
          </w:p>
        </w:tc>
        <w:tc>
          <w:tcPr>
            <w:tcW w:w="36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6683C1" w14:textId="77777777" w:rsidR="00212476" w:rsidRDefault="00212476" w:rsidP="00B42B4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Ներկայումս ԿԳՄՍ նախարարության կողմից շրջանառվում է  ««Մանկապատանեկան սպորտի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մասին» օրենքում փոփոխություն կատարելու մասին» օրենքի նախագիծ՝ առաջարկելով 6-րդ հոդվածի 5-րդ մասում «ֆիզիկական արատներ ունեցող» բառերը փոխարինել «ֆիզիկական խնդիրներ ունեցող» բառերով:</w:t>
            </w: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D96B6A" w14:textId="77777777" w:rsidR="00212476" w:rsidRDefault="00212476" w:rsidP="00B42B40">
            <w:pPr>
              <w:jc w:val="center"/>
            </w:pPr>
          </w:p>
        </w:tc>
      </w:tr>
    </w:tbl>
    <w:p w14:paraId="0D40815A" w14:textId="77777777" w:rsidR="00212476" w:rsidRDefault="00212476" w:rsidP="00212476"/>
    <w:p w14:paraId="79979C0B" w14:textId="77777777" w:rsidR="00F12C76" w:rsidRDefault="00F12C76" w:rsidP="006C0B77">
      <w:pPr>
        <w:spacing w:after="0"/>
        <w:ind w:firstLine="709"/>
        <w:jc w:val="both"/>
      </w:pPr>
    </w:p>
    <w:sectPr w:rsidR="00F12C76" w:rsidSect="00212476">
      <w:pgSz w:w="16837" w:h="11905" w:orient="landscape"/>
      <w:pgMar w:top="81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294"/>
    <w:rsid w:val="00212476"/>
    <w:rsid w:val="00496294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1AC13"/>
  <w15:chartTrackingRefBased/>
  <w15:docId w15:val="{0EC651E6-898F-44BC-8B05-89604C31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2476"/>
    <w:rPr>
      <w:rFonts w:ascii="Arial" w:eastAsia="Arial" w:hAnsi="Arial" w:cs="Arial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1247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2025-10-22T11:09:00Z</dcterms:created>
  <dcterms:modified xsi:type="dcterms:W3CDTF">2025-10-22T11:10:00Z</dcterms:modified>
</cp:coreProperties>
</file>