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EB8AC" w14:textId="77777777" w:rsidR="00020471" w:rsidRPr="000A52CA" w:rsidRDefault="00020471" w:rsidP="0002047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000000"/>
          <w:sz w:val="24"/>
          <w:szCs w:val="24"/>
        </w:rPr>
      </w:pPr>
    </w:p>
    <w:p w14:paraId="451F86EF" w14:textId="77777777" w:rsidR="00020471" w:rsidRPr="000A52CA" w:rsidRDefault="00020471" w:rsidP="0002047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2CA">
        <w:rPr>
          <w:rFonts w:ascii="Calibri" w:eastAsia="Times New Roman" w:hAnsi="Calibri" w:cs="Calibri"/>
          <w:color w:val="000000"/>
          <w:sz w:val="24"/>
          <w:szCs w:val="24"/>
        </w:rPr>
        <w:t>   </w:t>
      </w:r>
    </w:p>
    <w:p w14:paraId="6588609B" w14:textId="77777777" w:rsidR="00020471" w:rsidRPr="000A52CA" w:rsidRDefault="00020471" w:rsidP="0002047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0A52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3BEEF5B9" w14:textId="77777777" w:rsidR="00020471" w:rsidRPr="000A52CA" w:rsidRDefault="00020471" w:rsidP="00020471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0A52CA">
        <w:rPr>
          <w:rFonts w:ascii="GHEA Grapalat" w:hAnsi="GHEA Grapalat"/>
          <w:bCs/>
          <w:lang w:val="hy-AM"/>
        </w:rPr>
        <w:t>«Հայաստանի Հանրապետության հողային օրենսգրքում փոփոխություն</w:t>
      </w:r>
      <w:r>
        <w:rPr>
          <w:rFonts w:ascii="GHEA Grapalat" w:hAnsi="GHEA Grapalat"/>
          <w:bCs/>
          <w:lang w:val="hy-AM"/>
        </w:rPr>
        <w:t>ներ և</w:t>
      </w:r>
      <w:r w:rsidRPr="00EE0EB7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 xml:space="preserve">լրացումներ </w:t>
      </w:r>
      <w:r w:rsidRPr="000A52CA">
        <w:rPr>
          <w:rFonts w:ascii="GHEA Grapalat" w:hAnsi="GHEA Grapalat"/>
          <w:bCs/>
          <w:lang w:val="hy-AM"/>
        </w:rPr>
        <w:t xml:space="preserve">կատարելու մասին» և «Գնահատման գործունեության մասին օրենքում </w:t>
      </w:r>
      <w:r>
        <w:rPr>
          <w:rFonts w:ascii="GHEA Grapalat" w:hAnsi="GHEA Grapalat"/>
          <w:bCs/>
          <w:lang w:val="hy-AM"/>
        </w:rPr>
        <w:t xml:space="preserve">լրացում </w:t>
      </w:r>
      <w:r w:rsidRPr="000A52CA">
        <w:rPr>
          <w:rFonts w:ascii="GHEA Grapalat" w:hAnsi="GHEA Grapalat"/>
          <w:bCs/>
          <w:lang w:val="hy-AM"/>
        </w:rPr>
        <w:t>կատարելու մասին» օրենքների նախագծերի վերաբերյալ</w:t>
      </w:r>
    </w:p>
    <w:p w14:paraId="595584C2" w14:textId="77777777" w:rsidR="00020471" w:rsidRPr="000A52CA" w:rsidRDefault="00020471" w:rsidP="0002047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A52C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0A52C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0A52C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55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91"/>
        <w:gridCol w:w="18"/>
        <w:gridCol w:w="5742"/>
      </w:tblGrid>
      <w:tr w:rsidR="00020471" w:rsidRPr="000A52CA" w14:paraId="65969678" w14:textId="77777777" w:rsidTr="00201EF1">
        <w:trPr>
          <w:tblCellSpacing w:w="0" w:type="dxa"/>
          <w:jc w:val="center"/>
        </w:trPr>
        <w:tc>
          <w:tcPr>
            <w:tcW w:w="780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0D2FC6A" w14:textId="77777777" w:rsidR="00020471" w:rsidRPr="000A52CA" w:rsidRDefault="00020471" w:rsidP="00201EF1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0A52C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1. Ա</w:t>
            </w:r>
            <w:r w:rsidRPr="000A52C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րդարադատության նախարարություն</w:t>
            </w:r>
          </w:p>
        </w:tc>
        <w:tc>
          <w:tcPr>
            <w:tcW w:w="5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92A4499" w14:textId="77777777" w:rsidR="00020471" w:rsidRPr="000A52CA" w:rsidRDefault="00020471" w:rsidP="00201EF1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</w:t>
            </w:r>
            <w:r w:rsidRPr="000A52C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1.0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9</w:t>
            </w:r>
            <w:r w:rsidRPr="000A52C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.2025թ.</w:t>
            </w:r>
          </w:p>
        </w:tc>
      </w:tr>
      <w:tr w:rsidR="00020471" w:rsidRPr="000A52CA" w14:paraId="532B1DE8" w14:textId="77777777" w:rsidTr="00201EF1">
        <w:trPr>
          <w:tblCellSpacing w:w="0" w:type="dxa"/>
          <w:jc w:val="center"/>
        </w:trPr>
        <w:tc>
          <w:tcPr>
            <w:tcW w:w="780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176138" w14:textId="77777777" w:rsidR="00020471" w:rsidRPr="000A52CA" w:rsidRDefault="00020471" w:rsidP="00201EF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4F98333" w14:textId="77777777" w:rsidR="00020471" w:rsidRPr="000A52CA" w:rsidRDefault="00020471" w:rsidP="00201EF1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5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3F04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/27.2/38841-2025</w:t>
            </w:r>
          </w:p>
        </w:tc>
      </w:tr>
      <w:tr w:rsidR="00020471" w:rsidRPr="00020471" w14:paraId="1D781009" w14:textId="77777777" w:rsidTr="00201EF1">
        <w:trPr>
          <w:trHeight w:val="4863"/>
          <w:tblCellSpacing w:w="0" w:type="dxa"/>
          <w:jc w:val="center"/>
        </w:trPr>
        <w:tc>
          <w:tcPr>
            <w:tcW w:w="7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273A14" w14:textId="77777777" w:rsidR="00020471" w:rsidRPr="00E9472B" w:rsidRDefault="00020471" w:rsidP="00201EF1">
            <w:pPr>
              <w:spacing w:after="0" w:line="240" w:lineRule="auto"/>
              <w:ind w:left="21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«Հայաստանի Հանրապետության հողային օրենսգրքում փոփոխություն և լրացում կատարելու մասին» և «Գնահատման գործունեության մասին օրենքում լրացում կատարելու մասին» օրենքների նախագծային փաթեթի վերաբերյալ հայտնում ենք հետևյալը՝</w:t>
            </w:r>
          </w:p>
          <w:p w14:paraId="53EBE137" w14:textId="77777777" w:rsidR="00020471" w:rsidRPr="000A52CA" w:rsidRDefault="00020471" w:rsidP="00201EF1">
            <w:pPr>
              <w:spacing w:after="0" w:line="240" w:lineRule="auto"/>
              <w:ind w:left="210" w:firstLine="33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E9472B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pt-BR"/>
              </w:rPr>
              <w:t>«Գնահատման գործունեության մասին» օրենքում լրացում կատարելու մասին» օրենքի նախագծի 1-ին հոդվածով նախատեսվում է</w:t>
            </w: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՝</w:t>
            </w: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pt-BR"/>
              </w:rPr>
              <w:t xml:space="preserve"> «Գնահատման գործունեության մասին» օրենքի 9-րդ հոդվածի 1-ին մասի 1-ին կետ</w:t>
            </w: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ում կատարել փոփոխություններ </w:t>
            </w: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pt-BR"/>
              </w:rPr>
              <w:t>ինչի արդյունքում առաջացել է բովանդակային անհամապատասխանություն, որն անհրաժեշտ է շտկել</w:t>
            </w: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։ </w:t>
            </w: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pt-BR"/>
              </w:rPr>
              <w:t>Մասնավորապես՝ նշված է, որ /.../ օրենքի  9-րդ հոդվածի 1-ին մասի 1-ին կետից հանել «չկառուցապատված հողերի» բառերից հետո լրացնել «ոչ աճուրդային կարգով» բառերը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pt-BR"/>
              </w:rPr>
              <w:t>:</w:t>
            </w:r>
          </w:p>
        </w:tc>
        <w:tc>
          <w:tcPr>
            <w:tcW w:w="5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2BCD8E" w14:textId="77777777" w:rsidR="00020471" w:rsidRPr="00D04407" w:rsidRDefault="00020471" w:rsidP="00201EF1">
            <w:pPr>
              <w:spacing w:after="0" w:line="240" w:lineRule="auto"/>
              <w:ind w:left="90" w:right="45" w:firstLine="9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0440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14:paraId="7A797A81" w14:textId="77777777" w:rsidR="00020471" w:rsidRPr="00D04407" w:rsidRDefault="00020471" w:rsidP="00201EF1">
            <w:pPr>
              <w:spacing w:after="0" w:line="240" w:lineRule="auto"/>
              <w:ind w:left="90" w:firstLine="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44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0440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Գնահատման գործունեության մասին օրենքում լրացում կատարելու մասին» </w:t>
            </w: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pt-BR"/>
              </w:rPr>
              <w:t>օրենք</w:t>
            </w:r>
            <w:r w:rsidRPr="00D0440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pt-BR"/>
              </w:rPr>
              <w:t>ի</w:t>
            </w: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pt-BR"/>
              </w:rPr>
              <w:t xml:space="preserve"> </w:t>
            </w:r>
            <w:r w:rsidRPr="00D0440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pt-BR"/>
              </w:rPr>
              <w:t>ն</w:t>
            </w:r>
            <w:r w:rsidRPr="00D044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ախագիծը խմբագրվել է: </w:t>
            </w:r>
          </w:p>
          <w:p w14:paraId="215D905D" w14:textId="77777777" w:rsidR="00020471" w:rsidRPr="005F1718" w:rsidRDefault="00020471" w:rsidP="00201EF1">
            <w:pPr>
              <w:spacing w:after="0" w:line="240" w:lineRule="auto"/>
              <w:ind w:left="90" w:firstLine="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20471" w:rsidRPr="00020471" w14:paraId="64F39AF2" w14:textId="77777777" w:rsidTr="00201EF1">
        <w:trPr>
          <w:tblCellSpacing w:w="0" w:type="dxa"/>
          <w:jc w:val="center"/>
        </w:trPr>
        <w:tc>
          <w:tcPr>
            <w:tcW w:w="7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0BF15A" w14:textId="77777777" w:rsidR="00020471" w:rsidRPr="00E9472B" w:rsidRDefault="00020471" w:rsidP="00201EF1">
            <w:pPr>
              <w:spacing w:after="0" w:line="240" w:lineRule="auto"/>
              <w:ind w:left="210" w:firstLine="33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pt-BR"/>
              </w:rPr>
              <w:t xml:space="preserve">2. </w:t>
            </w: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«Հայաստանի Հանրապետության հողային օրենսգրքում փոփոխություն և լրացում կատարելու մասին» օրենքի նախագծի 1-ին հոդվածի 2-րդ մասով նախատեսվում է ՀՀ հողային օրենսգրքի 67-րդ հոդվածը լրացնել հետևյալ բովանդակության 2.1-ին մասով.</w:t>
            </w:r>
          </w:p>
          <w:p w14:paraId="3F36D97F" w14:textId="77777777" w:rsidR="00020471" w:rsidRPr="00E9472B" w:rsidRDefault="00020471" w:rsidP="00201EF1">
            <w:pPr>
              <w:spacing w:after="0" w:line="240" w:lineRule="auto"/>
              <w:ind w:left="210" w:firstLine="33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«2.1 Աճուրդային կարգով օտարման ենթակա հողերի աճուրդի կազմակերպման ու անցկացման առանձնահատկությունները սահմանում է Կառավարությունը՝ պետական և համայնքային սեփականություն հանդիսացող հողամասերն օտարելու և օգտագործման տրամադրելու կարգը հաստատելու մասին </w:t>
            </w: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որոշմամբ։</w:t>
            </w:r>
          </w:p>
          <w:p w14:paraId="3642A1C6" w14:textId="77777777" w:rsidR="00020471" w:rsidRDefault="00020471" w:rsidP="00201EF1">
            <w:pPr>
              <w:spacing w:after="0" w:line="240" w:lineRule="auto"/>
              <w:ind w:left="210" w:firstLine="33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Վերոգրյալ կարգավորումից առաջարկում ենք հանել «պետական և համայնքային սեփականություն հանդիսացող հողամասերն օտարելու և օգտագործման տրամադրելու կարգը հաստատելու մասին որոշմամբ» բառերը, քանի որ տվյալ պարագայում ստացվում է մի իրավիճակ, որի արդյունքում ՀՀ կառավարության կողմից համապատասխան որոշման կայացման հետ կապված իրավասությունները սահմանափակվում են։</w:t>
            </w:r>
          </w:p>
          <w:p w14:paraId="3544EB18" w14:textId="77777777" w:rsidR="00020471" w:rsidRDefault="00020471" w:rsidP="00201EF1">
            <w:pPr>
              <w:spacing w:after="0" w:line="240" w:lineRule="auto"/>
              <w:ind w:left="210" w:firstLine="33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0440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Միաժամանակ հարկ է նշել, որ Տարածքային զարգացման և շրջակա միջավայրի նախարարական կոմիտեի 08.08.2025թ. ԿԱ/238-2025 5-րդ կետի 1-ին ենթակետով առաջարկ է կատարվել «Հայաստանի Հանրապետության հողային օրենսգրքում փոփոխություն և լրացում կատարելու մասին» օրենքի նախագծում լրացնել դրույթ, որի համաձայն  հողամասերի աճուրդով վաճառքի պայմանները և կիրառվող մոտեցումները՝ հիմքում ունենալով աճուրդով վաճառքի դրվող հողամասի շուկայական գնահատման արժեքը, կսահմանվի ՀՀ կառավարության կողմից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14:paraId="2FFBBA1B" w14:textId="77777777" w:rsidR="00020471" w:rsidRPr="00D04407" w:rsidRDefault="00020471" w:rsidP="00201EF1">
            <w:pPr>
              <w:spacing w:after="0" w:line="240" w:lineRule="auto"/>
              <w:ind w:left="210" w:firstLine="33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1F7519" w14:textId="77777777" w:rsidR="00020471" w:rsidRPr="00D04407" w:rsidRDefault="00020471" w:rsidP="00201EF1">
            <w:pPr>
              <w:spacing w:after="0" w:line="240" w:lineRule="auto"/>
              <w:ind w:left="90" w:right="45" w:firstLine="9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0440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14:paraId="3CDC3160" w14:textId="77777777" w:rsidR="00020471" w:rsidRPr="00D04407" w:rsidRDefault="00020471" w:rsidP="00201EF1">
            <w:pPr>
              <w:spacing w:after="0" w:line="240" w:lineRule="auto"/>
              <w:ind w:left="90" w:firstLine="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44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«Հայաստանի Հանրապետության հողային օրենսգրքում փոփոխություն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ներ</w:t>
            </w: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և լրացում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ներ</w:t>
            </w: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կատարելու մասին» </w:t>
            </w: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pt-BR"/>
              </w:rPr>
              <w:t>օրենք</w:t>
            </w:r>
            <w:r w:rsidRPr="00D0440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pt-BR"/>
              </w:rPr>
              <w:t>ի</w:t>
            </w:r>
            <w:r w:rsidRPr="00E947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pt-BR"/>
              </w:rPr>
              <w:t xml:space="preserve"> </w:t>
            </w:r>
            <w:r w:rsidRPr="00D0440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pt-BR"/>
              </w:rPr>
              <w:t>ն</w:t>
            </w:r>
            <w:r w:rsidRPr="00D044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ախագիծը խմբագրվել է: </w:t>
            </w:r>
          </w:p>
          <w:p w14:paraId="665EFBED" w14:textId="77777777" w:rsidR="00020471" w:rsidRPr="000A52CA" w:rsidRDefault="00020471" w:rsidP="00201EF1">
            <w:pPr>
              <w:spacing w:after="0" w:line="240" w:lineRule="auto"/>
              <w:ind w:left="90" w:firstLine="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20471" w:rsidRPr="000A52CA" w14:paraId="67991234" w14:textId="77777777" w:rsidTr="00201EF1">
        <w:trPr>
          <w:tblCellSpacing w:w="0" w:type="dxa"/>
          <w:jc w:val="center"/>
        </w:trPr>
        <w:tc>
          <w:tcPr>
            <w:tcW w:w="780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08C2CAC" w14:textId="77777777" w:rsidR="00020471" w:rsidRPr="000A52CA" w:rsidRDefault="00020471" w:rsidP="00201EF1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lastRenderedPageBreak/>
              <w:t>2</w:t>
            </w:r>
            <w:r w:rsidRPr="000A52C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 Կադաստրի կոմիտե</w:t>
            </w:r>
          </w:p>
        </w:tc>
        <w:tc>
          <w:tcPr>
            <w:tcW w:w="5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9ABEDD" w14:textId="77777777" w:rsidR="00020471" w:rsidRPr="000A52CA" w:rsidRDefault="00020471" w:rsidP="00201EF1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5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0A5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Pr="000A5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020471" w:rsidRPr="000A52CA" w14:paraId="4AF728A4" w14:textId="77777777" w:rsidTr="00201EF1">
        <w:trPr>
          <w:tblCellSpacing w:w="0" w:type="dxa"/>
          <w:jc w:val="center"/>
        </w:trPr>
        <w:tc>
          <w:tcPr>
            <w:tcW w:w="780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5C40A2" w14:textId="77777777" w:rsidR="00020471" w:rsidRPr="000A52CA" w:rsidRDefault="00020471" w:rsidP="00201EF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288EB2" w14:textId="77777777" w:rsidR="00020471" w:rsidRPr="000A52CA" w:rsidRDefault="00020471" w:rsidP="00201EF1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5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3F04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ՍԹ/16145-2025</w:t>
            </w:r>
          </w:p>
        </w:tc>
      </w:tr>
      <w:tr w:rsidR="00020471" w:rsidRPr="00E9472B" w14:paraId="2E746B5A" w14:textId="77777777" w:rsidTr="00201EF1">
        <w:trPr>
          <w:tblCellSpacing w:w="0" w:type="dxa"/>
          <w:jc w:val="center"/>
        </w:trPr>
        <w:tc>
          <w:tcPr>
            <w:tcW w:w="78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DEFD97" w14:textId="77777777" w:rsidR="00020471" w:rsidRPr="003F046C" w:rsidRDefault="00020471" w:rsidP="00201EF1">
            <w:pPr>
              <w:pStyle w:val="BodyText"/>
              <w:ind w:left="150" w:firstLine="37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3F046C">
              <w:rPr>
                <w:rFonts w:ascii="GHEA Grapalat" w:hAnsi="GHEA Grapalat" w:cs="Sylfaen"/>
                <w:szCs w:val="24"/>
                <w:lang w:val="hy-AM"/>
              </w:rPr>
              <w:t>«Հայաստանի Հանրապետության հողային օրենսգրքում փոփոխություն և լրացում կատարելու մասին» օրենքի նախագծի և ««Գնահատման գործունեության մասին» օրենքում լրացում կատարելու մասին» օրենքի նախագծի (այսուհետ՝ Նախագիծ) վերաբերյալ առաջարկություններ չունենք:</w:t>
            </w:r>
          </w:p>
          <w:p w14:paraId="33B32D73" w14:textId="77777777" w:rsidR="00020471" w:rsidRPr="003F046C" w:rsidRDefault="00020471" w:rsidP="00201EF1">
            <w:pPr>
              <w:pStyle w:val="BodyText"/>
              <w:ind w:left="150" w:firstLine="37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3F046C">
              <w:rPr>
                <w:rFonts w:ascii="GHEA Grapalat" w:hAnsi="GHEA Grapalat" w:cs="Sylfaen"/>
                <w:szCs w:val="24"/>
                <w:lang w:val="hy-AM"/>
              </w:rPr>
              <w:t xml:space="preserve">   Միաժամանակ անհրաժեշտ է նկատի ունենալ, որ Նախագծի ընդունման պարագայում պետական կամ համայնքային չկառուցապատված հողերի՝ աճուրդային կարգով օտարման դեպքերում պարտադիր գնահատման պահանջը կառաջացնի լրացուցիչ ֆինանսական ծախսեր։</w:t>
            </w:r>
          </w:p>
          <w:p w14:paraId="7BE352F7" w14:textId="77777777" w:rsidR="00020471" w:rsidRPr="00B731C3" w:rsidRDefault="00020471" w:rsidP="00201EF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F2C4CA" w14:textId="77777777" w:rsidR="00020471" w:rsidRPr="00B731C3" w:rsidRDefault="00020471" w:rsidP="00201EF1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52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</w:tbl>
    <w:p w14:paraId="434719BC" w14:textId="77777777" w:rsidR="00020471" w:rsidRPr="000A52CA" w:rsidRDefault="00020471" w:rsidP="00020471">
      <w:pPr>
        <w:spacing w:line="24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p w14:paraId="5C701CC3" w14:textId="77777777" w:rsidR="00643451" w:rsidRPr="00020471" w:rsidRDefault="00643451" w:rsidP="00020471">
      <w:bookmarkStart w:id="0" w:name="_GoBack"/>
      <w:bookmarkEnd w:id="0"/>
    </w:p>
    <w:sectPr w:rsidR="00643451" w:rsidRPr="00020471" w:rsidSect="003F046C">
      <w:pgSz w:w="15840" w:h="12240" w:orient="landscape"/>
      <w:pgMar w:top="450" w:right="1166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61CA7D" w14:textId="77777777" w:rsidR="006773FB" w:rsidRDefault="006773FB" w:rsidP="008A5692">
      <w:pPr>
        <w:spacing w:after="0" w:line="240" w:lineRule="auto"/>
      </w:pPr>
      <w:r>
        <w:separator/>
      </w:r>
    </w:p>
  </w:endnote>
  <w:endnote w:type="continuationSeparator" w:id="0">
    <w:p w14:paraId="52D14F60" w14:textId="77777777" w:rsidR="006773FB" w:rsidRDefault="006773FB" w:rsidP="008A5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512138" w14:textId="77777777" w:rsidR="006773FB" w:rsidRDefault="006773FB" w:rsidP="008A5692">
      <w:pPr>
        <w:spacing w:after="0" w:line="240" w:lineRule="auto"/>
      </w:pPr>
      <w:r>
        <w:separator/>
      </w:r>
    </w:p>
  </w:footnote>
  <w:footnote w:type="continuationSeparator" w:id="0">
    <w:p w14:paraId="1C1DD69D" w14:textId="77777777" w:rsidR="006773FB" w:rsidRDefault="006773FB" w:rsidP="008A56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65DD6"/>
    <w:multiLevelType w:val="hybridMultilevel"/>
    <w:tmpl w:val="B61E46B4"/>
    <w:lvl w:ilvl="0" w:tplc="FFFFFFFF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70" w:hanging="360"/>
      </w:pPr>
    </w:lvl>
    <w:lvl w:ilvl="2" w:tplc="FFFFFFFF" w:tentative="1">
      <w:start w:val="1"/>
      <w:numFmt w:val="lowerRoman"/>
      <w:lvlText w:val="%3."/>
      <w:lvlJc w:val="right"/>
      <w:pPr>
        <w:ind w:left="2790" w:hanging="180"/>
      </w:pPr>
    </w:lvl>
    <w:lvl w:ilvl="3" w:tplc="FFFFFFFF" w:tentative="1">
      <w:start w:val="1"/>
      <w:numFmt w:val="decimal"/>
      <w:lvlText w:val="%4."/>
      <w:lvlJc w:val="left"/>
      <w:pPr>
        <w:ind w:left="3510" w:hanging="360"/>
      </w:pPr>
    </w:lvl>
    <w:lvl w:ilvl="4" w:tplc="FFFFFFFF" w:tentative="1">
      <w:start w:val="1"/>
      <w:numFmt w:val="lowerLetter"/>
      <w:lvlText w:val="%5."/>
      <w:lvlJc w:val="left"/>
      <w:pPr>
        <w:ind w:left="4230" w:hanging="360"/>
      </w:pPr>
    </w:lvl>
    <w:lvl w:ilvl="5" w:tplc="FFFFFFFF" w:tentative="1">
      <w:start w:val="1"/>
      <w:numFmt w:val="lowerRoman"/>
      <w:lvlText w:val="%6."/>
      <w:lvlJc w:val="right"/>
      <w:pPr>
        <w:ind w:left="4950" w:hanging="180"/>
      </w:pPr>
    </w:lvl>
    <w:lvl w:ilvl="6" w:tplc="FFFFFFFF" w:tentative="1">
      <w:start w:val="1"/>
      <w:numFmt w:val="decimal"/>
      <w:lvlText w:val="%7."/>
      <w:lvlJc w:val="left"/>
      <w:pPr>
        <w:ind w:left="5670" w:hanging="360"/>
      </w:pPr>
    </w:lvl>
    <w:lvl w:ilvl="7" w:tplc="FFFFFFFF" w:tentative="1">
      <w:start w:val="1"/>
      <w:numFmt w:val="lowerLetter"/>
      <w:lvlText w:val="%8."/>
      <w:lvlJc w:val="left"/>
      <w:pPr>
        <w:ind w:left="6390" w:hanging="360"/>
      </w:pPr>
    </w:lvl>
    <w:lvl w:ilvl="8" w:tplc="FFFFFFFF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148A21B1"/>
    <w:multiLevelType w:val="hybridMultilevel"/>
    <w:tmpl w:val="F2C4DCA8"/>
    <w:lvl w:ilvl="0" w:tplc="C36235E8">
      <w:start w:val="1"/>
      <w:numFmt w:val="decimal"/>
      <w:lvlText w:val="%1."/>
      <w:lvlJc w:val="left"/>
      <w:pPr>
        <w:ind w:left="900" w:hanging="360"/>
      </w:pPr>
      <w:rPr>
        <w:rFonts w:ascii="GHEA Grapalat" w:eastAsiaTheme="minorHAnsi" w:hAnsi="GHEA Grapalat" w:cs="Sylfaen"/>
        <w:strike w:val="0"/>
        <w:dstrike w:val="0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5436724"/>
    <w:multiLevelType w:val="hybridMultilevel"/>
    <w:tmpl w:val="B61E46B4"/>
    <w:lvl w:ilvl="0" w:tplc="8C2274C8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23326FF4"/>
    <w:multiLevelType w:val="hybridMultilevel"/>
    <w:tmpl w:val="A7028FA6"/>
    <w:lvl w:ilvl="0" w:tplc="751E8C7E">
      <w:start w:val="1"/>
      <w:numFmt w:val="decimal"/>
      <w:lvlText w:val="%1."/>
      <w:lvlJc w:val="left"/>
      <w:pPr>
        <w:ind w:left="900" w:hanging="360"/>
      </w:pPr>
      <w:rPr>
        <w:rFonts w:eastAsiaTheme="minorHAnsi" w:cs="GHEA Grapalat"/>
        <w:b/>
        <w:bCs/>
        <w:i w:val="0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FFC6125"/>
    <w:multiLevelType w:val="hybridMultilevel"/>
    <w:tmpl w:val="413288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3072E3"/>
    <w:multiLevelType w:val="hybridMultilevel"/>
    <w:tmpl w:val="6BF2BB4A"/>
    <w:lvl w:ilvl="0" w:tplc="C1EE77F4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6" w15:restartNumberingAfterBreak="0">
    <w:nsid w:val="7F46686A"/>
    <w:multiLevelType w:val="hybridMultilevel"/>
    <w:tmpl w:val="A7028FA6"/>
    <w:lvl w:ilvl="0" w:tplc="FFFFFFFF">
      <w:start w:val="1"/>
      <w:numFmt w:val="decimal"/>
      <w:lvlText w:val="%1."/>
      <w:lvlJc w:val="left"/>
      <w:pPr>
        <w:ind w:left="900" w:hanging="360"/>
      </w:pPr>
      <w:rPr>
        <w:rFonts w:eastAsiaTheme="minorHAnsi" w:cs="GHEA Grapalat"/>
        <w:b/>
        <w:bCs/>
        <w:i w:val="0"/>
      </w:rPr>
    </w:lvl>
    <w:lvl w:ilvl="1" w:tplc="FFFFFFFF">
      <w:start w:val="1"/>
      <w:numFmt w:val="lowerLetter"/>
      <w:lvlText w:val="%2."/>
      <w:lvlJc w:val="left"/>
      <w:pPr>
        <w:ind w:left="1620" w:hanging="360"/>
      </w:pPr>
    </w:lvl>
    <w:lvl w:ilvl="2" w:tplc="FFFFFFFF">
      <w:start w:val="1"/>
      <w:numFmt w:val="lowerRoman"/>
      <w:lvlText w:val="%3."/>
      <w:lvlJc w:val="right"/>
      <w:pPr>
        <w:ind w:left="2340" w:hanging="180"/>
      </w:pPr>
    </w:lvl>
    <w:lvl w:ilvl="3" w:tplc="FFFFFFFF">
      <w:start w:val="1"/>
      <w:numFmt w:val="decimal"/>
      <w:lvlText w:val="%4."/>
      <w:lvlJc w:val="left"/>
      <w:pPr>
        <w:ind w:left="3060" w:hanging="360"/>
      </w:pPr>
    </w:lvl>
    <w:lvl w:ilvl="4" w:tplc="FFFFFFFF">
      <w:start w:val="1"/>
      <w:numFmt w:val="lowerLetter"/>
      <w:lvlText w:val="%5."/>
      <w:lvlJc w:val="left"/>
      <w:pPr>
        <w:ind w:left="3780" w:hanging="360"/>
      </w:pPr>
    </w:lvl>
    <w:lvl w:ilvl="5" w:tplc="FFFFFFFF">
      <w:start w:val="1"/>
      <w:numFmt w:val="lowerRoman"/>
      <w:lvlText w:val="%6."/>
      <w:lvlJc w:val="right"/>
      <w:pPr>
        <w:ind w:left="4500" w:hanging="180"/>
      </w:pPr>
    </w:lvl>
    <w:lvl w:ilvl="6" w:tplc="FFFFFFFF">
      <w:start w:val="1"/>
      <w:numFmt w:val="decimal"/>
      <w:lvlText w:val="%7."/>
      <w:lvlJc w:val="left"/>
      <w:pPr>
        <w:ind w:left="5220" w:hanging="360"/>
      </w:pPr>
    </w:lvl>
    <w:lvl w:ilvl="7" w:tplc="FFFFFFFF">
      <w:start w:val="1"/>
      <w:numFmt w:val="lowerLetter"/>
      <w:lvlText w:val="%8."/>
      <w:lvlJc w:val="left"/>
      <w:pPr>
        <w:ind w:left="5940" w:hanging="360"/>
      </w:pPr>
    </w:lvl>
    <w:lvl w:ilvl="8" w:tplc="FFFFFFFF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4E4F"/>
    <w:rsid w:val="00005CFA"/>
    <w:rsid w:val="00007337"/>
    <w:rsid w:val="00020471"/>
    <w:rsid w:val="000245C6"/>
    <w:rsid w:val="000450C7"/>
    <w:rsid w:val="000608D4"/>
    <w:rsid w:val="000646A5"/>
    <w:rsid w:val="00067AD4"/>
    <w:rsid w:val="00073BEF"/>
    <w:rsid w:val="00086CA6"/>
    <w:rsid w:val="000915DA"/>
    <w:rsid w:val="00093444"/>
    <w:rsid w:val="00094BBB"/>
    <w:rsid w:val="000A52CA"/>
    <w:rsid w:val="000C2677"/>
    <w:rsid w:val="000D71FE"/>
    <w:rsid w:val="000E58CB"/>
    <w:rsid w:val="0010107B"/>
    <w:rsid w:val="00106F5E"/>
    <w:rsid w:val="0015636C"/>
    <w:rsid w:val="001574DE"/>
    <w:rsid w:val="00163F89"/>
    <w:rsid w:val="001713FB"/>
    <w:rsid w:val="001731BE"/>
    <w:rsid w:val="0018309A"/>
    <w:rsid w:val="001862D4"/>
    <w:rsid w:val="001A2AE0"/>
    <w:rsid w:val="001C6051"/>
    <w:rsid w:val="001E58FF"/>
    <w:rsid w:val="001F3C8D"/>
    <w:rsid w:val="001F7605"/>
    <w:rsid w:val="00214771"/>
    <w:rsid w:val="002704F7"/>
    <w:rsid w:val="002726E1"/>
    <w:rsid w:val="00273E97"/>
    <w:rsid w:val="0028689A"/>
    <w:rsid w:val="002914B2"/>
    <w:rsid w:val="002915AE"/>
    <w:rsid w:val="002C27D2"/>
    <w:rsid w:val="002D098D"/>
    <w:rsid w:val="002D66D2"/>
    <w:rsid w:val="002E1E97"/>
    <w:rsid w:val="003012DD"/>
    <w:rsid w:val="0032062C"/>
    <w:rsid w:val="00342B0D"/>
    <w:rsid w:val="003440FB"/>
    <w:rsid w:val="00345BAE"/>
    <w:rsid w:val="00371441"/>
    <w:rsid w:val="0037503B"/>
    <w:rsid w:val="0038169B"/>
    <w:rsid w:val="00386BCF"/>
    <w:rsid w:val="00396FD6"/>
    <w:rsid w:val="003A5BA0"/>
    <w:rsid w:val="003F046C"/>
    <w:rsid w:val="003F25D9"/>
    <w:rsid w:val="003F32B2"/>
    <w:rsid w:val="003F45A5"/>
    <w:rsid w:val="00407A52"/>
    <w:rsid w:val="00410E54"/>
    <w:rsid w:val="00420454"/>
    <w:rsid w:val="00421B49"/>
    <w:rsid w:val="0042629B"/>
    <w:rsid w:val="00430C37"/>
    <w:rsid w:val="00445499"/>
    <w:rsid w:val="004679DD"/>
    <w:rsid w:val="00470C6C"/>
    <w:rsid w:val="00476222"/>
    <w:rsid w:val="004A3E02"/>
    <w:rsid w:val="004A5E46"/>
    <w:rsid w:val="004B67C9"/>
    <w:rsid w:val="004D1749"/>
    <w:rsid w:val="004D4D15"/>
    <w:rsid w:val="004F3E11"/>
    <w:rsid w:val="005020E5"/>
    <w:rsid w:val="005100C8"/>
    <w:rsid w:val="00510A55"/>
    <w:rsid w:val="00513F41"/>
    <w:rsid w:val="00547C6E"/>
    <w:rsid w:val="005704CB"/>
    <w:rsid w:val="005901F0"/>
    <w:rsid w:val="005A2902"/>
    <w:rsid w:val="005B3285"/>
    <w:rsid w:val="005B5C25"/>
    <w:rsid w:val="005D75C1"/>
    <w:rsid w:val="005E0E60"/>
    <w:rsid w:val="005E3390"/>
    <w:rsid w:val="005F11B5"/>
    <w:rsid w:val="005F1718"/>
    <w:rsid w:val="005F5BFE"/>
    <w:rsid w:val="006021D1"/>
    <w:rsid w:val="00640290"/>
    <w:rsid w:val="00643451"/>
    <w:rsid w:val="00665EF3"/>
    <w:rsid w:val="006754AF"/>
    <w:rsid w:val="006773FB"/>
    <w:rsid w:val="006B3FD5"/>
    <w:rsid w:val="006C4CD8"/>
    <w:rsid w:val="006D789E"/>
    <w:rsid w:val="006E4C42"/>
    <w:rsid w:val="006F1A32"/>
    <w:rsid w:val="006F60DC"/>
    <w:rsid w:val="006F7FEE"/>
    <w:rsid w:val="00730E51"/>
    <w:rsid w:val="007511D9"/>
    <w:rsid w:val="007B4BD5"/>
    <w:rsid w:val="007D71AF"/>
    <w:rsid w:val="007E39C5"/>
    <w:rsid w:val="00806F5F"/>
    <w:rsid w:val="00813289"/>
    <w:rsid w:val="00815D25"/>
    <w:rsid w:val="008337DF"/>
    <w:rsid w:val="00843B3F"/>
    <w:rsid w:val="008443C6"/>
    <w:rsid w:val="00853C11"/>
    <w:rsid w:val="00867851"/>
    <w:rsid w:val="00891AC5"/>
    <w:rsid w:val="008A25D6"/>
    <w:rsid w:val="008A5692"/>
    <w:rsid w:val="008B0ABF"/>
    <w:rsid w:val="008C1A97"/>
    <w:rsid w:val="008D4E4F"/>
    <w:rsid w:val="009237E8"/>
    <w:rsid w:val="00935214"/>
    <w:rsid w:val="00935F46"/>
    <w:rsid w:val="00937E2C"/>
    <w:rsid w:val="0099302D"/>
    <w:rsid w:val="009B42AE"/>
    <w:rsid w:val="009C1A87"/>
    <w:rsid w:val="009C769B"/>
    <w:rsid w:val="009D2895"/>
    <w:rsid w:val="009D5B98"/>
    <w:rsid w:val="00A033AF"/>
    <w:rsid w:val="00A06D71"/>
    <w:rsid w:val="00A07F58"/>
    <w:rsid w:val="00A22520"/>
    <w:rsid w:val="00A338A9"/>
    <w:rsid w:val="00A62C46"/>
    <w:rsid w:val="00A9060E"/>
    <w:rsid w:val="00A91DB7"/>
    <w:rsid w:val="00AB010B"/>
    <w:rsid w:val="00AE21CE"/>
    <w:rsid w:val="00B0498F"/>
    <w:rsid w:val="00B35E3C"/>
    <w:rsid w:val="00B434B0"/>
    <w:rsid w:val="00B63285"/>
    <w:rsid w:val="00B703C1"/>
    <w:rsid w:val="00B731C3"/>
    <w:rsid w:val="00B91AC4"/>
    <w:rsid w:val="00B93C67"/>
    <w:rsid w:val="00B93E23"/>
    <w:rsid w:val="00BE410C"/>
    <w:rsid w:val="00BF3D75"/>
    <w:rsid w:val="00C0212F"/>
    <w:rsid w:val="00C03EBF"/>
    <w:rsid w:val="00C11FB8"/>
    <w:rsid w:val="00C156EC"/>
    <w:rsid w:val="00C30998"/>
    <w:rsid w:val="00C356A3"/>
    <w:rsid w:val="00C43ACB"/>
    <w:rsid w:val="00C62F13"/>
    <w:rsid w:val="00C71247"/>
    <w:rsid w:val="00C7702A"/>
    <w:rsid w:val="00C813CF"/>
    <w:rsid w:val="00C92B38"/>
    <w:rsid w:val="00CB1CA3"/>
    <w:rsid w:val="00CB2C87"/>
    <w:rsid w:val="00CF2334"/>
    <w:rsid w:val="00D04407"/>
    <w:rsid w:val="00D051C5"/>
    <w:rsid w:val="00D12870"/>
    <w:rsid w:val="00D16993"/>
    <w:rsid w:val="00D208AE"/>
    <w:rsid w:val="00D20A01"/>
    <w:rsid w:val="00D27461"/>
    <w:rsid w:val="00D41025"/>
    <w:rsid w:val="00D6284C"/>
    <w:rsid w:val="00D72A4E"/>
    <w:rsid w:val="00D83875"/>
    <w:rsid w:val="00D85729"/>
    <w:rsid w:val="00D97397"/>
    <w:rsid w:val="00DB5EE5"/>
    <w:rsid w:val="00DC295D"/>
    <w:rsid w:val="00DC3AFB"/>
    <w:rsid w:val="00DD2940"/>
    <w:rsid w:val="00E06DC9"/>
    <w:rsid w:val="00E34F7D"/>
    <w:rsid w:val="00E4068C"/>
    <w:rsid w:val="00E42A4C"/>
    <w:rsid w:val="00E50426"/>
    <w:rsid w:val="00E53CE1"/>
    <w:rsid w:val="00E70154"/>
    <w:rsid w:val="00E85A15"/>
    <w:rsid w:val="00E9472B"/>
    <w:rsid w:val="00EB1784"/>
    <w:rsid w:val="00EC0E49"/>
    <w:rsid w:val="00EE0EB7"/>
    <w:rsid w:val="00EE7D4B"/>
    <w:rsid w:val="00EF12E4"/>
    <w:rsid w:val="00F0708C"/>
    <w:rsid w:val="00F13145"/>
    <w:rsid w:val="00F17FF2"/>
    <w:rsid w:val="00F20A23"/>
    <w:rsid w:val="00F4237D"/>
    <w:rsid w:val="00F561A0"/>
    <w:rsid w:val="00F6331E"/>
    <w:rsid w:val="00F90260"/>
    <w:rsid w:val="00F9590C"/>
    <w:rsid w:val="00F97F35"/>
    <w:rsid w:val="00FB03CE"/>
    <w:rsid w:val="00FB2C6A"/>
    <w:rsid w:val="00FC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95EB0"/>
  <w15:docId w15:val="{78F78F17-3EDB-490C-9AA1-1D81E0000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4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D4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D4E4F"/>
    <w:rPr>
      <w:b/>
      <w:bCs/>
    </w:rPr>
  </w:style>
  <w:style w:type="paragraph" w:styleId="BodyText">
    <w:name w:val="Body Text"/>
    <w:basedOn w:val="Normal"/>
    <w:link w:val="BodyTextChar"/>
    <w:rsid w:val="00D83875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D83875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Char"/>
    <w:rsid w:val="001862D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rsid w:val="001862D4"/>
    <w:rPr>
      <w:rFonts w:ascii="Arial Armenian" w:eastAsia="Times New Roman" w:hAnsi="Arial Armenian" w:cs="Times New Roman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D72A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56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5692"/>
  </w:style>
  <w:style w:type="paragraph" w:styleId="Footer">
    <w:name w:val="footer"/>
    <w:basedOn w:val="Normal"/>
    <w:link w:val="FooterChar"/>
    <w:uiPriority w:val="99"/>
    <w:unhideWhenUsed/>
    <w:rsid w:val="008A56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5692"/>
  </w:style>
  <w:style w:type="character" w:styleId="Hyperlink">
    <w:name w:val="Hyperlink"/>
    <w:basedOn w:val="DefaultParagraphFont"/>
    <w:uiPriority w:val="99"/>
    <w:unhideWhenUsed/>
    <w:rsid w:val="00867851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67851"/>
    <w:rPr>
      <w:color w:val="605E5C"/>
      <w:shd w:val="clear" w:color="auto" w:fill="E1DFDD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locked/>
    <w:rsid w:val="003A5B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07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6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22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6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1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46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8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E81CB-2508-44AB-A8C2-9CA5D5DF6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3</Pages>
  <Words>352</Words>
  <Characters>2661</Characters>
  <Application>Microsoft Office Word</Application>
  <DocSecurity>0</DocSecurity>
  <Lines>79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sh.nahatakyan</dc:creator>
  <cp:keywords>https://mul2.gov.am/tasks/1220753/oneclick?token=e796f4315a45517f475d6f3bb69cdfa7</cp:keywords>
  <cp:lastModifiedBy>Ashot Tsormutyan</cp:lastModifiedBy>
  <cp:revision>100</cp:revision>
  <dcterms:created xsi:type="dcterms:W3CDTF">2021-03-12T11:33:00Z</dcterms:created>
  <dcterms:modified xsi:type="dcterms:W3CDTF">2025-10-23T10:57:00Z</dcterms:modified>
</cp:coreProperties>
</file>