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235F8495" w:rsidR="002C22FD" w:rsidRPr="00062340" w:rsidRDefault="00037D5A" w:rsidP="00062340">
      <w:pPr>
        <w:pStyle w:val="mechtex"/>
        <w:spacing w:line="360" w:lineRule="auto"/>
        <w:rPr>
          <w:rFonts w:ascii="GHEA Grapalat" w:hAnsi="GHEA Grapalat" w:cs="Sylfaen"/>
          <w:lang w:val="hy-AM"/>
        </w:rPr>
      </w:pPr>
      <w:r w:rsidRPr="00037D5A">
        <w:rPr>
          <w:rFonts w:ascii="GHEA Grapalat" w:hAnsi="GHEA Grapalat" w:cs="Sylfaen"/>
          <w:lang w:val="hy-AM"/>
        </w:rPr>
        <w:t>«</w:t>
      </w:r>
      <w:r w:rsidR="00062340" w:rsidRPr="00062340">
        <w:rPr>
          <w:rFonts w:ascii="GHEA Grapalat" w:hAnsi="GHEA Grapalat" w:cs="Sylfaen"/>
          <w:lang w:val="hy-AM"/>
        </w:rPr>
        <w:t>ՎԵՐԱԿԱՌՈՒՑՄԱՆ ԵՎ ԶԱՐԳԱՑՄԱՆ ՄԻՋԱԶԳԱՅԻՆ ԲԱՆԿԻ ԿՈՂՄԻՑ ՖԻՆԱՆՍԱՎՈՐՎՈՂ «ՀԱՄԸՆԴՀԱՆՈՒՐ ԱՌՈՂՋԱՊԱՀԱԿԱՆ ԾԱԾԿՈՒՅԹԻ ԾՐԱԳՐԻ ԻՐԱԿԱՆԱՑՈՒՄ» ՎԱՐԿԱՅԻՆ ԾՐԱԳՐԻ ԻՐԱԿԱՆԱՑՄԱՆ ՊԱՏԱՍԽԱՆԱՏՈՒ ՊԵՏԱԿԱՆ ՄԱՐՄԻՆ ՍԱՀՄԱՆԵԼՈՒ ՄԱՍԻՆ</w:t>
      </w:r>
      <w:r w:rsidRPr="00037D5A">
        <w:rPr>
          <w:rFonts w:ascii="GHEA Grapalat" w:hAnsi="GHEA Grapalat" w:cs="Sylfaen"/>
          <w:lang w:val="hy-AM"/>
        </w:rPr>
        <w:t xml:space="preserve">» ՀՀ ԿԱՌԱՎԱՐՈՒԹՅԱՆ ՈՐՈՇՄԱՆ </w:t>
      </w:r>
      <w:r w:rsidR="00EF2237">
        <w:rPr>
          <w:rFonts w:ascii="GHEA Grapalat" w:hAnsi="GHEA Grapalat" w:cs="Sylfaen"/>
          <w:lang w:val="hy-AM"/>
        </w:rPr>
        <w:t>ՆԱԽԱԳԾԻ</w:t>
      </w:r>
      <w:r w:rsidR="002C22FD" w:rsidRPr="00D71C7C">
        <w:rPr>
          <w:rFonts w:ascii="GHEA Grapalat" w:hAnsi="GHEA Grapalat" w:cs="Sylfaen"/>
          <w:lang w:val="hy-AM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վերաբերյալ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  <w:r w:rsidR="002C22FD" w:rsidRPr="007601E2">
        <w:rPr>
          <w:rFonts w:ascii="GHEA Grapalat" w:hAnsi="GHEA Grapalat" w:cs="Sylfaen"/>
          <w:caps/>
          <w:lang w:val="hy-AM"/>
        </w:rPr>
        <w:t>շահագրգիռ մարմինների առարկությունների ԵՎ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12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0"/>
        <w:gridCol w:w="6750"/>
      </w:tblGrid>
      <w:tr w:rsidR="00E9699E" w:rsidRPr="008060CA" w14:paraId="4E38A01F" w14:textId="77777777" w:rsidTr="005A171D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4BE0777D" w14:textId="0A398367" w:rsidR="00E9699E" w:rsidRDefault="009E60CF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037D5A">
              <w:rPr>
                <w:rFonts w:ascii="GHEA Grapalat" w:hAnsi="GHEA Grapalat" w:cs="Sylfaen"/>
                <w:lang w:val="hy-AM"/>
              </w:rPr>
              <w:t>ֆինանսների նախարարություն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0382DBD8" w14:textId="49013BBD" w:rsidR="00E9699E" w:rsidRPr="008060CA" w:rsidRDefault="00062340" w:rsidP="00062340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="00037D5A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C428D2"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C428D2">
              <w:rPr>
                <w:rFonts w:ascii="GHEA Grapalat" w:hAnsi="GHEA Grapalat" w:cs="Sylfaen"/>
                <w:lang w:val="hy-AM"/>
              </w:rPr>
              <w:t>թ</w:t>
            </w:r>
          </w:p>
        </w:tc>
      </w:tr>
      <w:tr w:rsidR="00E9699E" w:rsidRPr="008060CA" w14:paraId="7633FE3E" w14:textId="77777777" w:rsidTr="005A171D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20A50816" w14:textId="7BC7E89C" w:rsidR="00E9699E" w:rsidRPr="008060CA" w:rsidRDefault="001F7A3E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1F7A3E">
              <w:rPr>
                <w:rFonts w:ascii="GHEA Grapalat" w:hAnsi="GHEA Grapalat" w:cs="Sylfaen"/>
                <w:lang w:val="en-US"/>
              </w:rPr>
              <w:t>N/</w:t>
            </w:r>
            <w:r w:rsidR="00062340" w:rsidRPr="00062340">
              <w:rPr>
                <w:rFonts w:ascii="GHEA Grapalat" w:hAnsi="GHEA Grapalat" w:cs="Sylfaen"/>
              </w:rPr>
              <w:t>01/5/11252-2025</w:t>
            </w:r>
          </w:p>
        </w:tc>
      </w:tr>
      <w:tr w:rsidR="001118D2" w:rsidRPr="00062340" w14:paraId="3EA2B118" w14:textId="77777777" w:rsidTr="005A171D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761799BB" w14:textId="77777777" w:rsidR="00062340" w:rsidRPr="00062340" w:rsidRDefault="00062340" w:rsidP="00180A46">
            <w:pPr>
              <w:spacing w:line="360" w:lineRule="auto"/>
              <w:contextualSpacing/>
              <w:jc w:val="both"/>
              <w:rPr>
                <w:rFonts w:ascii="GHEA Grapalat" w:hAnsi="GHEA Grapalat"/>
                <w:bCs/>
                <w:shd w:val="clear" w:color="auto" w:fill="FFFFFF"/>
                <w:lang w:val="fr-FR"/>
              </w:rPr>
            </w:pPr>
            <w:r w:rsidRPr="00062340">
              <w:rPr>
                <w:rFonts w:ascii="GHEA Grapalat" w:hAnsi="GHEA Grapalat"/>
                <w:bCs/>
                <w:shd w:val="clear" w:color="auto" w:fill="FFFFFF"/>
                <w:lang w:val="hy-AM"/>
              </w:rPr>
              <w:t>«Վ</w:t>
            </w:r>
            <w:r w:rsidRPr="00062340">
              <w:rPr>
                <w:rFonts w:ascii="GHEA Grapalat" w:hAnsi="GHEA Grapalat"/>
                <w:bCs/>
                <w:shd w:val="clear" w:color="auto" w:fill="FFFFFF"/>
                <w:lang w:val="fr-FR"/>
              </w:rPr>
              <w:t>երակառուցման և զարգացման միջազգային բանկի կողմից ֆինանսավորվող «</w:t>
            </w:r>
            <w:r w:rsidRPr="00062340">
              <w:rPr>
                <w:rFonts w:ascii="GHEA Grapalat" w:hAnsi="GHEA Grapalat"/>
                <w:bCs/>
                <w:shd w:val="clear" w:color="auto" w:fill="FFFFFF"/>
                <w:lang w:val="hy-AM"/>
              </w:rPr>
              <w:t>Հ</w:t>
            </w:r>
            <w:r w:rsidRPr="00062340">
              <w:rPr>
                <w:rFonts w:ascii="GHEA Grapalat" w:hAnsi="GHEA Grapalat"/>
                <w:bCs/>
                <w:shd w:val="clear" w:color="auto" w:fill="FFFFFF"/>
                <w:lang w:val="fr-FR"/>
              </w:rPr>
              <w:t>ամընդհանուր առողջապահական ծածկույթի ծրագրի իրականացում» վարկային ծրագրի իրականացման պատասխանատու պետական մարմին սահմանելու մասին</w:t>
            </w:r>
            <w:r w:rsidRPr="00062340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» ՀՀ կառավարության որոշման նախագծի </w:t>
            </w:r>
            <w:r w:rsidRPr="00062340">
              <w:rPr>
                <w:rFonts w:ascii="GHEA Grapalat" w:hAnsi="GHEA Grapalat"/>
                <w:bCs/>
                <w:shd w:val="clear" w:color="auto" w:fill="FFFFFF"/>
                <w:lang w:val="fr-FR"/>
              </w:rPr>
              <w:t>վերաբերյալ հայտնում ենք, որ առաջարկություններ չունենք:</w:t>
            </w:r>
          </w:p>
          <w:p w14:paraId="04937E55" w14:textId="6996A58E" w:rsidR="00FF26EC" w:rsidRPr="00062340" w:rsidRDefault="00FF26EC" w:rsidP="00037D5A">
            <w:pPr>
              <w:spacing w:line="360" w:lineRule="auto"/>
              <w:rPr>
                <w:rFonts w:ascii="GHEA Grapalat" w:hAnsi="GHEA Grapalat"/>
                <w:lang w:val="fr-FR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56C0D470" w14:textId="1DE5B49F" w:rsidR="00806BFD" w:rsidRPr="00BF4389" w:rsidRDefault="00062340" w:rsidP="00062340">
            <w:pPr>
              <w:spacing w:line="360" w:lineRule="auto"/>
              <w:ind w:right="76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գիտություն։</w:t>
            </w:r>
          </w:p>
        </w:tc>
      </w:tr>
      <w:tr w:rsidR="00497F44" w:rsidRPr="00062340" w14:paraId="17BB280E" w14:textId="77777777" w:rsidTr="005A171D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30C662CA" w14:textId="7D620402" w:rsidR="00497F44" w:rsidRDefault="00BC43FC" w:rsidP="0075708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</w:t>
            </w:r>
            <w:r w:rsidR="00497F44"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 w:rsidR="00497F44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  <w:r w:rsidR="00497F44" w:rsidRPr="00A732CC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45C8BD0B" w14:textId="77777777" w:rsidR="00497F44" w:rsidRPr="008060CA" w:rsidRDefault="00497F44" w:rsidP="0075708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41092AC9" w14:textId="59329FD8" w:rsidR="00497F44" w:rsidRPr="00062340" w:rsidRDefault="00062340" w:rsidP="0006234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06.06</w:t>
            </w:r>
            <w:r w:rsidR="00497F44"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497F44">
              <w:rPr>
                <w:rFonts w:ascii="GHEA Grapalat" w:hAnsi="GHEA Grapalat" w:cs="Sylfaen"/>
                <w:lang w:val="hy-AM"/>
              </w:rPr>
              <w:t>թ</w:t>
            </w:r>
          </w:p>
        </w:tc>
      </w:tr>
      <w:tr w:rsidR="00497F44" w:rsidRPr="00062340" w14:paraId="2A529F02" w14:textId="77777777" w:rsidTr="005A171D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01FC5C0F" w14:textId="77777777" w:rsidR="00497F44" w:rsidRPr="008060CA" w:rsidRDefault="00497F44" w:rsidP="0075708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49645D0D" w14:textId="168B087B" w:rsidR="00497F44" w:rsidRPr="00062340" w:rsidRDefault="00497F44" w:rsidP="0075708D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="00062340" w:rsidRPr="00062340">
              <w:rPr>
                <w:rFonts w:ascii="GHEA Grapalat" w:hAnsi="GHEA Grapalat" w:cs="Sylfaen"/>
              </w:rPr>
              <w:t>/27.4/24651-2025</w:t>
            </w:r>
          </w:p>
        </w:tc>
      </w:tr>
      <w:tr w:rsidR="00497F44" w:rsidRPr="00180A46" w14:paraId="03DCC6FA" w14:textId="77777777" w:rsidTr="005A171D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5B6ECE22" w14:textId="77777777" w:rsidR="00062340" w:rsidRPr="00062340" w:rsidRDefault="00062340" w:rsidP="00180A4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62340">
              <w:rPr>
                <w:rFonts w:ascii="GHEA Grapalat" w:hAnsi="GHEA Grapalat" w:cs="Sylfaen"/>
                <w:bCs/>
                <w:iCs/>
                <w:lang w:val="hy-AM"/>
              </w:rPr>
              <w:t xml:space="preserve">«Նորմատիվ իրավական ակտերի մասին» օրենքի 2-րդ հոդվածի 1-ին մասի 5-րդ կետի համաձայն՝ անհատական իրավական ակտը </w:t>
            </w:r>
            <w:r w:rsidRPr="00062340">
              <w:rPr>
                <w:rFonts w:ascii="GHEA Grapalat" w:hAnsi="GHEA Grapalat" w:cs="Sylfaen"/>
                <w:b/>
                <w:bCs/>
                <w:iCs/>
                <w:u w:val="single"/>
                <w:lang w:val="hy-AM"/>
              </w:rPr>
              <w:t>նորմատիվ իրավական ակտի հիման վրա և դրան համապատասխան</w:t>
            </w:r>
            <w:r w:rsidRPr="00062340">
              <w:rPr>
                <w:rFonts w:ascii="GHEA Grapalat" w:hAnsi="GHEA Grapalat" w:cs="Sylfaen"/>
                <w:bCs/>
                <w:iCs/>
                <w:lang w:val="hy-AM"/>
              </w:rPr>
              <w:t xml:space="preserve"> ընդունված գրավոր իրավական ակտ, որը սահմանում է վարքագծի կանոն կամ առաջացնում է փաստական հետևանքներ և վերաբերում է միայն դրանում անհատապես նշված անձի կամ անձանց:</w:t>
            </w:r>
          </w:p>
          <w:p w14:paraId="44E6DAB3" w14:textId="77777777" w:rsidR="00062340" w:rsidRPr="00062340" w:rsidRDefault="00062340" w:rsidP="00180A4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62340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Նախագծի նախաբանում հղում է կատարված «Միջազգային պայմանագրերի մասին» օրենքի 3-րդ հոդվածի 2-րդ մասը և 18-րդ հոդվածի 1-ին մասին, ինչպես նաև Հայաստանի Հանրապետության ու Վերակառուցման և զարգացման միջազգային բանկի կողմից 25.07.2024թ թվականին ստորագրված և 30.04.2025թ ուժի մեջ մտած Համընդհանուր առողջապահական ծածկույթի ծրագրի իրականացում վարկային համաձայնագրի Առդիր 2-ի (Ծրագրի իրականացում) Բաժին 1-ի (Իրականացման հետ կապված միջոցառումներ) 1-ին կետի «գ» ենթակետին, որոնք չեն կարող հանդիսանալ սույն Նախագծի ընդունման իրավական հիմք։</w:t>
            </w:r>
          </w:p>
          <w:p w14:paraId="6760D187" w14:textId="77777777" w:rsidR="00062340" w:rsidRPr="00062340" w:rsidRDefault="00062340" w:rsidP="00180A4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62340">
              <w:rPr>
                <w:rFonts w:ascii="GHEA Grapalat" w:hAnsi="GHEA Grapalat" w:cs="Sylfaen"/>
                <w:bCs/>
                <w:iCs/>
                <w:lang w:val="hy-AM"/>
              </w:rPr>
              <w:t xml:space="preserve">Հիմք ընդունելով վերոգրյալը՝ անհրաժեշտ է խմբագրել Նախագծի նախաբանը և հղում կատարել այն </w:t>
            </w:r>
            <w:r w:rsidRPr="00062340">
              <w:rPr>
                <w:rFonts w:ascii="GHEA Grapalat" w:hAnsi="GHEA Grapalat" w:cs="Sylfaen"/>
                <w:b/>
                <w:bCs/>
                <w:iCs/>
                <w:u w:val="single"/>
                <w:lang w:val="hy-AM"/>
              </w:rPr>
              <w:t>նորմատիվ իրավական ակտի կամ ակտերի դրույթներին, որոնց հիման վրա և դրան համապատասխան</w:t>
            </w:r>
            <w:r w:rsidRPr="00062340">
              <w:rPr>
                <w:rFonts w:ascii="GHEA Grapalat" w:hAnsi="GHEA Grapalat" w:cs="Sylfaen"/>
                <w:bCs/>
                <w:iCs/>
                <w:lang w:val="hy-AM"/>
              </w:rPr>
              <w:t xml:space="preserve"> նախատեսվում է ընդունել սույն Նախագիծը:</w:t>
            </w:r>
          </w:p>
          <w:p w14:paraId="4B191692" w14:textId="77777777" w:rsidR="00497F44" w:rsidRDefault="00497F44" w:rsidP="00037D5A">
            <w:pPr>
              <w:spacing w:line="360" w:lineRule="auto"/>
              <w:ind w:firstLine="567"/>
              <w:contextualSpacing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1C83B5A9" w14:textId="515F8897" w:rsidR="00497F44" w:rsidRDefault="00062340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է։ Նախագիծը </w:t>
            </w:r>
            <w:r w:rsidR="006D3792">
              <w:rPr>
                <w:rFonts w:ascii="GHEA Grapalat" w:hAnsi="GHEA Grapalat"/>
                <w:lang w:val="hy-AM"/>
              </w:rPr>
              <w:t xml:space="preserve">մասնակի </w:t>
            </w:r>
            <w:r>
              <w:rPr>
                <w:rFonts w:ascii="GHEA Grapalat" w:hAnsi="GHEA Grapalat"/>
                <w:lang w:val="hy-AM"/>
              </w:rPr>
              <w:t xml:space="preserve">խմբագրվել </w:t>
            </w:r>
            <w:r w:rsidR="006D3792">
              <w:rPr>
                <w:rFonts w:ascii="GHEA Grapalat" w:hAnsi="GHEA Grapalat"/>
                <w:lang w:val="hy-AM"/>
              </w:rPr>
              <w:t xml:space="preserve">է՝ հիմք ընդունելով այն փաստը, որ սույն նախագծի մշակման անմիջական իրավական հիմք է հանդիսանում </w:t>
            </w:r>
            <w:r w:rsidR="006D3792" w:rsidRPr="006D3792">
              <w:rPr>
                <w:rFonts w:ascii="GHEA Grapalat" w:hAnsi="GHEA Grapalat"/>
                <w:lang w:val="hy-AM"/>
              </w:rPr>
              <w:t xml:space="preserve">Հայաստանի Հանրապետության և Վերակառուցման և զարգացման միջազգային բանկի կողմից 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>25</w:t>
            </w:r>
            <w:r w:rsidR="006D3792" w:rsidRPr="006D3792">
              <w:rPr>
                <w:rFonts w:ascii="GHEA Grapalat" w:hAnsi="GHEA Grapalat"/>
                <w:bCs/>
                <w:lang w:val="af-ZA"/>
              </w:rPr>
              <w:t>.07.2024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>թ ստորագրվ</w:t>
            </w:r>
            <w:r w:rsidR="006D3792">
              <w:rPr>
                <w:rFonts w:ascii="GHEA Grapalat" w:hAnsi="GHEA Grapalat"/>
                <w:bCs/>
                <w:lang w:val="hy-AM"/>
              </w:rPr>
              <w:t xml:space="preserve">ած </w:t>
            </w:r>
            <w:r w:rsidR="006D3792" w:rsidRPr="006D3792">
              <w:rPr>
                <w:rFonts w:ascii="GHEA Grapalat" w:hAnsi="GHEA Grapalat"/>
                <w:lang w:val="hy-AM"/>
              </w:rPr>
              <w:t xml:space="preserve">և 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>30</w:t>
            </w:r>
            <w:r w:rsidR="006D3792" w:rsidRPr="006D3792">
              <w:rPr>
                <w:rFonts w:ascii="GHEA Grapalat" w:hAnsi="GHEA Grapalat"/>
                <w:bCs/>
                <w:lang w:val="af-ZA"/>
              </w:rPr>
              <w:t>.0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>4</w:t>
            </w:r>
            <w:r w:rsidR="006D3792" w:rsidRPr="006D3792">
              <w:rPr>
                <w:rFonts w:ascii="GHEA Grapalat" w:hAnsi="GHEA Grapalat"/>
                <w:bCs/>
                <w:lang w:val="af-ZA"/>
              </w:rPr>
              <w:t>.202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>5թ</w:t>
            </w:r>
            <w:r w:rsidR="006D3792" w:rsidRPr="006D3792">
              <w:rPr>
                <w:rFonts w:ascii="GHEA Grapalat" w:hAnsi="GHEA Grapalat"/>
                <w:lang w:val="hy-AM"/>
              </w:rPr>
              <w:t xml:space="preserve"> ուժի մեջ է մտ</w:t>
            </w:r>
            <w:r w:rsidR="006D3792">
              <w:rPr>
                <w:rFonts w:ascii="GHEA Grapalat" w:hAnsi="GHEA Grapalat"/>
                <w:lang w:val="hy-AM"/>
              </w:rPr>
              <w:t>ած</w:t>
            </w:r>
            <w:r w:rsidR="006D3792" w:rsidRPr="006D3792">
              <w:rPr>
                <w:rFonts w:ascii="GHEA Grapalat" w:hAnsi="GHEA Grapalat"/>
                <w:lang w:val="hy-AM"/>
              </w:rPr>
              <w:t xml:space="preserve"> </w:t>
            </w:r>
            <w:r w:rsidR="006D3792" w:rsidRPr="006D3792">
              <w:rPr>
                <w:rFonts w:ascii="GHEA Grapalat" w:hAnsi="GHEA Grapalat"/>
                <w:b/>
                <w:lang w:val="hy-AM"/>
              </w:rPr>
              <w:lastRenderedPageBreak/>
              <w:t>«</w:t>
            </w:r>
            <w:r w:rsidR="006D3792" w:rsidRPr="006D3792">
              <w:rPr>
                <w:rFonts w:ascii="GHEA Grapalat" w:hAnsi="GHEA Grapalat"/>
                <w:lang w:val="hy-AM"/>
              </w:rPr>
              <w:t>Համընդհանուր առողջապահական ծածկույթի ծրագիր» վարկային համաձայնագ</w:t>
            </w:r>
            <w:r w:rsidR="006D3792">
              <w:rPr>
                <w:rFonts w:ascii="GHEA Grapalat" w:hAnsi="GHEA Grapalat"/>
                <w:lang w:val="hy-AM"/>
              </w:rPr>
              <w:t xml:space="preserve">իրը․ մասնավորապես համաձայնագրի 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 xml:space="preserve">Առդիր 2 (Ծրագրի իրականացում) Բաժին 1 (Իրականացման հետ կապված միջոցառումներ) 1-ին կետի գ </w:t>
            </w:r>
            <w:r w:rsidR="006D3792">
              <w:rPr>
                <w:rFonts w:ascii="GHEA Grapalat" w:hAnsi="GHEA Grapalat"/>
                <w:bCs/>
                <w:lang w:val="hy-AM"/>
              </w:rPr>
              <w:t>ենթակետը</w:t>
            </w:r>
            <w:r w:rsidR="006D3792" w:rsidRPr="006D3792">
              <w:rPr>
                <w:rFonts w:ascii="GHEA Grapalat" w:hAnsi="GHEA Grapalat"/>
                <w:bCs/>
                <w:lang w:val="hy-AM"/>
              </w:rPr>
              <w:t>։</w:t>
            </w:r>
          </w:p>
        </w:tc>
      </w:tr>
      <w:tr w:rsidR="00BC43FC" w:rsidRPr="00062340" w14:paraId="27E8B0FE" w14:textId="77777777" w:rsidTr="004031EB">
        <w:trPr>
          <w:trHeight w:val="285"/>
        </w:trPr>
        <w:tc>
          <w:tcPr>
            <w:tcW w:w="8370" w:type="dxa"/>
            <w:vMerge w:val="restart"/>
            <w:shd w:val="clear" w:color="auto" w:fill="BFBFBF" w:themeFill="background1" w:themeFillShade="BF"/>
          </w:tcPr>
          <w:p w14:paraId="582B79C2" w14:textId="436EDBC9" w:rsidR="00BC43FC" w:rsidRDefault="00BC43FC" w:rsidP="004031E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3․</w:t>
            </w:r>
            <w:r w:rsidRPr="00A732CC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վարչապետի աշխատակազմ</w:t>
            </w:r>
          </w:p>
          <w:p w14:paraId="16EAE930" w14:textId="77777777" w:rsidR="00BC43FC" w:rsidRPr="008060CA" w:rsidRDefault="00BC43FC" w:rsidP="004031E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4D008485" w14:textId="25D383CF" w:rsidR="00BC43FC" w:rsidRPr="00062340" w:rsidRDefault="00BC43FC" w:rsidP="00BC43FC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09.07</w:t>
            </w:r>
            <w:r w:rsidRPr="00C428D2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5թ</w:t>
            </w:r>
          </w:p>
        </w:tc>
      </w:tr>
      <w:tr w:rsidR="00BC43FC" w:rsidRPr="00062340" w14:paraId="7A457A2A" w14:textId="77777777" w:rsidTr="004031EB">
        <w:trPr>
          <w:trHeight w:val="285"/>
        </w:trPr>
        <w:tc>
          <w:tcPr>
            <w:tcW w:w="8370" w:type="dxa"/>
            <w:vMerge/>
            <w:shd w:val="clear" w:color="auto" w:fill="BFBFBF" w:themeFill="background1" w:themeFillShade="BF"/>
          </w:tcPr>
          <w:p w14:paraId="24DACF7A" w14:textId="77777777" w:rsidR="00BC43FC" w:rsidRPr="008060CA" w:rsidRDefault="00BC43FC" w:rsidP="004031E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750" w:type="dxa"/>
            <w:shd w:val="clear" w:color="auto" w:fill="BFBFBF" w:themeFill="background1" w:themeFillShade="BF"/>
          </w:tcPr>
          <w:p w14:paraId="79562E91" w14:textId="6D79F75D" w:rsidR="00BC43FC" w:rsidRPr="00062340" w:rsidRDefault="00BC43FC" w:rsidP="004031E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62340">
              <w:rPr>
                <w:rFonts w:ascii="GHEA Grapalat" w:hAnsi="GHEA Grapalat" w:cs="Sylfaen"/>
                <w:lang w:val="hy-AM"/>
              </w:rPr>
              <w:t>N</w:t>
            </w:r>
            <w:r w:rsidRPr="00BC43FC">
              <w:rPr>
                <w:rFonts w:ascii="GHEA Grapalat" w:hAnsi="GHEA Grapalat" w:cs="Sylfaen"/>
              </w:rPr>
              <w:t>02/11.7/22283-2025</w:t>
            </w:r>
          </w:p>
        </w:tc>
      </w:tr>
      <w:tr w:rsidR="00BC43FC" w:rsidRPr="00BC43FC" w14:paraId="1BCF6D8D" w14:textId="77777777" w:rsidTr="005A171D">
        <w:trPr>
          <w:trHeight w:val="422"/>
        </w:trPr>
        <w:tc>
          <w:tcPr>
            <w:tcW w:w="8370" w:type="dxa"/>
            <w:shd w:val="clear" w:color="auto" w:fill="FFFFFF" w:themeFill="background1"/>
          </w:tcPr>
          <w:p w14:paraId="09C6DC9A" w14:textId="67D56D78" w:rsidR="00BC43FC" w:rsidRPr="00BC43FC" w:rsidRDefault="00BC43FC" w:rsidP="00180A46">
            <w:pPr>
              <w:spacing w:after="200" w:line="360" w:lineRule="auto"/>
              <w:contextualSpacing/>
              <w:jc w:val="both"/>
              <w:rPr>
                <w:rFonts w:ascii="GHEA Grapalat" w:eastAsia="Times New Roman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1․</w:t>
            </w:r>
            <w:r w:rsidRPr="00BC43FC">
              <w:rPr>
                <w:rFonts w:ascii="GHEA Grapalat" w:eastAsia="Times New Roman" w:hAnsi="GHEA Grapalat"/>
                <w:lang w:val="hy-AM"/>
              </w:rPr>
              <w:t>Նախագծին կից ներկայացված հիմնավորման համաձայն՝</w:t>
            </w:r>
            <w:r w:rsidRPr="00BC43FC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Pr="00BC43FC">
              <w:rPr>
                <w:rFonts w:ascii="GHEA Grapalat" w:eastAsia="Times New Roman" w:hAnsi="GHEA Grapalat" w:cs="Sylfaen"/>
                <w:i/>
                <w:lang w:val="hy-AM"/>
              </w:rPr>
              <w:t xml:space="preserve">իրավական ակտի ընդունման անհրաժեշտությունը բխում է </w:t>
            </w:r>
            <w:r w:rsidRPr="00BC43FC">
              <w:rPr>
                <w:rFonts w:ascii="GHEA Grapalat" w:eastAsia="Times New Roman" w:hAnsi="GHEA Grapalat" w:cs="Sylfaen"/>
                <w:bCs/>
                <w:i/>
                <w:lang w:val="hy-AM"/>
              </w:rPr>
              <w:t xml:space="preserve">Համաձայնագրի Առդիր 2 (Ծրագրի իրականացում) Բաժին 1 (Իրականացման հետ կապված </w:t>
            </w:r>
            <w:r w:rsidRPr="00BC43FC">
              <w:rPr>
                <w:rFonts w:ascii="GHEA Grapalat" w:eastAsia="Times New Roman" w:hAnsi="GHEA Grapalat" w:cs="Sylfaen"/>
                <w:bCs/>
                <w:i/>
                <w:lang w:val="hy-AM"/>
              </w:rPr>
              <w:lastRenderedPageBreak/>
              <w:t xml:space="preserve">միջոցառումներ) 1-ին կետի գ ենթակետի պահանջներից։ Ավելին՝ տվյալ կետում հստակ նշված է նաև, որ Վարկառուն ծրագրի իրականացման ամբողջ ընթացքում պետք է ապահովի ՀՀ ԱՆ «ԱԾԻԳ» ՊՀ գործունեությունը, որը կունենա բավարար աշխատակազմ և ռեսուրսներ, ինչը ներկայումս դեռևս լուծման անհրաժեշտություն ունի։ </w:t>
            </w:r>
            <w:r w:rsidRPr="00BC43FC">
              <w:rPr>
                <w:rFonts w:ascii="GHEA Grapalat" w:eastAsia="Times New Roman" w:hAnsi="GHEA Grapalat" w:cs="Sylfaen"/>
                <w:b/>
                <w:bCs/>
                <w:i/>
                <w:lang w:val="hy-AM"/>
              </w:rPr>
              <w:t>ՀՀ ԱՆ «ԱԾԻԳ» ՊՀ հաստիքակազմը համալրման անհրաժեշտություն ունի՝</w:t>
            </w:r>
            <w:r w:rsidRPr="00BC43FC">
              <w:rPr>
                <w:rFonts w:ascii="GHEA Grapalat" w:eastAsia="Times New Roman" w:hAnsi="GHEA Grapalat" w:cs="Sylfaen"/>
                <w:bCs/>
                <w:i/>
                <w:lang w:val="hy-AM"/>
              </w:rPr>
              <w:t xml:space="preserve"> հաշվի առնելով ծրագրով նախատեսված պահանջները։</w:t>
            </w:r>
            <w:r w:rsidRPr="00BC43FC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  <w:p w14:paraId="2D09B4FF" w14:textId="77777777" w:rsidR="00BC43FC" w:rsidRPr="00BC43FC" w:rsidRDefault="00BC43FC" w:rsidP="00180A46">
            <w:pPr>
              <w:spacing w:after="200" w:line="360" w:lineRule="auto"/>
              <w:ind w:left="-90" w:firstLine="810"/>
              <w:contextualSpacing/>
              <w:jc w:val="both"/>
              <w:rPr>
                <w:rFonts w:ascii="GHEA Grapalat" w:eastAsia="Times New Roman" w:hAnsi="GHEA Grapalat"/>
                <w:lang w:val="hy-AM"/>
              </w:rPr>
            </w:pPr>
            <w:r w:rsidRPr="00BC43FC">
              <w:rPr>
                <w:rFonts w:ascii="GHEA Grapalat" w:eastAsia="Times New Roman" w:hAnsi="GHEA Grapalat" w:cs="Sylfaen"/>
                <w:bCs/>
                <w:lang w:val="hy-AM"/>
              </w:rPr>
              <w:t xml:space="preserve">Վերոշարադրյալի կապակցությամբ հարկ է նշել, որ 2025 թվականի փետրվարի 28-ի թիվ </w:t>
            </w:r>
            <w:r w:rsidRPr="00BC43FC">
              <w:rPr>
                <w:rFonts w:ascii="GHEA Grapalat" w:eastAsia="Times New Roman" w:hAnsi="GHEA Grapalat"/>
                <w:color w:val="000000"/>
                <w:shd w:val="clear" w:color="auto" w:fill="FFFFFF"/>
                <w:lang w:val="hy-AM"/>
              </w:rPr>
              <w:t xml:space="preserve">ԱԱ//6468-2025 գրությամբ Վարչապետի աշխատակազմ է ներկայացվել </w:t>
            </w:r>
            <w:r w:rsidRPr="00BC43FC">
              <w:rPr>
                <w:rFonts w:ascii="GHEA Grapalat" w:eastAsia="Times New Roman" w:hAnsi="GHEA Grapalat"/>
                <w:lang w:val="hy-AM"/>
              </w:rPr>
              <w:t xml:space="preserve">«Հայաստանի Հանրապետության վարչապետի 2011 թվականի հունիսի 13-ի  թիվ 526-ն որոշման մեջ փոփոխություն կատարելու մասին» Վարչապետի որոշման նախագիծը (Նախագծով առաջարկվում է </w:t>
            </w:r>
            <w:r w:rsidRPr="00BC43FC">
              <w:rPr>
                <w:rFonts w:ascii="GHEA Grapalat" w:eastAsia="Times New Roman" w:hAnsi="GHEA Grapalat" w:cs="Sylfaen"/>
                <w:lang w:val="hy-AM"/>
              </w:rPr>
              <w:t>«Առողջապահական ծրագրերի իրականացման գրասենյակ» պետական հիմնարկի հաստիքների թիվը ավելացնել յոթ հաստիքով</w:t>
            </w:r>
            <w:r w:rsidRPr="00BC43FC">
              <w:rPr>
                <w:rFonts w:ascii="GHEA Grapalat" w:eastAsia="Times New Roman" w:hAnsi="GHEA Grapalat"/>
                <w:lang w:val="hy-AM"/>
              </w:rPr>
              <w:t xml:space="preserve">՝ ինչը, ըստ նախագծին կից ներկայացված հիմնավորման, պայմանվորված է 2025 թվականի ընթացքում ԾԻԳ-ի կողմից իրականացվող երկու վարկային ծրագրերով, այդ թվում՝ </w:t>
            </w:r>
            <w:r w:rsidRPr="00BC43FC">
              <w:rPr>
                <w:rFonts w:ascii="GHEA Grapalat" w:eastAsia="Times New Roman" w:hAnsi="GHEA Grapalat" w:cs="Sylfaen"/>
                <w:lang w:val="hy-AM"/>
              </w:rPr>
              <w:t>Համընդհանուր առողջապահական ծածկույթի ծրագրով), որը դեռևս առկախված է:</w:t>
            </w:r>
          </w:p>
          <w:p w14:paraId="74754177" w14:textId="43753FA2" w:rsidR="00BC43FC" w:rsidRDefault="00BC43FC" w:rsidP="00180A4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14:paraId="0A116778" w14:textId="1A84D1E7" w:rsidR="00BC43FC" w:rsidRPr="00BC43FC" w:rsidRDefault="00BC43FC" w:rsidP="00180A46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i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2․</w:t>
            </w:r>
            <w:r w:rsidRPr="00BC43FC">
              <w:rPr>
                <w:rFonts w:ascii="GHEA Grapalat" w:hAnsi="GHEA Grapalat" w:cs="Sylfaen"/>
                <w:bCs/>
                <w:iCs/>
                <w:lang w:val="hy-AM"/>
              </w:rPr>
              <w:t xml:space="preserve">Նախագծի 2-րդ կետի համաձայն՝ </w:t>
            </w:r>
            <w:r w:rsidRPr="00BC43FC">
              <w:rPr>
                <w:rFonts w:ascii="GHEA Grapalat" w:hAnsi="GHEA Grapalat" w:cs="Sylfaen"/>
                <w:bCs/>
                <w:i/>
                <w:iCs/>
                <w:lang w:val="af-ZA"/>
              </w:rPr>
              <w:t>որոշումն ուժի մեջ է մտնում պաշտոնական հրապարակմանը հաջորդող օրվանից</w:t>
            </w:r>
            <w:r w:rsidRPr="00BC43FC">
              <w:rPr>
                <w:rFonts w:ascii="GHEA Grapalat" w:hAnsi="GHEA Grapalat" w:cs="Sylfaen"/>
                <w:bCs/>
                <w:iCs/>
                <w:lang w:val="hy-AM"/>
              </w:rPr>
              <w:t>, մինչդեռ՝ «Նորմատիվ իրավական ակտերի մա</w:t>
            </w:r>
            <w:bookmarkStart w:id="0" w:name="_GoBack"/>
            <w:bookmarkEnd w:id="0"/>
            <w:r w:rsidRPr="00BC43FC">
              <w:rPr>
                <w:rFonts w:ascii="GHEA Grapalat" w:hAnsi="GHEA Grapalat" w:cs="Sylfaen"/>
                <w:bCs/>
                <w:iCs/>
                <w:lang w:val="hy-AM"/>
              </w:rPr>
              <w:t xml:space="preserve">սին» օրենքի 23-րդ հոդվածի 6-րդ մասի համաձայն՝ </w:t>
            </w:r>
            <w:r w:rsidRPr="00BC43FC">
              <w:rPr>
                <w:rFonts w:ascii="GHEA Grapalat" w:hAnsi="GHEA Grapalat" w:cs="Sylfaen"/>
                <w:bCs/>
                <w:i/>
                <w:iCs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</w:p>
          <w:p w14:paraId="197F2966" w14:textId="77777777" w:rsidR="00BC43FC" w:rsidRPr="00062340" w:rsidRDefault="00BC43FC" w:rsidP="006D3792">
            <w:pPr>
              <w:widowControl w:val="0"/>
              <w:spacing w:line="360" w:lineRule="auto"/>
              <w:textAlignment w:val="baseline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6750" w:type="dxa"/>
            <w:shd w:val="clear" w:color="auto" w:fill="FFFFFF" w:themeFill="background1"/>
          </w:tcPr>
          <w:p w14:paraId="12E2BA69" w14:textId="395E8B6D" w:rsidR="00BC43FC" w:rsidRDefault="00BC43F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1․Ընդունվել է ի գիտություն։</w:t>
            </w:r>
          </w:p>
          <w:p w14:paraId="7B17AAD6" w14:textId="0B997536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9324102" w14:textId="37DF9ECC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8DBCE6E" w14:textId="506A20FF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280AB62" w14:textId="23FC7251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6BA6013" w14:textId="70EAA9BE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57EE138" w14:textId="18A72E0A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09DF698" w14:textId="3ED78A6F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DE69B27" w14:textId="40152252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5D28653" w14:textId="1AA6DEC1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EBC431F" w14:textId="14D10163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12EE492" w14:textId="07E02C11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E072D1E" w14:textId="61F3C95E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081003A" w14:textId="71721B4C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18E2553" w14:textId="0D0F5E6E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1A65AFC" w14:textId="6C69A78B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C4D603B" w14:textId="357A6534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3895A27" w14:textId="45055909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93578E5" w14:textId="2C10B281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79CD7A8" w14:textId="4976E645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16CAEDE" w14:textId="63FD81EB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F6E07B0" w14:textId="7FE12F82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CE88476" w14:textId="77777777" w:rsidR="006B2F1C" w:rsidRDefault="006B2F1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E63F589" w14:textId="45BED210" w:rsidR="00BC43FC" w:rsidRDefault="00BC43FC" w:rsidP="006D379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C43FC"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BC43FC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Cambria Math" w:hAnsi="Cambria Math" w:cs="Cambria Math"/>
                <w:lang w:val="hy-AM"/>
              </w:rPr>
              <w:t xml:space="preserve"> </w:t>
            </w:r>
            <w:r w:rsidRPr="00BC43FC">
              <w:rPr>
                <w:rFonts w:ascii="GHEA Grapalat" w:hAnsi="GHEA Grapalat"/>
                <w:lang w:val="hy-AM"/>
              </w:rPr>
              <w:t>Ընդունվել է։ Նախագիծը խմբագրվել է։</w:t>
            </w: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EB562B" w:rsidSect="00B25366">
      <w:headerReference w:type="default" r:id="rId7"/>
      <w:pgSz w:w="16838" w:h="11906" w:orient="landscape" w:code="9"/>
      <w:pgMar w:top="270" w:right="1138" w:bottom="4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7E42B" w14:textId="77777777" w:rsidR="006527C2" w:rsidRDefault="006527C2" w:rsidP="00787761">
      <w:r>
        <w:separator/>
      </w:r>
    </w:p>
  </w:endnote>
  <w:endnote w:type="continuationSeparator" w:id="0">
    <w:p w14:paraId="05EF6D63" w14:textId="77777777" w:rsidR="006527C2" w:rsidRDefault="006527C2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522D2" w14:textId="77777777" w:rsidR="006527C2" w:rsidRDefault="006527C2" w:rsidP="00787761">
      <w:r>
        <w:separator/>
      </w:r>
    </w:p>
  </w:footnote>
  <w:footnote w:type="continuationSeparator" w:id="0">
    <w:p w14:paraId="43258651" w14:textId="77777777" w:rsidR="006527C2" w:rsidRDefault="006527C2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9662184"/>
      <w:docPartObj>
        <w:docPartGallery w:val="Page Numbers (Top of Page)"/>
        <w:docPartUnique/>
      </w:docPartObj>
    </w:sdtPr>
    <w:sdtEndPr/>
    <w:sdtContent>
      <w:p w14:paraId="4C2EC43B" w14:textId="3EF1C34D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A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B62246C"/>
    <w:multiLevelType w:val="hybridMultilevel"/>
    <w:tmpl w:val="63924346"/>
    <w:lvl w:ilvl="0" w:tplc="3A6A856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37D5A"/>
    <w:rsid w:val="00047376"/>
    <w:rsid w:val="0004740B"/>
    <w:rsid w:val="0005364A"/>
    <w:rsid w:val="00062340"/>
    <w:rsid w:val="0008087D"/>
    <w:rsid w:val="000944C6"/>
    <w:rsid w:val="00096641"/>
    <w:rsid w:val="000B40F8"/>
    <w:rsid w:val="000B6557"/>
    <w:rsid w:val="000B6C75"/>
    <w:rsid w:val="000E1201"/>
    <w:rsid w:val="000F47EA"/>
    <w:rsid w:val="000F5694"/>
    <w:rsid w:val="001001A8"/>
    <w:rsid w:val="001118D2"/>
    <w:rsid w:val="00134208"/>
    <w:rsid w:val="0014347E"/>
    <w:rsid w:val="00147189"/>
    <w:rsid w:val="00153186"/>
    <w:rsid w:val="00180A46"/>
    <w:rsid w:val="001976FC"/>
    <w:rsid w:val="001A2605"/>
    <w:rsid w:val="001A4A40"/>
    <w:rsid w:val="001A53F9"/>
    <w:rsid w:val="001A5E6D"/>
    <w:rsid w:val="001B1797"/>
    <w:rsid w:val="001B426F"/>
    <w:rsid w:val="001C4355"/>
    <w:rsid w:val="001C6D1F"/>
    <w:rsid w:val="001D4E7C"/>
    <w:rsid w:val="001D6B0D"/>
    <w:rsid w:val="001E3BF7"/>
    <w:rsid w:val="001E51EE"/>
    <w:rsid w:val="001E7CE0"/>
    <w:rsid w:val="001F375E"/>
    <w:rsid w:val="001F4AF6"/>
    <w:rsid w:val="001F7A3E"/>
    <w:rsid w:val="002024A3"/>
    <w:rsid w:val="0021014E"/>
    <w:rsid w:val="0023726E"/>
    <w:rsid w:val="00243C06"/>
    <w:rsid w:val="00266A2E"/>
    <w:rsid w:val="00267C23"/>
    <w:rsid w:val="002829A7"/>
    <w:rsid w:val="00286749"/>
    <w:rsid w:val="0029057A"/>
    <w:rsid w:val="002958BA"/>
    <w:rsid w:val="00295DC4"/>
    <w:rsid w:val="002B44BE"/>
    <w:rsid w:val="002B7725"/>
    <w:rsid w:val="002C22FD"/>
    <w:rsid w:val="002C51C1"/>
    <w:rsid w:val="002C69CF"/>
    <w:rsid w:val="002C754C"/>
    <w:rsid w:val="002F12F5"/>
    <w:rsid w:val="002F1FE6"/>
    <w:rsid w:val="00317E61"/>
    <w:rsid w:val="0032307B"/>
    <w:rsid w:val="00327110"/>
    <w:rsid w:val="003673C0"/>
    <w:rsid w:val="003A2352"/>
    <w:rsid w:val="003C15C8"/>
    <w:rsid w:val="003D359B"/>
    <w:rsid w:val="003F2B21"/>
    <w:rsid w:val="003F4B79"/>
    <w:rsid w:val="003F6BF8"/>
    <w:rsid w:val="004000D0"/>
    <w:rsid w:val="00403057"/>
    <w:rsid w:val="00417F72"/>
    <w:rsid w:val="00421BF4"/>
    <w:rsid w:val="0042216C"/>
    <w:rsid w:val="00424642"/>
    <w:rsid w:val="00432ED6"/>
    <w:rsid w:val="0043779A"/>
    <w:rsid w:val="00472453"/>
    <w:rsid w:val="0048628A"/>
    <w:rsid w:val="00491125"/>
    <w:rsid w:val="00497F44"/>
    <w:rsid w:val="004A517D"/>
    <w:rsid w:val="004A7720"/>
    <w:rsid w:val="004C7FC5"/>
    <w:rsid w:val="004D2847"/>
    <w:rsid w:val="004D51E8"/>
    <w:rsid w:val="004E7FA3"/>
    <w:rsid w:val="00500AC2"/>
    <w:rsid w:val="0050561C"/>
    <w:rsid w:val="00507264"/>
    <w:rsid w:val="005072DE"/>
    <w:rsid w:val="0051127E"/>
    <w:rsid w:val="00511E54"/>
    <w:rsid w:val="005158C3"/>
    <w:rsid w:val="00531F92"/>
    <w:rsid w:val="00537C3E"/>
    <w:rsid w:val="00557939"/>
    <w:rsid w:val="005709DC"/>
    <w:rsid w:val="005948DC"/>
    <w:rsid w:val="005A171D"/>
    <w:rsid w:val="005B7128"/>
    <w:rsid w:val="005C18F3"/>
    <w:rsid w:val="005C2A1C"/>
    <w:rsid w:val="005D2EA1"/>
    <w:rsid w:val="005D658F"/>
    <w:rsid w:val="005E21DE"/>
    <w:rsid w:val="005F06FB"/>
    <w:rsid w:val="005F214E"/>
    <w:rsid w:val="005F5252"/>
    <w:rsid w:val="005F681F"/>
    <w:rsid w:val="005F7CCC"/>
    <w:rsid w:val="00604448"/>
    <w:rsid w:val="00605A03"/>
    <w:rsid w:val="00612FCB"/>
    <w:rsid w:val="00613EA7"/>
    <w:rsid w:val="00631FD1"/>
    <w:rsid w:val="00647A55"/>
    <w:rsid w:val="006527C2"/>
    <w:rsid w:val="00656A87"/>
    <w:rsid w:val="006765BC"/>
    <w:rsid w:val="00676C5C"/>
    <w:rsid w:val="006909A5"/>
    <w:rsid w:val="006A14FB"/>
    <w:rsid w:val="006B2F1C"/>
    <w:rsid w:val="006B4443"/>
    <w:rsid w:val="006D3792"/>
    <w:rsid w:val="006D52E3"/>
    <w:rsid w:val="006D72FA"/>
    <w:rsid w:val="006E5152"/>
    <w:rsid w:val="006E69EF"/>
    <w:rsid w:val="006E74EB"/>
    <w:rsid w:val="006F0D12"/>
    <w:rsid w:val="006F1045"/>
    <w:rsid w:val="006F7D55"/>
    <w:rsid w:val="0072004F"/>
    <w:rsid w:val="00722200"/>
    <w:rsid w:val="0072609B"/>
    <w:rsid w:val="007279BE"/>
    <w:rsid w:val="007327F2"/>
    <w:rsid w:val="0076387B"/>
    <w:rsid w:val="00772878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7F4C23"/>
    <w:rsid w:val="0080204A"/>
    <w:rsid w:val="00804E03"/>
    <w:rsid w:val="008060CA"/>
    <w:rsid w:val="008061CD"/>
    <w:rsid w:val="0080683F"/>
    <w:rsid w:val="00806BFD"/>
    <w:rsid w:val="008170D0"/>
    <w:rsid w:val="00825E4A"/>
    <w:rsid w:val="008464DF"/>
    <w:rsid w:val="008519B9"/>
    <w:rsid w:val="00860505"/>
    <w:rsid w:val="00860DA6"/>
    <w:rsid w:val="0086610C"/>
    <w:rsid w:val="00873815"/>
    <w:rsid w:val="00877CE8"/>
    <w:rsid w:val="0089127D"/>
    <w:rsid w:val="008966C7"/>
    <w:rsid w:val="008A044C"/>
    <w:rsid w:val="008A4233"/>
    <w:rsid w:val="008A54A9"/>
    <w:rsid w:val="008B074C"/>
    <w:rsid w:val="008B0E37"/>
    <w:rsid w:val="008B2049"/>
    <w:rsid w:val="008C06CE"/>
    <w:rsid w:val="008C10FC"/>
    <w:rsid w:val="008D5479"/>
    <w:rsid w:val="008E26E0"/>
    <w:rsid w:val="008E51E4"/>
    <w:rsid w:val="009203F2"/>
    <w:rsid w:val="00922C89"/>
    <w:rsid w:val="009354DD"/>
    <w:rsid w:val="00955E7C"/>
    <w:rsid w:val="009560E6"/>
    <w:rsid w:val="009567F9"/>
    <w:rsid w:val="009601C0"/>
    <w:rsid w:val="0096606D"/>
    <w:rsid w:val="00993169"/>
    <w:rsid w:val="00996A55"/>
    <w:rsid w:val="009A1B72"/>
    <w:rsid w:val="009A324E"/>
    <w:rsid w:val="009C22B5"/>
    <w:rsid w:val="009C5E43"/>
    <w:rsid w:val="009C6358"/>
    <w:rsid w:val="009D2AA1"/>
    <w:rsid w:val="009E08DB"/>
    <w:rsid w:val="009E60CF"/>
    <w:rsid w:val="009F544E"/>
    <w:rsid w:val="00A0256D"/>
    <w:rsid w:val="00A25925"/>
    <w:rsid w:val="00A27D2E"/>
    <w:rsid w:val="00A30404"/>
    <w:rsid w:val="00A3503D"/>
    <w:rsid w:val="00A54869"/>
    <w:rsid w:val="00A61EF9"/>
    <w:rsid w:val="00A66A1E"/>
    <w:rsid w:val="00A675D6"/>
    <w:rsid w:val="00A732CC"/>
    <w:rsid w:val="00A737A4"/>
    <w:rsid w:val="00A96513"/>
    <w:rsid w:val="00AA2F42"/>
    <w:rsid w:val="00AB264F"/>
    <w:rsid w:val="00AB75D7"/>
    <w:rsid w:val="00AC244E"/>
    <w:rsid w:val="00AE16D4"/>
    <w:rsid w:val="00AE3F58"/>
    <w:rsid w:val="00AF4DFB"/>
    <w:rsid w:val="00B02C1C"/>
    <w:rsid w:val="00B0541F"/>
    <w:rsid w:val="00B06190"/>
    <w:rsid w:val="00B103BD"/>
    <w:rsid w:val="00B25366"/>
    <w:rsid w:val="00B331FC"/>
    <w:rsid w:val="00B70BAF"/>
    <w:rsid w:val="00B73A3D"/>
    <w:rsid w:val="00B73E5C"/>
    <w:rsid w:val="00B86273"/>
    <w:rsid w:val="00B8676B"/>
    <w:rsid w:val="00B90735"/>
    <w:rsid w:val="00B91219"/>
    <w:rsid w:val="00B941B3"/>
    <w:rsid w:val="00BA7DC1"/>
    <w:rsid w:val="00BC43FC"/>
    <w:rsid w:val="00BC6559"/>
    <w:rsid w:val="00BD458D"/>
    <w:rsid w:val="00BD6EE5"/>
    <w:rsid w:val="00BF4389"/>
    <w:rsid w:val="00C06B33"/>
    <w:rsid w:val="00C10F38"/>
    <w:rsid w:val="00C15739"/>
    <w:rsid w:val="00C1787E"/>
    <w:rsid w:val="00C428D2"/>
    <w:rsid w:val="00C43D78"/>
    <w:rsid w:val="00C54094"/>
    <w:rsid w:val="00C76DAB"/>
    <w:rsid w:val="00C91E98"/>
    <w:rsid w:val="00C9714F"/>
    <w:rsid w:val="00CC0C90"/>
    <w:rsid w:val="00CC0C91"/>
    <w:rsid w:val="00CC1CD6"/>
    <w:rsid w:val="00CC26A7"/>
    <w:rsid w:val="00CC556B"/>
    <w:rsid w:val="00CC5D11"/>
    <w:rsid w:val="00CD439C"/>
    <w:rsid w:val="00CE391F"/>
    <w:rsid w:val="00CE3C7C"/>
    <w:rsid w:val="00CE7677"/>
    <w:rsid w:val="00CF7D3F"/>
    <w:rsid w:val="00D032BE"/>
    <w:rsid w:val="00D20D1B"/>
    <w:rsid w:val="00D41346"/>
    <w:rsid w:val="00D47E4B"/>
    <w:rsid w:val="00D53226"/>
    <w:rsid w:val="00D63608"/>
    <w:rsid w:val="00D67E2F"/>
    <w:rsid w:val="00D70AA6"/>
    <w:rsid w:val="00D71C4D"/>
    <w:rsid w:val="00D720FE"/>
    <w:rsid w:val="00D9209E"/>
    <w:rsid w:val="00D93655"/>
    <w:rsid w:val="00DD22C8"/>
    <w:rsid w:val="00DE58ED"/>
    <w:rsid w:val="00DE73DB"/>
    <w:rsid w:val="00E2319A"/>
    <w:rsid w:val="00E2570D"/>
    <w:rsid w:val="00E35F96"/>
    <w:rsid w:val="00E47C13"/>
    <w:rsid w:val="00E54E7F"/>
    <w:rsid w:val="00E55FF7"/>
    <w:rsid w:val="00E671F7"/>
    <w:rsid w:val="00E730FD"/>
    <w:rsid w:val="00E76A19"/>
    <w:rsid w:val="00E76CF8"/>
    <w:rsid w:val="00E850FA"/>
    <w:rsid w:val="00E87363"/>
    <w:rsid w:val="00E874CD"/>
    <w:rsid w:val="00E94E3A"/>
    <w:rsid w:val="00E9699E"/>
    <w:rsid w:val="00E96A7E"/>
    <w:rsid w:val="00EA3547"/>
    <w:rsid w:val="00EA3EC5"/>
    <w:rsid w:val="00EA590F"/>
    <w:rsid w:val="00EB562B"/>
    <w:rsid w:val="00EB6D58"/>
    <w:rsid w:val="00EB739B"/>
    <w:rsid w:val="00EC60EC"/>
    <w:rsid w:val="00ED40D9"/>
    <w:rsid w:val="00EE3561"/>
    <w:rsid w:val="00EF1B15"/>
    <w:rsid w:val="00EF2237"/>
    <w:rsid w:val="00F05C20"/>
    <w:rsid w:val="00F20520"/>
    <w:rsid w:val="00F23451"/>
    <w:rsid w:val="00F35D6A"/>
    <w:rsid w:val="00F35F74"/>
    <w:rsid w:val="00F42A86"/>
    <w:rsid w:val="00F5335A"/>
    <w:rsid w:val="00F60798"/>
    <w:rsid w:val="00F62CB8"/>
    <w:rsid w:val="00F725A0"/>
    <w:rsid w:val="00F75828"/>
    <w:rsid w:val="00F775C1"/>
    <w:rsid w:val="00F816D4"/>
    <w:rsid w:val="00F823AC"/>
    <w:rsid w:val="00F92F59"/>
    <w:rsid w:val="00FB6A88"/>
    <w:rsid w:val="00FB6B50"/>
    <w:rsid w:val="00FC0AC9"/>
    <w:rsid w:val="00FC3942"/>
    <w:rsid w:val="00FD6773"/>
    <w:rsid w:val="00FD7848"/>
    <w:rsid w:val="00FE2059"/>
    <w:rsid w:val="00FF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E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character" w:customStyle="1" w:styleId="mechtexChar">
    <w:name w:val="mechtex Char"/>
    <w:link w:val="mechtex"/>
    <w:locked/>
    <w:rsid w:val="00ED40D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D40D9"/>
    <w:pPr>
      <w:jc w:val="center"/>
    </w:pPr>
    <w:rPr>
      <w:rFonts w:ascii="Arial Armenian" w:eastAsiaTheme="minorHAnsi" w:hAnsi="Arial Armenian" w:cstheme="minorBid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2B44BE"/>
    <w:pPr>
      <w:widowControl w:val="0"/>
      <w:autoSpaceDE w:val="0"/>
      <w:autoSpaceDN w:val="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2B44BE"/>
    <w:rPr>
      <w:rFonts w:ascii="Sylfaen" w:eastAsia="Sylfaen" w:hAnsi="Sylfaen" w:cs="Sylfaen"/>
      <w:sz w:val="26"/>
      <w:szCs w:val="26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2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2F5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https://mul2.gov.am/tasks/1230784/oneclick?token=b9feceedc837ac49e43761db2d419949</cp:keywords>
  <dc:description/>
  <cp:lastModifiedBy>Anna Hovhannisyan</cp:lastModifiedBy>
  <cp:revision>113</cp:revision>
  <cp:lastPrinted>2024-09-19T12:19:00Z</cp:lastPrinted>
  <dcterms:created xsi:type="dcterms:W3CDTF">2021-03-18T12:43:00Z</dcterms:created>
  <dcterms:modified xsi:type="dcterms:W3CDTF">2025-07-14T06:37:00Z</dcterms:modified>
</cp:coreProperties>
</file>