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F92" w:rsidRPr="005C5F92" w:rsidRDefault="005C5F92" w:rsidP="005C5F92">
      <w:pPr>
        <w:tabs>
          <w:tab w:val="left" w:pos="3555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</w:p>
    <w:p w:rsidR="005C5F92" w:rsidRDefault="005C5F92" w:rsidP="005C5F9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5C5F92" w:rsidRDefault="005C5F92" w:rsidP="005C5F9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558A9">
        <w:rPr>
          <w:rFonts w:ascii="GHEA Grapalat" w:hAnsi="GHEA Grapalat"/>
          <w:b/>
          <w:sz w:val="24"/>
          <w:szCs w:val="24"/>
        </w:rPr>
        <w:t xml:space="preserve">ՀՀ ԱՐԴԱՐԱԴԱՏՈՒԹՅԱՆ ՆԱԽԱՐԱՐՈՒԹՅԱՆ </w:t>
      </w:r>
    </w:p>
    <w:p w:rsidR="005C5F92" w:rsidRPr="00F558A9" w:rsidRDefault="005C5F92" w:rsidP="005C5F9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558A9">
        <w:rPr>
          <w:rFonts w:ascii="GHEA Grapalat" w:hAnsi="GHEA Grapalat"/>
          <w:b/>
          <w:sz w:val="24"/>
          <w:szCs w:val="24"/>
        </w:rPr>
        <w:t>ՀԻՄՆԱՎՈՐՈՒՄԸ</w:t>
      </w:r>
    </w:p>
    <w:p w:rsidR="005C5F92" w:rsidRDefault="005C5F92" w:rsidP="005C5F92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5C5F92" w:rsidRPr="00D33AFE" w:rsidRDefault="005C5F92" w:rsidP="005C5F92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6B77F0">
        <w:rPr>
          <w:rFonts w:ascii="GHEA Grapalat" w:hAnsi="GHEA Grapalat"/>
          <w:b/>
          <w:sz w:val="24"/>
          <w:szCs w:val="24"/>
        </w:rPr>
        <w:t>ԱՆԿԱԽ ՊԵՏՈՒԹՅՈՒՆՆԵՐԻ ՀԱՄԱԳՈՐԾԱԿՑՈՒԹՅԱՆ ՄԱՍՆԱԿԻՑ ՊԵՏՈՒԹՅՈՒՆՆԵՐԻ՝</w:t>
      </w:r>
      <w:r w:rsidRPr="0041322F">
        <w:rPr>
          <w:rFonts w:ascii="GHEA Grapalat" w:hAnsi="GHEA Grapalat"/>
          <w:b/>
          <w:sz w:val="24"/>
          <w:szCs w:val="24"/>
          <w:lang w:val="hy-AM"/>
        </w:rPr>
        <w:t>ԱԶԱՏԱԶՐԿՄԱՆ ՀԵՏ ՉԿԱՊՎԱԾ ՊԱՏԻԺՆԵՐԻ</w:t>
      </w:r>
      <w:r w:rsidR="00E426DE">
        <w:rPr>
          <w:rFonts w:ascii="GHEA Grapalat" w:hAnsi="GHEA Grapalat"/>
          <w:b/>
          <w:sz w:val="24"/>
          <w:szCs w:val="24"/>
        </w:rPr>
        <w:t xml:space="preserve"> </w:t>
      </w:r>
      <w:r w:rsidRPr="0041322F">
        <w:rPr>
          <w:rFonts w:ascii="GHEA Grapalat" w:hAnsi="GHEA Grapalat"/>
          <w:b/>
          <w:sz w:val="24"/>
          <w:szCs w:val="24"/>
          <w:lang w:val="hy-AM"/>
        </w:rPr>
        <w:t>ԿԱՏԱՐՄԱՆ ՓՈԽԱՆՑՄԱՆ ՄԱՍԻՆ» ԿՈՆՎԵՆՑԻԱՅԻ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6537">
        <w:rPr>
          <w:rFonts w:ascii="GHEA Grapalat" w:hAnsi="GHEA Grapalat" w:cs="Arial"/>
          <w:b/>
          <w:sz w:val="24"/>
          <w:szCs w:val="24"/>
          <w:lang w:val="hy-AM"/>
        </w:rPr>
        <w:t>ՍՏՈՐԱԳՐՄԱՆ</w:t>
      </w:r>
      <w:r w:rsidRPr="00D33AFE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</w:t>
      </w:r>
      <w:r w:rsidRPr="00D33AF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87AC0" w:rsidRDefault="00487AC0" w:rsidP="00487AC0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7F3896" w:rsidRDefault="006B77F0" w:rsidP="007F3896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</w:rPr>
      </w:pP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պետությունների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hy-AM"/>
        </w:rPr>
        <w:t>զատազրկման հետ չկապված պատիժների</w:t>
      </w:r>
      <w:r>
        <w:rPr>
          <w:rFonts w:ascii="GHEA Grapalat" w:hAnsi="GHEA Grapalat"/>
          <w:sz w:val="24"/>
          <w:szCs w:val="24"/>
        </w:rPr>
        <w:t xml:space="preserve"> կատարման փոխանցման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="004D1D51">
        <w:rPr>
          <w:rFonts w:ascii="GHEA Grapalat" w:hAnsi="GHEA Grapalat"/>
          <w:sz w:val="24"/>
          <w:szCs w:val="24"/>
          <w:lang w:val="hy-AM"/>
        </w:rPr>
        <w:t>կոնվենցիա</w:t>
      </w:r>
      <w:r w:rsidR="00A3517E">
        <w:rPr>
          <w:rFonts w:ascii="GHEA Grapalat" w:hAnsi="GHEA Grapalat"/>
          <w:sz w:val="24"/>
          <w:szCs w:val="24"/>
        </w:rPr>
        <w:t>յի</w:t>
      </w:r>
      <w:r w:rsidR="007F3896">
        <w:rPr>
          <w:rFonts w:ascii="GHEA Grapalat" w:hAnsi="GHEA Grapalat"/>
          <w:sz w:val="24"/>
          <w:szCs w:val="24"/>
        </w:rPr>
        <w:t xml:space="preserve"> նախագծի նպատակն է Անկախ պետությունների համագործակցության մասնակից  պետությունների  ինքնիշխանությունը հարգելու և ներքին գործերին չմիջամտելու</w:t>
      </w:r>
      <w:r w:rsidR="00D32DE9">
        <w:rPr>
          <w:rFonts w:ascii="GHEA Grapalat" w:hAnsi="GHEA Grapalat"/>
          <w:sz w:val="24"/>
          <w:szCs w:val="24"/>
        </w:rPr>
        <w:t xml:space="preserve"> </w:t>
      </w:r>
      <w:r w:rsidR="007F3896">
        <w:rPr>
          <w:rFonts w:ascii="GHEA Grapalat" w:hAnsi="GHEA Grapalat"/>
          <w:sz w:val="24"/>
          <w:szCs w:val="24"/>
        </w:rPr>
        <w:t>սկզբունքների հիման վրա միջազգային համագործակցության ամրապնդումը և քրեական արդարադատության</w:t>
      </w:r>
      <w:r w:rsidR="00EC41D7">
        <w:rPr>
          <w:rFonts w:ascii="GHEA Grapalat" w:hAnsi="GHEA Grapalat"/>
          <w:sz w:val="24"/>
          <w:szCs w:val="24"/>
        </w:rPr>
        <w:t xml:space="preserve"> </w:t>
      </w:r>
      <w:r w:rsidR="007F3896">
        <w:rPr>
          <w:rFonts w:ascii="GHEA Grapalat" w:hAnsi="GHEA Grapalat"/>
          <w:sz w:val="24"/>
          <w:szCs w:val="24"/>
        </w:rPr>
        <w:t xml:space="preserve">ոլորտում փոխադարձ օգնության ընդլայնումը: </w:t>
      </w:r>
    </w:p>
    <w:p w:rsidR="00FF7CC3" w:rsidRDefault="007F3896" w:rsidP="007F3896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Սույն Կոնվենցիայի</w:t>
      </w:r>
      <w:r w:rsidR="00A3517E">
        <w:rPr>
          <w:rFonts w:ascii="GHEA Grapalat" w:hAnsi="GHEA Grapalat"/>
          <w:sz w:val="24"/>
          <w:szCs w:val="24"/>
        </w:rPr>
        <w:t xml:space="preserve"> նախագիծը</w:t>
      </w:r>
      <w:r w:rsidR="004D1D51">
        <w:rPr>
          <w:rFonts w:ascii="GHEA Grapalat" w:hAnsi="GHEA Grapalat"/>
          <w:sz w:val="24"/>
          <w:szCs w:val="24"/>
        </w:rPr>
        <w:t xml:space="preserve"> կարգավորում է ԱՊՀ մասնակից պետությունների հարաբերությունները՝ </w:t>
      </w:r>
      <w:r w:rsidR="00EC41D7">
        <w:rPr>
          <w:rFonts w:ascii="GHEA Grapalat" w:hAnsi="GHEA Grapalat"/>
          <w:sz w:val="24"/>
          <w:szCs w:val="24"/>
        </w:rPr>
        <w:t xml:space="preserve">կապված </w:t>
      </w:r>
      <w:r w:rsidR="004D1D51">
        <w:rPr>
          <w:rFonts w:ascii="GHEA Grapalat" w:hAnsi="GHEA Grapalat"/>
          <w:sz w:val="24"/>
          <w:szCs w:val="24"/>
        </w:rPr>
        <w:t xml:space="preserve">պատժի նշանակման պետության դատարանի կողմից պատժի  կատարման  պետության քաղաքացու նկատմամբ նշանակված՝ </w:t>
      </w:r>
      <w:r w:rsidR="00617443">
        <w:rPr>
          <w:rFonts w:ascii="GHEA Grapalat" w:hAnsi="GHEA Grapalat"/>
          <w:sz w:val="24"/>
          <w:szCs w:val="24"/>
        </w:rPr>
        <w:t>ազատազրկման հետ չկապված պատիժներ</w:t>
      </w:r>
      <w:r w:rsidR="00713CE9">
        <w:rPr>
          <w:rFonts w:ascii="GHEA Grapalat" w:hAnsi="GHEA Grapalat"/>
          <w:sz w:val="24"/>
          <w:szCs w:val="24"/>
        </w:rPr>
        <w:t>ի</w:t>
      </w:r>
      <w:r w:rsidR="00617443">
        <w:rPr>
          <w:rFonts w:ascii="GHEA Grapalat" w:hAnsi="GHEA Grapalat"/>
          <w:sz w:val="24"/>
          <w:szCs w:val="24"/>
        </w:rPr>
        <w:t xml:space="preserve"> և (կամ) քրեաիրավական բնույթի միջոցների </w:t>
      </w:r>
      <w:r w:rsidR="00EC41D7">
        <w:rPr>
          <w:rFonts w:ascii="GHEA Grapalat" w:hAnsi="GHEA Grapalat"/>
          <w:sz w:val="24"/>
          <w:szCs w:val="24"/>
        </w:rPr>
        <w:t>կիրառման հետ</w:t>
      </w:r>
      <w:r w:rsidR="00617443">
        <w:rPr>
          <w:rFonts w:ascii="GHEA Grapalat" w:hAnsi="GHEA Grapalat"/>
          <w:sz w:val="24"/>
          <w:szCs w:val="24"/>
        </w:rPr>
        <w:t>:</w:t>
      </w:r>
      <w:r w:rsidR="00FF7CC3">
        <w:rPr>
          <w:rFonts w:ascii="GHEA Grapalat" w:hAnsi="GHEA Grapalat"/>
          <w:sz w:val="24"/>
          <w:szCs w:val="24"/>
        </w:rPr>
        <w:t xml:space="preserve"> </w:t>
      </w:r>
      <w:r w:rsidR="00FF7CC3" w:rsidRPr="00883AF9">
        <w:rPr>
          <w:rFonts w:ascii="GHEA Grapalat" w:hAnsi="GHEA Grapalat"/>
          <w:sz w:val="24"/>
          <w:szCs w:val="24"/>
        </w:rPr>
        <w:t xml:space="preserve">Կոնվենցիայի դրույթները կիրառվում են օրինական ուժի մեջ մտած այն դատական վճիռների նկատմամբ, որոնց հիման վրա նշանակվել են ազատազրկման հետ չկապված պատիժներ </w:t>
      </w:r>
      <w:r w:rsidR="00FF7CC3">
        <w:rPr>
          <w:rFonts w:ascii="GHEA Grapalat" w:hAnsi="GHEA Grapalat"/>
          <w:sz w:val="24"/>
          <w:szCs w:val="24"/>
        </w:rPr>
        <w:t xml:space="preserve">և </w:t>
      </w:r>
      <w:r w:rsidR="00FF7CC3" w:rsidRPr="00883AF9">
        <w:rPr>
          <w:rFonts w:ascii="GHEA Grapalat" w:hAnsi="GHEA Grapalat"/>
          <w:sz w:val="24"/>
          <w:szCs w:val="24"/>
        </w:rPr>
        <w:t>կիրառվել են քրեաիրավական բնույթի միջոցներ։</w:t>
      </w:r>
    </w:p>
    <w:p w:rsidR="005C5F92" w:rsidRDefault="00A3517E" w:rsidP="00FF7CC3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Կոնվենցիայի նախագծով սահմանվում են պատժի կատարման փոխանցման մասին միջնորդությամբ դիմելու Պայմանավորվող կողմերի իրավունքները,</w:t>
      </w:r>
      <w:r w:rsidR="007F389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հարցումներ ուղարկելու </w:t>
      </w:r>
      <w:r>
        <w:rPr>
          <w:rFonts w:ascii="GHEA Grapalat" w:hAnsi="GHEA Grapalat"/>
          <w:sz w:val="24"/>
          <w:szCs w:val="24"/>
        </w:rPr>
        <w:lastRenderedPageBreak/>
        <w:t xml:space="preserve">և պատասխաններ ստանալու կարգն ու պայմանները, հարցման կատարումը մերժելու հիմքերը, պատժի կատարումը փոխանցելու կարգը, </w:t>
      </w:r>
      <w:r w:rsidR="007F3896">
        <w:rPr>
          <w:rFonts w:ascii="GHEA Grapalat" w:hAnsi="GHEA Grapalat"/>
          <w:sz w:val="24"/>
          <w:szCs w:val="24"/>
        </w:rPr>
        <w:t>պ</w:t>
      </w:r>
      <w:r>
        <w:rPr>
          <w:rFonts w:ascii="GHEA Grapalat" w:hAnsi="GHEA Grapalat"/>
          <w:sz w:val="24"/>
          <w:szCs w:val="24"/>
        </w:rPr>
        <w:t>ատժի կատարումը փոխանցելու հետևանքները սահմանող դրույթներ</w:t>
      </w:r>
      <w:r w:rsidR="005C6F20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պատժի նշանակման  և պատժի կատարման պետություններ</w:t>
      </w:r>
      <w:r w:rsidR="005C6F20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համար, ինչպես նաև դատական վճռի </w:t>
      </w:r>
      <w:r w:rsidR="00487AC0">
        <w:rPr>
          <w:rFonts w:ascii="GHEA Grapalat" w:hAnsi="GHEA Grapalat"/>
          <w:sz w:val="24"/>
          <w:szCs w:val="24"/>
        </w:rPr>
        <w:t xml:space="preserve">վերանայման, ներման և համաներման հետ  կապված </w:t>
      </w:r>
      <w:r w:rsidR="006B77F0">
        <w:rPr>
          <w:rFonts w:ascii="GHEA Grapalat" w:hAnsi="GHEA Grapalat"/>
          <w:sz w:val="24"/>
          <w:szCs w:val="24"/>
        </w:rPr>
        <w:t>իրավահարաբերություն</w:t>
      </w:r>
      <w:r w:rsidR="00487AC0">
        <w:rPr>
          <w:rFonts w:ascii="GHEA Grapalat" w:hAnsi="GHEA Grapalat"/>
          <w:sz w:val="24"/>
          <w:szCs w:val="24"/>
        </w:rPr>
        <w:t>ներ:</w:t>
      </w:r>
    </w:p>
    <w:p w:rsidR="005C5F92" w:rsidRPr="00B50FED" w:rsidRDefault="005C5F92" w:rsidP="007F3896">
      <w:pPr>
        <w:spacing w:after="0" w:line="360" w:lineRule="auto"/>
        <w:ind w:right="-31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58DB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="00FF7CC3">
        <w:rPr>
          <w:rFonts w:ascii="GHEA Grapalat" w:hAnsi="GHEA Grapalat" w:cs="Arial"/>
          <w:sz w:val="24"/>
          <w:szCs w:val="24"/>
        </w:rPr>
        <w:t>՝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ՀՀ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96">
        <w:rPr>
          <w:rFonts w:ascii="GHEA Grapalat" w:hAnsi="GHEA Grapalat" w:cs="Arial"/>
          <w:sz w:val="24"/>
          <w:szCs w:val="24"/>
          <w:lang w:val="hy-AM"/>
        </w:rPr>
        <w:t>ար</w:t>
      </w:r>
      <w:r w:rsidR="007F3896">
        <w:rPr>
          <w:rFonts w:ascii="GHEA Grapalat" w:hAnsi="GHEA Grapalat" w:cs="Arial"/>
          <w:sz w:val="24"/>
          <w:szCs w:val="24"/>
        </w:rPr>
        <w:t xml:space="preserve">դարադատության </w:t>
      </w:r>
      <w:r w:rsidRPr="000458DB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="006B77F0">
        <w:rPr>
          <w:rFonts w:ascii="GHEA Grapalat" w:hAnsi="GHEA Grapalat"/>
          <w:sz w:val="24"/>
          <w:szCs w:val="24"/>
        </w:rPr>
        <w:t xml:space="preserve"> </w:t>
      </w:r>
      <w:r w:rsidRPr="00B50FED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B50F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0FED">
        <w:rPr>
          <w:rFonts w:ascii="GHEA Grapalat" w:hAnsi="GHEA Grapalat" w:cs="Arial"/>
          <w:sz w:val="24"/>
          <w:szCs w:val="24"/>
          <w:lang w:val="hy-AM"/>
        </w:rPr>
        <w:t>է</w:t>
      </w:r>
      <w:r w:rsidR="00D32DE9">
        <w:rPr>
          <w:rFonts w:ascii="GHEA Grapalat" w:hAnsi="GHEA Grapalat"/>
          <w:sz w:val="24"/>
          <w:szCs w:val="24"/>
        </w:rPr>
        <w:t xml:space="preserve"> գտնում </w:t>
      </w:r>
      <w:r w:rsidR="006B77F0"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6B77F0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պետությունների</w:t>
      </w:r>
      <w:r w:rsidR="006B77F0">
        <w:rPr>
          <w:rFonts w:ascii="GHEA Grapalat" w:hAnsi="GHEA Grapalat"/>
          <w:sz w:val="24"/>
          <w:szCs w:val="24"/>
        </w:rPr>
        <w:t>՝</w:t>
      </w:r>
      <w:r w:rsidR="006B77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7F0">
        <w:rPr>
          <w:rFonts w:ascii="GHEA Grapalat" w:hAnsi="GHEA Grapalat"/>
          <w:sz w:val="24"/>
          <w:szCs w:val="24"/>
        </w:rPr>
        <w:t>ա</w:t>
      </w:r>
      <w:r w:rsidR="006B77F0">
        <w:rPr>
          <w:rFonts w:ascii="GHEA Grapalat" w:hAnsi="GHEA Grapalat"/>
          <w:sz w:val="24"/>
          <w:szCs w:val="24"/>
          <w:lang w:val="hy-AM"/>
        </w:rPr>
        <w:t>զատազրկման հետ չկապված պատիժների</w:t>
      </w:r>
      <w:r w:rsidR="006B77F0">
        <w:rPr>
          <w:rFonts w:ascii="GHEA Grapalat" w:hAnsi="GHEA Grapalat"/>
          <w:sz w:val="24"/>
          <w:szCs w:val="24"/>
        </w:rPr>
        <w:t xml:space="preserve"> կատարման փոխանցման մասին</w:t>
      </w:r>
      <w:r w:rsidR="006B77F0">
        <w:rPr>
          <w:rFonts w:ascii="GHEA Grapalat" w:hAnsi="GHEA Grapalat"/>
          <w:sz w:val="24"/>
          <w:szCs w:val="24"/>
          <w:lang w:val="hy-AM"/>
        </w:rPr>
        <w:t>»</w:t>
      </w:r>
      <w:r w:rsidR="006B77F0">
        <w:rPr>
          <w:rFonts w:ascii="GHEA Grapalat" w:hAnsi="GHEA Grapalat"/>
          <w:sz w:val="24"/>
          <w:szCs w:val="24"/>
        </w:rPr>
        <w:t xml:space="preserve"> </w:t>
      </w:r>
      <w:r w:rsidRPr="00B50FED"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Pr="00B50FED">
        <w:rPr>
          <w:rFonts w:ascii="GHEA Grapalat" w:hAnsi="GHEA Grapalat" w:cs="Arial"/>
          <w:sz w:val="24"/>
          <w:szCs w:val="24"/>
          <w:lang w:val="hy-AM"/>
        </w:rPr>
        <w:t>ստորագրումը:</w:t>
      </w:r>
    </w:p>
    <w:p w:rsidR="005C5F92" w:rsidRPr="00B50FED" w:rsidRDefault="005C5F92" w:rsidP="007F3896">
      <w:pPr>
        <w:spacing w:after="0" w:line="360" w:lineRule="auto"/>
        <w:ind w:right="-2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0FED" w:rsidRDefault="00AB7A04">
      <w:pPr>
        <w:rPr>
          <w:rFonts w:ascii="GHEA Grapalat" w:hAnsi="GHEA Grapalat"/>
          <w:sz w:val="24"/>
          <w:szCs w:val="24"/>
        </w:rPr>
      </w:pPr>
      <w:r w:rsidRPr="00B50FED">
        <w:rPr>
          <w:rFonts w:ascii="GHEA Grapalat" w:hAnsi="GHEA Grapalat"/>
          <w:sz w:val="24"/>
          <w:szCs w:val="24"/>
        </w:rPr>
        <w:tab/>
      </w:r>
    </w:p>
    <w:p w:rsidR="00551731" w:rsidRPr="00B50FED" w:rsidRDefault="00B50FED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Pr="00B50FED">
        <w:rPr>
          <w:rFonts w:ascii="GHEA Grapalat" w:hAnsi="GHEA Grapalat"/>
          <w:b/>
          <w:sz w:val="24"/>
          <w:szCs w:val="24"/>
        </w:rPr>
        <w:t>ՆԱԽԱՐԱՐԻ ՏԵՂԱԿԱԼ՝</w:t>
      </w:r>
    </w:p>
    <w:p w:rsidR="00B50FED" w:rsidRPr="00B50FED" w:rsidRDefault="006723E0" w:rsidP="00B50FED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AD061244-B21A-4334-94E0-E8893270BCF3}" provid="{00000000-0000-0000-0000-000000000000}" issignatureline="t"/>
          </v:shape>
        </w:pict>
      </w:r>
      <w:r w:rsidR="00B50FED" w:rsidRPr="00B50FED">
        <w:rPr>
          <w:rFonts w:ascii="GHEA Grapalat" w:hAnsi="GHEA Grapalat"/>
          <w:b/>
          <w:sz w:val="24"/>
          <w:szCs w:val="24"/>
        </w:rPr>
        <w:t>ՔՐԻՍՏԻՆՆԵ</w:t>
      </w:r>
      <w:r w:rsidR="00B50FED">
        <w:rPr>
          <w:rFonts w:ascii="GHEA Grapalat" w:hAnsi="GHEA Grapalat"/>
          <w:b/>
          <w:sz w:val="24"/>
          <w:szCs w:val="24"/>
        </w:rPr>
        <w:t xml:space="preserve"> </w:t>
      </w:r>
      <w:r w:rsidR="00B50FED" w:rsidRPr="00B50FED">
        <w:rPr>
          <w:rFonts w:ascii="GHEA Grapalat" w:hAnsi="GHEA Grapalat"/>
          <w:b/>
          <w:sz w:val="24"/>
          <w:szCs w:val="24"/>
        </w:rPr>
        <w:t>ԳՐԻԳՈՐՅԱՆ</w:t>
      </w:r>
    </w:p>
    <w:sectPr w:rsidR="00B50FED" w:rsidRPr="00B50FED" w:rsidSect="00817A88">
      <w:headerReference w:type="default" r:id="rId7"/>
      <w:footerReference w:type="default" r:id="rId8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3A" w:rsidRDefault="000C3F3A" w:rsidP="00143114">
      <w:pPr>
        <w:spacing w:after="0" w:line="240" w:lineRule="auto"/>
      </w:pPr>
      <w:r>
        <w:separator/>
      </w:r>
    </w:p>
  </w:endnote>
  <w:endnote w:type="continuationSeparator" w:id="0">
    <w:p w:rsidR="000C3F3A" w:rsidRDefault="000C3F3A" w:rsidP="00143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9A1E4B" w:rsidRDefault="000C3F3A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476"/>
      <w:gridCol w:w="2004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0C3F3A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0C3F3A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616134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7F389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723E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0C3F3A" w:rsidP="00E138DE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3A" w:rsidRDefault="000C3F3A" w:rsidP="00143114">
      <w:pPr>
        <w:spacing w:after="0" w:line="240" w:lineRule="auto"/>
      </w:pPr>
      <w:r>
        <w:separator/>
      </w:r>
    </w:p>
  </w:footnote>
  <w:footnote w:type="continuationSeparator" w:id="0">
    <w:p w:rsidR="000C3F3A" w:rsidRDefault="000C3F3A" w:rsidP="00143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6723E0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896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7F3896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7F3896" w:rsidRPr="003E4E79">
      <w:rPr>
        <w:rFonts w:ascii="Art" w:eastAsia="SimSun" w:hAnsi="Art" w:cs="Arial"/>
        <w:sz w:val="20"/>
        <w:szCs w:val="20"/>
      </w:rPr>
      <w:t xml:space="preserve"> </w:t>
    </w:r>
    <w:r w:rsidR="007F3896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7F3896" w:rsidRPr="003E4E79">
      <w:rPr>
        <w:rFonts w:ascii="Arial LatArm" w:eastAsia="SimSun" w:hAnsi="Arial LatArm" w:cs="Arial"/>
        <w:sz w:val="20"/>
        <w:szCs w:val="20"/>
      </w:rPr>
      <w:t xml:space="preserve"> </w:t>
    </w:r>
    <w:r w:rsidR="007F3896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7F3896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7F3896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0C3F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92"/>
    <w:rsid w:val="00041C56"/>
    <w:rsid w:val="000C3F3A"/>
    <w:rsid w:val="000F2B5B"/>
    <w:rsid w:val="000F2B86"/>
    <w:rsid w:val="00143114"/>
    <w:rsid w:val="0016295C"/>
    <w:rsid w:val="001719A6"/>
    <w:rsid w:val="00334A56"/>
    <w:rsid w:val="00362718"/>
    <w:rsid w:val="003A3A32"/>
    <w:rsid w:val="003A71F2"/>
    <w:rsid w:val="003D3377"/>
    <w:rsid w:val="00487AC0"/>
    <w:rsid w:val="004D1D51"/>
    <w:rsid w:val="00551731"/>
    <w:rsid w:val="005865A1"/>
    <w:rsid w:val="005A1E85"/>
    <w:rsid w:val="005C5F92"/>
    <w:rsid w:val="005C6F20"/>
    <w:rsid w:val="006110DA"/>
    <w:rsid w:val="00616134"/>
    <w:rsid w:val="00617443"/>
    <w:rsid w:val="006723E0"/>
    <w:rsid w:val="006B77F0"/>
    <w:rsid w:val="006D684A"/>
    <w:rsid w:val="006F61B4"/>
    <w:rsid w:val="00713CE9"/>
    <w:rsid w:val="007F3896"/>
    <w:rsid w:val="008235D9"/>
    <w:rsid w:val="00826DAC"/>
    <w:rsid w:val="009630A5"/>
    <w:rsid w:val="009B02BD"/>
    <w:rsid w:val="00A1461D"/>
    <w:rsid w:val="00A23509"/>
    <w:rsid w:val="00A3517E"/>
    <w:rsid w:val="00AB7A04"/>
    <w:rsid w:val="00B50FED"/>
    <w:rsid w:val="00BC4F83"/>
    <w:rsid w:val="00BE7D2E"/>
    <w:rsid w:val="00D32DE9"/>
    <w:rsid w:val="00D64417"/>
    <w:rsid w:val="00DB5CB5"/>
    <w:rsid w:val="00E426DE"/>
    <w:rsid w:val="00E872EB"/>
    <w:rsid w:val="00EC41D7"/>
    <w:rsid w:val="00FA0C06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56E875-8B5C-46F5-9914-85B22BB0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F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C5F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5F9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C5F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5C5F92"/>
    <w:rPr>
      <w:rFonts w:ascii="Calibri" w:eastAsia="Calibri" w:hAnsi="Calibri" w:cs="Times New Roman"/>
    </w:rPr>
  </w:style>
  <w:style w:type="character" w:customStyle="1" w:styleId="3">
    <w:name w:val="Основной текст (3)_"/>
    <w:basedOn w:val="DefaultParagraphFont"/>
    <w:link w:val="30"/>
    <w:rsid w:val="005C5F9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5C5F92"/>
    <w:pPr>
      <w:widowControl w:val="0"/>
      <w:shd w:val="clear" w:color="auto" w:fill="FFFFFF"/>
      <w:spacing w:after="0" w:line="295" w:lineRule="exact"/>
      <w:jc w:val="center"/>
    </w:pPr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https://mul2.gov.am/tasks/136055/oneclick/AN-himnavorum.docx?token=25ec29af5c227a24aff4221f59c1d2ab</cp:keywords>
  <cp:lastModifiedBy>Narine Mnatsakanyan</cp:lastModifiedBy>
  <cp:revision>2</cp:revision>
  <cp:lastPrinted>2019-10-02T12:01:00Z</cp:lastPrinted>
  <dcterms:created xsi:type="dcterms:W3CDTF">2019-10-03T11:53:00Z</dcterms:created>
  <dcterms:modified xsi:type="dcterms:W3CDTF">2019-10-03T11:53:00Z</dcterms:modified>
</cp:coreProperties>
</file>