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550" w:rsidRDefault="00E24958" w:rsidP="00714537">
      <w:pPr>
        <w:ind w:left="10080"/>
        <w:jc w:val="center"/>
        <w:rPr>
          <w:rFonts w:ascii="GHEA Grapalat" w:hAnsi="GHEA Grapalat" w:cs="Sylfaen"/>
          <w:b/>
          <w:bCs/>
          <w:szCs w:val="24"/>
          <w:lang w:val="en-US"/>
        </w:rPr>
      </w:pPr>
      <w:bookmarkStart w:id="0" w:name="_GoBack"/>
      <w:bookmarkEnd w:id="0"/>
      <w:proofErr w:type="gramStart"/>
      <w:r>
        <w:rPr>
          <w:rFonts w:ascii="GHEA Grapalat" w:hAnsi="GHEA Grapalat" w:cs="Sylfaen"/>
          <w:b/>
          <w:bCs/>
          <w:szCs w:val="24"/>
          <w:lang w:val="en-US"/>
        </w:rPr>
        <w:t>02.10</w:t>
      </w:r>
      <w:r w:rsidR="00FE56BC">
        <w:rPr>
          <w:rFonts w:ascii="GHEA Grapalat" w:hAnsi="GHEA Grapalat" w:cs="Sylfaen"/>
          <w:b/>
          <w:bCs/>
          <w:szCs w:val="24"/>
          <w:lang w:val="en-US"/>
        </w:rPr>
        <w:t>.2019</w:t>
      </w:r>
      <w:r w:rsidR="00714537">
        <w:rPr>
          <w:rFonts w:ascii="GHEA Grapalat" w:hAnsi="GHEA Grapalat" w:cs="Sylfaen"/>
          <w:b/>
          <w:bCs/>
          <w:szCs w:val="24"/>
          <w:lang w:val="en-US"/>
        </w:rPr>
        <w:t>թ.</w:t>
      </w:r>
      <w:proofErr w:type="gramEnd"/>
    </w:p>
    <w:p w:rsidR="00DA7845" w:rsidRPr="00E24958" w:rsidRDefault="0012583B" w:rsidP="00DA7845">
      <w:pPr>
        <w:jc w:val="center"/>
        <w:rPr>
          <w:rFonts w:ascii="GHEA Grapalat" w:hAnsi="GHEA Grapalat" w:cs="Sylfaen"/>
          <w:b/>
          <w:bCs/>
          <w:szCs w:val="24"/>
          <w:lang w:val="en-US"/>
        </w:rPr>
      </w:pPr>
      <w:r w:rsidRPr="00E24958">
        <w:rPr>
          <w:rFonts w:ascii="GHEA Grapalat" w:hAnsi="GHEA Grapalat" w:cs="Sylfaen"/>
          <w:b/>
          <w:bCs/>
          <w:szCs w:val="24"/>
          <w:lang w:val="en-US"/>
        </w:rPr>
        <w:t>ՀՀ ՊՆ ԱՄՓՈՓԱԹԵՐԹԻԿ</w:t>
      </w:r>
    </w:p>
    <w:p w:rsidR="0012583B" w:rsidRPr="00E24958" w:rsidRDefault="00E24958" w:rsidP="00DA7845">
      <w:pPr>
        <w:jc w:val="center"/>
        <w:rPr>
          <w:rFonts w:ascii="GHEA Grapalat" w:hAnsi="GHEA Grapalat" w:cs="Sylfaen"/>
          <w:b/>
          <w:bCs/>
          <w:szCs w:val="24"/>
          <w:lang w:val="en-US"/>
        </w:rPr>
      </w:pPr>
      <w:r w:rsidRPr="00E24958">
        <w:rPr>
          <w:rFonts w:ascii="GHEA Grapalat" w:hAnsi="GHEA Grapalat" w:cs="Sylfaen"/>
          <w:b/>
          <w:szCs w:val="24"/>
          <w:lang w:val="en-GB"/>
        </w:rPr>
        <w:t>“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Անկախ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պետությունների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համագործակցության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մասնակից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պետությունների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զինված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ուժերի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հումանիտար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ականազերծման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համատեղ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ինժեներական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ստորաբաժանման</w:t>
      </w:r>
      <w:proofErr w:type="spellEnd"/>
      <w:r w:rsidRPr="00E24958">
        <w:rPr>
          <w:rFonts w:ascii="GHEA Grapalat" w:hAnsi="GHEA Grapalat" w:cs="Sylfaen"/>
          <w:b/>
          <w:szCs w:val="24"/>
          <w:lang w:val="en-GB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szCs w:val="24"/>
          <w:lang w:val="en-GB"/>
        </w:rPr>
        <w:t>մասին</w:t>
      </w:r>
      <w:proofErr w:type="spellEnd"/>
      <w:r w:rsidR="005A55DE" w:rsidRPr="00E24958">
        <w:rPr>
          <w:rFonts w:ascii="GHEA Grapalat" w:hAnsi="GHEA Grapalat" w:cs="Sylfaen"/>
          <w:b/>
          <w:szCs w:val="24"/>
          <w:lang w:val="en-GB"/>
        </w:rPr>
        <w:t>”</w:t>
      </w:r>
      <w:r w:rsidR="005A55DE" w:rsidRPr="00E24958">
        <w:rPr>
          <w:rFonts w:ascii="GHEA Grapalat" w:hAnsi="GHEA Grapalat" w:cs="Sylfaen"/>
          <w:b/>
          <w:szCs w:val="24"/>
          <w:lang w:val="hy-AM"/>
        </w:rPr>
        <w:t xml:space="preserve"> </w:t>
      </w:r>
      <w:r w:rsidR="00061CAD" w:rsidRPr="00E24958">
        <w:rPr>
          <w:rFonts w:ascii="GHEA Grapalat" w:hAnsi="GHEA Grapalat"/>
          <w:b/>
          <w:szCs w:val="24"/>
        </w:rPr>
        <w:t>համաձայնագրի</w:t>
      </w:r>
      <w:r w:rsidR="00061CAD" w:rsidRPr="00E24958">
        <w:rPr>
          <w:rFonts w:ascii="GHEA Grapalat" w:hAnsi="GHEA Grapalat" w:cs="Sylfaen"/>
          <w:b/>
          <w:bCs/>
          <w:szCs w:val="24"/>
          <w:lang w:val="en-US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bCs/>
          <w:szCs w:val="24"/>
          <w:lang w:val="en-US"/>
        </w:rPr>
        <w:t>նախագծի</w:t>
      </w:r>
      <w:proofErr w:type="spellEnd"/>
      <w:r w:rsidRPr="00E24958">
        <w:rPr>
          <w:rFonts w:ascii="GHEA Grapalat" w:hAnsi="GHEA Grapalat" w:cs="Sylfaen"/>
          <w:b/>
          <w:bCs/>
          <w:szCs w:val="24"/>
          <w:lang w:val="en-US"/>
        </w:rPr>
        <w:t xml:space="preserve"> </w:t>
      </w:r>
      <w:proofErr w:type="spellStart"/>
      <w:r w:rsidRPr="00E24958">
        <w:rPr>
          <w:rFonts w:ascii="GHEA Grapalat" w:hAnsi="GHEA Grapalat" w:cs="Sylfaen"/>
          <w:b/>
          <w:bCs/>
          <w:szCs w:val="24"/>
          <w:lang w:val="en-US"/>
        </w:rPr>
        <w:t>վերաբերյալ</w:t>
      </w:r>
      <w:proofErr w:type="spellEnd"/>
      <w:r w:rsidR="0012583B" w:rsidRPr="00E24958">
        <w:rPr>
          <w:rFonts w:ascii="GHEA Grapalat" w:hAnsi="GHEA Grapalat" w:cs="Sylfaen"/>
          <w:b/>
          <w:bCs/>
          <w:szCs w:val="24"/>
          <w:lang w:val="en-US"/>
        </w:rPr>
        <w:t xml:space="preserve"> ՀՀ </w:t>
      </w:r>
      <w:proofErr w:type="spellStart"/>
      <w:r w:rsidR="0012583B" w:rsidRPr="00E24958">
        <w:rPr>
          <w:rFonts w:ascii="GHEA Grapalat" w:hAnsi="GHEA Grapalat" w:cs="Sylfaen"/>
          <w:b/>
          <w:bCs/>
          <w:szCs w:val="24"/>
          <w:lang w:val="en-US"/>
        </w:rPr>
        <w:t>շահագրգիռ</w:t>
      </w:r>
      <w:proofErr w:type="spellEnd"/>
      <w:r w:rsidR="0012583B" w:rsidRPr="00E24958">
        <w:rPr>
          <w:rFonts w:ascii="GHEA Grapalat" w:hAnsi="GHEA Grapalat" w:cs="Sylfaen"/>
          <w:b/>
          <w:bCs/>
          <w:szCs w:val="24"/>
          <w:lang w:val="en-US"/>
        </w:rPr>
        <w:t xml:space="preserve"> </w:t>
      </w:r>
      <w:proofErr w:type="spellStart"/>
      <w:r w:rsidR="0012583B" w:rsidRPr="00E24958">
        <w:rPr>
          <w:rFonts w:ascii="GHEA Grapalat" w:hAnsi="GHEA Grapalat" w:cs="Sylfaen"/>
          <w:b/>
          <w:bCs/>
          <w:szCs w:val="24"/>
          <w:lang w:val="en-US"/>
        </w:rPr>
        <w:t>նախարարությունների</w:t>
      </w:r>
      <w:proofErr w:type="spellEnd"/>
      <w:r w:rsidR="0012583B" w:rsidRPr="00E24958">
        <w:rPr>
          <w:rFonts w:ascii="GHEA Grapalat" w:hAnsi="GHEA Grapalat" w:cs="Sylfaen"/>
          <w:b/>
          <w:bCs/>
          <w:szCs w:val="24"/>
          <w:lang w:val="en-US"/>
        </w:rPr>
        <w:t xml:space="preserve"> </w:t>
      </w:r>
      <w:r w:rsidR="007114A4" w:rsidRPr="00E24958">
        <w:rPr>
          <w:rFonts w:ascii="GHEA Grapalat" w:hAnsi="GHEA Grapalat" w:cs="Sylfaen"/>
          <w:b/>
          <w:bCs/>
          <w:szCs w:val="24"/>
          <w:lang w:val="en-US"/>
        </w:rPr>
        <w:t xml:space="preserve">և </w:t>
      </w:r>
      <w:proofErr w:type="spellStart"/>
      <w:r w:rsidR="007114A4" w:rsidRPr="00E24958">
        <w:rPr>
          <w:rFonts w:ascii="GHEA Grapalat" w:hAnsi="GHEA Grapalat" w:cs="Sylfaen"/>
          <w:b/>
          <w:bCs/>
          <w:szCs w:val="24"/>
          <w:lang w:val="en-US"/>
        </w:rPr>
        <w:t>գերատեսչությունների</w:t>
      </w:r>
      <w:proofErr w:type="spellEnd"/>
      <w:r w:rsidR="007114A4" w:rsidRPr="00E24958">
        <w:rPr>
          <w:rFonts w:ascii="GHEA Grapalat" w:hAnsi="GHEA Grapalat" w:cs="Sylfaen"/>
          <w:b/>
          <w:bCs/>
          <w:szCs w:val="24"/>
          <w:lang w:val="en-US"/>
        </w:rPr>
        <w:t xml:space="preserve"> </w:t>
      </w:r>
      <w:proofErr w:type="spellStart"/>
      <w:r w:rsidR="007114A4" w:rsidRPr="00E24958">
        <w:rPr>
          <w:rFonts w:ascii="GHEA Grapalat" w:hAnsi="GHEA Grapalat" w:cs="Sylfaen"/>
          <w:b/>
          <w:bCs/>
          <w:szCs w:val="24"/>
          <w:lang w:val="en-US"/>
        </w:rPr>
        <w:t>եզրակացությունների</w:t>
      </w:r>
      <w:proofErr w:type="spellEnd"/>
    </w:p>
    <w:tbl>
      <w:tblPr>
        <w:tblW w:w="131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5040"/>
        <w:gridCol w:w="4680"/>
      </w:tblGrid>
      <w:tr w:rsidR="00DA7845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DA7845" w:rsidRPr="00DD6550" w:rsidRDefault="00970581" w:rsidP="00DA7845">
            <w:pPr>
              <w:jc w:val="center"/>
              <w:rPr>
                <w:rFonts w:ascii="GHEA Grapalat" w:hAnsi="GHEA Grapalat"/>
                <w:b/>
                <w:bCs/>
                <w:szCs w:val="24"/>
                <w:lang w:val="en-US"/>
              </w:rPr>
            </w:pP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Դիտողության</w:t>
            </w:r>
            <w:proofErr w:type="spellEnd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, 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առաջարկության</w:t>
            </w:r>
            <w:proofErr w:type="spellEnd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հեղինակը</w:t>
            </w:r>
            <w:proofErr w:type="spellEnd"/>
            <w:r w:rsidR="00DA7845" w:rsidRPr="00DD6550">
              <w:rPr>
                <w:rFonts w:ascii="GHEA Grapalat" w:hAnsi="GHEA Grapalat"/>
                <w:b/>
                <w:bCs/>
                <w:szCs w:val="24"/>
                <w:lang w:val="en-US"/>
              </w:rPr>
              <w:t xml:space="preserve"> (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գրության</w:t>
            </w:r>
            <w:proofErr w:type="spellEnd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համարը</w:t>
            </w:r>
            <w:proofErr w:type="spellEnd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և 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ամսաթիվը</w:t>
            </w:r>
            <w:proofErr w:type="spellEnd"/>
            <w:r w:rsidR="00DA7845" w:rsidRPr="00DD6550">
              <w:rPr>
                <w:rFonts w:ascii="GHEA Grapalat" w:hAnsi="GHEA Grapalat"/>
                <w:b/>
                <w:bCs/>
                <w:szCs w:val="24"/>
                <w:lang w:val="en-US"/>
              </w:rPr>
              <w:t>)</w:t>
            </w:r>
          </w:p>
        </w:tc>
        <w:tc>
          <w:tcPr>
            <w:tcW w:w="5040" w:type="dxa"/>
          </w:tcPr>
          <w:p w:rsidR="00DA7845" w:rsidRPr="00DD6550" w:rsidRDefault="00507A61" w:rsidP="00DA7845">
            <w:pPr>
              <w:jc w:val="center"/>
              <w:rPr>
                <w:rFonts w:ascii="GHEA Grapalat" w:hAnsi="GHEA Grapalat"/>
                <w:b/>
                <w:bCs/>
                <w:szCs w:val="24"/>
                <w:lang w:val="en-US"/>
              </w:rPr>
            </w:pP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Դիտողության</w:t>
            </w:r>
            <w:proofErr w:type="spellEnd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, 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առաջարկության</w:t>
            </w:r>
            <w:proofErr w:type="spellEnd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4680" w:type="dxa"/>
          </w:tcPr>
          <w:p w:rsidR="00DA7845" w:rsidRPr="00DD6550" w:rsidRDefault="00676D98" w:rsidP="00DA7845">
            <w:pPr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proofErr w:type="spellStart"/>
            <w:r w:rsidRPr="00DD6550">
              <w:rPr>
                <w:rFonts w:ascii="GHEA Grapalat" w:hAnsi="GHEA Grapalat" w:cs="Sylfaen"/>
                <w:b/>
                <w:bCs/>
                <w:szCs w:val="24"/>
                <w:lang w:val="en-GB"/>
              </w:rPr>
              <w:t>Եզրակացություն</w:t>
            </w:r>
            <w:proofErr w:type="spellEnd"/>
          </w:p>
        </w:tc>
      </w:tr>
      <w:tr w:rsidR="00515ACA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515ACA" w:rsidRPr="00585F20" w:rsidRDefault="00515ACA" w:rsidP="00515ACA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 w:rsidRPr="00585F20"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ՀՀ </w:t>
            </w:r>
            <w:proofErr w:type="spellStart"/>
            <w:r w:rsidRPr="00585F20">
              <w:rPr>
                <w:rFonts w:ascii="GHEA Grapalat" w:hAnsi="GHEA Grapalat" w:cs="Sylfaen"/>
                <w:iCs/>
                <w:szCs w:val="24"/>
                <w:lang w:val="en-US"/>
              </w:rPr>
              <w:t>արտաքին</w:t>
            </w:r>
            <w:proofErr w:type="spellEnd"/>
            <w:r w:rsidRPr="00585F20"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 w:rsidRPr="00585F20">
              <w:rPr>
                <w:rFonts w:ascii="GHEA Grapalat" w:hAnsi="GHEA Grapalat" w:cs="Sylfaen"/>
                <w:iCs/>
                <w:szCs w:val="24"/>
                <w:lang w:val="en-US"/>
              </w:rPr>
              <w:t>գործերի</w:t>
            </w:r>
            <w:proofErr w:type="spellEnd"/>
            <w:r w:rsidRPr="00585F20">
              <w:rPr>
                <w:rFonts w:ascii="GHEA Grapalat" w:hAnsi="GHEA Grapalat" w:cs="Sylfaen"/>
                <w:iCs/>
                <w:szCs w:val="24"/>
                <w:lang w:val="en-US"/>
              </w:rPr>
              <w:t xml:space="preserve"> </w:t>
            </w:r>
            <w:proofErr w:type="spellStart"/>
            <w:r w:rsidRPr="00585F20">
              <w:rPr>
                <w:rFonts w:ascii="GHEA Grapalat" w:hAnsi="GHEA Grapalat" w:cs="Sylfaen"/>
                <w:iCs/>
                <w:szCs w:val="24"/>
                <w:lang w:val="en-US"/>
              </w:rPr>
              <w:t>նախարարություն</w:t>
            </w:r>
            <w:proofErr w:type="spellEnd"/>
          </w:p>
          <w:p w:rsidR="00515ACA" w:rsidRPr="00585F20" w:rsidRDefault="00626A0D" w:rsidP="00515ACA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N Մ-6025</w:t>
            </w:r>
          </w:p>
          <w:p w:rsidR="00515ACA" w:rsidRPr="00585F20" w:rsidRDefault="00626A0D" w:rsidP="00515ACA">
            <w:pPr>
              <w:jc w:val="center"/>
              <w:rPr>
                <w:rFonts w:ascii="GHEA Grapalat" w:hAnsi="GHEA Grapalat" w:cs="Sylfaen"/>
                <w:iCs/>
                <w:szCs w:val="24"/>
                <w:lang w:val="en-US"/>
              </w:rPr>
            </w:pPr>
            <w:r>
              <w:rPr>
                <w:rFonts w:ascii="GHEA Grapalat" w:hAnsi="GHEA Grapalat" w:cs="Sylfaen"/>
                <w:iCs/>
                <w:szCs w:val="24"/>
                <w:lang w:val="en-US"/>
              </w:rPr>
              <w:t>.2019</w:t>
            </w:r>
            <w:r w:rsidR="00515ACA" w:rsidRPr="00585F20">
              <w:rPr>
                <w:rFonts w:ascii="GHEA Grapalat" w:hAnsi="GHEA Grapalat" w:cs="Sylfaen"/>
                <w:iCs/>
                <w:szCs w:val="24"/>
                <w:lang w:val="en-US"/>
              </w:rPr>
              <w:t>թ.</w:t>
            </w:r>
          </w:p>
        </w:tc>
        <w:tc>
          <w:tcPr>
            <w:tcW w:w="5040" w:type="dxa"/>
          </w:tcPr>
          <w:p w:rsidR="00912ECD" w:rsidRPr="00910CCE" w:rsidRDefault="00626A0D" w:rsidP="00515ACA">
            <w:pPr>
              <w:pStyle w:val="ListParagraph"/>
              <w:ind w:left="0"/>
              <w:jc w:val="both"/>
              <w:rPr>
                <w:rFonts w:ascii="GHEA Grapalat" w:hAnsi="GHEA Grapalat"/>
                <w:b/>
                <w:szCs w:val="24"/>
                <w:lang w:val="en-US"/>
              </w:rPr>
            </w:pP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Համաձայնագրի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նպատակը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ԱՊՀ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մասնակից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պետությունների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զինված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ուժերի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հումանիտար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ականազերծման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համատեղ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ինժեներական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ստորաբաժանման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ձևավորման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,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կիրառման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և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գործունեության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ավարտի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կարգի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,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ինչպես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նաև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ընդունող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պետությունում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ստորաբաժանման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և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զինծառայողների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`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հումանիտար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ականազերծման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ընթացքում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ունեցած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կարգավիճակի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>սահմանումն</w:t>
            </w:r>
            <w:proofErr w:type="spellEnd"/>
            <w:r w:rsidR="00912ECD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է:</w:t>
            </w:r>
          </w:p>
          <w:p w:rsidR="00515ACA" w:rsidRPr="00910CCE" w:rsidRDefault="00912ECD" w:rsidP="00515ACA">
            <w:pPr>
              <w:pStyle w:val="ListParagraph"/>
              <w:ind w:left="0"/>
              <w:jc w:val="both"/>
              <w:rPr>
                <w:rFonts w:ascii="GHEA Grapalat" w:hAnsi="GHEA Grapalat"/>
                <w:b/>
                <w:szCs w:val="24"/>
                <w:lang w:val="en-US"/>
              </w:rPr>
            </w:pP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Համաձայնագրի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նպատակներից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է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բխում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նաև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համապատասխան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միջազգային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կազմակերպությունների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և ԱՊՀ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մարմինների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միջոցով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աջակցություն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ստանալու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համար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դիմող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ԱՊՀ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մասնակից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չհանդիսացող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(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երրորդ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պետություն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)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պետությունների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տարածքում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միջազգային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ծրագրերի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,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նախագծերի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և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գործողությունների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իրականացման</w:t>
            </w:r>
            <w:proofErr w:type="spellEnd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2F4FE9" w:rsidRPr="00910CCE">
              <w:rPr>
                <w:rFonts w:ascii="GHEA Grapalat" w:hAnsi="GHEA Grapalat"/>
                <w:b/>
                <w:szCs w:val="24"/>
                <w:lang w:val="en-US"/>
              </w:rPr>
              <w:t>ընթացքում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առաջացած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հումանիտար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ականազերծման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lastRenderedPageBreak/>
              <w:t>ուղղությամբ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տարվող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խնդիրների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լուծումը</w:t>
            </w:r>
            <w:proofErr w:type="spellEnd"/>
            <w:r w:rsidR="00A33DE6" w:rsidRPr="00910CCE">
              <w:rPr>
                <w:rFonts w:ascii="GHEA Grapalat" w:hAnsi="GHEA Grapalat"/>
                <w:b/>
                <w:szCs w:val="24"/>
                <w:lang w:val="en-US"/>
              </w:rPr>
              <w:t>:</w:t>
            </w:r>
          </w:p>
          <w:p w:rsidR="00A33DE6" w:rsidRPr="00910CCE" w:rsidRDefault="00A33DE6" w:rsidP="00515ACA">
            <w:pPr>
              <w:pStyle w:val="ListParagraph"/>
              <w:ind w:left="0"/>
              <w:jc w:val="both"/>
              <w:rPr>
                <w:rFonts w:ascii="GHEA Grapalat" w:hAnsi="GHEA Grapalat"/>
                <w:b/>
                <w:szCs w:val="24"/>
                <w:lang w:val="en-US"/>
              </w:rPr>
            </w:pP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Ելնելով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վերոնշյալից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և “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Միջազգային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պայմանագրերի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մասին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”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օրենքի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5-րդ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հոդվածի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հիմքով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ՀՀ ԱԳՆ-ն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նպատակահարմար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է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գտնում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“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Անկախ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պետությունների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համագործակցության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մասնակից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պետությունների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զինված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ուժերի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հումանիտար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ականազերծման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համատեղ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ինժեներական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ստորաբաժանման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>մասին</w:t>
            </w:r>
            <w:proofErr w:type="spellEnd"/>
            <w:r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” </w:t>
            </w:r>
            <w:proofErr w:type="spellStart"/>
            <w:r w:rsidR="000F5995" w:rsidRPr="00910CCE">
              <w:rPr>
                <w:rFonts w:ascii="GHEA Grapalat" w:hAnsi="GHEA Grapalat"/>
                <w:b/>
                <w:szCs w:val="24"/>
                <w:lang w:val="en-US"/>
              </w:rPr>
              <w:t>համաձայնագրի</w:t>
            </w:r>
            <w:proofErr w:type="spellEnd"/>
            <w:r w:rsidR="000F5995" w:rsidRPr="00910CCE">
              <w:rPr>
                <w:rFonts w:ascii="GHEA Grapalat" w:hAnsi="GHEA Grapalat"/>
                <w:b/>
                <w:szCs w:val="24"/>
                <w:lang w:val="en-US"/>
              </w:rPr>
              <w:t xml:space="preserve"> </w:t>
            </w:r>
            <w:proofErr w:type="spellStart"/>
            <w:r w:rsidR="000F5995" w:rsidRPr="00910CCE">
              <w:rPr>
                <w:rFonts w:ascii="GHEA Grapalat" w:hAnsi="GHEA Grapalat"/>
                <w:b/>
                <w:szCs w:val="24"/>
                <w:lang w:val="en-US"/>
              </w:rPr>
              <w:t>ստորագրումը</w:t>
            </w:r>
            <w:proofErr w:type="spellEnd"/>
            <w:r w:rsidR="000F5995" w:rsidRPr="00910CCE">
              <w:rPr>
                <w:rFonts w:ascii="GHEA Grapalat" w:hAnsi="GHEA Grapalat"/>
                <w:b/>
                <w:szCs w:val="24"/>
                <w:lang w:val="en-US"/>
              </w:rPr>
              <w:t>:</w:t>
            </w:r>
          </w:p>
          <w:p w:rsidR="00515ACA" w:rsidRPr="00585F20" w:rsidRDefault="00515ACA" w:rsidP="00515ACA">
            <w:pPr>
              <w:pStyle w:val="ListParagraph"/>
              <w:ind w:left="0"/>
              <w:jc w:val="both"/>
              <w:rPr>
                <w:rFonts w:ascii="GHEA Grapalat" w:hAnsi="GHEA Grapalat"/>
                <w:szCs w:val="24"/>
                <w:lang w:val="en-US"/>
              </w:rPr>
            </w:pPr>
          </w:p>
        </w:tc>
        <w:tc>
          <w:tcPr>
            <w:tcW w:w="4680" w:type="dxa"/>
            <w:vAlign w:val="center"/>
          </w:tcPr>
          <w:p w:rsidR="00C62C3A" w:rsidRPr="00585F20" w:rsidRDefault="00C62C3A" w:rsidP="00C62C3A">
            <w:pPr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proofErr w:type="spellStart"/>
            <w:r w:rsidRPr="00585F20">
              <w:rPr>
                <w:rFonts w:ascii="GHEA Grapalat" w:hAnsi="GHEA Grapalat" w:cs="Sylfaen"/>
                <w:szCs w:val="24"/>
                <w:lang w:val="en-US"/>
              </w:rPr>
              <w:lastRenderedPageBreak/>
              <w:t>Ընդունվում</w:t>
            </w:r>
            <w:proofErr w:type="spellEnd"/>
            <w:r w:rsidRPr="00585F20">
              <w:rPr>
                <w:rFonts w:ascii="GHEA Grapalat" w:hAnsi="GHEA Grapalat" w:cs="Sylfaen"/>
                <w:szCs w:val="24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 w:cs="Sylfaen"/>
                <w:szCs w:val="24"/>
                <w:lang w:val="en-US"/>
              </w:rPr>
              <w:t>գիտություն</w:t>
            </w:r>
            <w:proofErr w:type="spellEnd"/>
            <w:r w:rsidRPr="00585F20"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  <w:p w:rsidR="00515ACA" w:rsidRPr="00585F20" w:rsidRDefault="00515ACA" w:rsidP="00515ACA">
            <w:pPr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</w:p>
          <w:p w:rsidR="00515ACA" w:rsidRPr="00585F20" w:rsidRDefault="00515ACA" w:rsidP="00515ACA">
            <w:pPr>
              <w:rPr>
                <w:rFonts w:ascii="GHEA Grapalat" w:hAnsi="GHEA Grapalat" w:cs="Sylfaen"/>
                <w:szCs w:val="24"/>
                <w:lang w:val="en-US"/>
              </w:rPr>
            </w:pPr>
          </w:p>
          <w:p w:rsidR="00515ACA" w:rsidRPr="00585F20" w:rsidRDefault="00515ACA" w:rsidP="00515ACA">
            <w:pPr>
              <w:rPr>
                <w:rFonts w:ascii="GHEA Grapalat" w:hAnsi="GHEA Grapalat" w:cs="Sylfaen"/>
                <w:szCs w:val="24"/>
                <w:lang w:val="en-US"/>
              </w:rPr>
            </w:pPr>
          </w:p>
          <w:p w:rsidR="00515ACA" w:rsidRPr="00585F20" w:rsidRDefault="00515ACA" w:rsidP="00515ACA">
            <w:pPr>
              <w:rPr>
                <w:rFonts w:ascii="GHEA Grapalat" w:hAnsi="GHEA Grapalat" w:cs="Sylfaen"/>
                <w:szCs w:val="24"/>
                <w:lang w:val="en-US"/>
              </w:rPr>
            </w:pPr>
            <w:r w:rsidRPr="00585F20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</w:p>
        </w:tc>
      </w:tr>
      <w:tr w:rsidR="00515ACA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912580" w:rsidRPr="00626A0D" w:rsidRDefault="00912580" w:rsidP="00912580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626A0D">
              <w:rPr>
                <w:rFonts w:ascii="GHEA Grapalat" w:hAnsi="GHEA Grapalat" w:cs="Sylfaen"/>
                <w:b/>
                <w:iCs/>
                <w:szCs w:val="24"/>
                <w:lang w:val="hy-AM"/>
              </w:rPr>
              <w:lastRenderedPageBreak/>
              <w:t>ՀՀ</w:t>
            </w:r>
            <w:r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արդարադատության</w:t>
            </w:r>
            <w:proofErr w:type="spellEnd"/>
            <w:r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նախարարություն</w:t>
            </w:r>
            <w:proofErr w:type="spellEnd"/>
          </w:p>
          <w:p w:rsidR="00912580" w:rsidRPr="00626A0D" w:rsidRDefault="008B6430" w:rsidP="00912580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N </w:t>
            </w:r>
            <w:r w:rsidR="00ED79FA"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Մ-6025</w:t>
            </w:r>
          </w:p>
          <w:p w:rsidR="00515ACA" w:rsidRPr="00626A0D" w:rsidRDefault="00947B46" w:rsidP="00912580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hy-AM"/>
              </w:rPr>
            </w:pPr>
            <w:r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…….</w:t>
            </w:r>
            <w:r w:rsidR="00ED79FA"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.09.2019</w:t>
            </w:r>
            <w:r w:rsidR="00912580" w:rsidRPr="00626A0D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թ.</w:t>
            </w:r>
          </w:p>
        </w:tc>
        <w:tc>
          <w:tcPr>
            <w:tcW w:w="5040" w:type="dxa"/>
          </w:tcPr>
          <w:p w:rsidR="00947B46" w:rsidRPr="00626A0D" w:rsidRDefault="00947B46" w:rsidP="0091258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Դիրքորոշումը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.</w:t>
            </w:r>
          </w:p>
          <w:p w:rsidR="00947B46" w:rsidRPr="00626A0D" w:rsidRDefault="00947B46" w:rsidP="0091258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նախագծի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17-րդ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հոդվածի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2-րդ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պարբերության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հետևյալ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դրույթը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համաձայն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“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ընդունող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/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տարանցիկ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Կողմի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իրավասությունը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չի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տարածվում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Ուղարկող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Կողմի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զինծառայողների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ծառայողական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պարտականությունների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կատարման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ընթացքում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թույլ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տրված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գործողությունների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(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անգործությունների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)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վրա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”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հակասում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</w:t>
            </w:r>
            <w:r w:rsidR="0020541A" w:rsidRPr="00626A0D">
              <w:rPr>
                <w:rFonts w:ascii="GHEA Grapalat" w:hAnsi="GHEA Grapalat" w:cs="Sylfaen"/>
                <w:b/>
                <w:szCs w:val="24"/>
                <w:lang w:val="en-US"/>
              </w:rPr>
              <w:t>`</w:t>
            </w:r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</w:p>
          <w:p w:rsidR="00947B46" w:rsidRPr="00626A0D" w:rsidRDefault="0020541A" w:rsidP="0020541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ՀՀ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քրեական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օրենսգրքի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14-րդ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հոդվածի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1-ին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մասին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որտեղ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սահմանվում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է,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որ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ՀՀ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տարածքում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հանցանք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կատարած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անձը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ենթակա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պատասխանատվության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ՀՀ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քրեական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օրենսգրքով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  <w:p w:rsidR="0020541A" w:rsidRPr="00626A0D" w:rsidRDefault="0020541A" w:rsidP="0020541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Վարչական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իրավախախտումների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lastRenderedPageBreak/>
              <w:t>վերաբերյալ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ՀՀ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օրենսգրքի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8-րդ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հոդվածի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դրույթներին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որտեղ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սահմանվում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է,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որ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վարչական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իրավախախտում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կատարած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անձը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ենթակա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պատասխանատվության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իրավախածտումը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կատարելու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ժամանակ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և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վայրում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գործող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օրենսդրության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հիման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վրա</w:t>
            </w:r>
            <w:proofErr w:type="spellEnd"/>
            <w:r w:rsidR="00626A0D" w:rsidRPr="00626A0D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  <w:p w:rsidR="00947B46" w:rsidRPr="00626A0D" w:rsidRDefault="00947B46" w:rsidP="0091258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</w:p>
          <w:p w:rsidR="00947B46" w:rsidRPr="00626A0D" w:rsidRDefault="00947B46" w:rsidP="0091258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Եզրակացությունը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.</w:t>
            </w:r>
          </w:p>
          <w:p w:rsidR="00912580" w:rsidRPr="00626A0D" w:rsidRDefault="00563580" w:rsidP="0091258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Համաձայնագ</w:t>
            </w:r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րի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նախագիծը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պարունակում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ՀՀ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օրենքին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հակասող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նորմեր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սակայն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չի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պարունակում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օրենքի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փոփոխություն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կամ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նոր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օրենքի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ընդունում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նախատեսող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նորմեր</w:t>
            </w:r>
            <w:proofErr w:type="spellEnd"/>
            <w:r w:rsidR="00947B46" w:rsidRPr="00626A0D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  <w:p w:rsidR="00947B46" w:rsidRPr="00626A0D" w:rsidRDefault="00947B46" w:rsidP="00912580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Միաժամանակ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գտնում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են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որ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նախագիծը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ներկայիս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խմբագրությամբ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ենթակա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</w:t>
            </w:r>
            <w:proofErr w:type="spellStart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վավերացման</w:t>
            </w:r>
            <w:proofErr w:type="spellEnd"/>
            <w:r w:rsidRPr="00626A0D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  <w:p w:rsidR="00515ACA" w:rsidRPr="00626A0D" w:rsidRDefault="00515ACA" w:rsidP="00912580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</w:p>
        </w:tc>
        <w:tc>
          <w:tcPr>
            <w:tcW w:w="4680" w:type="dxa"/>
          </w:tcPr>
          <w:p w:rsidR="000F4C25" w:rsidRDefault="00EE70E7" w:rsidP="00DA7845">
            <w:pPr>
              <w:jc w:val="both"/>
              <w:rPr>
                <w:rFonts w:ascii="GHEA Grapalat" w:hAnsi="GHEA Grapalat" w:cs="Sylfaen"/>
                <w:b/>
                <w:bCs/>
                <w:szCs w:val="24"/>
                <w:lang w:val="en-US"/>
              </w:rPr>
            </w:pPr>
            <w:proofErr w:type="spellStart"/>
            <w:r w:rsidRPr="00EE70E7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lastRenderedPageBreak/>
              <w:t>Ընդունվում</w:t>
            </w:r>
            <w:proofErr w:type="spellEnd"/>
            <w:r w:rsidRPr="00EE70E7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է</w:t>
            </w:r>
            <w:r w:rsidR="00947B46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ի </w:t>
            </w:r>
            <w:proofErr w:type="spellStart"/>
            <w:r w:rsidR="00947B46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գիտություն</w:t>
            </w:r>
            <w:proofErr w:type="spellEnd"/>
            <w:r w:rsidR="00515ACA" w:rsidRPr="00EE70E7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>:</w:t>
            </w:r>
          </w:p>
          <w:p w:rsidR="00515ACA" w:rsidRPr="00DD6550" w:rsidRDefault="00515ACA" w:rsidP="00DA7845">
            <w:pPr>
              <w:jc w:val="both"/>
              <w:rPr>
                <w:rFonts w:ascii="GHEA Grapalat" w:hAnsi="GHEA Grapalat" w:cs="Sylfaen"/>
                <w:bCs/>
                <w:szCs w:val="24"/>
                <w:lang w:val="en-US"/>
              </w:rPr>
            </w:pPr>
            <w:r w:rsidRPr="00EE70E7">
              <w:rPr>
                <w:rFonts w:ascii="GHEA Grapalat" w:hAnsi="GHEA Grapalat" w:cs="Sylfaen"/>
                <w:b/>
                <w:bCs/>
                <w:szCs w:val="24"/>
                <w:lang w:val="en-US"/>
              </w:rPr>
              <w:t xml:space="preserve"> </w:t>
            </w:r>
          </w:p>
        </w:tc>
      </w:tr>
      <w:tr w:rsidR="00515ACA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6F5D3C" w:rsidRPr="00BC581F" w:rsidRDefault="006F5D3C" w:rsidP="006F5D3C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ֆինանսների</w:t>
            </w:r>
            <w:proofErr w:type="spellEnd"/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նախարարություն</w:t>
            </w:r>
            <w:proofErr w:type="spellEnd"/>
          </w:p>
          <w:p w:rsidR="006F5D3C" w:rsidRPr="00BC581F" w:rsidRDefault="001E59A2" w:rsidP="006F5D3C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N</w:t>
            </w:r>
            <w:r w:rsidR="002F536C"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Մ-5959</w:t>
            </w:r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</w:p>
          <w:p w:rsidR="00515ACA" w:rsidRPr="00DD6550" w:rsidRDefault="002F536C" w:rsidP="006F5D3C">
            <w:pPr>
              <w:jc w:val="center"/>
              <w:rPr>
                <w:rFonts w:ascii="GHEA Grapalat" w:hAnsi="GHEA Grapalat"/>
                <w:b/>
                <w:iCs/>
                <w:szCs w:val="24"/>
              </w:rPr>
            </w:pPr>
            <w:r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26.09.2019</w:t>
            </w:r>
            <w:r w:rsidR="006F5D3C" w:rsidRPr="00BC581F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թ.</w:t>
            </w:r>
          </w:p>
        </w:tc>
        <w:tc>
          <w:tcPr>
            <w:tcW w:w="5040" w:type="dxa"/>
          </w:tcPr>
          <w:p w:rsidR="007E4BF9" w:rsidRPr="00BC581F" w:rsidRDefault="002F536C" w:rsidP="007E4BF9">
            <w:pPr>
              <w:pStyle w:val="ListParagraph"/>
              <w:ind w:left="0"/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Համաձայնագրում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ՀՀ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համար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ֆինանսավորում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նախատեսող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այդ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թվում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`</w:t>
            </w:r>
            <w:r w:rsidR="00515ACA"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ծախսերի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ավելացմանը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հանգեցնող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դրույթներ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առկա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չեն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: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Միաժամանակ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14-րդ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հոդվածի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6-րդ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մասի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համաձայն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`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շրջանակներում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արտահանվող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և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ներմուծվող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գույքը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ազատվում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մաքսատուրքերից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հարկերից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և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վճարներից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հետևաբար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ընդունումը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կարող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lastRenderedPageBreak/>
              <w:t>հանգեցնել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ՀՀ </w:t>
            </w:r>
            <w:r w:rsidR="007E4BF9"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պետական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բյուջեի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եկամուտների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նվազեցման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  <w:p w:rsidR="00515ACA" w:rsidRPr="00BC581F" w:rsidRDefault="00515ACA" w:rsidP="00DA7845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</w:p>
        </w:tc>
        <w:tc>
          <w:tcPr>
            <w:tcW w:w="4680" w:type="dxa"/>
          </w:tcPr>
          <w:p w:rsidR="00515ACA" w:rsidRPr="00BC581F" w:rsidRDefault="00515ACA" w:rsidP="00DA7845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lastRenderedPageBreak/>
              <w:t>Ընդունվում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ի </w:t>
            </w:r>
            <w:proofErr w:type="spellStart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գիտություն</w:t>
            </w:r>
            <w:proofErr w:type="spellEnd"/>
            <w:r w:rsidRPr="00BC581F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</w:tc>
      </w:tr>
      <w:tr w:rsidR="00515ACA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D369E6" w:rsidRPr="00ED79FA" w:rsidRDefault="00ED79FA" w:rsidP="00D369E6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lastRenderedPageBreak/>
              <w:t>ՀՀ</w:t>
            </w:r>
            <w:r w:rsidR="00D369E6"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="00D369E6"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անվտանգության</w:t>
            </w:r>
            <w:proofErr w:type="spellEnd"/>
            <w:r w:rsidR="00D369E6"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="00D369E6"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խորհուրդ</w:t>
            </w:r>
            <w:proofErr w:type="spellEnd"/>
          </w:p>
          <w:p w:rsidR="00D369E6" w:rsidRPr="00ED79FA" w:rsidRDefault="00ED79FA" w:rsidP="00D369E6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N Մ-5976</w:t>
            </w:r>
          </w:p>
          <w:p w:rsidR="00515ACA" w:rsidRPr="00ED79FA" w:rsidRDefault="00ED79FA" w:rsidP="00D369E6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…...09.2019</w:t>
            </w:r>
            <w:r w:rsidR="00D369E6" w:rsidRPr="00ED79FA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թ.</w:t>
            </w:r>
          </w:p>
        </w:tc>
        <w:tc>
          <w:tcPr>
            <w:tcW w:w="5040" w:type="dxa"/>
          </w:tcPr>
          <w:p w:rsidR="00515ACA" w:rsidRPr="00ED79FA" w:rsidRDefault="00D369E6" w:rsidP="00FE00C4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ED79FA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="00515AC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515AC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նախագծի</w:t>
            </w:r>
            <w:proofErr w:type="spellEnd"/>
            <w:r w:rsidR="00515AC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515AC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վերաբերյալ</w:t>
            </w:r>
            <w:proofErr w:type="spellEnd"/>
            <w:r w:rsidR="00515AC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Անվտանգության</w:t>
            </w:r>
            <w:proofErr w:type="spellEnd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խորհրդի</w:t>
            </w:r>
            <w:proofErr w:type="spellEnd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գրասենյակը</w:t>
            </w:r>
            <w:proofErr w:type="spellEnd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դիտողություններ</w:t>
            </w:r>
            <w:proofErr w:type="spellEnd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և </w:t>
            </w:r>
            <w:proofErr w:type="spellStart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առաջարկություններ</w:t>
            </w:r>
            <w:proofErr w:type="spellEnd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ED79F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չունի</w:t>
            </w:r>
            <w:proofErr w:type="spellEnd"/>
            <w:r w:rsidR="00515ACA" w:rsidRPr="00ED79FA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</w:tc>
        <w:tc>
          <w:tcPr>
            <w:tcW w:w="4680" w:type="dxa"/>
          </w:tcPr>
          <w:p w:rsidR="00515ACA" w:rsidRPr="00ED79FA" w:rsidRDefault="00515ACA" w:rsidP="00EB60BD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ED79FA">
              <w:rPr>
                <w:rFonts w:ascii="GHEA Grapalat" w:hAnsi="GHEA Grapalat" w:cs="Sylfaen"/>
                <w:b/>
                <w:szCs w:val="24"/>
                <w:lang w:val="en-US"/>
              </w:rPr>
              <w:t>Ընդունվում</w:t>
            </w:r>
            <w:proofErr w:type="spellEnd"/>
            <w:r w:rsidRPr="00ED79F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ի </w:t>
            </w:r>
            <w:proofErr w:type="spellStart"/>
            <w:r w:rsidRPr="00ED79FA">
              <w:rPr>
                <w:rFonts w:ascii="GHEA Grapalat" w:hAnsi="GHEA Grapalat" w:cs="Sylfaen"/>
                <w:b/>
                <w:szCs w:val="24"/>
                <w:lang w:val="en-US"/>
              </w:rPr>
              <w:t>գիտություն</w:t>
            </w:r>
            <w:proofErr w:type="spellEnd"/>
            <w:r w:rsidRPr="00ED79FA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</w:tc>
      </w:tr>
      <w:tr w:rsidR="00515ACA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A56010" w:rsidRPr="002F536C" w:rsidRDefault="00A56010" w:rsidP="00A56010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ՀՀ</w:t>
            </w:r>
            <w:r w:rsidRPr="002F536C">
              <w:rPr>
                <w:rFonts w:ascii="GHEA Grapalat" w:hAnsi="GHEA Grapalat" w:cs="Sylfaen"/>
                <w:b/>
                <w:iCs/>
                <w:szCs w:val="24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ազգային</w:t>
            </w:r>
            <w:proofErr w:type="spellEnd"/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անվտանգության</w:t>
            </w:r>
            <w:proofErr w:type="spellEnd"/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ծառայություն</w:t>
            </w:r>
            <w:proofErr w:type="spellEnd"/>
          </w:p>
          <w:p w:rsidR="00A56010" w:rsidRPr="002F536C" w:rsidRDefault="002F536C" w:rsidP="00A56010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N 4/553</w:t>
            </w:r>
          </w:p>
          <w:p w:rsidR="00515ACA" w:rsidRPr="002F536C" w:rsidRDefault="002F536C" w:rsidP="00A56010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   30.09.2019</w:t>
            </w:r>
            <w:r w:rsidR="00A56010"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թ.</w:t>
            </w:r>
          </w:p>
        </w:tc>
        <w:tc>
          <w:tcPr>
            <w:tcW w:w="5040" w:type="dxa"/>
          </w:tcPr>
          <w:p w:rsidR="00515ACA" w:rsidRPr="002F536C" w:rsidRDefault="00A56010" w:rsidP="0043604E">
            <w:pPr>
              <w:jc w:val="both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="00515ACA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515ACA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նախագծի</w:t>
            </w:r>
            <w:proofErr w:type="spellEnd"/>
            <w:r w:rsidR="00515ACA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կնքման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նպատակահարմարության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մասին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ՊՆ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կողմից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տրված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հիմնավորման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,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ինչպես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նաև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ստորագրման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արտաքին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քաղաքական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նպատակահարմարության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և ՀՀ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վարած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արտաքին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քաղաքականությանն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ու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ստանձնած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միջազգային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պարտավորություններին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դրա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համապատասխանության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մասին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ԱԳՆ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եզրակացության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վերաբերյալ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դիտողություններ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>չունեն</w:t>
            </w:r>
            <w:proofErr w:type="spellEnd"/>
            <w:r w:rsidR="002F536C"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: </w:t>
            </w:r>
          </w:p>
        </w:tc>
        <w:tc>
          <w:tcPr>
            <w:tcW w:w="4680" w:type="dxa"/>
          </w:tcPr>
          <w:p w:rsidR="00515ACA" w:rsidRPr="002F536C" w:rsidRDefault="00515ACA" w:rsidP="00F90201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Ընդունվում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ի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գիտություն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</w:tc>
      </w:tr>
      <w:tr w:rsidR="00F53459" w:rsidRPr="00DD6550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3459" w:rsidRPr="002F536C" w:rsidRDefault="00F53459" w:rsidP="00F53459">
            <w:pPr>
              <w:pStyle w:val="BodyText2"/>
              <w:tabs>
                <w:tab w:val="left" w:pos="2160"/>
              </w:tabs>
              <w:spacing w:after="0" w:line="240" w:lineRule="auto"/>
              <w:jc w:val="center"/>
              <w:rPr>
                <w:rFonts w:ascii="GHEA Grapalat" w:hAnsi="GHEA Grapalat"/>
                <w:b/>
                <w:szCs w:val="24"/>
                <w:lang w:val="af-ZA"/>
              </w:rPr>
            </w:pPr>
            <w:r w:rsidRPr="002F536C">
              <w:rPr>
                <w:rFonts w:ascii="GHEA Grapalat" w:hAnsi="GHEA Grapalat"/>
                <w:b/>
                <w:szCs w:val="24"/>
                <w:lang w:val="af-ZA"/>
              </w:rPr>
              <w:t>ՀՀ ոստիկանություն</w:t>
            </w:r>
          </w:p>
          <w:p w:rsidR="002F536C" w:rsidRPr="002F536C" w:rsidRDefault="002F536C" w:rsidP="002F536C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 xml:space="preserve">N Մ-5948 </w:t>
            </w:r>
          </w:p>
          <w:p w:rsidR="007F0CEB" w:rsidRPr="002F536C" w:rsidRDefault="002F536C" w:rsidP="002F536C">
            <w:pPr>
              <w:jc w:val="center"/>
              <w:rPr>
                <w:rFonts w:ascii="GHEA Grapalat" w:hAnsi="GHEA Grapalat" w:cs="Sylfaen"/>
                <w:b/>
                <w:iCs/>
                <w:szCs w:val="24"/>
                <w:lang w:val="en-US"/>
              </w:rPr>
            </w:pPr>
            <w:r w:rsidRPr="002F536C">
              <w:rPr>
                <w:rFonts w:ascii="GHEA Grapalat" w:hAnsi="GHEA Grapalat" w:cs="Sylfaen"/>
                <w:b/>
                <w:iCs/>
                <w:szCs w:val="24"/>
                <w:lang w:val="en-US"/>
              </w:rPr>
              <w:t>26.09.2019թ.</w:t>
            </w:r>
          </w:p>
        </w:tc>
        <w:tc>
          <w:tcPr>
            <w:tcW w:w="5040" w:type="dxa"/>
          </w:tcPr>
          <w:p w:rsidR="00F53459" w:rsidRPr="002F536C" w:rsidRDefault="002F536C" w:rsidP="00E24958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Համաձայնագրի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նախագծի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վերաբերյալ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առարկություններ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և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առաջարկություններ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չունի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</w:tc>
        <w:tc>
          <w:tcPr>
            <w:tcW w:w="4680" w:type="dxa"/>
          </w:tcPr>
          <w:p w:rsidR="00F53459" w:rsidRPr="002F536C" w:rsidRDefault="002F536C" w:rsidP="007D2F10">
            <w:pPr>
              <w:jc w:val="both"/>
              <w:rPr>
                <w:rFonts w:ascii="GHEA Grapalat" w:hAnsi="GHEA Grapalat" w:cs="Sylfaen"/>
                <w:b/>
                <w:szCs w:val="24"/>
                <w:lang w:val="en-US"/>
              </w:rPr>
            </w:pP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Ընդունվում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է ի </w:t>
            </w:r>
            <w:proofErr w:type="spellStart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գիտություն</w:t>
            </w:r>
            <w:proofErr w:type="spellEnd"/>
            <w:r w:rsidRPr="002F536C">
              <w:rPr>
                <w:rFonts w:ascii="GHEA Grapalat" w:hAnsi="GHEA Grapalat" w:cs="Sylfaen"/>
                <w:b/>
                <w:szCs w:val="24"/>
                <w:lang w:val="en-US"/>
              </w:rPr>
              <w:t>:</w:t>
            </w:r>
          </w:p>
        </w:tc>
      </w:tr>
    </w:tbl>
    <w:p w:rsidR="008245E6" w:rsidRPr="00DD6550" w:rsidRDefault="008245E6" w:rsidP="0061067F">
      <w:pPr>
        <w:pStyle w:val="BodyText2"/>
        <w:tabs>
          <w:tab w:val="left" w:pos="2160"/>
        </w:tabs>
        <w:rPr>
          <w:lang w:val="af-ZA"/>
        </w:rPr>
      </w:pPr>
    </w:p>
    <w:p w:rsidR="00E24958" w:rsidRPr="00DD6550" w:rsidRDefault="00E24958">
      <w:pPr>
        <w:rPr>
          <w:lang w:val="af-ZA"/>
        </w:rPr>
      </w:pPr>
    </w:p>
    <w:sectPr w:rsidR="00E24958" w:rsidRPr="00DD6550" w:rsidSect="003040A2">
      <w:pgSz w:w="15840" w:h="12240" w:orient="landscape"/>
      <w:pgMar w:top="1258" w:right="1440" w:bottom="5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23FC"/>
    <w:multiLevelType w:val="hybridMultilevel"/>
    <w:tmpl w:val="42F06F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845"/>
    <w:rsid w:val="00000076"/>
    <w:rsid w:val="00000BB0"/>
    <w:rsid w:val="00001EAD"/>
    <w:rsid w:val="00003C3D"/>
    <w:rsid w:val="00005640"/>
    <w:rsid w:val="0000699F"/>
    <w:rsid w:val="00007842"/>
    <w:rsid w:val="00010DB9"/>
    <w:rsid w:val="000112F7"/>
    <w:rsid w:val="00023F85"/>
    <w:rsid w:val="00026FEF"/>
    <w:rsid w:val="000322F2"/>
    <w:rsid w:val="000340CE"/>
    <w:rsid w:val="00034B98"/>
    <w:rsid w:val="00046E70"/>
    <w:rsid w:val="00050116"/>
    <w:rsid w:val="00060E89"/>
    <w:rsid w:val="00061CAD"/>
    <w:rsid w:val="00061E37"/>
    <w:rsid w:val="00062257"/>
    <w:rsid w:val="000626C4"/>
    <w:rsid w:val="000628F3"/>
    <w:rsid w:val="00063987"/>
    <w:rsid w:val="00076A81"/>
    <w:rsid w:val="00085F94"/>
    <w:rsid w:val="00091DC3"/>
    <w:rsid w:val="00093CD5"/>
    <w:rsid w:val="000A02F1"/>
    <w:rsid w:val="000A3B27"/>
    <w:rsid w:val="000A6235"/>
    <w:rsid w:val="000A7F4D"/>
    <w:rsid w:val="000B5EFF"/>
    <w:rsid w:val="000B712A"/>
    <w:rsid w:val="000C41EA"/>
    <w:rsid w:val="000C65E9"/>
    <w:rsid w:val="000C67C8"/>
    <w:rsid w:val="000D12EE"/>
    <w:rsid w:val="000D25F2"/>
    <w:rsid w:val="000F248B"/>
    <w:rsid w:val="000F4C25"/>
    <w:rsid w:val="000F5995"/>
    <w:rsid w:val="001010DC"/>
    <w:rsid w:val="00107425"/>
    <w:rsid w:val="001109F1"/>
    <w:rsid w:val="00113C38"/>
    <w:rsid w:val="001213AA"/>
    <w:rsid w:val="00124C44"/>
    <w:rsid w:val="0012583B"/>
    <w:rsid w:val="001265D9"/>
    <w:rsid w:val="00134F65"/>
    <w:rsid w:val="00137D56"/>
    <w:rsid w:val="00143184"/>
    <w:rsid w:val="001452B0"/>
    <w:rsid w:val="001614AA"/>
    <w:rsid w:val="001650EE"/>
    <w:rsid w:val="00165D81"/>
    <w:rsid w:val="00173094"/>
    <w:rsid w:val="001739AB"/>
    <w:rsid w:val="001808B3"/>
    <w:rsid w:val="00185D64"/>
    <w:rsid w:val="00192A6B"/>
    <w:rsid w:val="00197A7D"/>
    <w:rsid w:val="001B011F"/>
    <w:rsid w:val="001B447D"/>
    <w:rsid w:val="001C0475"/>
    <w:rsid w:val="001D19C7"/>
    <w:rsid w:val="001D780C"/>
    <w:rsid w:val="001E59A2"/>
    <w:rsid w:val="001F1FB6"/>
    <w:rsid w:val="001F5B33"/>
    <w:rsid w:val="0020541A"/>
    <w:rsid w:val="002055EF"/>
    <w:rsid w:val="00211C22"/>
    <w:rsid w:val="002262E9"/>
    <w:rsid w:val="002271CF"/>
    <w:rsid w:val="00232444"/>
    <w:rsid w:val="002337AD"/>
    <w:rsid w:val="00237DCA"/>
    <w:rsid w:val="002470C6"/>
    <w:rsid w:val="002509BD"/>
    <w:rsid w:val="00252F01"/>
    <w:rsid w:val="00262F77"/>
    <w:rsid w:val="0026404E"/>
    <w:rsid w:val="00267A0D"/>
    <w:rsid w:val="00267A82"/>
    <w:rsid w:val="00294ADD"/>
    <w:rsid w:val="002A0DF2"/>
    <w:rsid w:val="002A1791"/>
    <w:rsid w:val="002A3B53"/>
    <w:rsid w:val="002A3D8D"/>
    <w:rsid w:val="002B7CCA"/>
    <w:rsid w:val="002C2BF3"/>
    <w:rsid w:val="002C3575"/>
    <w:rsid w:val="002C7534"/>
    <w:rsid w:val="002D1C8D"/>
    <w:rsid w:val="002D1FCA"/>
    <w:rsid w:val="002D6B5C"/>
    <w:rsid w:val="002E0ADD"/>
    <w:rsid w:val="002E119A"/>
    <w:rsid w:val="002E13EA"/>
    <w:rsid w:val="002E2594"/>
    <w:rsid w:val="002E40A2"/>
    <w:rsid w:val="002E4289"/>
    <w:rsid w:val="002F4FE9"/>
    <w:rsid w:val="002F536C"/>
    <w:rsid w:val="0030235E"/>
    <w:rsid w:val="003040A2"/>
    <w:rsid w:val="00306A93"/>
    <w:rsid w:val="00310BC1"/>
    <w:rsid w:val="00323B5C"/>
    <w:rsid w:val="00326AF0"/>
    <w:rsid w:val="00331BCD"/>
    <w:rsid w:val="00332E7D"/>
    <w:rsid w:val="00335634"/>
    <w:rsid w:val="0033763A"/>
    <w:rsid w:val="00340CE0"/>
    <w:rsid w:val="00342E33"/>
    <w:rsid w:val="003437B4"/>
    <w:rsid w:val="00350C13"/>
    <w:rsid w:val="003548AA"/>
    <w:rsid w:val="00356491"/>
    <w:rsid w:val="00361EAC"/>
    <w:rsid w:val="003626F4"/>
    <w:rsid w:val="003633FF"/>
    <w:rsid w:val="00363DF1"/>
    <w:rsid w:val="00372CA0"/>
    <w:rsid w:val="0037317E"/>
    <w:rsid w:val="00376D81"/>
    <w:rsid w:val="00381B55"/>
    <w:rsid w:val="003870AD"/>
    <w:rsid w:val="0039246E"/>
    <w:rsid w:val="0039664A"/>
    <w:rsid w:val="003A0AF1"/>
    <w:rsid w:val="003A1937"/>
    <w:rsid w:val="003A723C"/>
    <w:rsid w:val="003B22F1"/>
    <w:rsid w:val="003B5445"/>
    <w:rsid w:val="003C00A8"/>
    <w:rsid w:val="003C2FF6"/>
    <w:rsid w:val="003C4137"/>
    <w:rsid w:val="003C41DA"/>
    <w:rsid w:val="003C43B7"/>
    <w:rsid w:val="003D143E"/>
    <w:rsid w:val="003D26C0"/>
    <w:rsid w:val="003E2C6D"/>
    <w:rsid w:val="003E4E6C"/>
    <w:rsid w:val="003E5E02"/>
    <w:rsid w:val="003E789D"/>
    <w:rsid w:val="003F023F"/>
    <w:rsid w:val="003F0CE0"/>
    <w:rsid w:val="003F473F"/>
    <w:rsid w:val="003F6EE3"/>
    <w:rsid w:val="00400196"/>
    <w:rsid w:val="004042C2"/>
    <w:rsid w:val="00404934"/>
    <w:rsid w:val="00405018"/>
    <w:rsid w:val="00422471"/>
    <w:rsid w:val="00424922"/>
    <w:rsid w:val="00432169"/>
    <w:rsid w:val="0043244C"/>
    <w:rsid w:val="00432793"/>
    <w:rsid w:val="00434B67"/>
    <w:rsid w:val="004357D5"/>
    <w:rsid w:val="0043604E"/>
    <w:rsid w:val="0044600E"/>
    <w:rsid w:val="00461698"/>
    <w:rsid w:val="0046381D"/>
    <w:rsid w:val="0047077B"/>
    <w:rsid w:val="00475813"/>
    <w:rsid w:val="00475D2C"/>
    <w:rsid w:val="004817E7"/>
    <w:rsid w:val="00482E87"/>
    <w:rsid w:val="0048496D"/>
    <w:rsid w:val="004B1599"/>
    <w:rsid w:val="004B4DC0"/>
    <w:rsid w:val="004C00D3"/>
    <w:rsid w:val="004C23FF"/>
    <w:rsid w:val="004D384D"/>
    <w:rsid w:val="004D63AB"/>
    <w:rsid w:val="004E1A7B"/>
    <w:rsid w:val="004F7562"/>
    <w:rsid w:val="00502793"/>
    <w:rsid w:val="00503787"/>
    <w:rsid w:val="00507A61"/>
    <w:rsid w:val="00507BD1"/>
    <w:rsid w:val="00512805"/>
    <w:rsid w:val="00515ACA"/>
    <w:rsid w:val="005210C3"/>
    <w:rsid w:val="0052172A"/>
    <w:rsid w:val="00532D04"/>
    <w:rsid w:val="00534F22"/>
    <w:rsid w:val="00535A13"/>
    <w:rsid w:val="005512AC"/>
    <w:rsid w:val="00554B75"/>
    <w:rsid w:val="00563580"/>
    <w:rsid w:val="005637B6"/>
    <w:rsid w:val="0057318C"/>
    <w:rsid w:val="00575D24"/>
    <w:rsid w:val="005907BF"/>
    <w:rsid w:val="0059357B"/>
    <w:rsid w:val="00594000"/>
    <w:rsid w:val="00597B09"/>
    <w:rsid w:val="005A55DE"/>
    <w:rsid w:val="005A62E3"/>
    <w:rsid w:val="005A68DF"/>
    <w:rsid w:val="005A7BEA"/>
    <w:rsid w:val="005B0DE5"/>
    <w:rsid w:val="005B3C37"/>
    <w:rsid w:val="005B6CF9"/>
    <w:rsid w:val="005C02C8"/>
    <w:rsid w:val="005C3123"/>
    <w:rsid w:val="005C642F"/>
    <w:rsid w:val="005C73A0"/>
    <w:rsid w:val="005D3D13"/>
    <w:rsid w:val="005D50E8"/>
    <w:rsid w:val="005D7700"/>
    <w:rsid w:val="005E0EBF"/>
    <w:rsid w:val="005E250F"/>
    <w:rsid w:val="005E4A51"/>
    <w:rsid w:val="005E5147"/>
    <w:rsid w:val="005F0DBD"/>
    <w:rsid w:val="005F3276"/>
    <w:rsid w:val="005F6634"/>
    <w:rsid w:val="005F7F3F"/>
    <w:rsid w:val="00603C1D"/>
    <w:rsid w:val="00604C8A"/>
    <w:rsid w:val="0061067F"/>
    <w:rsid w:val="00612107"/>
    <w:rsid w:val="00614AB0"/>
    <w:rsid w:val="00614DD9"/>
    <w:rsid w:val="0061525B"/>
    <w:rsid w:val="00617A31"/>
    <w:rsid w:val="0062003C"/>
    <w:rsid w:val="006203BD"/>
    <w:rsid w:val="00625AEA"/>
    <w:rsid w:val="00626A0D"/>
    <w:rsid w:val="00626C59"/>
    <w:rsid w:val="006430DF"/>
    <w:rsid w:val="00644A13"/>
    <w:rsid w:val="00650779"/>
    <w:rsid w:val="006510BA"/>
    <w:rsid w:val="006570AD"/>
    <w:rsid w:val="006576B1"/>
    <w:rsid w:val="00660FC0"/>
    <w:rsid w:val="00661196"/>
    <w:rsid w:val="00661DC2"/>
    <w:rsid w:val="006623B4"/>
    <w:rsid w:val="0066419A"/>
    <w:rsid w:val="00666335"/>
    <w:rsid w:val="00670A1D"/>
    <w:rsid w:val="006758CB"/>
    <w:rsid w:val="00676D98"/>
    <w:rsid w:val="006809F3"/>
    <w:rsid w:val="0068122A"/>
    <w:rsid w:val="006859D5"/>
    <w:rsid w:val="00691C13"/>
    <w:rsid w:val="00695A28"/>
    <w:rsid w:val="00696352"/>
    <w:rsid w:val="00696B83"/>
    <w:rsid w:val="006A4B0D"/>
    <w:rsid w:val="006A5CA8"/>
    <w:rsid w:val="006B1106"/>
    <w:rsid w:val="006B3848"/>
    <w:rsid w:val="006C4467"/>
    <w:rsid w:val="006D05BF"/>
    <w:rsid w:val="006D53BB"/>
    <w:rsid w:val="006E41AC"/>
    <w:rsid w:val="006F525F"/>
    <w:rsid w:val="006F5D3C"/>
    <w:rsid w:val="006F5F17"/>
    <w:rsid w:val="00700676"/>
    <w:rsid w:val="00700EE1"/>
    <w:rsid w:val="007030F0"/>
    <w:rsid w:val="00705EC5"/>
    <w:rsid w:val="00706050"/>
    <w:rsid w:val="00707CE3"/>
    <w:rsid w:val="007114A4"/>
    <w:rsid w:val="00714537"/>
    <w:rsid w:val="007159DA"/>
    <w:rsid w:val="0073016C"/>
    <w:rsid w:val="00734EBC"/>
    <w:rsid w:val="00735105"/>
    <w:rsid w:val="00750413"/>
    <w:rsid w:val="00751FFE"/>
    <w:rsid w:val="0075454E"/>
    <w:rsid w:val="007577D4"/>
    <w:rsid w:val="00760ECD"/>
    <w:rsid w:val="0076788D"/>
    <w:rsid w:val="00780830"/>
    <w:rsid w:val="00783F66"/>
    <w:rsid w:val="00784122"/>
    <w:rsid w:val="0078467F"/>
    <w:rsid w:val="0078679C"/>
    <w:rsid w:val="00790FCB"/>
    <w:rsid w:val="00795216"/>
    <w:rsid w:val="007970F5"/>
    <w:rsid w:val="007A0B75"/>
    <w:rsid w:val="007A602D"/>
    <w:rsid w:val="007A6F41"/>
    <w:rsid w:val="007B6E5B"/>
    <w:rsid w:val="007C1302"/>
    <w:rsid w:val="007C196F"/>
    <w:rsid w:val="007C294B"/>
    <w:rsid w:val="007C3FBF"/>
    <w:rsid w:val="007C5E15"/>
    <w:rsid w:val="007C6B5A"/>
    <w:rsid w:val="007D2F10"/>
    <w:rsid w:val="007D643F"/>
    <w:rsid w:val="007E0062"/>
    <w:rsid w:val="007E0107"/>
    <w:rsid w:val="007E0D47"/>
    <w:rsid w:val="007E24CD"/>
    <w:rsid w:val="007E4BF9"/>
    <w:rsid w:val="007F0CEB"/>
    <w:rsid w:val="007F2BFD"/>
    <w:rsid w:val="007F400E"/>
    <w:rsid w:val="007F53E2"/>
    <w:rsid w:val="008067C4"/>
    <w:rsid w:val="008213DB"/>
    <w:rsid w:val="0082153E"/>
    <w:rsid w:val="0082297E"/>
    <w:rsid w:val="008245E6"/>
    <w:rsid w:val="0083776B"/>
    <w:rsid w:val="00846849"/>
    <w:rsid w:val="00850E4D"/>
    <w:rsid w:val="00851253"/>
    <w:rsid w:val="00852FB0"/>
    <w:rsid w:val="00861E2C"/>
    <w:rsid w:val="00861F6D"/>
    <w:rsid w:val="00862EBC"/>
    <w:rsid w:val="008658C9"/>
    <w:rsid w:val="00871C60"/>
    <w:rsid w:val="00872BB7"/>
    <w:rsid w:val="008731E1"/>
    <w:rsid w:val="00873FA5"/>
    <w:rsid w:val="008758CC"/>
    <w:rsid w:val="008765BA"/>
    <w:rsid w:val="00877556"/>
    <w:rsid w:val="00880457"/>
    <w:rsid w:val="00887FB1"/>
    <w:rsid w:val="0089264C"/>
    <w:rsid w:val="00895DE4"/>
    <w:rsid w:val="008A035A"/>
    <w:rsid w:val="008A09E3"/>
    <w:rsid w:val="008B2E7D"/>
    <w:rsid w:val="008B487A"/>
    <w:rsid w:val="008B6430"/>
    <w:rsid w:val="008C6A7E"/>
    <w:rsid w:val="008D06C2"/>
    <w:rsid w:val="008D1E71"/>
    <w:rsid w:val="008E0702"/>
    <w:rsid w:val="008E7D80"/>
    <w:rsid w:val="008F476B"/>
    <w:rsid w:val="00910CCE"/>
    <w:rsid w:val="00912580"/>
    <w:rsid w:val="00912ECD"/>
    <w:rsid w:val="00924AC3"/>
    <w:rsid w:val="00933B66"/>
    <w:rsid w:val="00944D98"/>
    <w:rsid w:val="00945C9B"/>
    <w:rsid w:val="00947B46"/>
    <w:rsid w:val="00952415"/>
    <w:rsid w:val="009533EA"/>
    <w:rsid w:val="00970581"/>
    <w:rsid w:val="00972216"/>
    <w:rsid w:val="00990A33"/>
    <w:rsid w:val="00993518"/>
    <w:rsid w:val="00996639"/>
    <w:rsid w:val="009A0E05"/>
    <w:rsid w:val="009A7BD3"/>
    <w:rsid w:val="009B68CA"/>
    <w:rsid w:val="009C361D"/>
    <w:rsid w:val="009C4A69"/>
    <w:rsid w:val="009C590F"/>
    <w:rsid w:val="009D0858"/>
    <w:rsid w:val="009D48A1"/>
    <w:rsid w:val="009E1205"/>
    <w:rsid w:val="009E3FB5"/>
    <w:rsid w:val="009F0C1E"/>
    <w:rsid w:val="009F5D24"/>
    <w:rsid w:val="00A01E03"/>
    <w:rsid w:val="00A05620"/>
    <w:rsid w:val="00A1060A"/>
    <w:rsid w:val="00A118D5"/>
    <w:rsid w:val="00A17ABF"/>
    <w:rsid w:val="00A337AB"/>
    <w:rsid w:val="00A33DE6"/>
    <w:rsid w:val="00A47390"/>
    <w:rsid w:val="00A54E6A"/>
    <w:rsid w:val="00A56010"/>
    <w:rsid w:val="00A5797E"/>
    <w:rsid w:val="00A63A33"/>
    <w:rsid w:val="00A6405D"/>
    <w:rsid w:val="00A70A6F"/>
    <w:rsid w:val="00A71963"/>
    <w:rsid w:val="00A743A3"/>
    <w:rsid w:val="00A74B22"/>
    <w:rsid w:val="00A76877"/>
    <w:rsid w:val="00A807B3"/>
    <w:rsid w:val="00A82BB7"/>
    <w:rsid w:val="00A83BB6"/>
    <w:rsid w:val="00A915A8"/>
    <w:rsid w:val="00A95707"/>
    <w:rsid w:val="00AA4986"/>
    <w:rsid w:val="00AB09A7"/>
    <w:rsid w:val="00AB2B89"/>
    <w:rsid w:val="00AB4378"/>
    <w:rsid w:val="00AB7934"/>
    <w:rsid w:val="00AC0D90"/>
    <w:rsid w:val="00AC238E"/>
    <w:rsid w:val="00AC43ED"/>
    <w:rsid w:val="00AE200D"/>
    <w:rsid w:val="00AE4270"/>
    <w:rsid w:val="00AF5736"/>
    <w:rsid w:val="00AF722B"/>
    <w:rsid w:val="00AF7FEF"/>
    <w:rsid w:val="00B11186"/>
    <w:rsid w:val="00B15EB7"/>
    <w:rsid w:val="00B1669F"/>
    <w:rsid w:val="00B2152D"/>
    <w:rsid w:val="00B264E7"/>
    <w:rsid w:val="00B40098"/>
    <w:rsid w:val="00B4623D"/>
    <w:rsid w:val="00B63986"/>
    <w:rsid w:val="00B663DC"/>
    <w:rsid w:val="00B81C43"/>
    <w:rsid w:val="00B836DE"/>
    <w:rsid w:val="00BA0F1F"/>
    <w:rsid w:val="00BA28DF"/>
    <w:rsid w:val="00BA7B2F"/>
    <w:rsid w:val="00BB1109"/>
    <w:rsid w:val="00BC02E7"/>
    <w:rsid w:val="00BC438C"/>
    <w:rsid w:val="00BC581B"/>
    <w:rsid w:val="00BC581F"/>
    <w:rsid w:val="00BD20A0"/>
    <w:rsid w:val="00BD31E6"/>
    <w:rsid w:val="00BD41EF"/>
    <w:rsid w:val="00BE1B83"/>
    <w:rsid w:val="00BE3118"/>
    <w:rsid w:val="00BE311F"/>
    <w:rsid w:val="00BE5271"/>
    <w:rsid w:val="00BF5034"/>
    <w:rsid w:val="00C014A1"/>
    <w:rsid w:val="00C04844"/>
    <w:rsid w:val="00C119FD"/>
    <w:rsid w:val="00C303A8"/>
    <w:rsid w:val="00C3361B"/>
    <w:rsid w:val="00C3629C"/>
    <w:rsid w:val="00C3755D"/>
    <w:rsid w:val="00C40994"/>
    <w:rsid w:val="00C4498F"/>
    <w:rsid w:val="00C45660"/>
    <w:rsid w:val="00C45FCC"/>
    <w:rsid w:val="00C557F3"/>
    <w:rsid w:val="00C55B3F"/>
    <w:rsid w:val="00C5718E"/>
    <w:rsid w:val="00C5768B"/>
    <w:rsid w:val="00C611EC"/>
    <w:rsid w:val="00C62C3A"/>
    <w:rsid w:val="00C62E29"/>
    <w:rsid w:val="00C634E4"/>
    <w:rsid w:val="00C83218"/>
    <w:rsid w:val="00C85083"/>
    <w:rsid w:val="00C85B19"/>
    <w:rsid w:val="00C97BD2"/>
    <w:rsid w:val="00CA64F8"/>
    <w:rsid w:val="00CB07B7"/>
    <w:rsid w:val="00CB07E9"/>
    <w:rsid w:val="00CB0937"/>
    <w:rsid w:val="00CB1616"/>
    <w:rsid w:val="00CB3406"/>
    <w:rsid w:val="00CB445B"/>
    <w:rsid w:val="00CB4E8C"/>
    <w:rsid w:val="00CB57B6"/>
    <w:rsid w:val="00CB6A53"/>
    <w:rsid w:val="00CC2FEB"/>
    <w:rsid w:val="00CC3D41"/>
    <w:rsid w:val="00CD2FA3"/>
    <w:rsid w:val="00CD503F"/>
    <w:rsid w:val="00CF142E"/>
    <w:rsid w:val="00CF1A46"/>
    <w:rsid w:val="00CF1A4B"/>
    <w:rsid w:val="00D008D8"/>
    <w:rsid w:val="00D11CC2"/>
    <w:rsid w:val="00D13A2B"/>
    <w:rsid w:val="00D25835"/>
    <w:rsid w:val="00D30206"/>
    <w:rsid w:val="00D33365"/>
    <w:rsid w:val="00D3517C"/>
    <w:rsid w:val="00D369E6"/>
    <w:rsid w:val="00D378A5"/>
    <w:rsid w:val="00D37C1D"/>
    <w:rsid w:val="00D411E3"/>
    <w:rsid w:val="00D53843"/>
    <w:rsid w:val="00D570AD"/>
    <w:rsid w:val="00D62001"/>
    <w:rsid w:val="00D66D62"/>
    <w:rsid w:val="00D7527A"/>
    <w:rsid w:val="00D8440A"/>
    <w:rsid w:val="00D85B95"/>
    <w:rsid w:val="00D9527B"/>
    <w:rsid w:val="00D95840"/>
    <w:rsid w:val="00D972D5"/>
    <w:rsid w:val="00DA7845"/>
    <w:rsid w:val="00DB216F"/>
    <w:rsid w:val="00DB2260"/>
    <w:rsid w:val="00DB3F47"/>
    <w:rsid w:val="00DC0519"/>
    <w:rsid w:val="00DC0F88"/>
    <w:rsid w:val="00DC5858"/>
    <w:rsid w:val="00DD1039"/>
    <w:rsid w:val="00DD1974"/>
    <w:rsid w:val="00DD6550"/>
    <w:rsid w:val="00DD6FEC"/>
    <w:rsid w:val="00DE0A19"/>
    <w:rsid w:val="00DE46A4"/>
    <w:rsid w:val="00E0018F"/>
    <w:rsid w:val="00E023F0"/>
    <w:rsid w:val="00E0313C"/>
    <w:rsid w:val="00E12715"/>
    <w:rsid w:val="00E12B74"/>
    <w:rsid w:val="00E13E59"/>
    <w:rsid w:val="00E17A60"/>
    <w:rsid w:val="00E20E8B"/>
    <w:rsid w:val="00E21DFE"/>
    <w:rsid w:val="00E240CE"/>
    <w:rsid w:val="00E24958"/>
    <w:rsid w:val="00E3087A"/>
    <w:rsid w:val="00E42F24"/>
    <w:rsid w:val="00E578D6"/>
    <w:rsid w:val="00E61A34"/>
    <w:rsid w:val="00E64203"/>
    <w:rsid w:val="00E65140"/>
    <w:rsid w:val="00E70028"/>
    <w:rsid w:val="00E823BD"/>
    <w:rsid w:val="00E85C0B"/>
    <w:rsid w:val="00E907DA"/>
    <w:rsid w:val="00E9270F"/>
    <w:rsid w:val="00E94D73"/>
    <w:rsid w:val="00E96503"/>
    <w:rsid w:val="00EB2E9C"/>
    <w:rsid w:val="00EB60BD"/>
    <w:rsid w:val="00EC3B0B"/>
    <w:rsid w:val="00EC4C05"/>
    <w:rsid w:val="00EC73F9"/>
    <w:rsid w:val="00ED1A76"/>
    <w:rsid w:val="00ED57AE"/>
    <w:rsid w:val="00ED79FA"/>
    <w:rsid w:val="00ED7AFE"/>
    <w:rsid w:val="00EE05C6"/>
    <w:rsid w:val="00EE23A5"/>
    <w:rsid w:val="00EE27C1"/>
    <w:rsid w:val="00EE70E7"/>
    <w:rsid w:val="00EF272A"/>
    <w:rsid w:val="00EF5783"/>
    <w:rsid w:val="00F01FF5"/>
    <w:rsid w:val="00F02927"/>
    <w:rsid w:val="00F02E09"/>
    <w:rsid w:val="00F10733"/>
    <w:rsid w:val="00F176CD"/>
    <w:rsid w:val="00F23166"/>
    <w:rsid w:val="00F25910"/>
    <w:rsid w:val="00F30B29"/>
    <w:rsid w:val="00F37113"/>
    <w:rsid w:val="00F43B11"/>
    <w:rsid w:val="00F460D1"/>
    <w:rsid w:val="00F501C2"/>
    <w:rsid w:val="00F5119B"/>
    <w:rsid w:val="00F53459"/>
    <w:rsid w:val="00F62C92"/>
    <w:rsid w:val="00F66D1E"/>
    <w:rsid w:val="00F71258"/>
    <w:rsid w:val="00F754DD"/>
    <w:rsid w:val="00F81A3A"/>
    <w:rsid w:val="00F8473C"/>
    <w:rsid w:val="00F90201"/>
    <w:rsid w:val="00F94911"/>
    <w:rsid w:val="00F97530"/>
    <w:rsid w:val="00FA0704"/>
    <w:rsid w:val="00FB203D"/>
    <w:rsid w:val="00FB30F5"/>
    <w:rsid w:val="00FD4D0B"/>
    <w:rsid w:val="00FD5CFE"/>
    <w:rsid w:val="00FD5FFD"/>
    <w:rsid w:val="00FE00C4"/>
    <w:rsid w:val="00FE20B0"/>
    <w:rsid w:val="00FE56BC"/>
    <w:rsid w:val="00FF3F47"/>
    <w:rsid w:val="00FF4427"/>
    <w:rsid w:val="00FF5356"/>
    <w:rsid w:val="00FF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7845"/>
    <w:rPr>
      <w:rFonts w:ascii="Arial LatArm" w:hAnsi="Arial LatArm"/>
      <w:sz w:val="24"/>
      <w:lang w:val="ru-RU"/>
    </w:rPr>
  </w:style>
  <w:style w:type="character" w:default="1" w:styleId="DefaultParagraphFont">
    <w:name w:val="Default Paragraph Font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3">
    <w:name w:val="Body Text 3"/>
    <w:basedOn w:val="Normal"/>
    <w:rsid w:val="003E4E6C"/>
    <w:rPr>
      <w:rFonts w:ascii="Times Armenian" w:hAnsi="Times Armenian"/>
      <w:sz w:val="26"/>
      <w:lang w:val="en-AU"/>
    </w:rPr>
  </w:style>
  <w:style w:type="paragraph" w:styleId="BodyText2">
    <w:name w:val="Body Text 2"/>
    <w:basedOn w:val="Normal"/>
    <w:rsid w:val="00AC43ED"/>
    <w:pPr>
      <w:spacing w:after="120" w:line="480" w:lineRule="auto"/>
    </w:pPr>
  </w:style>
  <w:style w:type="paragraph" w:styleId="ListParagraph">
    <w:name w:val="List Paragraph"/>
    <w:basedOn w:val="Normal"/>
    <w:qFormat/>
    <w:rsid w:val="00515ACA"/>
    <w:pPr>
      <w:ind w:left="720"/>
      <w:contextualSpacing/>
    </w:pPr>
  </w:style>
  <w:style w:type="paragraph" w:customStyle="1" w:styleId="a">
    <w:name w:val=" Знак Знак"/>
    <w:basedOn w:val="Normal"/>
    <w:next w:val="Normal"/>
    <w:link w:val="DefaultParagraphFont"/>
    <w:rsid w:val="00E24958"/>
    <w:pPr>
      <w:spacing w:after="160" w:line="240" w:lineRule="exact"/>
    </w:pPr>
    <w:rPr>
      <w:rFonts w:ascii="Tahoma" w:hAnsi="Tahom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7845"/>
    <w:rPr>
      <w:rFonts w:ascii="Arial LatArm" w:hAnsi="Arial LatArm"/>
      <w:sz w:val="24"/>
      <w:lang w:val="ru-RU"/>
    </w:rPr>
  </w:style>
  <w:style w:type="character" w:default="1" w:styleId="DefaultParagraphFont">
    <w:name w:val="Default Paragraph Font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3">
    <w:name w:val="Body Text 3"/>
    <w:basedOn w:val="Normal"/>
    <w:rsid w:val="003E4E6C"/>
    <w:rPr>
      <w:rFonts w:ascii="Times Armenian" w:hAnsi="Times Armenian"/>
      <w:sz w:val="26"/>
      <w:lang w:val="en-AU"/>
    </w:rPr>
  </w:style>
  <w:style w:type="paragraph" w:styleId="BodyText2">
    <w:name w:val="Body Text 2"/>
    <w:basedOn w:val="Normal"/>
    <w:rsid w:val="00AC43ED"/>
    <w:pPr>
      <w:spacing w:after="120" w:line="480" w:lineRule="auto"/>
    </w:pPr>
  </w:style>
  <w:style w:type="paragraph" w:styleId="ListParagraph">
    <w:name w:val="List Paragraph"/>
    <w:basedOn w:val="Normal"/>
    <w:qFormat/>
    <w:rsid w:val="00515ACA"/>
    <w:pPr>
      <w:ind w:left="720"/>
      <w:contextualSpacing/>
    </w:pPr>
  </w:style>
  <w:style w:type="paragraph" w:customStyle="1" w:styleId="a">
    <w:name w:val=" Знак Знак"/>
    <w:basedOn w:val="Normal"/>
    <w:next w:val="Normal"/>
    <w:link w:val="DefaultParagraphFont"/>
    <w:rsid w:val="00E24958"/>
    <w:pPr>
      <w:spacing w:after="160" w:line="240" w:lineRule="exact"/>
    </w:pPr>
    <w:rPr>
      <w:rFonts w:ascii="Tahoma" w:hAnsi="Tahom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ÐÐ äÜ îºÔºÎ²Üø</vt:lpstr>
    </vt:vector>
  </TitlesOfParts>
  <Company>Company</Company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ÐÐ äÜ îºÔºÎ²Üø</dc:title>
  <dc:creator>PN</dc:creator>
  <cp:lastModifiedBy>TEST</cp:lastModifiedBy>
  <cp:revision>2</cp:revision>
  <cp:lastPrinted>2016-07-08T13:01:00Z</cp:lastPrinted>
  <dcterms:created xsi:type="dcterms:W3CDTF">2019-10-03T05:57:00Z</dcterms:created>
  <dcterms:modified xsi:type="dcterms:W3CDTF">2019-10-03T05:57:00Z</dcterms:modified>
  <cp:keywords>Mulberry 2.0</cp:keywords>
</cp:coreProperties>
</file>