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E61A3" w:rsidRPr="003E61A3" w:rsidRDefault="0039145C" w:rsidP="003E61A3">
      <w:pPr>
        <w:tabs>
          <w:tab w:val="left" w:pos="10260"/>
        </w:tabs>
        <w:ind w:firstLine="450"/>
        <w:jc w:val="center"/>
        <w:rPr>
          <w:rFonts w:ascii="GHEA Mariam" w:hAnsi="GHEA Mariam"/>
          <w:sz w:val="24"/>
          <w:szCs w:val="24"/>
          <w:lang w:val="fr-FR"/>
        </w:rPr>
      </w:pPr>
      <w:r>
        <w:rPr>
          <w:rFonts w:ascii="GHEA Mariam" w:hAnsi="GHEA Mariam"/>
          <w:sz w:val="24"/>
          <w:szCs w:val="24"/>
          <w:lang w:val="hy-AM"/>
        </w:rPr>
        <w:t>6</w:t>
      </w:r>
      <w:r w:rsidR="00F04A93" w:rsidRPr="00F04A93">
        <w:rPr>
          <w:rFonts w:ascii="GHEA Mariam" w:hAnsi="GHEA Mariam"/>
          <w:sz w:val="24"/>
          <w:szCs w:val="24"/>
          <w:lang w:val="hy-AM"/>
        </w:rPr>
        <w:t xml:space="preserve"> </w:t>
      </w:r>
      <w:r>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3E61A3" w:rsidRPr="003E61A3">
        <w:rPr>
          <w:rFonts w:ascii="GHEA Mariam" w:hAnsi="GHEA Mariam"/>
          <w:sz w:val="24"/>
          <w:szCs w:val="24"/>
          <w:lang w:val="hy-AM"/>
        </w:rPr>
        <w:t xml:space="preserve">- </w:t>
      </w:r>
      <w:r w:rsidR="003E61A3" w:rsidRPr="003E61A3">
        <w:rPr>
          <w:rFonts w:ascii="GHEA Mariam" w:hAnsi="GHEA Mariam"/>
          <w:sz w:val="24"/>
          <w:szCs w:val="24"/>
          <w:lang w:val="fr-FR"/>
        </w:rPr>
        <w:t>Ա</w:t>
      </w:r>
    </w:p>
    <w:p w:rsidR="003E61A3" w:rsidRPr="003E61A3" w:rsidRDefault="003E61A3" w:rsidP="003E61A3">
      <w:pPr>
        <w:tabs>
          <w:tab w:val="left" w:pos="10260"/>
        </w:tabs>
        <w:ind w:firstLine="450"/>
        <w:jc w:val="center"/>
        <w:rPr>
          <w:rFonts w:ascii="GHEA Mariam" w:hAnsi="GHEA Mariam"/>
          <w:lang w:val="hy-AM"/>
        </w:rPr>
      </w:pPr>
    </w:p>
    <w:p w:rsidR="003E61A3" w:rsidRPr="003E61A3" w:rsidRDefault="003E61A3" w:rsidP="003E61A3">
      <w:pPr>
        <w:ind w:right="-413"/>
        <w:jc w:val="center"/>
        <w:rPr>
          <w:rFonts w:ascii="GHEA Mariam" w:hAnsi="GHEA Mariam"/>
          <w:sz w:val="24"/>
          <w:szCs w:val="24"/>
          <w:lang w:val="hy-AM"/>
        </w:rPr>
      </w:pPr>
    </w:p>
    <w:p w:rsidR="003E61A3" w:rsidRDefault="003E61A3" w:rsidP="003E61A3">
      <w:pPr>
        <w:ind w:right="-413"/>
        <w:jc w:val="center"/>
        <w:rPr>
          <w:rFonts w:ascii="GHEA Mariam" w:hAnsi="GHEA Mariam"/>
          <w:sz w:val="24"/>
          <w:szCs w:val="24"/>
          <w:lang w:val="hy-AM"/>
        </w:rPr>
      </w:pPr>
      <w:r w:rsidRPr="003E61A3">
        <w:rPr>
          <w:rFonts w:ascii="GHEA Mariam" w:hAnsi="GHEA Mariam"/>
          <w:sz w:val="24"/>
          <w:szCs w:val="24"/>
          <w:lang w:val="hy-AM"/>
        </w:rPr>
        <w:t>ՊԵՏԱԿԱՆ ԳՈՒՅՔՆ</w:t>
      </w:r>
      <w:r w:rsidRPr="003E61A3">
        <w:rPr>
          <w:rFonts w:ascii="GHEA Mariam" w:hAnsi="GHEA Mariam"/>
          <w:sz w:val="24"/>
          <w:szCs w:val="24"/>
          <w:lang w:val="af-ZA"/>
        </w:rPr>
        <w:t xml:space="preserve"> </w:t>
      </w:r>
      <w:r w:rsidRPr="003E61A3">
        <w:rPr>
          <w:rFonts w:ascii="GHEA Mariam" w:hAnsi="GHEA Mariam"/>
          <w:sz w:val="24"/>
          <w:szCs w:val="24"/>
          <w:lang w:val="hy-AM"/>
        </w:rPr>
        <w:t>ՕՏԱՐԵԼՈՒ</w:t>
      </w:r>
      <w:r w:rsidRPr="003E61A3">
        <w:rPr>
          <w:rFonts w:ascii="GHEA Mariam" w:hAnsi="GHEA Mariam"/>
          <w:sz w:val="24"/>
          <w:szCs w:val="24"/>
          <w:lang w:val="af-ZA"/>
        </w:rPr>
        <w:t xml:space="preserve"> </w:t>
      </w:r>
      <w:r w:rsidRPr="003E61A3">
        <w:rPr>
          <w:rFonts w:ascii="GHEA Mariam" w:hAnsi="GHEA Mariam"/>
          <w:sz w:val="24"/>
          <w:szCs w:val="24"/>
          <w:lang w:val="hy-AM"/>
        </w:rPr>
        <w:t>ՄԱՍԻՆ</w:t>
      </w:r>
    </w:p>
    <w:p w:rsidR="003E61A3" w:rsidRPr="003E61A3" w:rsidRDefault="003E61A3" w:rsidP="003E61A3">
      <w:pPr>
        <w:ind w:right="-413"/>
        <w:jc w:val="center"/>
        <w:rPr>
          <w:rFonts w:ascii="GHEA Mariam" w:hAnsi="GHEA Mariam"/>
          <w:i/>
          <w:sz w:val="24"/>
          <w:szCs w:val="24"/>
          <w:lang w:val="af-ZA"/>
        </w:rPr>
      </w:pPr>
      <w:r>
        <w:rPr>
          <w:rFonts w:ascii="GHEA Mariam" w:hAnsi="GHEA Mariam"/>
          <w:sz w:val="24"/>
          <w:szCs w:val="24"/>
          <w:lang w:val="hy-AM"/>
        </w:rPr>
        <w:t>-----------------------------------------------------------</w:t>
      </w:r>
    </w:p>
    <w:p w:rsidR="003E61A3" w:rsidRPr="002838CE" w:rsidRDefault="003E61A3" w:rsidP="003E61A3">
      <w:pPr>
        <w:pStyle w:val="NormalWeb"/>
        <w:shd w:val="clear" w:color="auto" w:fill="FFFFFF"/>
        <w:spacing w:before="0" w:beforeAutospacing="0" w:after="0" w:afterAutospacing="0" w:line="360" w:lineRule="auto"/>
        <w:ind w:firstLine="375"/>
        <w:rPr>
          <w:rFonts w:ascii="GHEA Grapalat" w:hAnsi="GHEA Grapalat"/>
          <w:color w:val="000000"/>
          <w:lang w:val="fr-FR"/>
        </w:rPr>
      </w:pP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i/>
          <w:color w:val="000000"/>
          <w:lang w:val="fr-FR"/>
        </w:rPr>
      </w:pPr>
      <w:r w:rsidRPr="003E61A3">
        <w:rPr>
          <w:rFonts w:ascii="GHEA Mariam" w:hAnsi="GHEA Mariam"/>
          <w:color w:val="000000"/>
          <w:lang w:val="hy-AM"/>
        </w:rPr>
        <w:t>Հիմք</w:t>
      </w:r>
      <w:r w:rsidRPr="003E61A3">
        <w:rPr>
          <w:rFonts w:ascii="GHEA Mariam" w:hAnsi="GHEA Mariam"/>
          <w:color w:val="000000"/>
          <w:lang w:val="fr-FR"/>
        </w:rPr>
        <w:t xml:space="preserve"> </w:t>
      </w:r>
      <w:r w:rsidRPr="003E61A3">
        <w:rPr>
          <w:rFonts w:ascii="GHEA Mariam" w:hAnsi="GHEA Mariam"/>
          <w:color w:val="000000"/>
          <w:lang w:val="hy-AM"/>
        </w:rPr>
        <w:t xml:space="preserve">ընդունելով </w:t>
      </w:r>
      <w:r w:rsidRPr="003E61A3">
        <w:rPr>
          <w:rFonts w:ascii="GHEA Mariam" w:hAnsi="GHEA Mariam"/>
          <w:color w:val="000000" w:themeColor="text1"/>
          <w:lang w:val="fr-FR"/>
        </w:rPr>
        <w:t>«</w:t>
      </w:r>
      <w:r w:rsidRPr="003E61A3">
        <w:rPr>
          <w:rFonts w:ascii="GHEA Mariam" w:hAnsi="GHEA Mariam"/>
          <w:color w:val="000000" w:themeColor="text1"/>
          <w:lang w:val="hy-AM"/>
        </w:rPr>
        <w:t>Պետական</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գույքի</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կառավարման</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մասին</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օրենքի</w:t>
      </w:r>
      <w:r w:rsidRPr="003E61A3">
        <w:rPr>
          <w:rFonts w:ascii="GHEA Mariam" w:hAnsi="GHEA Mariam"/>
          <w:color w:val="000000" w:themeColor="text1"/>
          <w:lang w:val="fr-FR"/>
        </w:rPr>
        <w:t xml:space="preserve"> 6-</w:t>
      </w:r>
      <w:r w:rsidRPr="003E61A3">
        <w:rPr>
          <w:rFonts w:ascii="GHEA Mariam" w:hAnsi="GHEA Mariam"/>
          <w:color w:val="000000" w:themeColor="text1"/>
          <w:lang w:val="hy-AM"/>
        </w:rPr>
        <w:t>րդ</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հոդվածի</w:t>
      </w:r>
      <w:r w:rsidRPr="003E61A3">
        <w:rPr>
          <w:rFonts w:ascii="GHEA Mariam" w:hAnsi="GHEA Mariam"/>
          <w:color w:val="000000" w:themeColor="text1"/>
          <w:lang w:val="fr-FR"/>
        </w:rPr>
        <w:t xml:space="preserve"> 1-</w:t>
      </w:r>
      <w:r w:rsidRPr="003E61A3">
        <w:rPr>
          <w:rFonts w:ascii="GHEA Mariam" w:hAnsi="GHEA Mariam"/>
          <w:color w:val="000000" w:themeColor="text1"/>
          <w:lang w:val="hy-AM"/>
        </w:rPr>
        <w:t>ին</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կետի</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և</w:t>
      </w:r>
      <w:r w:rsidRPr="003E61A3">
        <w:rPr>
          <w:rFonts w:ascii="GHEA Mariam" w:hAnsi="GHEA Mariam"/>
          <w:color w:val="000000" w:themeColor="text1"/>
          <w:lang w:val="fr-FR"/>
        </w:rPr>
        <w:t xml:space="preserve"> 22-</w:t>
      </w:r>
      <w:r w:rsidRPr="003E61A3">
        <w:rPr>
          <w:rFonts w:ascii="GHEA Mariam" w:hAnsi="GHEA Mariam"/>
          <w:color w:val="000000" w:themeColor="text1"/>
          <w:lang w:val="hy-AM"/>
        </w:rPr>
        <w:t>րդ</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հոդվածի</w:t>
      </w:r>
      <w:r w:rsidRPr="003E61A3">
        <w:rPr>
          <w:rFonts w:ascii="GHEA Mariam" w:hAnsi="GHEA Mariam"/>
          <w:color w:val="000000" w:themeColor="text1"/>
          <w:lang w:val="fr-FR"/>
        </w:rPr>
        <w:t xml:space="preserve"> 4-</w:t>
      </w:r>
      <w:r w:rsidRPr="003E61A3">
        <w:rPr>
          <w:rFonts w:ascii="GHEA Mariam" w:hAnsi="GHEA Mariam"/>
          <w:color w:val="000000" w:themeColor="text1"/>
          <w:lang w:val="hy-AM"/>
        </w:rPr>
        <w:t>րդ</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մասի</w:t>
      </w:r>
      <w:r w:rsidRPr="003E61A3">
        <w:rPr>
          <w:rFonts w:ascii="GHEA Mariam" w:hAnsi="GHEA Mariam"/>
          <w:color w:val="000000" w:themeColor="text1"/>
          <w:lang w:val="fr-FR"/>
        </w:rPr>
        <w:t xml:space="preserve"> </w:t>
      </w:r>
      <w:r w:rsidRPr="003E61A3">
        <w:rPr>
          <w:rFonts w:ascii="GHEA Mariam" w:hAnsi="GHEA Mariam"/>
          <w:color w:val="000000" w:themeColor="text1"/>
          <w:lang w:val="hy-AM"/>
        </w:rPr>
        <w:t>պահանջները</w:t>
      </w:r>
      <w:r w:rsidRPr="003E61A3">
        <w:rPr>
          <w:rFonts w:ascii="GHEA Mariam" w:hAnsi="GHEA Mariam"/>
          <w:color w:val="000000"/>
          <w:lang w:val="hy-AM"/>
        </w:rPr>
        <w:t>՝</w:t>
      </w:r>
      <w:r w:rsidRPr="003E61A3">
        <w:rPr>
          <w:rFonts w:ascii="GHEA Mariam" w:hAnsi="GHEA Mariam"/>
          <w:color w:val="000000"/>
          <w:lang w:val="fr-FR"/>
        </w:rPr>
        <w:t xml:space="preserve"> </w:t>
      </w:r>
      <w:r w:rsidRPr="003E61A3">
        <w:rPr>
          <w:rFonts w:ascii="GHEA Mariam" w:hAnsi="GHEA Mariam"/>
          <w:color w:val="000000"/>
          <w:lang w:val="hy-AM"/>
        </w:rPr>
        <w:t>Հայաստանի</w:t>
      </w:r>
      <w:r w:rsidRPr="003E61A3">
        <w:rPr>
          <w:rFonts w:ascii="GHEA Mariam" w:hAnsi="GHEA Mariam"/>
          <w:color w:val="000000"/>
          <w:lang w:val="fr-FR"/>
        </w:rPr>
        <w:t xml:space="preserve"> </w:t>
      </w:r>
      <w:r w:rsidRPr="003E61A3">
        <w:rPr>
          <w:rFonts w:ascii="GHEA Mariam" w:hAnsi="GHEA Mariam"/>
          <w:color w:val="000000"/>
          <w:lang w:val="hy-AM"/>
        </w:rPr>
        <w:t>Հանրապետության</w:t>
      </w:r>
      <w:r w:rsidRPr="003E61A3">
        <w:rPr>
          <w:rFonts w:ascii="GHEA Mariam" w:hAnsi="GHEA Mariam"/>
          <w:color w:val="000000"/>
          <w:lang w:val="fr-FR"/>
        </w:rPr>
        <w:t xml:space="preserve"> </w:t>
      </w:r>
      <w:r w:rsidRPr="003E61A3">
        <w:rPr>
          <w:rFonts w:ascii="GHEA Mariam" w:hAnsi="GHEA Mariam"/>
          <w:color w:val="000000"/>
          <w:lang w:val="hy-AM"/>
        </w:rPr>
        <w:t>կառավարությունը</w:t>
      </w:r>
      <w:r w:rsidRPr="003E61A3">
        <w:rPr>
          <w:rFonts w:ascii="GHEA Mariam" w:hAnsi="GHEA Mariam"/>
          <w:color w:val="000000"/>
          <w:lang w:val="fr-FR"/>
        </w:rPr>
        <w:t xml:space="preserve"> </w:t>
      </w:r>
      <w:r>
        <w:rPr>
          <w:rFonts w:ascii="GHEA Mariam" w:hAnsi="GHEA Mariam"/>
          <w:color w:val="000000"/>
          <w:lang w:val="hy-AM"/>
        </w:rPr>
        <w:t xml:space="preserve">  </w:t>
      </w:r>
      <w:r w:rsidRPr="003E61A3">
        <w:rPr>
          <w:rStyle w:val="Emphasis"/>
          <w:rFonts w:ascii="GHEA Mariam" w:hAnsi="GHEA Mariam"/>
          <w:bCs/>
          <w:i w:val="0"/>
          <w:color w:val="000000"/>
          <w:lang w:val="hy-AM"/>
        </w:rPr>
        <w:t>ո ր ո շ ու մ</w:t>
      </w:r>
      <w:r w:rsidRPr="003E61A3">
        <w:rPr>
          <w:rStyle w:val="Emphasis"/>
          <w:rFonts w:ascii="GHEA Mariam" w:hAnsi="GHEA Mariam"/>
          <w:bCs/>
          <w:i w:val="0"/>
          <w:color w:val="000000"/>
          <w:lang w:val="fr-FR"/>
        </w:rPr>
        <w:t xml:space="preserve"> </w:t>
      </w:r>
      <w:r w:rsidRPr="003E61A3">
        <w:rPr>
          <w:rStyle w:val="Emphasis"/>
          <w:rFonts w:ascii="GHEA Mariam" w:hAnsi="GHEA Mariam"/>
          <w:bCs/>
          <w:i w:val="0"/>
          <w:color w:val="000000"/>
          <w:lang w:val="hy-AM"/>
        </w:rPr>
        <w:t xml:space="preserve">  է</w:t>
      </w:r>
      <w:r w:rsidRPr="003E61A3">
        <w:rPr>
          <w:rStyle w:val="Emphasis"/>
          <w:rFonts w:ascii="GHEA Mariam" w:hAnsi="GHEA Mariam"/>
          <w:bCs/>
          <w:i w:val="0"/>
          <w:color w:val="000000"/>
          <w:lang w:val="fr-FR"/>
        </w:rPr>
        <w:t>.</w:t>
      </w:r>
    </w:p>
    <w:p w:rsidR="003E61A3" w:rsidRPr="003E61A3" w:rsidRDefault="003E61A3" w:rsidP="003E61A3">
      <w:pPr>
        <w:pStyle w:val="NormalWeb"/>
        <w:shd w:val="clear" w:color="auto" w:fill="FFFFFF"/>
        <w:tabs>
          <w:tab w:val="left" w:pos="993"/>
        </w:tabs>
        <w:spacing w:before="0" w:beforeAutospacing="0" w:after="0" w:afterAutospacing="0" w:line="360" w:lineRule="auto"/>
        <w:ind w:firstLine="720"/>
        <w:jc w:val="both"/>
        <w:rPr>
          <w:rFonts w:ascii="GHEA Mariam" w:hAnsi="GHEA Mariam"/>
          <w:bCs/>
          <w:color w:val="000000"/>
          <w:lang w:val="hy-AM"/>
        </w:rPr>
      </w:pPr>
      <w:r w:rsidRPr="003E61A3">
        <w:rPr>
          <w:rFonts w:ascii="GHEA Mariam" w:hAnsi="GHEA Mariam"/>
          <w:lang w:val="hy-AM"/>
        </w:rPr>
        <w:t xml:space="preserve">1. </w:t>
      </w:r>
      <w:r w:rsidRPr="003E61A3">
        <w:rPr>
          <w:rFonts w:ascii="GHEA Mariam" w:hAnsi="GHEA Mariam"/>
          <w:color w:val="000000"/>
          <w:lang w:val="hy-AM"/>
        </w:rPr>
        <w:t>Հայաստանի Հանրապետության տարածքային կառավարման և ենթա</w:t>
      </w:r>
      <w:r>
        <w:rPr>
          <w:rFonts w:ascii="GHEA Mariam" w:hAnsi="GHEA Mariam"/>
          <w:color w:val="000000"/>
          <w:lang w:val="hy-AM"/>
        </w:rPr>
        <w:softHyphen/>
      </w:r>
      <w:r w:rsidRPr="003E61A3">
        <w:rPr>
          <w:rFonts w:ascii="GHEA Mariam" w:hAnsi="GHEA Mariam"/>
          <w:color w:val="000000"/>
          <w:lang w:val="hy-AM"/>
        </w:rPr>
        <w:t>կա</w:t>
      </w:r>
      <w:r>
        <w:rPr>
          <w:rFonts w:ascii="GHEA Mariam" w:hAnsi="GHEA Mariam"/>
          <w:color w:val="000000"/>
          <w:lang w:val="hy-AM"/>
        </w:rPr>
        <w:softHyphen/>
      </w:r>
      <w:r w:rsidRPr="003E61A3">
        <w:rPr>
          <w:rFonts w:ascii="GHEA Mariam" w:hAnsi="GHEA Mariam"/>
          <w:color w:val="000000"/>
          <w:lang w:val="hy-AM"/>
        </w:rPr>
        <w:t>ռուցվածքների նախարարության պետական</w:t>
      </w:r>
      <w:r w:rsidRPr="003E61A3">
        <w:rPr>
          <w:rFonts w:ascii="GHEA Mariam" w:hAnsi="GHEA Mariam"/>
          <w:color w:val="000000"/>
          <w:lang w:val="fr-FR"/>
        </w:rPr>
        <w:t xml:space="preserve"> </w:t>
      </w:r>
      <w:r w:rsidRPr="003E61A3">
        <w:rPr>
          <w:rFonts w:ascii="GHEA Mariam" w:hAnsi="GHEA Mariam"/>
          <w:color w:val="000000"/>
          <w:lang w:val="hy-AM"/>
        </w:rPr>
        <w:t>գույքի</w:t>
      </w:r>
      <w:r w:rsidRPr="003E61A3">
        <w:rPr>
          <w:rFonts w:ascii="GHEA Mariam" w:hAnsi="GHEA Mariam"/>
          <w:color w:val="000000"/>
          <w:lang w:val="fr-FR"/>
        </w:rPr>
        <w:t xml:space="preserve"> </w:t>
      </w:r>
      <w:r w:rsidRPr="003E61A3">
        <w:rPr>
          <w:rFonts w:ascii="GHEA Mariam" w:hAnsi="GHEA Mariam"/>
          <w:color w:val="000000"/>
          <w:lang w:val="hy-AM"/>
        </w:rPr>
        <w:t>կառավարման</w:t>
      </w:r>
      <w:r w:rsidRPr="003E61A3">
        <w:rPr>
          <w:rFonts w:ascii="GHEA Mariam" w:hAnsi="GHEA Mariam"/>
          <w:color w:val="000000"/>
          <w:lang w:val="fr-FR"/>
        </w:rPr>
        <w:t xml:space="preserve"> </w:t>
      </w:r>
      <w:r w:rsidRPr="003E61A3">
        <w:rPr>
          <w:rFonts w:ascii="GHEA Mariam" w:hAnsi="GHEA Mariam"/>
          <w:color w:val="000000"/>
          <w:lang w:val="hy-AM"/>
        </w:rPr>
        <w:t>կոմիտեին</w:t>
      </w:r>
      <w:r w:rsidRPr="003E61A3">
        <w:rPr>
          <w:rFonts w:ascii="GHEA Mariam" w:hAnsi="GHEA Mariam"/>
          <w:color w:val="000000"/>
          <w:lang w:val="fr-FR"/>
        </w:rPr>
        <w:t xml:space="preserve"> (</w:t>
      </w:r>
      <w:r w:rsidRPr="003E61A3">
        <w:rPr>
          <w:rFonts w:ascii="GHEA Mariam" w:hAnsi="GHEA Mariam"/>
          <w:color w:val="000000"/>
          <w:lang w:val="hy-AM"/>
        </w:rPr>
        <w:t>այսուհետ՝</w:t>
      </w:r>
      <w:r w:rsidRPr="003E61A3">
        <w:rPr>
          <w:rFonts w:ascii="GHEA Mariam" w:hAnsi="GHEA Mariam"/>
          <w:color w:val="000000"/>
          <w:lang w:val="fr-FR"/>
        </w:rPr>
        <w:t xml:space="preserve"> </w:t>
      </w:r>
      <w:r>
        <w:rPr>
          <w:rFonts w:ascii="GHEA Mariam" w:hAnsi="GHEA Mariam"/>
          <w:color w:val="000000"/>
          <w:lang w:val="hy-AM"/>
        </w:rPr>
        <w:t>կ</w:t>
      </w:r>
      <w:r w:rsidRPr="003E61A3">
        <w:rPr>
          <w:rFonts w:ascii="GHEA Mariam" w:hAnsi="GHEA Mariam"/>
          <w:color w:val="000000"/>
          <w:lang w:val="hy-AM"/>
        </w:rPr>
        <w:t>ոմիտե</w:t>
      </w:r>
      <w:r w:rsidRPr="003E61A3">
        <w:rPr>
          <w:rFonts w:ascii="GHEA Mariam" w:hAnsi="GHEA Mariam"/>
          <w:color w:val="000000"/>
          <w:lang w:val="fr-FR"/>
        </w:rPr>
        <w:t xml:space="preserve">) </w:t>
      </w:r>
      <w:r w:rsidRPr="003E61A3">
        <w:rPr>
          <w:rFonts w:ascii="GHEA Mariam" w:hAnsi="GHEA Mariam"/>
          <w:color w:val="000000"/>
          <w:lang w:val="hy-AM"/>
        </w:rPr>
        <w:t>ամրացված պետական</w:t>
      </w:r>
      <w:r w:rsidRPr="003E61A3">
        <w:rPr>
          <w:rFonts w:ascii="GHEA Mariam" w:hAnsi="GHEA Mariam"/>
          <w:color w:val="000000"/>
          <w:lang w:val="fr-FR"/>
        </w:rPr>
        <w:t xml:space="preserve"> </w:t>
      </w:r>
      <w:r w:rsidRPr="003E61A3">
        <w:rPr>
          <w:rFonts w:ascii="GHEA Mariam" w:hAnsi="GHEA Mariam"/>
          <w:color w:val="000000"/>
          <w:lang w:val="hy-AM"/>
        </w:rPr>
        <w:t>սեփականություն</w:t>
      </w:r>
      <w:r w:rsidRPr="003E61A3">
        <w:rPr>
          <w:rFonts w:ascii="GHEA Mariam" w:hAnsi="GHEA Mariam"/>
          <w:color w:val="000000"/>
          <w:lang w:val="fr-FR"/>
        </w:rPr>
        <w:t xml:space="preserve"> </w:t>
      </w:r>
      <w:r w:rsidR="000503DC">
        <w:rPr>
          <w:rFonts w:ascii="GHEA Mariam" w:hAnsi="GHEA Mariam"/>
          <w:color w:val="000000"/>
          <w:lang w:val="hy-AM"/>
        </w:rPr>
        <w:t>հանդիսացող՝</w:t>
      </w:r>
      <w:bookmarkStart w:id="0" w:name="_GoBack"/>
      <w:bookmarkEnd w:id="0"/>
      <w:r w:rsidRPr="003E61A3">
        <w:rPr>
          <w:rFonts w:ascii="GHEA Mariam" w:hAnsi="GHEA Mariam"/>
          <w:color w:val="000000"/>
          <w:lang w:val="hy-AM"/>
        </w:rPr>
        <w:t xml:space="preserve"> </w:t>
      </w:r>
      <w:r w:rsidRPr="003E61A3">
        <w:rPr>
          <w:rFonts w:ascii="GHEA Mariam" w:hAnsi="GHEA Mariam"/>
          <w:color w:val="000000"/>
          <w:lang w:val="fr-FR"/>
        </w:rPr>
        <w:t>2</w:t>
      </w:r>
      <w:r w:rsidRPr="003E61A3">
        <w:rPr>
          <w:rFonts w:ascii="GHEA Mariam" w:hAnsi="GHEA Mariam"/>
          <w:color w:val="000000"/>
          <w:lang w:val="hy-AM"/>
        </w:rPr>
        <w:t xml:space="preserve"> անվանում անշարժ գույք</w:t>
      </w:r>
      <w:r>
        <w:rPr>
          <w:rFonts w:ascii="GHEA Mariam" w:hAnsi="GHEA Mariam"/>
          <w:color w:val="000000"/>
          <w:lang w:val="hy-AM"/>
        </w:rPr>
        <w:t>ը</w:t>
      </w:r>
      <w:r w:rsidRPr="003E61A3">
        <w:rPr>
          <w:rFonts w:ascii="GHEA Mariam" w:hAnsi="GHEA Mariam"/>
          <w:color w:val="000000"/>
          <w:lang w:val="hy-AM"/>
        </w:rPr>
        <w:t>, ինչպես նաև դրանց զբաղեցրած, օգտագործման և սպասարկման համար հատկացված հողամասեր</w:t>
      </w:r>
      <w:r>
        <w:rPr>
          <w:rFonts w:ascii="GHEA Mariam" w:hAnsi="GHEA Mariam"/>
          <w:color w:val="000000"/>
          <w:lang w:val="hy-AM"/>
        </w:rPr>
        <w:t>ը</w:t>
      </w:r>
      <w:r w:rsidRPr="003E61A3">
        <w:rPr>
          <w:rFonts w:ascii="GHEA Mariam" w:hAnsi="GHEA Mariam"/>
          <w:color w:val="000000"/>
          <w:lang w:val="hy-AM"/>
        </w:rPr>
        <w:t xml:space="preserve"> </w:t>
      </w:r>
      <w:r w:rsidRPr="003E61A3">
        <w:rPr>
          <w:rFonts w:ascii="GHEA Mariam" w:hAnsi="GHEA Mariam"/>
          <w:color w:val="000000"/>
          <w:lang w:val="fr-FR"/>
        </w:rPr>
        <w:t>(</w:t>
      </w:r>
      <w:r w:rsidRPr="003E61A3">
        <w:rPr>
          <w:rFonts w:ascii="GHEA Mariam" w:hAnsi="GHEA Mariam"/>
          <w:color w:val="000000"/>
        </w:rPr>
        <w:t>այսուհետ</w:t>
      </w:r>
      <w:r w:rsidRPr="003E61A3">
        <w:rPr>
          <w:rFonts w:ascii="GHEA Mariam" w:hAnsi="GHEA Mariam"/>
          <w:lang w:val="hy-AM"/>
        </w:rPr>
        <w:t xml:space="preserve">՝ </w:t>
      </w:r>
      <w:r>
        <w:rPr>
          <w:rFonts w:ascii="GHEA Mariam" w:hAnsi="GHEA Mariam"/>
          <w:lang w:val="hy-AM"/>
        </w:rPr>
        <w:t>գ</w:t>
      </w:r>
      <w:r w:rsidRPr="003E61A3">
        <w:rPr>
          <w:rFonts w:ascii="GHEA Mariam" w:hAnsi="GHEA Mariam"/>
          <w:lang w:val="hy-AM"/>
        </w:rPr>
        <w:t>ույք) օտարել դա</w:t>
      </w:r>
      <w:r>
        <w:rPr>
          <w:rFonts w:ascii="GHEA Mariam" w:hAnsi="GHEA Mariam"/>
          <w:lang w:val="hy-AM"/>
        </w:rPr>
        <w:softHyphen/>
      </w:r>
      <w:r w:rsidRPr="003E61A3">
        <w:rPr>
          <w:rFonts w:ascii="GHEA Mariam" w:hAnsi="GHEA Mariam"/>
          <w:lang w:val="hy-AM"/>
        </w:rPr>
        <w:t>սական աճուրդով՝ որպես մեկ գույքային միավոր</w:t>
      </w:r>
      <w:r w:rsidRPr="003E61A3">
        <w:rPr>
          <w:rFonts w:ascii="GHEA Mariam" w:hAnsi="GHEA Mariam"/>
          <w:lang w:val="fr-FR"/>
        </w:rPr>
        <w:t>`</w:t>
      </w:r>
      <w:r w:rsidRPr="003E61A3">
        <w:rPr>
          <w:rFonts w:ascii="GHEA Mariam" w:hAnsi="GHEA Mariam"/>
          <w:lang w:val="hy-AM"/>
        </w:rPr>
        <w:t xml:space="preserve"> համաձայն հավելվածի:</w:t>
      </w:r>
      <w:r w:rsidRPr="003E61A3">
        <w:rPr>
          <w:rFonts w:ascii="GHEA Mariam" w:hAnsi="GHEA Mariam"/>
          <w:bCs/>
          <w:color w:val="000000"/>
          <w:lang w:val="hy-AM"/>
        </w:rPr>
        <w:t xml:space="preserve"> </w:t>
      </w: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2</w:t>
      </w:r>
      <w:r w:rsidRPr="003E61A3">
        <w:rPr>
          <w:rFonts w:ascii="GHEA Mariam" w:hAnsi="GHEA Mariam"/>
          <w:color w:val="000000"/>
          <w:lang w:val="fr-FR"/>
        </w:rPr>
        <w:t xml:space="preserve">. </w:t>
      </w:r>
      <w:r w:rsidRPr="003E61A3">
        <w:rPr>
          <w:rFonts w:ascii="GHEA Mariam" w:hAnsi="GHEA Mariam"/>
          <w:color w:val="000000"/>
          <w:lang w:val="hy-AM"/>
        </w:rPr>
        <w:t>Սահմանել</w:t>
      </w:r>
      <w:r w:rsidR="00F87048">
        <w:rPr>
          <w:rFonts w:ascii="GHEA Mariam" w:hAnsi="GHEA Mariam"/>
          <w:color w:val="000000"/>
          <w:lang w:val="hy-AM"/>
        </w:rPr>
        <w:t xml:space="preserve">, </w:t>
      </w:r>
      <w:r w:rsidRPr="003E61A3">
        <w:rPr>
          <w:rFonts w:ascii="GHEA Mariam" w:hAnsi="GHEA Mariam"/>
          <w:color w:val="000000"/>
          <w:lang w:val="hy-AM"/>
        </w:rPr>
        <w:t>որ՝</w:t>
      </w:r>
    </w:p>
    <w:p w:rsidR="003E61A3" w:rsidRPr="003E61A3" w:rsidRDefault="003E61A3" w:rsidP="003E61A3">
      <w:pPr>
        <w:pStyle w:val="NormalWeb"/>
        <w:spacing w:before="0" w:beforeAutospacing="0" w:after="0" w:afterAutospacing="0" w:line="360" w:lineRule="auto"/>
        <w:ind w:firstLine="720"/>
        <w:jc w:val="both"/>
        <w:rPr>
          <w:rFonts w:ascii="GHEA Mariam" w:hAnsi="GHEA Mariam"/>
          <w:bCs/>
          <w:lang w:val="hy-AM"/>
        </w:rPr>
      </w:pPr>
      <w:r w:rsidRPr="003E61A3">
        <w:rPr>
          <w:rFonts w:ascii="GHEA Mariam" w:hAnsi="GHEA Mariam"/>
          <w:lang w:val="hy-AM"/>
        </w:rPr>
        <w:t>1) աճուրդով օ</w:t>
      </w:r>
      <w:r w:rsidRPr="003E61A3">
        <w:rPr>
          <w:rFonts w:ascii="GHEA Mariam" w:hAnsi="GHEA Mariam"/>
          <w:bCs/>
          <w:lang w:val="hy-AM"/>
        </w:rPr>
        <w:t xml:space="preserve">տարման ենթակա գույքի վաճառքի </w:t>
      </w:r>
      <w:bookmarkStart w:id="1" w:name="_Hlk181703830"/>
      <w:r w:rsidRPr="003E61A3">
        <w:rPr>
          <w:rFonts w:ascii="GHEA Mariam" w:hAnsi="GHEA Mariam"/>
          <w:bCs/>
          <w:lang w:val="hy-AM"/>
        </w:rPr>
        <w:t>նվազագույն մեկնար</w:t>
      </w:r>
      <w:r>
        <w:rPr>
          <w:rFonts w:ascii="GHEA Mariam" w:hAnsi="GHEA Mariam"/>
          <w:bCs/>
          <w:lang w:val="hy-AM"/>
        </w:rPr>
        <w:softHyphen/>
      </w:r>
      <w:r w:rsidRPr="003E61A3">
        <w:rPr>
          <w:rFonts w:ascii="GHEA Mariam" w:hAnsi="GHEA Mariam"/>
          <w:bCs/>
          <w:lang w:val="hy-AM"/>
        </w:rPr>
        <w:t>կային գինը</w:t>
      </w:r>
      <w:bookmarkEnd w:id="1"/>
      <w:r w:rsidRPr="003E61A3">
        <w:rPr>
          <w:rFonts w:ascii="GHEA Mariam" w:hAnsi="GHEA Mariam"/>
          <w:bCs/>
          <w:lang w:val="hy-AM"/>
        </w:rPr>
        <w:t xml:space="preserve"> գույքի գնահատված շուկայական արժեքի 100 տոկոսի չափով</w:t>
      </w:r>
      <w:r>
        <w:rPr>
          <w:rFonts w:ascii="GHEA Mariam" w:hAnsi="GHEA Mariam"/>
          <w:bCs/>
          <w:lang w:val="hy-AM"/>
        </w:rPr>
        <w:t xml:space="preserve"> է</w:t>
      </w:r>
      <w:r w:rsidRPr="003E61A3">
        <w:rPr>
          <w:rFonts w:ascii="GHEA Mariam" w:hAnsi="GHEA Mariam"/>
          <w:bCs/>
          <w:lang w:val="hy-AM"/>
        </w:rPr>
        <w:t xml:space="preserve">՝ </w:t>
      </w:r>
      <w:r w:rsidRPr="003E61A3">
        <w:rPr>
          <w:rFonts w:ascii="GHEA Mariam" w:hAnsi="GHEA Mariam"/>
          <w:color w:val="000000"/>
          <w:lang w:val="fr-FR"/>
        </w:rPr>
        <w:t>համաձայն հավելվածի</w:t>
      </w:r>
      <w:r>
        <w:rPr>
          <w:rFonts w:ascii="GHEA Mariam" w:hAnsi="GHEA Mariam"/>
          <w:lang w:val="hy-AM"/>
        </w:rPr>
        <w:t>.</w:t>
      </w:r>
    </w:p>
    <w:p w:rsidR="003E61A3" w:rsidRPr="003E61A3" w:rsidRDefault="003E61A3" w:rsidP="003E61A3">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2)</w:t>
      </w:r>
      <w:r w:rsidRPr="003E61A3">
        <w:rPr>
          <w:rFonts w:ascii="GHEA Mariam" w:hAnsi="GHEA Mariam"/>
          <w:color w:val="000000"/>
          <w:lang w:val="hy-AM"/>
        </w:rPr>
        <w:tab/>
        <w:t>աճուրդում հաղթող ճանաչված մասնակից</w:t>
      </w:r>
      <w:r>
        <w:rPr>
          <w:rFonts w:ascii="GHEA Mariam" w:hAnsi="GHEA Mariam"/>
          <w:color w:val="000000"/>
          <w:lang w:val="hy-AM"/>
        </w:rPr>
        <w:t>ը</w:t>
      </w:r>
      <w:r w:rsidRPr="003E61A3">
        <w:rPr>
          <w:rFonts w:ascii="GHEA Mariam" w:hAnsi="GHEA Mariam"/>
          <w:color w:val="000000"/>
          <w:lang w:val="hy-AM"/>
        </w:rPr>
        <w:t xml:space="preserve"> (այսուհետ՝ </w:t>
      </w:r>
      <w:r>
        <w:rPr>
          <w:rFonts w:ascii="GHEA Mariam" w:hAnsi="GHEA Mariam"/>
          <w:color w:val="000000"/>
          <w:lang w:val="hy-AM"/>
        </w:rPr>
        <w:t>գ</w:t>
      </w:r>
      <w:r w:rsidRPr="003E61A3">
        <w:rPr>
          <w:rFonts w:ascii="GHEA Mariam" w:hAnsi="GHEA Mariam"/>
          <w:color w:val="000000"/>
          <w:lang w:val="hy-AM"/>
        </w:rPr>
        <w:t xml:space="preserve">նորդ) իր կողմից առաջարկված գինը վճարում է աճուրդի արդյունքների մասին արձանագրությունը </w:t>
      </w:r>
      <w:r w:rsidRPr="003E61A3">
        <w:rPr>
          <w:rFonts w:ascii="GHEA Mariam" w:hAnsi="GHEA Mariam"/>
          <w:color w:val="000000"/>
          <w:spacing w:val="-8"/>
          <w:lang w:val="hy-AM"/>
        </w:rPr>
        <w:t>ստորագրելու օրվանից հետո 3 (երեք) աշխատանքային օրվա ընթացքում Հայաստանի</w:t>
      </w:r>
      <w:r w:rsidRPr="003E61A3">
        <w:rPr>
          <w:rFonts w:ascii="GHEA Mariam" w:hAnsi="GHEA Mariam"/>
          <w:color w:val="000000"/>
          <w:lang w:val="hy-AM"/>
        </w:rPr>
        <w:t xml:space="preserve"> Հանրապետության արժույթով</w:t>
      </w:r>
      <w:r>
        <w:rPr>
          <w:rFonts w:ascii="GHEA Mariam" w:hAnsi="GHEA Mariam"/>
          <w:color w:val="000000"/>
          <w:lang w:val="hy-AM"/>
        </w:rPr>
        <w:t>.</w:t>
      </w:r>
    </w:p>
    <w:p w:rsidR="003E61A3" w:rsidRPr="003E61A3" w:rsidRDefault="003E61A3" w:rsidP="003E61A3">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lastRenderedPageBreak/>
        <w:t xml:space="preserve">3) </w:t>
      </w:r>
      <w:bookmarkStart w:id="2" w:name="_Hlk181122076"/>
      <w:r w:rsidRPr="003E61A3">
        <w:rPr>
          <w:rFonts w:ascii="GHEA Mariam" w:hAnsi="GHEA Mariam"/>
          <w:color w:val="000000"/>
          <w:lang w:val="hy-AM"/>
        </w:rPr>
        <w:t xml:space="preserve">գնորդը պարտավոր է՝ </w:t>
      </w:r>
    </w:p>
    <w:p w:rsidR="003E61A3" w:rsidRPr="003E61A3" w:rsidRDefault="003E61A3" w:rsidP="003E61A3">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ա</w:t>
      </w:r>
      <w:r w:rsidRPr="003E61A3">
        <w:rPr>
          <w:rFonts w:ascii="Cambria Math" w:hAnsi="Cambria Math" w:cs="Cambria Math"/>
          <w:color w:val="000000"/>
          <w:lang w:val="hy-AM"/>
        </w:rPr>
        <w:t>․</w:t>
      </w:r>
      <w:r w:rsidRPr="003E61A3">
        <w:rPr>
          <w:rFonts w:ascii="GHEA Mariam" w:hAnsi="GHEA Mariam"/>
          <w:color w:val="000000"/>
          <w:lang w:val="hy-AM"/>
        </w:rPr>
        <w:t xml:space="preserve"> վճարել </w:t>
      </w:r>
      <w:r>
        <w:rPr>
          <w:rFonts w:ascii="GHEA Mariam" w:hAnsi="GHEA Mariam"/>
          <w:color w:val="000000"/>
          <w:lang w:val="hy-AM"/>
        </w:rPr>
        <w:t>գ</w:t>
      </w:r>
      <w:r w:rsidRPr="003E61A3">
        <w:rPr>
          <w:rFonts w:ascii="GHEA Mariam" w:hAnsi="GHEA Mariam"/>
          <w:color w:val="000000"/>
          <w:lang w:val="hy-AM"/>
        </w:rPr>
        <w:t xml:space="preserve">ույքի արժեքի որոշման ծառայությունների վճարը՝ </w:t>
      </w:r>
      <w:r w:rsidRPr="003E61A3">
        <w:rPr>
          <w:rFonts w:ascii="GHEA Mariam" w:hAnsi="GHEA Mariam"/>
          <w:color w:val="000000"/>
          <w:lang w:val="fr-FR"/>
        </w:rPr>
        <w:t>համաձայն հավելվածի</w:t>
      </w:r>
      <w:r w:rsidRPr="003E61A3">
        <w:rPr>
          <w:rFonts w:ascii="GHEA Mariam" w:hAnsi="GHEA Mariam"/>
          <w:color w:val="000000"/>
          <w:lang w:val="hy-AM"/>
        </w:rPr>
        <w:t>, որը ենթակա է վճարման աճուրդի արդյունքների մասին արձա</w:t>
      </w:r>
      <w:r>
        <w:rPr>
          <w:rFonts w:ascii="GHEA Mariam" w:hAnsi="GHEA Mariam"/>
          <w:color w:val="000000"/>
          <w:lang w:val="hy-AM"/>
        </w:rPr>
        <w:softHyphen/>
      </w:r>
      <w:r w:rsidRPr="003E61A3">
        <w:rPr>
          <w:rFonts w:ascii="GHEA Mariam" w:hAnsi="GHEA Mariam"/>
          <w:color w:val="000000"/>
          <w:lang w:val="hy-AM"/>
        </w:rPr>
        <w:t>նագրությունը ստորագրելու օրվանից հետո 3 (երեք) աշխատանքային օրվա ընթացքում՝ «Գույքի գնահատման և աճուրդի կենտրոն» պետական ոչ առևտրա</w:t>
      </w:r>
      <w:r>
        <w:rPr>
          <w:rFonts w:ascii="GHEA Mariam" w:hAnsi="GHEA Mariam"/>
          <w:color w:val="000000"/>
          <w:lang w:val="hy-AM"/>
        </w:rPr>
        <w:softHyphen/>
      </w:r>
      <w:r w:rsidRPr="003E61A3">
        <w:rPr>
          <w:rFonts w:ascii="GHEA Mariam" w:hAnsi="GHEA Mariam"/>
          <w:color w:val="000000"/>
          <w:lang w:val="hy-AM"/>
        </w:rPr>
        <w:t xml:space="preserve">յին կազմակերպության համապատասխան հաշվին և </w:t>
      </w:r>
      <w:bookmarkEnd w:id="2"/>
      <w:r w:rsidRPr="003E61A3">
        <w:rPr>
          <w:rFonts w:ascii="GHEA Mariam" w:hAnsi="GHEA Mariam"/>
          <w:color w:val="000000"/>
          <w:lang w:val="hy-AM"/>
        </w:rPr>
        <w:t xml:space="preserve">չի համարվում </w:t>
      </w:r>
      <w:r>
        <w:rPr>
          <w:rFonts w:ascii="GHEA Mariam" w:hAnsi="GHEA Mariam"/>
          <w:color w:val="000000"/>
          <w:lang w:val="hy-AM"/>
        </w:rPr>
        <w:t>գ</w:t>
      </w:r>
      <w:r w:rsidRPr="003E61A3">
        <w:rPr>
          <w:rFonts w:ascii="GHEA Mariam" w:hAnsi="GHEA Mariam"/>
          <w:color w:val="000000"/>
          <w:lang w:val="hy-AM"/>
        </w:rPr>
        <w:t>ույքի վա</w:t>
      </w:r>
      <w:r>
        <w:rPr>
          <w:rFonts w:ascii="GHEA Mariam" w:hAnsi="GHEA Mariam"/>
          <w:color w:val="000000"/>
          <w:lang w:val="hy-AM"/>
        </w:rPr>
        <w:softHyphen/>
      </w:r>
      <w:r w:rsidRPr="003E61A3">
        <w:rPr>
          <w:rFonts w:ascii="GHEA Mariam" w:hAnsi="GHEA Mariam"/>
          <w:color w:val="000000"/>
          <w:lang w:val="hy-AM"/>
        </w:rPr>
        <w:t>ճառքի գնի մաս</w:t>
      </w:r>
      <w:r>
        <w:rPr>
          <w:rFonts w:ascii="GHEA Mariam" w:hAnsi="GHEA Mariam"/>
          <w:color w:val="000000"/>
          <w:lang w:val="hy-AM"/>
        </w:rPr>
        <w:t>,</w:t>
      </w:r>
    </w:p>
    <w:p w:rsidR="003E61A3" w:rsidRPr="003E61A3" w:rsidRDefault="003E61A3" w:rsidP="003E61A3">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բ</w:t>
      </w:r>
      <w:r w:rsidRPr="003E61A3">
        <w:rPr>
          <w:rFonts w:ascii="Cambria Math" w:hAnsi="Cambria Math" w:cs="Cambria Math"/>
          <w:color w:val="000000"/>
          <w:lang w:val="hy-AM"/>
        </w:rPr>
        <w:t>․</w:t>
      </w:r>
      <w:r w:rsidRPr="003E61A3">
        <w:rPr>
          <w:rFonts w:ascii="GHEA Mariam" w:hAnsi="GHEA Mariam"/>
          <w:color w:val="000000"/>
          <w:lang w:val="hy-AM"/>
        </w:rPr>
        <w:t xml:space="preserve">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r>
        <w:rPr>
          <w:rFonts w:ascii="GHEA Mariam" w:hAnsi="GHEA Mariam"/>
          <w:color w:val="000000"/>
          <w:lang w:val="hy-AM"/>
        </w:rPr>
        <w:t>,</w:t>
      </w:r>
    </w:p>
    <w:p w:rsidR="003E61A3" w:rsidRPr="003E61A3" w:rsidRDefault="003E61A3" w:rsidP="003E61A3">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գ</w:t>
      </w:r>
      <w:r w:rsidRPr="003E61A3">
        <w:rPr>
          <w:rFonts w:ascii="Cambria Math" w:hAnsi="Cambria Math" w:cs="Cambria Math"/>
          <w:color w:val="000000"/>
          <w:lang w:val="hy-AM"/>
        </w:rPr>
        <w:t>․</w:t>
      </w:r>
      <w:r w:rsidRPr="003E61A3">
        <w:rPr>
          <w:rFonts w:ascii="GHEA Mariam" w:hAnsi="GHEA Mariam"/>
          <w:color w:val="000000"/>
          <w:lang w:val="hy-AM"/>
        </w:rPr>
        <w:t xml:space="preserve"> Հայաստանի Հանրապետության կառավարության 2004 թվականի հոկ</w:t>
      </w:r>
      <w:r>
        <w:rPr>
          <w:rFonts w:ascii="GHEA Mariam" w:hAnsi="GHEA Mariam"/>
          <w:color w:val="000000"/>
          <w:lang w:val="hy-AM"/>
        </w:rPr>
        <w:softHyphen/>
      </w:r>
      <w:r w:rsidRPr="003E61A3">
        <w:rPr>
          <w:rFonts w:ascii="GHEA Mariam" w:hAnsi="GHEA Mariam"/>
          <w:color w:val="000000"/>
          <w:lang w:val="hy-AM"/>
        </w:rPr>
        <w:t xml:space="preserve">տեմբերի 7-ի «Հայաստանի Հանրապետության Երևան քաղաքի պատմության և մշակույթի անշարժ հուշարձանների պետական ցուցակը հաստատելու մասին» </w:t>
      </w:r>
      <w:r>
        <w:rPr>
          <w:rFonts w:ascii="GHEA Mariam" w:hAnsi="GHEA Mariam"/>
          <w:color w:val="000000"/>
          <w:lang w:val="hy-AM"/>
        </w:rPr>
        <w:t xml:space="preserve">     </w:t>
      </w:r>
      <w:r w:rsidRPr="003E61A3">
        <w:rPr>
          <w:rFonts w:ascii="GHEA Mariam" w:hAnsi="GHEA Mariam"/>
          <w:color w:val="000000"/>
          <w:spacing w:val="-4"/>
          <w:lang w:val="hy-AM"/>
        </w:rPr>
        <w:t>N 1616-Ն որոշմամբ հաստատված՝ Հայաստանի Հանրապետության Երևան քաղաքի</w:t>
      </w:r>
      <w:r w:rsidRPr="003E61A3">
        <w:rPr>
          <w:rFonts w:ascii="GHEA Mariam" w:hAnsi="GHEA Mariam"/>
          <w:color w:val="000000"/>
          <w:lang w:val="hy-AM"/>
        </w:rPr>
        <w:t xml:space="preserve"> պատմության և մշակույթի անշարժ հուշարձանների պետական ցուցակում որպես հանրապետական նշանակության հուշարձան ընդգրկված</w:t>
      </w:r>
      <w:r>
        <w:rPr>
          <w:rFonts w:ascii="GHEA Mariam" w:hAnsi="GHEA Mariam"/>
          <w:color w:val="000000"/>
          <w:lang w:val="hy-AM"/>
        </w:rPr>
        <w:t>,</w:t>
      </w:r>
      <w:r w:rsidRPr="003E61A3">
        <w:rPr>
          <w:rFonts w:ascii="GHEA Mariam" w:hAnsi="GHEA Mariam"/>
          <w:color w:val="000000"/>
          <w:lang w:val="hy-AM"/>
        </w:rPr>
        <w:t xml:space="preserve"> սույն որոշման 1-ին կետում նշված անշարժ գույքի ամրակայման, նորոգման, վերականգնման կամ այլ աշխատանքներն իրականացնել «Պատմության և մշակույթի անշարժ հուշար</w:t>
      </w:r>
      <w:r>
        <w:rPr>
          <w:rFonts w:ascii="GHEA Mariam" w:hAnsi="GHEA Mariam"/>
          <w:color w:val="000000"/>
          <w:lang w:val="hy-AM"/>
        </w:rPr>
        <w:softHyphen/>
      </w:r>
      <w:r w:rsidRPr="003E61A3">
        <w:rPr>
          <w:rFonts w:ascii="GHEA Mariam" w:hAnsi="GHEA Mariam"/>
          <w:color w:val="000000"/>
          <w:lang w:val="hy-AM"/>
        </w:rPr>
        <w:t>ձանների ու պատմական միջավայրի պահպանության և օգտագործման մասին» Հայաստանի Հանրապետության օրենքի դրույթներին համապատասխան՝ հա</w:t>
      </w:r>
      <w:r>
        <w:rPr>
          <w:rFonts w:ascii="GHEA Mariam" w:hAnsi="GHEA Mariam"/>
          <w:color w:val="000000"/>
          <w:lang w:val="hy-AM"/>
        </w:rPr>
        <w:softHyphen/>
      </w:r>
      <w:r w:rsidRPr="003E61A3">
        <w:rPr>
          <w:rFonts w:ascii="GHEA Mariam" w:hAnsi="GHEA Mariam"/>
          <w:color w:val="000000"/>
          <w:lang w:val="hy-AM"/>
        </w:rPr>
        <w:t>մաձայնեցնելով Հայաստանի Հանրապետության կրթության, գիտության, մշա</w:t>
      </w:r>
      <w:r>
        <w:rPr>
          <w:rFonts w:ascii="GHEA Mariam" w:hAnsi="GHEA Mariam"/>
          <w:color w:val="000000"/>
          <w:lang w:val="hy-AM"/>
        </w:rPr>
        <w:softHyphen/>
      </w:r>
      <w:r w:rsidRPr="003E61A3">
        <w:rPr>
          <w:rFonts w:ascii="GHEA Mariam" w:hAnsi="GHEA Mariam"/>
          <w:color w:val="000000"/>
          <w:lang w:val="hy-AM"/>
        </w:rPr>
        <w:t>կույթի և սպորտի նախարարության հետ,</w:t>
      </w:r>
    </w:p>
    <w:p w:rsidR="003E61A3" w:rsidRPr="003E61A3" w:rsidRDefault="003E61A3" w:rsidP="003E61A3">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 xml:space="preserve">դ. սույն </w:t>
      </w:r>
      <w:r w:rsidRPr="003E61A3">
        <w:rPr>
          <w:rFonts w:ascii="GHEA Mariam" w:hAnsi="GHEA Mariam"/>
          <w:color w:val="000000" w:themeColor="text1"/>
          <w:lang w:val="hy-AM"/>
        </w:rPr>
        <w:t xml:space="preserve">որոշման 3-րդ կետի 4-րդ  ենթակետով նախատեսված </w:t>
      </w:r>
      <w:r w:rsidRPr="003E61A3">
        <w:rPr>
          <w:rFonts w:ascii="GHEA Mariam" w:hAnsi="GHEA Mariam"/>
          <w:color w:val="000000"/>
          <w:lang w:val="hy-AM"/>
        </w:rPr>
        <w:t>պայմա</w:t>
      </w:r>
      <w:r>
        <w:rPr>
          <w:rFonts w:ascii="GHEA Mariam" w:hAnsi="GHEA Mariam"/>
          <w:color w:val="000000"/>
          <w:lang w:val="hy-AM"/>
        </w:rPr>
        <w:softHyphen/>
      </w:r>
      <w:r w:rsidRPr="003E61A3">
        <w:rPr>
          <w:rFonts w:ascii="GHEA Mariam" w:hAnsi="GHEA Mariam"/>
          <w:color w:val="000000"/>
          <w:lang w:val="hy-AM"/>
        </w:rPr>
        <w:t xml:space="preserve">նագիրը կնքելուց հետո մեկամսյա ժամկետում Հայաստանի Հանրապետության կրթության, գիտության, մշակույթի և սպորտի նախարարության հետ կնքել սույն որոշման 1-ին կետում նշված </w:t>
      </w:r>
      <w:r>
        <w:rPr>
          <w:rFonts w:ascii="GHEA Mariam" w:hAnsi="GHEA Mariam"/>
          <w:color w:val="000000"/>
          <w:lang w:val="hy-AM"/>
        </w:rPr>
        <w:t>գ</w:t>
      </w:r>
      <w:r w:rsidRPr="003E61A3">
        <w:rPr>
          <w:rFonts w:ascii="GHEA Mariam" w:hAnsi="GHEA Mariam"/>
          <w:color w:val="000000"/>
          <w:lang w:val="hy-AM"/>
        </w:rPr>
        <w:t>ույքի պահպանական պարտավորագիր</w:t>
      </w:r>
      <w:r>
        <w:rPr>
          <w:rFonts w:ascii="GHEA Mariam" w:hAnsi="GHEA Mariam"/>
          <w:color w:val="000000"/>
          <w:lang w:val="hy-AM"/>
        </w:rPr>
        <w:t>:</w:t>
      </w: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3. Կոմիտեի նախագահին՝</w:t>
      </w: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 xml:space="preserve">1) առաջին </w:t>
      </w:r>
      <w:r w:rsidRPr="003E61A3">
        <w:rPr>
          <w:rFonts w:ascii="GHEA Mariam" w:hAnsi="GHEA Mariam" w:cs="Arial"/>
          <w:color w:val="000000"/>
          <w:lang w:val="hy-AM"/>
        </w:rPr>
        <w:t xml:space="preserve">աճուրդը կազմակերպել և անցկացնել </w:t>
      </w:r>
      <w:r w:rsidRPr="003E61A3">
        <w:rPr>
          <w:rFonts w:ascii="GHEA Mariam" w:hAnsi="GHEA Mariam"/>
          <w:color w:val="000000"/>
          <w:lang w:val="hy-AM"/>
        </w:rPr>
        <w:t>սույն որոշումն ուժի մեջ մտնելուց հետո երկամսյա ժամկետում</w:t>
      </w:r>
      <w:r>
        <w:rPr>
          <w:rFonts w:ascii="GHEA Mariam" w:hAnsi="GHEA Mariam"/>
          <w:color w:val="000000"/>
          <w:lang w:val="hy-AM"/>
        </w:rPr>
        <w:t>.</w:t>
      </w: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lastRenderedPageBreak/>
        <w:t xml:space="preserve">2) աճուրդի անցկացման օրվանից առնվազն 30 օր առաջ </w:t>
      </w:r>
      <w:r>
        <w:rPr>
          <w:rFonts w:ascii="GHEA Mariam" w:hAnsi="GHEA Mariam"/>
          <w:color w:val="000000"/>
          <w:lang w:val="hy-AM"/>
        </w:rPr>
        <w:t>կ</w:t>
      </w:r>
      <w:r w:rsidRPr="003E61A3">
        <w:rPr>
          <w:rFonts w:ascii="GHEA Mariam" w:hAnsi="GHEA Mariam"/>
          <w:color w:val="000000"/>
          <w:lang w:val="hy-AM"/>
        </w:rPr>
        <w:t>ոմիտեի պաշտո</w:t>
      </w:r>
      <w:r>
        <w:rPr>
          <w:rFonts w:ascii="GHEA Mariam" w:hAnsi="GHEA Mariam"/>
          <w:color w:val="000000"/>
          <w:lang w:val="hy-AM"/>
        </w:rPr>
        <w:softHyphen/>
      </w:r>
      <w:r w:rsidRPr="003E61A3">
        <w:rPr>
          <w:rFonts w:ascii="GHEA Mariam" w:hAnsi="GHEA Mariam"/>
          <w:color w:val="000000"/>
          <w:lang w:val="hy-AM"/>
        </w:rPr>
        <w:t xml:space="preserve">նական և </w:t>
      </w:r>
      <w:r w:rsidRPr="003E61A3">
        <w:rPr>
          <w:rFonts w:ascii="Calibri" w:hAnsi="Calibri" w:cs="Calibri"/>
          <w:color w:val="000000"/>
          <w:lang w:val="hy-AM"/>
        </w:rPr>
        <w:t> </w:t>
      </w:r>
      <w:r w:rsidRPr="003E61A3">
        <w:rPr>
          <w:rFonts w:ascii="GHEA Mariam" w:hAnsi="GHEA Mariam" w:cs="GHEA Grapalat"/>
          <w:color w:val="000000"/>
          <w:lang w:val="hy-AM"/>
        </w:rPr>
        <w:t>Հայաստանի</w:t>
      </w:r>
      <w:r w:rsidRPr="003E61A3">
        <w:rPr>
          <w:rFonts w:ascii="GHEA Mariam" w:hAnsi="GHEA Mariam"/>
          <w:color w:val="000000"/>
          <w:lang w:val="hy-AM"/>
        </w:rPr>
        <w:t xml:space="preserve"> </w:t>
      </w:r>
      <w:r w:rsidRPr="003E61A3">
        <w:rPr>
          <w:rFonts w:ascii="GHEA Mariam" w:hAnsi="GHEA Mariam" w:cs="GHEA Grapalat"/>
          <w:color w:val="000000"/>
          <w:lang w:val="hy-AM"/>
        </w:rPr>
        <w:t>Հանրապետության</w:t>
      </w:r>
      <w:r w:rsidRPr="003E61A3">
        <w:rPr>
          <w:rFonts w:ascii="GHEA Mariam" w:hAnsi="GHEA Mariam"/>
          <w:color w:val="000000"/>
          <w:lang w:val="hy-AM"/>
        </w:rPr>
        <w:t xml:space="preserve"> </w:t>
      </w:r>
      <w:r w:rsidRPr="003E61A3">
        <w:rPr>
          <w:rFonts w:ascii="GHEA Mariam" w:hAnsi="GHEA Mariam" w:cs="GHEA Grapalat"/>
          <w:color w:val="000000"/>
          <w:lang w:val="hy-AM"/>
        </w:rPr>
        <w:t>հրապարակային</w:t>
      </w:r>
      <w:r w:rsidRPr="003E61A3">
        <w:rPr>
          <w:rFonts w:ascii="GHEA Mariam" w:hAnsi="GHEA Mariam"/>
          <w:color w:val="000000"/>
          <w:lang w:val="hy-AM"/>
        </w:rPr>
        <w:t xml:space="preserve"> </w:t>
      </w:r>
      <w:r w:rsidRPr="003E61A3">
        <w:rPr>
          <w:rFonts w:ascii="GHEA Mariam" w:hAnsi="GHEA Mariam" w:cs="GHEA Grapalat"/>
          <w:color w:val="000000"/>
          <w:lang w:val="hy-AM"/>
        </w:rPr>
        <w:t>ծանուցումների http://www.azdarar.am</w:t>
      </w:r>
      <w:r w:rsidRPr="003E61A3">
        <w:rPr>
          <w:rFonts w:ascii="GHEA Mariam" w:hAnsi="GHEA Mariam"/>
          <w:color w:val="000000"/>
          <w:lang w:val="hy-AM"/>
        </w:rPr>
        <w:t xml:space="preserve"> </w:t>
      </w:r>
      <w:r w:rsidRPr="003E61A3">
        <w:rPr>
          <w:rFonts w:ascii="GHEA Mariam" w:hAnsi="GHEA Mariam" w:cs="GHEA Grapalat"/>
          <w:color w:val="000000"/>
          <w:lang w:val="hy-AM"/>
        </w:rPr>
        <w:t>պաշտոնական</w:t>
      </w:r>
      <w:r w:rsidRPr="003E61A3">
        <w:rPr>
          <w:rFonts w:ascii="GHEA Mariam" w:hAnsi="GHEA Mariam"/>
          <w:color w:val="000000"/>
          <w:lang w:val="hy-AM"/>
        </w:rPr>
        <w:t xml:space="preserve"> </w:t>
      </w:r>
      <w:r w:rsidRPr="003E61A3">
        <w:rPr>
          <w:rFonts w:ascii="GHEA Mariam" w:hAnsi="GHEA Mariam" w:cs="GHEA Grapalat"/>
          <w:color w:val="000000"/>
          <w:lang w:val="hy-AM"/>
        </w:rPr>
        <w:t>ինտերնետային</w:t>
      </w:r>
      <w:r w:rsidRPr="003E61A3">
        <w:rPr>
          <w:rFonts w:ascii="GHEA Mariam" w:hAnsi="GHEA Mariam"/>
          <w:color w:val="000000"/>
          <w:lang w:val="hy-AM"/>
        </w:rPr>
        <w:t xml:space="preserve"> կայքերում ու մամուլում տե</w:t>
      </w:r>
      <w:r>
        <w:rPr>
          <w:rFonts w:ascii="GHEA Mariam" w:hAnsi="GHEA Mariam"/>
          <w:color w:val="000000"/>
          <w:lang w:val="hy-AM"/>
        </w:rPr>
        <w:softHyphen/>
      </w:r>
      <w:r w:rsidRPr="003E61A3">
        <w:rPr>
          <w:rFonts w:ascii="GHEA Mariam" w:hAnsi="GHEA Mariam"/>
          <w:color w:val="000000"/>
          <w:lang w:val="hy-AM"/>
        </w:rPr>
        <w:t xml:space="preserve">ղադրել ընդհանուր տեղեկություններ </w:t>
      </w:r>
      <w:r>
        <w:rPr>
          <w:rFonts w:ascii="GHEA Mariam" w:hAnsi="GHEA Mariam"/>
          <w:color w:val="000000"/>
          <w:lang w:val="hy-AM"/>
        </w:rPr>
        <w:t>գ</w:t>
      </w:r>
      <w:r w:rsidRPr="003E61A3">
        <w:rPr>
          <w:rFonts w:ascii="GHEA Mariam" w:hAnsi="GHEA Mariam"/>
          <w:color w:val="000000"/>
          <w:lang w:val="hy-AM"/>
        </w:rPr>
        <w:t>ույքի, աճուրդի անցկացման պայմանների մասին</w:t>
      </w:r>
      <w:r>
        <w:rPr>
          <w:rFonts w:ascii="GHEA Mariam" w:hAnsi="GHEA Mariam"/>
          <w:color w:val="000000"/>
          <w:lang w:val="hy-AM"/>
        </w:rPr>
        <w:t>.</w:t>
      </w: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hy-AM"/>
        </w:rPr>
      </w:pPr>
      <w:r w:rsidRPr="003E61A3">
        <w:rPr>
          <w:rFonts w:ascii="GHEA Mariam" w:hAnsi="GHEA Mariam"/>
          <w:color w:val="000000" w:themeColor="text1"/>
          <w:lang w:val="hy-AM"/>
        </w:rPr>
        <w:t xml:space="preserve">3) առաջին աճուրդի ժամանակ չվաճառված </w:t>
      </w:r>
      <w:r>
        <w:rPr>
          <w:rFonts w:ascii="GHEA Mariam" w:hAnsi="GHEA Mariam"/>
          <w:color w:val="000000" w:themeColor="text1"/>
          <w:lang w:val="hy-AM"/>
        </w:rPr>
        <w:t>գ</w:t>
      </w:r>
      <w:r w:rsidRPr="003E61A3">
        <w:rPr>
          <w:rFonts w:ascii="GHEA Mariam" w:hAnsi="GHEA Mariam"/>
          <w:color w:val="000000" w:themeColor="text1"/>
          <w:lang w:val="hy-AM"/>
        </w:rPr>
        <w:t>ույքի վաճառքի նպատակով</w:t>
      </w:r>
      <w:r>
        <w:rPr>
          <w:rFonts w:ascii="GHEA Mariam" w:hAnsi="GHEA Mariam"/>
          <w:color w:val="000000" w:themeColor="text1"/>
          <w:lang w:val="hy-AM"/>
        </w:rPr>
        <w:t>,</w:t>
      </w:r>
      <w:r w:rsidRPr="003E61A3">
        <w:rPr>
          <w:rFonts w:ascii="GHEA Mariam" w:hAnsi="GHEA Mariam"/>
          <w:color w:val="000000" w:themeColor="text1"/>
          <w:lang w:val="hy-AM"/>
        </w:rPr>
        <w:t xml:space="preserve"> </w:t>
      </w:r>
      <w:bookmarkStart w:id="3" w:name="_Hlk181122335"/>
      <w:r w:rsidRPr="003E61A3">
        <w:rPr>
          <w:rFonts w:ascii="GHEA Mariam" w:hAnsi="GHEA Mariam"/>
          <w:color w:val="000000" w:themeColor="text1"/>
          <w:lang w:val="hy-AM"/>
        </w:rPr>
        <w:t>համաձայն հավելվածի,</w:t>
      </w:r>
      <w:r w:rsidRPr="003E61A3">
        <w:rPr>
          <w:rFonts w:ascii="GHEA Mariam" w:hAnsi="GHEA Mariam"/>
          <w:lang w:val="hy-AM"/>
        </w:rPr>
        <w:t xml:space="preserve"> </w:t>
      </w:r>
      <w:bookmarkEnd w:id="3"/>
      <w:r w:rsidRPr="003E61A3">
        <w:rPr>
          <w:rFonts w:ascii="GHEA Mariam" w:hAnsi="GHEA Mariam"/>
          <w:color w:val="000000" w:themeColor="text1"/>
          <w:lang w:val="hy-AM"/>
        </w:rPr>
        <w:t xml:space="preserve">կազմակերպել հերթական աճուրդներ՝ առանց </w:t>
      </w:r>
      <w:r>
        <w:rPr>
          <w:rFonts w:ascii="GHEA Mariam" w:hAnsi="GHEA Mariam"/>
          <w:color w:val="000000" w:themeColor="text1"/>
          <w:lang w:val="hy-AM"/>
        </w:rPr>
        <w:t>գ</w:t>
      </w:r>
      <w:r w:rsidRPr="003E61A3">
        <w:rPr>
          <w:rFonts w:ascii="GHEA Mariam" w:hAnsi="GHEA Mariam"/>
          <w:color w:val="000000" w:themeColor="text1"/>
          <w:lang w:val="hy-AM"/>
        </w:rPr>
        <w:t>ույքի վաճառքի մեկնարկային գնի նվազեցման</w:t>
      </w:r>
      <w:r>
        <w:rPr>
          <w:rFonts w:ascii="GHEA Mariam" w:hAnsi="GHEA Mariam"/>
          <w:color w:val="000000" w:themeColor="text1"/>
          <w:lang w:val="hy-AM"/>
        </w:rPr>
        <w:t>.</w:t>
      </w:r>
      <w:r w:rsidRPr="003E61A3">
        <w:rPr>
          <w:rFonts w:ascii="GHEA Mariam" w:hAnsi="GHEA Mariam"/>
          <w:color w:val="000000" w:themeColor="text1"/>
          <w:lang w:val="hy-AM"/>
        </w:rPr>
        <w:t xml:space="preserve"> </w:t>
      </w: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 xml:space="preserve">4) </w:t>
      </w:r>
      <w:r w:rsidRPr="003E61A3">
        <w:rPr>
          <w:rFonts w:ascii="GHEA Mariam" w:hAnsi="GHEA Mariam"/>
          <w:color w:val="000000" w:themeColor="text1"/>
          <w:lang w:val="hy-AM"/>
        </w:rPr>
        <w:t xml:space="preserve">սույն որոշման 2-րդ կետի 2-րդ ենթակետով և 3-րդ ենթակետի </w:t>
      </w:r>
      <w:r>
        <w:rPr>
          <w:rFonts w:ascii="GHEA Mariam" w:hAnsi="GHEA Mariam"/>
          <w:color w:val="000000" w:themeColor="text1"/>
          <w:lang w:val="hy-AM"/>
        </w:rPr>
        <w:t>«</w:t>
      </w:r>
      <w:r w:rsidRPr="003E61A3">
        <w:rPr>
          <w:rFonts w:ascii="GHEA Mariam" w:hAnsi="GHEA Mariam"/>
          <w:color w:val="000000" w:themeColor="text1"/>
          <w:lang w:val="hy-AM"/>
        </w:rPr>
        <w:t>ա</w:t>
      </w:r>
      <w:r>
        <w:rPr>
          <w:rFonts w:ascii="GHEA Mariam" w:hAnsi="GHEA Mariam"/>
          <w:color w:val="000000" w:themeColor="text1"/>
          <w:lang w:val="hy-AM"/>
        </w:rPr>
        <w:t>»</w:t>
      </w:r>
      <w:r w:rsidRPr="003E61A3">
        <w:rPr>
          <w:rFonts w:ascii="GHEA Mariam" w:hAnsi="GHEA Mariam"/>
          <w:color w:val="000000" w:themeColor="text1"/>
          <w:lang w:val="hy-AM"/>
        </w:rPr>
        <w:t xml:space="preserve"> պարբերությամբ նախատեսված </w:t>
      </w:r>
      <w:r w:rsidRPr="003E61A3">
        <w:rPr>
          <w:rFonts w:ascii="GHEA Mariam" w:hAnsi="GHEA Mariam"/>
          <w:color w:val="000000"/>
          <w:lang w:val="hy-AM"/>
        </w:rPr>
        <w:t xml:space="preserve">վճարումներն իրականացնելուց հետո  մեկամսյա ժամկետում </w:t>
      </w:r>
      <w:r>
        <w:rPr>
          <w:rFonts w:ascii="GHEA Mariam" w:hAnsi="GHEA Mariam"/>
          <w:color w:val="000000"/>
          <w:lang w:val="hy-AM"/>
        </w:rPr>
        <w:t>գ</w:t>
      </w:r>
      <w:r w:rsidRPr="003E61A3">
        <w:rPr>
          <w:rFonts w:ascii="GHEA Mariam" w:hAnsi="GHEA Mariam"/>
          <w:color w:val="000000"/>
          <w:lang w:val="hy-AM"/>
        </w:rPr>
        <w:t xml:space="preserve">նորդի հետ կնքել </w:t>
      </w:r>
      <w:r>
        <w:rPr>
          <w:rFonts w:ascii="GHEA Mariam" w:hAnsi="GHEA Mariam"/>
          <w:color w:val="000000"/>
          <w:lang w:val="hy-AM"/>
        </w:rPr>
        <w:t>գ</w:t>
      </w:r>
      <w:r w:rsidRPr="003E61A3">
        <w:rPr>
          <w:rFonts w:ascii="GHEA Mariam" w:hAnsi="GHEA Mariam"/>
          <w:color w:val="000000"/>
          <w:lang w:val="hy-AM"/>
        </w:rPr>
        <w:t>ույքի օտարման պայմանագիր</w:t>
      </w:r>
      <w:r>
        <w:rPr>
          <w:rFonts w:ascii="GHEA Mariam" w:hAnsi="GHEA Mariam"/>
          <w:color w:val="000000"/>
          <w:lang w:val="hy-AM"/>
        </w:rPr>
        <w:t>.</w:t>
      </w: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 xml:space="preserve">5) սույն կետի 4-րդ ենթակետով նախատեսված պայմանագրի կնքումից հետո երկամսյա ժամկետում </w:t>
      </w:r>
      <w:r>
        <w:rPr>
          <w:rFonts w:ascii="GHEA Mariam" w:hAnsi="GHEA Mariam"/>
          <w:color w:val="000000"/>
          <w:lang w:val="hy-AM"/>
        </w:rPr>
        <w:t>գ</w:t>
      </w:r>
      <w:r w:rsidRPr="003E61A3">
        <w:rPr>
          <w:rFonts w:ascii="GHEA Mariam" w:hAnsi="GHEA Mariam"/>
          <w:color w:val="000000"/>
          <w:lang w:val="hy-AM"/>
        </w:rPr>
        <w:t xml:space="preserve">նորդի հետ իրականացնել </w:t>
      </w:r>
      <w:r>
        <w:rPr>
          <w:rFonts w:ascii="GHEA Mariam" w:hAnsi="GHEA Mariam"/>
          <w:color w:val="000000"/>
          <w:lang w:val="hy-AM"/>
        </w:rPr>
        <w:t>գ</w:t>
      </w:r>
      <w:r w:rsidRPr="003E61A3">
        <w:rPr>
          <w:rFonts w:ascii="GHEA Mariam" w:hAnsi="GHEA Mariam"/>
          <w:color w:val="000000"/>
          <w:lang w:val="hy-AM"/>
        </w:rPr>
        <w:t>ույքի հանձնման-ըն</w:t>
      </w:r>
      <w:r>
        <w:rPr>
          <w:rFonts w:ascii="GHEA Mariam" w:hAnsi="GHEA Mariam"/>
          <w:color w:val="000000"/>
          <w:lang w:val="hy-AM"/>
        </w:rPr>
        <w:softHyphen/>
      </w:r>
      <w:r w:rsidRPr="003E61A3">
        <w:rPr>
          <w:rFonts w:ascii="GHEA Mariam" w:hAnsi="GHEA Mariam"/>
          <w:color w:val="000000"/>
          <w:lang w:val="hy-AM"/>
        </w:rPr>
        <w:t>դունման աշխատանքները։</w:t>
      </w:r>
    </w:p>
    <w:p w:rsidR="003E61A3" w:rsidRPr="003E61A3" w:rsidRDefault="003E61A3" w:rsidP="003E61A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E61A3">
        <w:rPr>
          <w:rFonts w:ascii="GHEA Mariam" w:hAnsi="GHEA Mariam"/>
          <w:color w:val="000000"/>
          <w:lang w:val="hy-AM"/>
        </w:rPr>
        <w:t>4. Գնորդի կողմից սույն որոշման 2-րդ կետի 2-րդ ենթակետով և 3-րդ ենթա</w:t>
      </w:r>
      <w:r>
        <w:rPr>
          <w:rFonts w:ascii="GHEA Mariam" w:hAnsi="GHEA Mariam"/>
          <w:color w:val="000000"/>
          <w:lang w:val="hy-AM"/>
        </w:rPr>
        <w:softHyphen/>
      </w:r>
      <w:r w:rsidRPr="003E61A3">
        <w:rPr>
          <w:rFonts w:ascii="GHEA Mariam" w:hAnsi="GHEA Mariam"/>
          <w:color w:val="000000"/>
          <w:lang w:val="hy-AM"/>
        </w:rPr>
        <w:t xml:space="preserve">կետի </w:t>
      </w:r>
      <w:r>
        <w:rPr>
          <w:rFonts w:ascii="GHEA Mariam" w:hAnsi="GHEA Mariam"/>
          <w:color w:val="000000"/>
          <w:lang w:val="hy-AM"/>
        </w:rPr>
        <w:t>«</w:t>
      </w:r>
      <w:r w:rsidRPr="003E61A3">
        <w:rPr>
          <w:rFonts w:ascii="GHEA Mariam" w:hAnsi="GHEA Mariam"/>
          <w:color w:val="000000"/>
          <w:lang w:val="hy-AM"/>
        </w:rPr>
        <w:t>ա</w:t>
      </w:r>
      <w:r>
        <w:rPr>
          <w:rFonts w:ascii="GHEA Mariam" w:hAnsi="GHEA Mariam"/>
          <w:color w:val="000000"/>
          <w:lang w:val="hy-AM"/>
        </w:rPr>
        <w:t>»</w:t>
      </w:r>
      <w:r w:rsidRPr="003E61A3">
        <w:rPr>
          <w:rFonts w:ascii="GHEA Mariam" w:hAnsi="GHEA Mariam"/>
          <w:color w:val="000000"/>
          <w:lang w:val="hy-AM"/>
        </w:rPr>
        <w:t xml:space="preserve"> պարբերությամբ սահմանված ժամկետում վճարումները չկատարելու դեպքում աճուրդը համարվում է չկայացած</w:t>
      </w:r>
      <w:r>
        <w:rPr>
          <w:rFonts w:ascii="GHEA Mariam" w:hAnsi="GHEA Mariam"/>
          <w:color w:val="000000"/>
          <w:lang w:val="hy-AM"/>
        </w:rPr>
        <w:t>,</w:t>
      </w:r>
      <w:r w:rsidRPr="003E61A3">
        <w:rPr>
          <w:rFonts w:ascii="GHEA Mariam" w:hAnsi="GHEA Mariam"/>
          <w:color w:val="000000"/>
          <w:lang w:val="hy-AM"/>
        </w:rPr>
        <w:t xml:space="preserve"> և կազմակերպվում է նոր աճուրդ՝ նույն պայմաններով</w:t>
      </w:r>
      <w:r>
        <w:rPr>
          <w:rFonts w:ascii="GHEA Mariam" w:hAnsi="GHEA Mariam"/>
          <w:color w:val="000000"/>
          <w:lang w:val="hy-AM"/>
        </w:rPr>
        <w:t>՝</w:t>
      </w:r>
      <w:r w:rsidRPr="003E61A3">
        <w:rPr>
          <w:rFonts w:ascii="GHEA Mariam" w:hAnsi="GHEA Mariam"/>
          <w:color w:val="000000"/>
          <w:lang w:val="hy-AM"/>
        </w:rPr>
        <w:t xml:space="preserve"> առանց </w:t>
      </w:r>
      <w:r>
        <w:rPr>
          <w:rFonts w:ascii="GHEA Mariam" w:hAnsi="GHEA Mariam"/>
          <w:color w:val="000000"/>
          <w:lang w:val="hy-AM"/>
        </w:rPr>
        <w:t>գ</w:t>
      </w:r>
      <w:r w:rsidRPr="003E61A3">
        <w:rPr>
          <w:rFonts w:ascii="GHEA Mariam" w:hAnsi="GHEA Mariam"/>
          <w:color w:val="000000"/>
          <w:lang w:val="hy-AM"/>
        </w:rPr>
        <w:t>ույքի վաճառքի մեկնարկային գնի նվազման։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D1070E" w:rsidRPr="00F035AF" w:rsidRDefault="00AF4CE6"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D1070E">
        <w:rPr>
          <w:rFonts w:ascii="GHEA Mariam" w:hAnsi="GHEA Mariam" w:cs="Sylfaen"/>
          <w:sz w:val="24"/>
          <w:szCs w:val="24"/>
          <w:lang w:val="hy-AM"/>
        </w:rPr>
        <w:t xml:space="preserve">       </w:t>
      </w:r>
      <w:r w:rsidR="00D1070E" w:rsidRPr="00F035AF">
        <w:rPr>
          <w:rFonts w:ascii="GHEA Mariam" w:hAnsi="GHEA Mariam" w:cs="Sylfaen"/>
          <w:sz w:val="24"/>
          <w:szCs w:val="24"/>
          <w:lang w:val="hy-AM"/>
        </w:rPr>
        <w:t>ՀԱՅԱՍՏԱՆԻ</w:t>
      </w:r>
      <w:r w:rsidR="00D1070E" w:rsidRPr="00F035AF">
        <w:rPr>
          <w:rFonts w:ascii="GHEA Mariam" w:hAnsi="GHEA Mariam" w:cs="Arial Armenian"/>
          <w:sz w:val="24"/>
          <w:szCs w:val="24"/>
          <w:lang w:val="hy-AM"/>
        </w:rPr>
        <w:t xml:space="preserve"> </w:t>
      </w:r>
      <w:r w:rsidR="00D1070E" w:rsidRPr="00F035AF">
        <w:rPr>
          <w:rFonts w:ascii="GHEA Mariam" w:hAnsi="GHEA Mariam" w:cs="Sylfaen"/>
          <w:sz w:val="24"/>
          <w:szCs w:val="24"/>
          <w:lang w:val="hy-AM"/>
        </w:rPr>
        <w:t>ՀԱՆՐԱՊԵՏՈՒԹՅԱՆ</w:t>
      </w:r>
    </w:p>
    <w:p w:rsidR="00D1070E" w:rsidRPr="00F035AF" w:rsidRDefault="00D1070E"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D1070E" w:rsidRPr="00C02868" w:rsidRDefault="00D1070E" w:rsidP="00C02868">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Pr="00F035AF">
        <w:rPr>
          <w:rFonts w:ascii="GHEA Mariam" w:hAnsi="GHEA Mariam" w:cs="Arial"/>
          <w:sz w:val="24"/>
          <w:szCs w:val="24"/>
          <w:lang w:val="hy-AM"/>
        </w:rPr>
        <w:t>Երևան</w:t>
      </w:r>
    </w:p>
    <w:p w:rsidR="00AF4CE6" w:rsidRPr="00FA0163" w:rsidRDefault="00AF4CE6" w:rsidP="00D1070E">
      <w:pPr>
        <w:pStyle w:val="mechtex"/>
        <w:ind w:firstLine="720"/>
        <w:jc w:val="left"/>
        <w:rPr>
          <w:rFonts w:ascii="GHEA Mariam" w:hAnsi="GHEA Mariam" w:cs="Sylfaen"/>
          <w:sz w:val="24"/>
          <w:szCs w:val="24"/>
          <w:lang w:val="hy-AM"/>
        </w:rPr>
      </w:pPr>
    </w:p>
    <w:p w:rsidR="0082646B" w:rsidRPr="00C02868" w:rsidRDefault="0082646B" w:rsidP="00C02868">
      <w:pPr>
        <w:pStyle w:val="mechtex"/>
        <w:jc w:val="left"/>
        <w:rPr>
          <w:rFonts w:ascii="GHEA Mariam" w:hAnsi="GHEA Mariam" w:cs="Arial Armenian"/>
          <w:sz w:val="24"/>
          <w:szCs w:val="24"/>
          <w:lang w:val="hy-AM"/>
        </w:rPr>
      </w:pP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D80" w:rsidRDefault="00224D80">
      <w:r>
        <w:separator/>
      </w:r>
    </w:p>
  </w:endnote>
  <w:endnote w:type="continuationSeparator" w:id="0">
    <w:p w:rsidR="00224D80" w:rsidRDefault="00224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D80" w:rsidRDefault="00224D80">
      <w:r>
        <w:separator/>
      </w:r>
    </w:p>
  </w:footnote>
  <w:footnote w:type="continuationSeparator" w:id="0">
    <w:p w:rsidR="00224D80" w:rsidRDefault="00224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03DC">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C"/>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4D80"/>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504"/>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45C"/>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1A3"/>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0D67"/>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CE6"/>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70E"/>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0F"/>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93C"/>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048"/>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3E61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220</cp:revision>
  <dcterms:created xsi:type="dcterms:W3CDTF">2022-03-23T13:26:00Z</dcterms:created>
  <dcterms:modified xsi:type="dcterms:W3CDTF">2025-11-04T07:20:00Z</dcterms:modified>
</cp:coreProperties>
</file>