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84BCC" w:rsidRPr="00924686" w:rsidRDefault="00F46A18" w:rsidP="00884BCC">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6</w:t>
      </w:r>
      <w:r w:rsidR="00F04A93" w:rsidRPr="00F04A93">
        <w:rPr>
          <w:rFonts w:ascii="GHEA Mariam" w:hAnsi="GHEA Mariam"/>
          <w:sz w:val="24"/>
          <w:szCs w:val="24"/>
          <w:lang w:val="hy-AM"/>
        </w:rPr>
        <w:t xml:space="preserve"> </w:t>
      </w:r>
      <w:r>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84BCC" w:rsidRPr="00924686">
        <w:rPr>
          <w:rFonts w:ascii="GHEA Mariam" w:hAnsi="GHEA Mariam" w:cs="GHEA Mariam"/>
          <w:bCs/>
          <w:sz w:val="24"/>
          <w:szCs w:val="24"/>
          <w:lang w:val="hy-AM"/>
        </w:rPr>
        <w:t>- Ա</w:t>
      </w:r>
    </w:p>
    <w:p w:rsidR="00884BCC" w:rsidRPr="00924686" w:rsidRDefault="00884BCC" w:rsidP="00884BCC">
      <w:pPr>
        <w:autoSpaceDE w:val="0"/>
        <w:autoSpaceDN w:val="0"/>
        <w:adjustRightInd w:val="0"/>
        <w:jc w:val="center"/>
        <w:rPr>
          <w:rFonts w:ascii="GHEA Mariam" w:hAnsi="GHEA Mariam" w:cs="GHEA Mariam"/>
          <w:bCs/>
          <w:sz w:val="24"/>
          <w:szCs w:val="24"/>
          <w:lang w:val="hy-AM"/>
        </w:rPr>
      </w:pPr>
    </w:p>
    <w:p w:rsidR="00884BCC" w:rsidRPr="00924686" w:rsidRDefault="00884BCC" w:rsidP="00884BCC">
      <w:pPr>
        <w:autoSpaceDE w:val="0"/>
        <w:autoSpaceDN w:val="0"/>
        <w:adjustRightInd w:val="0"/>
        <w:jc w:val="center"/>
        <w:rPr>
          <w:rFonts w:ascii="GHEA Mariam" w:hAnsi="GHEA Mariam" w:cs="GHEA Mariam"/>
          <w:bCs/>
          <w:sz w:val="24"/>
          <w:szCs w:val="24"/>
          <w:lang w:val="hy-AM"/>
        </w:rPr>
      </w:pPr>
    </w:p>
    <w:p w:rsidR="00884BCC" w:rsidRDefault="00884BCC" w:rsidP="00884BCC">
      <w:pPr>
        <w:ind w:right="96"/>
        <w:jc w:val="center"/>
        <w:rPr>
          <w:rFonts w:ascii="GHEA Mariam" w:hAnsi="GHEA Mariam"/>
          <w:sz w:val="24"/>
          <w:szCs w:val="24"/>
          <w:lang w:val="hy-AM"/>
        </w:rPr>
      </w:pPr>
      <w:r w:rsidRPr="00924686">
        <w:rPr>
          <w:rFonts w:ascii="GHEA Mariam" w:hAnsi="GHEA Mariam"/>
          <w:sz w:val="24"/>
          <w:szCs w:val="24"/>
          <w:lang w:val="hy-AM"/>
        </w:rPr>
        <w:t>«ՀԱՅԱՍՏԱՆԻ ՀԱՆՐԱՊԵՏՈՒԹՅԱՆ ԵՎ ԵՎՐՈՊԱԿԱՆ ՄԻՈՒԹՅԱՆ</w:t>
      </w:r>
    </w:p>
    <w:p w:rsidR="00884BCC" w:rsidRDefault="00884BCC" w:rsidP="00884BCC">
      <w:pPr>
        <w:ind w:right="96"/>
        <w:jc w:val="center"/>
        <w:rPr>
          <w:rFonts w:ascii="GHEA Mariam" w:eastAsia="Batang" w:hAnsi="GHEA Mariam" w:cs="Sylfaen"/>
          <w:sz w:val="24"/>
          <w:szCs w:val="24"/>
          <w:lang w:val="hy-AM"/>
        </w:rPr>
      </w:pPr>
      <w:r w:rsidRPr="00924686">
        <w:rPr>
          <w:rFonts w:ascii="GHEA Mariam" w:hAnsi="GHEA Mariam"/>
          <w:sz w:val="24"/>
          <w:szCs w:val="24"/>
          <w:lang w:val="hy-AM"/>
        </w:rPr>
        <w:t xml:space="preserve"> </w:t>
      </w:r>
      <w:r w:rsidRPr="00884BCC">
        <w:rPr>
          <w:rFonts w:ascii="GHEA Mariam" w:hAnsi="GHEA Mariam"/>
          <w:spacing w:val="-6"/>
          <w:sz w:val="24"/>
          <w:szCs w:val="24"/>
          <w:lang w:val="hy-AM"/>
        </w:rPr>
        <w:t>ՄԻՋԵՎ ԵՎՐՈՊԱԿԱՆ ՄԻՈՒԹՅԱՆ ՃԳՆԱԺԱՄԱՅԻՆ ԿԱՌԱՎԱՐՄԱՆ</w:t>
      </w:r>
      <w:r w:rsidRPr="00924686">
        <w:rPr>
          <w:rFonts w:ascii="GHEA Mariam" w:hAnsi="GHEA Mariam"/>
          <w:sz w:val="24"/>
          <w:szCs w:val="24"/>
          <w:lang w:val="hy-AM"/>
        </w:rPr>
        <w:t xml:space="preserve"> ԳՈՐԾՈՂՈՒԹՅՈՒՆՆԵՐՈՒՄ ՀԱՅԱՍՏԱՆԻ ՀԱՆՐԱՊԵՏՈՒԹՅԱՆ ՄԱՍՆԱԿՑՈՒԹՅԱՆ ՇՐՋԱՆԱԿԸ ՍԱՀՄԱՆԵԼՈՒ ՄԱՍԻՆ» </w:t>
      </w:r>
      <w:r w:rsidRPr="00884BCC">
        <w:rPr>
          <w:rFonts w:ascii="GHEA Mariam" w:hAnsi="GHEA Mariam"/>
          <w:spacing w:val="-8"/>
          <w:sz w:val="24"/>
          <w:szCs w:val="24"/>
          <w:lang w:val="fr-FR"/>
        </w:rPr>
        <w:t>ՀԱՄԱՁԱՅՆԱԳ</w:t>
      </w:r>
      <w:r w:rsidRPr="00884BCC">
        <w:rPr>
          <w:rFonts w:ascii="GHEA Mariam" w:hAnsi="GHEA Mariam"/>
          <w:spacing w:val="-8"/>
          <w:sz w:val="24"/>
          <w:szCs w:val="24"/>
          <w:lang w:val="hy-AM"/>
        </w:rPr>
        <w:t xml:space="preserve">ԻՐԸ </w:t>
      </w:r>
      <w:r w:rsidRPr="00884BCC">
        <w:rPr>
          <w:rStyle w:val="Strong"/>
          <w:rFonts w:ascii="GHEA Mariam" w:hAnsi="GHEA Mariam"/>
          <w:b w:val="0"/>
          <w:spacing w:val="-8"/>
          <w:sz w:val="24"/>
          <w:szCs w:val="24"/>
          <w:lang w:val="hy-AM"/>
        </w:rPr>
        <w:t>ՎԱՎԵՐԱՑՆԵԼՈՒ ՄԱՍԻՆ»</w:t>
      </w:r>
      <w:r w:rsidRPr="00884BCC">
        <w:rPr>
          <w:rStyle w:val="Strong"/>
          <w:rFonts w:ascii="GHEA Mariam" w:hAnsi="GHEA Mariam"/>
          <w:spacing w:val="-8"/>
          <w:sz w:val="24"/>
          <w:szCs w:val="24"/>
          <w:lang w:val="hy-AM"/>
        </w:rPr>
        <w:t xml:space="preserve"> </w:t>
      </w:r>
      <w:r w:rsidRPr="00884BCC">
        <w:rPr>
          <w:rFonts w:ascii="GHEA Mariam" w:eastAsia="Batang" w:hAnsi="GHEA Mariam" w:cs="Sylfaen"/>
          <w:spacing w:val="-8"/>
          <w:sz w:val="24"/>
          <w:szCs w:val="24"/>
          <w:lang w:val="hy-AM"/>
        </w:rPr>
        <w:t>ՀԱՅԱՍՏԱՆԻ</w:t>
      </w:r>
      <w:r w:rsidRPr="00924686">
        <w:rPr>
          <w:rFonts w:ascii="GHEA Mariam" w:eastAsia="Batang" w:hAnsi="GHEA Mariam" w:cs="Sylfaen"/>
          <w:sz w:val="24"/>
          <w:szCs w:val="24"/>
          <w:lang w:val="hy-AM"/>
        </w:rPr>
        <w:t xml:space="preserve"> ՀԱՆՐԱՊԵՏՈՒԹՅԱՆ ՕՐԵՆ</w:t>
      </w:r>
      <w:r w:rsidRPr="00924686">
        <w:rPr>
          <w:rFonts w:ascii="GHEA Mariam" w:eastAsia="Batang" w:hAnsi="GHEA Mariam" w:cs="Sylfaen"/>
          <w:sz w:val="24"/>
          <w:szCs w:val="24"/>
          <w:lang w:val="hy-AM"/>
        </w:rPr>
        <w:softHyphen/>
        <w:t>ՔԻ</w:t>
      </w:r>
      <w:r w:rsidRPr="00924686">
        <w:rPr>
          <w:rFonts w:ascii="GHEA Mariam" w:eastAsia="Batang" w:hAnsi="GHEA Mariam" w:cs="Arial Armenian"/>
          <w:sz w:val="24"/>
          <w:szCs w:val="24"/>
          <w:lang w:val="hy-AM"/>
        </w:rPr>
        <w:t xml:space="preserve"> </w:t>
      </w:r>
      <w:r w:rsidRPr="00924686">
        <w:rPr>
          <w:rFonts w:ascii="GHEA Mariam" w:eastAsia="Batang" w:hAnsi="GHEA Mariam" w:cs="Sylfaen"/>
          <w:sz w:val="24"/>
          <w:szCs w:val="24"/>
          <w:lang w:val="hy-AM"/>
        </w:rPr>
        <w:t>ՆԱԽԱԳԾԻ</w:t>
      </w:r>
      <w:r w:rsidRPr="00924686">
        <w:rPr>
          <w:rFonts w:ascii="GHEA Mariam" w:eastAsia="Batang" w:hAnsi="GHEA Mariam" w:cs="Arial Armenian"/>
          <w:sz w:val="24"/>
          <w:szCs w:val="24"/>
          <w:lang w:val="hy-AM"/>
        </w:rPr>
        <w:t xml:space="preserve"> </w:t>
      </w:r>
      <w:r w:rsidRPr="00924686">
        <w:rPr>
          <w:rFonts w:ascii="GHEA Mariam" w:eastAsia="Batang" w:hAnsi="GHEA Mariam" w:cs="Sylfaen"/>
          <w:sz w:val="24"/>
          <w:szCs w:val="24"/>
          <w:lang w:val="hy-AM"/>
        </w:rPr>
        <w:t>ՄԱՍԻՆ</w:t>
      </w:r>
    </w:p>
    <w:p w:rsidR="00884BCC" w:rsidRPr="00924686" w:rsidRDefault="00884BCC" w:rsidP="00884BCC">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884BCC" w:rsidRPr="00A71242" w:rsidRDefault="00884BCC" w:rsidP="00884BCC">
      <w:pPr>
        <w:autoSpaceDE w:val="0"/>
        <w:autoSpaceDN w:val="0"/>
        <w:adjustRightInd w:val="0"/>
        <w:jc w:val="center"/>
        <w:rPr>
          <w:rFonts w:ascii="GHEA Grapalat" w:hAnsi="GHEA Grapalat" w:cs="Sylfaen"/>
          <w:sz w:val="24"/>
          <w:szCs w:val="24"/>
          <w:lang w:val="hy-AM"/>
        </w:rPr>
      </w:pPr>
    </w:p>
    <w:p w:rsidR="00884BCC" w:rsidRPr="00A71242" w:rsidRDefault="00884BCC" w:rsidP="00884BCC">
      <w:pPr>
        <w:autoSpaceDE w:val="0"/>
        <w:autoSpaceDN w:val="0"/>
        <w:adjustRightInd w:val="0"/>
        <w:jc w:val="center"/>
        <w:rPr>
          <w:rFonts w:ascii="GHEA Grapalat" w:hAnsi="GHEA Grapalat" w:cs="Sylfaen"/>
          <w:sz w:val="24"/>
          <w:szCs w:val="24"/>
          <w:lang w:val="hy-AM"/>
        </w:rPr>
      </w:pPr>
    </w:p>
    <w:p w:rsidR="00884BCC" w:rsidRPr="00884BCC" w:rsidRDefault="00884BCC" w:rsidP="00884BCC">
      <w:pPr>
        <w:spacing w:line="360" w:lineRule="auto"/>
        <w:ind w:right="-31" w:firstLine="709"/>
        <w:jc w:val="both"/>
        <w:rPr>
          <w:rFonts w:ascii="GHEA Mariam" w:hAnsi="GHEA Mariam" w:cs="Sylfaen"/>
          <w:sz w:val="24"/>
          <w:szCs w:val="24"/>
          <w:lang w:val="hy-AM"/>
        </w:rPr>
      </w:pPr>
      <w:r w:rsidRPr="00924686">
        <w:rPr>
          <w:rFonts w:ascii="GHEA Mariam" w:hAnsi="GHEA Mariam"/>
          <w:sz w:val="24"/>
          <w:szCs w:val="24"/>
          <w:lang w:val="hy-AM"/>
        </w:rPr>
        <w:t xml:space="preserve">Հիմք ընդունելով </w:t>
      </w:r>
      <w:r w:rsidRPr="00924686">
        <w:rPr>
          <w:rFonts w:ascii="GHEA Mariam" w:hAnsi="GHEA Mariam" w:cs="Sylfaen"/>
          <w:sz w:val="24"/>
          <w:szCs w:val="24"/>
          <w:lang w:val="hy-AM"/>
        </w:rPr>
        <w:t>«</w:t>
      </w:r>
      <w:r w:rsidRPr="00924686">
        <w:rPr>
          <w:rFonts w:ascii="GHEA Mariam" w:hAnsi="GHEA Mariam" w:cs="Tahoma"/>
          <w:sz w:val="24"/>
          <w:szCs w:val="24"/>
          <w:lang w:val="hy-AM"/>
        </w:rPr>
        <w:t>Ազգային ժողովի կանոնակարգ» Հայաստանի Հանրա</w:t>
      </w:r>
      <w:r w:rsidRPr="00924686">
        <w:rPr>
          <w:rFonts w:ascii="GHEA Mariam" w:hAnsi="GHEA Mariam" w:cs="Tahoma"/>
          <w:sz w:val="24"/>
          <w:szCs w:val="24"/>
          <w:lang w:val="hy-AM"/>
        </w:rPr>
        <w:softHyphen/>
        <w:t>պե</w:t>
      </w:r>
      <w:r w:rsidRPr="00924686">
        <w:rPr>
          <w:rFonts w:ascii="GHEA Mariam" w:hAnsi="GHEA Mariam" w:cs="Tahoma"/>
          <w:sz w:val="24"/>
          <w:szCs w:val="24"/>
          <w:lang w:val="hy-AM"/>
        </w:rPr>
        <w:softHyphen/>
        <w:t xml:space="preserve">տության սահմանադրական օրենքի 65-րդ հոդվածի 3-րդ մասը և </w:t>
      </w:r>
      <w:r w:rsidRPr="00924686">
        <w:rPr>
          <w:rFonts w:ascii="GHEA Mariam" w:hAnsi="GHEA Mariam" w:cs="Sylfaen"/>
          <w:sz w:val="24"/>
          <w:szCs w:val="24"/>
          <w:lang w:val="hy-AM"/>
        </w:rPr>
        <w:t>«</w:t>
      </w:r>
      <w:r w:rsidRPr="00924686">
        <w:rPr>
          <w:rFonts w:ascii="GHEA Mariam" w:hAnsi="GHEA Mariam" w:cs="Tahoma"/>
          <w:sz w:val="24"/>
          <w:szCs w:val="24"/>
          <w:lang w:val="hy-AM"/>
        </w:rPr>
        <w:t>Միջազգային պայմանագրերի մասին» Հայաստանի Հանրա</w:t>
      </w:r>
      <w:r w:rsidRPr="00924686">
        <w:rPr>
          <w:rFonts w:ascii="GHEA Mariam" w:hAnsi="GHEA Mariam" w:cs="Tahoma"/>
          <w:sz w:val="24"/>
          <w:szCs w:val="24"/>
          <w:lang w:val="hy-AM"/>
        </w:rPr>
        <w:softHyphen/>
        <w:t>պե</w:t>
      </w:r>
      <w:r w:rsidRPr="00924686">
        <w:rPr>
          <w:rFonts w:ascii="GHEA Mariam" w:hAnsi="GHEA Mariam" w:cs="Tahoma"/>
          <w:sz w:val="24"/>
          <w:szCs w:val="24"/>
          <w:lang w:val="hy-AM"/>
        </w:rPr>
        <w:softHyphen/>
        <w:t xml:space="preserve">տության օրենքի 12-րդ հոդվածի </w:t>
      </w:r>
      <w:r>
        <w:rPr>
          <w:rFonts w:ascii="GHEA Mariam" w:hAnsi="GHEA Mariam" w:cs="Tahoma"/>
          <w:sz w:val="24"/>
          <w:szCs w:val="24"/>
          <w:lang w:val="hy-AM"/>
        </w:rPr>
        <w:t xml:space="preserve">  </w:t>
      </w:r>
      <w:r w:rsidRPr="00924686">
        <w:rPr>
          <w:rFonts w:ascii="GHEA Mariam" w:hAnsi="GHEA Mariam" w:cs="Tahoma"/>
          <w:sz w:val="24"/>
          <w:szCs w:val="24"/>
          <w:lang w:val="hy-AM"/>
        </w:rPr>
        <w:t xml:space="preserve">3-րդ մասը՝ </w:t>
      </w:r>
      <w:r w:rsidRPr="00884BCC">
        <w:rPr>
          <w:rFonts w:ascii="GHEA Mariam" w:hAnsi="GHEA Mariam" w:cs="Sylfaen"/>
          <w:bCs/>
          <w:color w:val="000000"/>
          <w:spacing w:val="-8"/>
          <w:sz w:val="24"/>
          <w:szCs w:val="24"/>
          <w:lang w:val="fr-FR" w:eastAsia="en-US"/>
        </w:rPr>
        <w:t>Հայաստանի</w:t>
      </w:r>
      <w:r w:rsidRPr="00884BCC">
        <w:rPr>
          <w:rFonts w:ascii="GHEA Mariam" w:hAnsi="GHEA Mariam" w:cs="Arial Armenian"/>
          <w:bCs/>
          <w:color w:val="000000"/>
          <w:spacing w:val="-8"/>
          <w:sz w:val="24"/>
          <w:szCs w:val="24"/>
          <w:lang w:val="fr-FR" w:eastAsia="en-US"/>
        </w:rPr>
        <w:t xml:space="preserve"> </w:t>
      </w:r>
      <w:r w:rsidRPr="00884BCC">
        <w:rPr>
          <w:rFonts w:ascii="GHEA Mariam" w:hAnsi="GHEA Mariam" w:cs="Sylfaen"/>
          <w:bCs/>
          <w:color w:val="000000"/>
          <w:spacing w:val="-8"/>
          <w:sz w:val="24"/>
          <w:szCs w:val="24"/>
          <w:lang w:val="fr-FR" w:eastAsia="en-US"/>
        </w:rPr>
        <w:t>Հանրա</w:t>
      </w:r>
      <w:r w:rsidRPr="00884BCC">
        <w:rPr>
          <w:rFonts w:ascii="GHEA Mariam" w:hAnsi="GHEA Mariam" w:cs="Sylfaen"/>
          <w:bCs/>
          <w:color w:val="000000"/>
          <w:spacing w:val="-8"/>
          <w:sz w:val="24"/>
          <w:szCs w:val="24"/>
          <w:lang w:val="fr-FR" w:eastAsia="en-US"/>
        </w:rPr>
        <w:softHyphen/>
        <w:t>պետության</w:t>
      </w:r>
      <w:r>
        <w:rPr>
          <w:rFonts w:ascii="GHEA Mariam" w:hAnsi="GHEA Mariam" w:cs="Tahoma"/>
          <w:sz w:val="24"/>
          <w:szCs w:val="24"/>
          <w:lang w:val="hy-AM"/>
        </w:rPr>
        <w:t xml:space="preserve"> կ</w:t>
      </w:r>
      <w:r w:rsidRPr="00924686">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884BCC">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 xml:space="preserve">մ </w:t>
      </w:r>
      <w:r w:rsidRPr="00884BCC">
        <w:rPr>
          <w:rFonts w:ascii="GHEA Mariam" w:hAnsi="GHEA Mariam"/>
          <w:color w:val="000000"/>
          <w:sz w:val="24"/>
          <w:szCs w:val="24"/>
          <w:lang w:val="hy-AM" w:eastAsia="fr-FR"/>
        </w:rPr>
        <w:t xml:space="preserve">  </w:t>
      </w:r>
      <w:r w:rsidRPr="00884BCC">
        <w:rPr>
          <w:rFonts w:ascii="GHEA Mariam" w:hAnsi="GHEA Mariam"/>
          <w:color w:val="000000"/>
          <w:sz w:val="24"/>
          <w:szCs w:val="24"/>
          <w:lang w:val="hy-AM" w:eastAsia="fr-FR"/>
        </w:rPr>
        <w:t>է.</w:t>
      </w:r>
    </w:p>
    <w:p w:rsidR="00884BCC" w:rsidRPr="00924686" w:rsidRDefault="00884BCC" w:rsidP="00884BCC">
      <w:pPr>
        <w:tabs>
          <w:tab w:val="left" w:pos="851"/>
        </w:tabs>
        <w:spacing w:line="360" w:lineRule="auto"/>
        <w:ind w:right="-31" w:firstLine="709"/>
        <w:jc w:val="both"/>
        <w:rPr>
          <w:rFonts w:ascii="GHEA Mariam" w:hAnsi="GHEA Mariam" w:cs="Sylfaen"/>
          <w:sz w:val="24"/>
          <w:szCs w:val="24"/>
          <w:lang w:val="hy-AM"/>
        </w:rPr>
      </w:pPr>
      <w:r w:rsidRPr="00924686">
        <w:rPr>
          <w:rFonts w:ascii="GHEA Mariam" w:hAnsi="GHEA Mariam" w:cs="Sylfaen"/>
          <w:sz w:val="24"/>
          <w:szCs w:val="24"/>
          <w:lang w:val="hy-AM"/>
        </w:rPr>
        <w:t xml:space="preserve">1. </w:t>
      </w:r>
      <w:r w:rsidRPr="00884BCC">
        <w:rPr>
          <w:rFonts w:ascii="GHEA Mariam" w:hAnsi="GHEA Mariam" w:cs="Sylfaen"/>
          <w:spacing w:val="-8"/>
          <w:sz w:val="24"/>
          <w:szCs w:val="24"/>
          <w:lang w:val="hy-AM"/>
        </w:rPr>
        <w:t xml:space="preserve">Հավանություն տալ </w:t>
      </w:r>
      <w:r w:rsidRPr="00884BCC">
        <w:rPr>
          <w:rFonts w:ascii="GHEA Mariam" w:hAnsi="GHEA Mariam" w:cs="Times Armenian"/>
          <w:spacing w:val="-8"/>
          <w:sz w:val="24"/>
          <w:szCs w:val="24"/>
          <w:lang w:val="hy-AM"/>
        </w:rPr>
        <w:t>2025 թվականի հունիսի 30-ին</w:t>
      </w:r>
      <w:r w:rsidRPr="00884BCC">
        <w:rPr>
          <w:rFonts w:ascii="GHEA Mariam" w:hAnsi="GHEA Mariam"/>
          <w:spacing w:val="-8"/>
          <w:sz w:val="24"/>
          <w:szCs w:val="24"/>
          <w:lang w:val="hy-AM"/>
        </w:rPr>
        <w:t xml:space="preserve"> ստորագրված՝ «Հայաստանի</w:t>
      </w:r>
      <w:r w:rsidRPr="00924686">
        <w:rPr>
          <w:rFonts w:ascii="GHEA Mariam" w:hAnsi="GHEA Mariam"/>
          <w:sz w:val="24"/>
          <w:szCs w:val="24"/>
          <w:lang w:val="hy-AM"/>
        </w:rPr>
        <w:t xml:space="preserve"> Հանրապետության և Եվրոպական միության միջև Եվրոպական միության ճգնա</w:t>
      </w:r>
      <w:r w:rsidR="00425F60">
        <w:rPr>
          <w:rFonts w:ascii="GHEA Mariam" w:hAnsi="GHEA Mariam"/>
          <w:sz w:val="24"/>
          <w:szCs w:val="24"/>
          <w:lang w:val="hy-AM"/>
        </w:rPr>
        <w:softHyphen/>
      </w:r>
      <w:r w:rsidRPr="00924686">
        <w:rPr>
          <w:rFonts w:ascii="GHEA Mariam" w:hAnsi="GHEA Mariam"/>
          <w:sz w:val="24"/>
          <w:szCs w:val="24"/>
          <w:lang w:val="hy-AM"/>
        </w:rPr>
        <w:t>ժամային կառավարման գործողություններում Հայաստանի Հանրապետու</w:t>
      </w:r>
      <w:r>
        <w:rPr>
          <w:rFonts w:ascii="GHEA Mariam" w:hAnsi="GHEA Mariam"/>
          <w:sz w:val="24"/>
          <w:szCs w:val="24"/>
          <w:lang w:val="hy-AM"/>
        </w:rPr>
        <w:softHyphen/>
      </w:r>
      <w:r w:rsidRPr="00924686">
        <w:rPr>
          <w:rFonts w:ascii="GHEA Mariam" w:hAnsi="GHEA Mariam"/>
          <w:sz w:val="24"/>
          <w:szCs w:val="24"/>
          <w:lang w:val="hy-AM"/>
        </w:rPr>
        <w:t xml:space="preserve">թյան մասնակցության շրջանակը սահմանելու մասին» համաձայնագիրը </w:t>
      </w:r>
      <w:r w:rsidRPr="00425F60">
        <w:rPr>
          <w:rFonts w:ascii="GHEA Mariam" w:hAnsi="GHEA Mariam" w:cs="Sylfaen"/>
          <w:spacing w:val="-2"/>
          <w:sz w:val="24"/>
          <w:szCs w:val="24"/>
          <w:lang w:val="hy-AM"/>
        </w:rPr>
        <w:t>վավե</w:t>
      </w:r>
      <w:r w:rsidRPr="00425F60">
        <w:rPr>
          <w:rFonts w:ascii="GHEA Mariam" w:hAnsi="GHEA Mariam" w:cs="Sylfaen"/>
          <w:spacing w:val="-2"/>
          <w:sz w:val="24"/>
          <w:szCs w:val="24"/>
          <w:lang w:val="hy-AM"/>
        </w:rPr>
        <w:softHyphen/>
      </w:r>
      <w:r w:rsidRPr="00425F60">
        <w:rPr>
          <w:rFonts w:ascii="GHEA Mariam" w:hAnsi="GHEA Mariam" w:cs="Sylfaen"/>
          <w:spacing w:val="-2"/>
          <w:sz w:val="24"/>
          <w:szCs w:val="24"/>
          <w:lang w:val="hy-AM"/>
        </w:rPr>
        <w:t>րաց</w:t>
      </w:r>
      <w:r w:rsidR="00425F60" w:rsidRPr="00425F60">
        <w:rPr>
          <w:rFonts w:ascii="GHEA Mariam" w:hAnsi="GHEA Mariam" w:cs="Sylfaen"/>
          <w:spacing w:val="-2"/>
          <w:sz w:val="24"/>
          <w:szCs w:val="24"/>
          <w:lang w:val="hy-AM"/>
        </w:rPr>
        <w:softHyphen/>
      </w:r>
      <w:r w:rsidRPr="00425F60">
        <w:rPr>
          <w:rFonts w:ascii="GHEA Mariam" w:hAnsi="GHEA Mariam" w:cs="Sylfaen"/>
          <w:spacing w:val="-2"/>
          <w:sz w:val="24"/>
          <w:szCs w:val="24"/>
          <w:lang w:val="hy-AM"/>
        </w:rPr>
        <w:t xml:space="preserve">նելու </w:t>
      </w:r>
      <w:r w:rsidRPr="00425F60">
        <w:rPr>
          <w:rFonts w:ascii="GHEA Mariam" w:hAnsi="GHEA Mariam" w:cs="Sylfaen"/>
          <w:spacing w:val="-4"/>
          <w:sz w:val="24"/>
          <w:szCs w:val="24"/>
          <w:lang w:val="hy-AM"/>
        </w:rPr>
        <w:t xml:space="preserve">մասին» Հայաստանի Հանրապետության օրենքի նախագծի վերաբերյալ </w:t>
      </w:r>
      <w:r w:rsidRPr="00425F60">
        <w:rPr>
          <w:rFonts w:ascii="GHEA Mariam" w:hAnsi="GHEA Mariam" w:cs="Sylfaen"/>
          <w:bCs/>
          <w:color w:val="000000"/>
          <w:spacing w:val="-4"/>
          <w:sz w:val="24"/>
          <w:szCs w:val="24"/>
          <w:lang w:val="fr-FR" w:eastAsia="en-US"/>
        </w:rPr>
        <w:t>Հայաստանի</w:t>
      </w:r>
      <w:r w:rsidRPr="00884BCC">
        <w:rPr>
          <w:rFonts w:ascii="GHEA Mariam" w:hAnsi="GHEA Mariam" w:cs="Arial Armenian"/>
          <w:bCs/>
          <w:color w:val="000000"/>
          <w:spacing w:val="-8"/>
          <w:sz w:val="24"/>
          <w:szCs w:val="24"/>
          <w:lang w:val="fr-FR" w:eastAsia="en-US"/>
        </w:rPr>
        <w:t xml:space="preserve"> </w:t>
      </w:r>
      <w:r w:rsidRPr="00884BCC">
        <w:rPr>
          <w:rFonts w:ascii="GHEA Mariam" w:hAnsi="GHEA Mariam" w:cs="Sylfaen"/>
          <w:bCs/>
          <w:color w:val="000000"/>
          <w:spacing w:val="-8"/>
          <w:sz w:val="24"/>
          <w:szCs w:val="24"/>
          <w:lang w:val="fr-FR" w:eastAsia="en-US"/>
        </w:rPr>
        <w:t>Հանրապետության</w:t>
      </w:r>
      <w:r w:rsidRPr="00884BCC">
        <w:rPr>
          <w:rFonts w:ascii="GHEA Mariam" w:hAnsi="GHEA Mariam" w:cs="Tahoma"/>
          <w:sz w:val="24"/>
          <w:szCs w:val="24"/>
          <w:lang w:val="hy-AM"/>
        </w:rPr>
        <w:t xml:space="preserve"> </w:t>
      </w:r>
      <w:r>
        <w:rPr>
          <w:rFonts w:ascii="GHEA Mariam" w:hAnsi="GHEA Mariam" w:cs="Tahoma"/>
          <w:sz w:val="24"/>
          <w:szCs w:val="24"/>
          <w:lang w:val="hy-AM"/>
        </w:rPr>
        <w:t>կ</w:t>
      </w:r>
      <w:r w:rsidRPr="00924686">
        <w:rPr>
          <w:rFonts w:ascii="GHEA Mariam" w:hAnsi="GHEA Mariam" w:cs="Sylfaen"/>
          <w:sz w:val="24"/>
          <w:szCs w:val="24"/>
          <w:lang w:val="hy-AM"/>
        </w:rPr>
        <w:t>առավարության օրենսդրական նախաձեռնու</w:t>
      </w:r>
      <w:r>
        <w:rPr>
          <w:rFonts w:ascii="GHEA Mariam" w:hAnsi="GHEA Mariam" w:cs="Sylfaen"/>
          <w:sz w:val="24"/>
          <w:szCs w:val="24"/>
          <w:lang w:val="hy-AM"/>
        </w:rPr>
        <w:softHyphen/>
      </w:r>
      <w:r w:rsidRPr="00924686">
        <w:rPr>
          <w:rFonts w:ascii="GHEA Mariam" w:hAnsi="GHEA Mariam" w:cs="Sylfaen"/>
          <w:sz w:val="24"/>
          <w:szCs w:val="24"/>
          <w:lang w:val="hy-AM"/>
        </w:rPr>
        <w:t>թյանը:</w:t>
      </w:r>
    </w:p>
    <w:p w:rsidR="00884BCC" w:rsidRPr="00924686" w:rsidRDefault="00884BCC" w:rsidP="00884BCC">
      <w:pPr>
        <w:tabs>
          <w:tab w:val="left" w:pos="851"/>
        </w:tabs>
        <w:spacing w:line="360" w:lineRule="auto"/>
        <w:ind w:right="-31" w:firstLine="709"/>
        <w:jc w:val="both"/>
        <w:rPr>
          <w:rFonts w:ascii="GHEA Mariam" w:hAnsi="GHEA Mariam" w:cs="Sylfaen"/>
          <w:sz w:val="24"/>
          <w:szCs w:val="24"/>
          <w:lang w:val="hy-AM"/>
        </w:rPr>
      </w:pPr>
      <w:r w:rsidRPr="00924686">
        <w:rPr>
          <w:rFonts w:ascii="GHEA Mariam" w:hAnsi="GHEA Mariam" w:cs="Sylfaen"/>
          <w:sz w:val="24"/>
          <w:szCs w:val="24"/>
          <w:lang w:val="hy-AM"/>
        </w:rPr>
        <w:t xml:space="preserve">2. Համաձայնագրում ամրագրված պարտավորությունների՝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w:t>
      </w:r>
      <w:r w:rsidR="00425F60">
        <w:rPr>
          <w:rFonts w:ascii="GHEA Mariam" w:hAnsi="GHEA Mariam" w:cs="Sylfaen"/>
          <w:bCs/>
          <w:color w:val="000000"/>
          <w:spacing w:val="-8"/>
          <w:sz w:val="24"/>
          <w:szCs w:val="24"/>
          <w:lang w:val="fr-FR" w:eastAsia="en-US"/>
        </w:rPr>
        <w:softHyphen/>
      </w:r>
      <w:r w:rsidR="00425F60" w:rsidRPr="00425F60">
        <w:rPr>
          <w:rFonts w:ascii="GHEA Mariam" w:hAnsi="GHEA Mariam" w:cs="Sylfaen"/>
          <w:bCs/>
          <w:color w:val="000000"/>
          <w:spacing w:val="-8"/>
          <w:sz w:val="24"/>
          <w:szCs w:val="24"/>
          <w:lang w:val="fr-FR" w:eastAsia="en-US"/>
        </w:rPr>
        <w:t>պետության</w:t>
      </w:r>
      <w:r w:rsidR="00425F60">
        <w:rPr>
          <w:rFonts w:ascii="GHEA Mariam" w:hAnsi="GHEA Mariam" w:cs="Sylfaen"/>
          <w:sz w:val="24"/>
          <w:szCs w:val="24"/>
          <w:lang w:val="hy-AM"/>
        </w:rPr>
        <w:t xml:space="preserve"> </w:t>
      </w:r>
      <w:r w:rsidRPr="00924686">
        <w:rPr>
          <w:rFonts w:ascii="GHEA Mariam" w:hAnsi="GHEA Mariam" w:cs="Sylfaen"/>
          <w:sz w:val="24"/>
          <w:szCs w:val="24"/>
          <w:lang w:val="hy-AM"/>
        </w:rPr>
        <w:t>Սահմանադրությանը համապատասխանությունը որոշելու նպա</w:t>
      </w:r>
      <w:r w:rsidR="00425F60">
        <w:rPr>
          <w:rFonts w:ascii="GHEA Mariam" w:hAnsi="GHEA Mariam" w:cs="Sylfaen"/>
          <w:sz w:val="24"/>
          <w:szCs w:val="24"/>
          <w:lang w:val="hy-AM"/>
        </w:rPr>
        <w:softHyphen/>
      </w:r>
      <w:r w:rsidRPr="00924686">
        <w:rPr>
          <w:rFonts w:ascii="GHEA Mariam" w:hAnsi="GHEA Mariam" w:cs="Sylfaen"/>
          <w:sz w:val="24"/>
          <w:szCs w:val="24"/>
          <w:lang w:val="hy-AM"/>
        </w:rPr>
        <w:t xml:space="preserve">տակով դիմել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Pr>
          <w:rFonts w:ascii="GHEA Mariam" w:hAnsi="GHEA Mariam" w:cs="Sylfaen"/>
          <w:sz w:val="24"/>
          <w:szCs w:val="24"/>
          <w:lang w:val="hy-AM"/>
        </w:rPr>
        <w:t xml:space="preserve"> ս</w:t>
      </w:r>
      <w:r w:rsidRPr="00924686">
        <w:rPr>
          <w:rFonts w:ascii="GHEA Mariam" w:hAnsi="GHEA Mariam" w:cs="Sylfaen"/>
          <w:sz w:val="24"/>
          <w:szCs w:val="24"/>
          <w:lang w:val="hy-AM"/>
        </w:rPr>
        <w:t>ահմանադրական դատարան:</w:t>
      </w:r>
    </w:p>
    <w:p w:rsidR="00884BCC" w:rsidRPr="00924686" w:rsidRDefault="00884BCC" w:rsidP="00884BCC">
      <w:pPr>
        <w:spacing w:line="360" w:lineRule="auto"/>
        <w:ind w:right="-31" w:firstLine="709"/>
        <w:jc w:val="both"/>
        <w:rPr>
          <w:rFonts w:ascii="GHEA Mariam" w:hAnsi="GHEA Mariam" w:cs="Sylfaen"/>
          <w:sz w:val="24"/>
          <w:szCs w:val="24"/>
          <w:lang w:val="hy-AM"/>
        </w:rPr>
      </w:pPr>
      <w:r w:rsidRPr="00924686">
        <w:rPr>
          <w:rFonts w:ascii="GHEA Mariam" w:hAnsi="GHEA Mariam" w:cs="Sylfaen"/>
          <w:sz w:val="24"/>
          <w:szCs w:val="24"/>
          <w:lang w:val="hy-AM"/>
        </w:rPr>
        <w:lastRenderedPageBreak/>
        <w:t xml:space="preserve">3.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Pr>
          <w:rFonts w:ascii="GHEA Mariam" w:hAnsi="GHEA Mariam" w:cs="Sylfaen"/>
          <w:sz w:val="24"/>
          <w:szCs w:val="24"/>
          <w:lang w:val="hy-AM"/>
        </w:rPr>
        <w:t xml:space="preserve"> ս</w:t>
      </w:r>
      <w:r w:rsidRPr="00924686">
        <w:rPr>
          <w:rFonts w:ascii="GHEA Mariam" w:hAnsi="GHEA Mariam" w:cs="Sylfaen"/>
          <w:sz w:val="24"/>
          <w:szCs w:val="24"/>
          <w:lang w:val="hy-AM"/>
        </w:rPr>
        <w:t xml:space="preserve">ահմանադրական դատարանի կողմից </w:t>
      </w:r>
      <w:r w:rsidR="00425F60">
        <w:rPr>
          <w:rFonts w:ascii="GHEA Mariam" w:hAnsi="GHEA Mariam" w:cs="Sylfaen"/>
          <w:sz w:val="24"/>
          <w:szCs w:val="24"/>
          <w:lang w:val="hy-AM"/>
        </w:rPr>
        <w:t>հ</w:t>
      </w:r>
      <w:r w:rsidRPr="00884BCC">
        <w:rPr>
          <w:rFonts w:ascii="GHEA Mariam" w:hAnsi="GHEA Mariam" w:cs="Sylfaen"/>
          <w:sz w:val="24"/>
          <w:szCs w:val="24"/>
          <w:lang w:val="hy-AM"/>
        </w:rPr>
        <w:t xml:space="preserve">ամաձայնագրում </w:t>
      </w:r>
      <w:r w:rsidRPr="00924686">
        <w:rPr>
          <w:rFonts w:ascii="GHEA Mariam" w:hAnsi="GHEA Mariam" w:cs="Sylfaen"/>
          <w:sz w:val="24"/>
          <w:szCs w:val="24"/>
          <w:lang w:val="hy-AM"/>
        </w:rPr>
        <w:t>ամրագրված պարտավորությունները</w:t>
      </w:r>
      <w:r w:rsidR="00425F60">
        <w:rPr>
          <w:rFonts w:ascii="GHEA Mariam" w:hAnsi="GHEA Mariam" w:cs="Sylfaen"/>
          <w:sz w:val="24"/>
          <w:szCs w:val="24"/>
          <w:lang w:val="hy-AM"/>
        </w:rPr>
        <w:t xml:space="preserve">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w:t>
      </w:r>
      <w:r w:rsidR="00425F60">
        <w:rPr>
          <w:rFonts w:ascii="GHEA Mariam" w:hAnsi="GHEA Mariam" w:cs="Sylfaen"/>
          <w:bCs/>
          <w:color w:val="000000"/>
          <w:spacing w:val="-8"/>
          <w:sz w:val="24"/>
          <w:szCs w:val="24"/>
          <w:lang w:val="fr-FR" w:eastAsia="en-US"/>
        </w:rPr>
        <w:softHyphen/>
      </w:r>
      <w:r w:rsidR="00425F60" w:rsidRPr="00425F60">
        <w:rPr>
          <w:rFonts w:ascii="GHEA Mariam" w:hAnsi="GHEA Mariam" w:cs="Sylfaen"/>
          <w:bCs/>
          <w:color w:val="000000"/>
          <w:spacing w:val="-8"/>
          <w:sz w:val="24"/>
          <w:szCs w:val="24"/>
          <w:lang w:val="fr-FR" w:eastAsia="en-US"/>
        </w:rPr>
        <w:t>տության</w:t>
      </w:r>
      <w:r w:rsidRPr="00924686">
        <w:rPr>
          <w:rFonts w:ascii="GHEA Mariam" w:hAnsi="GHEA Mariam" w:cs="Sylfaen"/>
          <w:sz w:val="24"/>
          <w:szCs w:val="24"/>
          <w:lang w:val="hy-AM"/>
        </w:rPr>
        <w:t xml:space="preserve"> Սահմանադրությանը համապատասխանող ճանաչելու մասին որոշման դեպ</w:t>
      </w:r>
      <w:r w:rsidR="00515A9A">
        <w:rPr>
          <w:rFonts w:ascii="GHEA Mariam" w:hAnsi="GHEA Mariam" w:cs="Sylfaen"/>
          <w:sz w:val="24"/>
          <w:szCs w:val="24"/>
          <w:lang w:val="hy-AM"/>
        </w:rPr>
        <w:softHyphen/>
      </w:r>
      <w:bookmarkStart w:id="0" w:name="_GoBack"/>
      <w:bookmarkEnd w:id="0"/>
      <w:r w:rsidRPr="00924686">
        <w:rPr>
          <w:rFonts w:ascii="GHEA Mariam" w:hAnsi="GHEA Mariam" w:cs="Sylfaen"/>
          <w:sz w:val="24"/>
          <w:szCs w:val="24"/>
          <w:lang w:val="hy-AM"/>
        </w:rPr>
        <w:t xml:space="preserve">քում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Pr>
          <w:rFonts w:ascii="GHEA Mariam" w:hAnsi="GHEA Mariam" w:cs="Sylfaen"/>
          <w:sz w:val="24"/>
          <w:szCs w:val="24"/>
          <w:lang w:val="hy-AM"/>
        </w:rPr>
        <w:t xml:space="preserve"> կ</w:t>
      </w:r>
      <w:r w:rsidRPr="00924686">
        <w:rPr>
          <w:rFonts w:ascii="GHEA Mariam" w:hAnsi="GHEA Mariam" w:cs="Sylfaen"/>
          <w:sz w:val="24"/>
          <w:szCs w:val="24"/>
          <w:lang w:val="hy-AM"/>
        </w:rPr>
        <w:t>առավարության օրենսդրական նախա</w:t>
      </w:r>
      <w:r w:rsidR="00425F60">
        <w:rPr>
          <w:rFonts w:ascii="GHEA Mariam" w:hAnsi="GHEA Mariam" w:cs="Sylfaen"/>
          <w:sz w:val="24"/>
          <w:szCs w:val="24"/>
          <w:lang w:val="hy-AM"/>
        </w:rPr>
        <w:softHyphen/>
      </w:r>
      <w:r w:rsidRPr="00924686">
        <w:rPr>
          <w:rFonts w:ascii="GHEA Mariam" w:hAnsi="GHEA Mariam" w:cs="Sylfaen"/>
          <w:sz w:val="24"/>
          <w:szCs w:val="24"/>
          <w:lang w:val="hy-AM"/>
        </w:rPr>
        <w:t>ձեռ</w:t>
      </w:r>
      <w:r w:rsidR="00425F60">
        <w:rPr>
          <w:rFonts w:ascii="GHEA Mariam" w:hAnsi="GHEA Mariam" w:cs="Sylfaen"/>
          <w:sz w:val="24"/>
          <w:szCs w:val="24"/>
          <w:lang w:val="hy-AM"/>
        </w:rPr>
        <w:softHyphen/>
      </w:r>
      <w:r w:rsidRPr="00924686">
        <w:rPr>
          <w:rFonts w:ascii="GHEA Mariam" w:hAnsi="GHEA Mariam" w:cs="Sylfaen"/>
          <w:sz w:val="24"/>
          <w:szCs w:val="24"/>
          <w:lang w:val="hy-AM"/>
        </w:rPr>
        <w:t xml:space="preserve">նությունը սահմանված կարգով ներկայացնել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Pr>
          <w:rFonts w:ascii="GHEA Mariam" w:hAnsi="GHEA Mariam" w:cs="Sylfaen"/>
          <w:sz w:val="24"/>
          <w:szCs w:val="24"/>
          <w:lang w:val="hy-AM"/>
        </w:rPr>
        <w:t xml:space="preserve"> </w:t>
      </w:r>
      <w:r w:rsidRPr="00924686">
        <w:rPr>
          <w:rFonts w:ascii="GHEA Mariam" w:hAnsi="GHEA Mariam" w:cs="Sylfaen"/>
          <w:sz w:val="24"/>
          <w:szCs w:val="24"/>
          <w:lang w:val="hy-AM"/>
        </w:rPr>
        <w:t>Ազգային ժողով:</w:t>
      </w:r>
    </w:p>
    <w:p w:rsidR="00884BCC" w:rsidRPr="00F24FEB" w:rsidRDefault="00884BCC" w:rsidP="00425F60">
      <w:pPr>
        <w:tabs>
          <w:tab w:val="left" w:pos="993"/>
        </w:tabs>
        <w:spacing w:line="360" w:lineRule="auto"/>
        <w:ind w:right="-31" w:firstLine="709"/>
        <w:jc w:val="both"/>
        <w:rPr>
          <w:rFonts w:ascii="GHEA Grapalat" w:hAnsi="GHEA Grapalat"/>
          <w:b/>
          <w:bCs/>
          <w:color w:val="000000"/>
          <w:sz w:val="24"/>
          <w:szCs w:val="24"/>
          <w:lang w:val="hy-AM" w:eastAsia="fr-FR"/>
        </w:rPr>
      </w:pPr>
      <w:r w:rsidRPr="00924686">
        <w:rPr>
          <w:rFonts w:ascii="GHEA Mariam" w:hAnsi="GHEA Mariam" w:cs="Sylfaen"/>
          <w:sz w:val="24"/>
          <w:szCs w:val="24"/>
          <w:lang w:val="hy-AM"/>
        </w:rPr>
        <w:t xml:space="preserve">4. </w:t>
      </w:r>
      <w:r w:rsidR="00425F60" w:rsidRPr="00425F60">
        <w:rPr>
          <w:rFonts w:ascii="GHEA Mariam" w:hAnsi="GHEA Mariam" w:cs="Sylfaen"/>
          <w:bCs/>
          <w:color w:val="000000"/>
          <w:spacing w:val="-8"/>
          <w:sz w:val="24"/>
          <w:szCs w:val="24"/>
          <w:lang w:val="fr-FR" w:eastAsia="en-US"/>
        </w:rPr>
        <w:t>Հայաստանի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sidRPr="00425F60">
        <w:rPr>
          <w:rFonts w:ascii="GHEA Mariam" w:hAnsi="GHEA Mariam" w:cs="Sylfaen"/>
          <w:spacing w:val="-8"/>
          <w:sz w:val="24"/>
          <w:szCs w:val="24"/>
          <w:lang w:val="hy-AM"/>
        </w:rPr>
        <w:t xml:space="preserve"> ս</w:t>
      </w:r>
      <w:r w:rsidRPr="00425F60">
        <w:rPr>
          <w:rFonts w:ascii="GHEA Mariam" w:hAnsi="GHEA Mariam" w:cs="Sylfaen"/>
          <w:spacing w:val="-8"/>
          <w:sz w:val="24"/>
          <w:szCs w:val="24"/>
          <w:lang w:val="hy-AM"/>
        </w:rPr>
        <w:t xml:space="preserve">ահմանադրական դատարանում </w:t>
      </w:r>
      <w:r w:rsidR="00425F60" w:rsidRPr="00425F60">
        <w:rPr>
          <w:rFonts w:ascii="GHEA Mariam" w:hAnsi="GHEA Mariam" w:cs="Sylfaen"/>
          <w:bCs/>
          <w:color w:val="000000"/>
          <w:spacing w:val="-8"/>
          <w:sz w:val="24"/>
          <w:szCs w:val="24"/>
          <w:lang w:val="fr-FR" w:eastAsia="en-US"/>
        </w:rPr>
        <w:t>Հայաս</w:t>
      </w:r>
      <w:r w:rsidR="00425F60">
        <w:rPr>
          <w:rFonts w:ascii="GHEA Mariam" w:hAnsi="GHEA Mariam" w:cs="Sylfaen"/>
          <w:bCs/>
          <w:color w:val="000000"/>
          <w:spacing w:val="-8"/>
          <w:sz w:val="24"/>
          <w:szCs w:val="24"/>
          <w:lang w:val="fr-FR" w:eastAsia="en-US"/>
        </w:rPr>
        <w:softHyphen/>
      </w:r>
      <w:r w:rsidR="00425F60" w:rsidRPr="00425F60">
        <w:rPr>
          <w:rFonts w:ascii="GHEA Mariam" w:hAnsi="GHEA Mariam" w:cs="Sylfaen"/>
          <w:bCs/>
          <w:color w:val="000000"/>
          <w:spacing w:val="-8"/>
          <w:sz w:val="24"/>
          <w:szCs w:val="24"/>
          <w:lang w:val="fr-FR" w:eastAsia="en-US"/>
        </w:rPr>
        <w:t>տանի</w:t>
      </w:r>
      <w:r w:rsidR="00425F60" w:rsidRPr="00425F60">
        <w:rPr>
          <w:rFonts w:ascii="GHEA Mariam" w:hAnsi="GHEA Mariam" w:cs="Arial Armenian"/>
          <w:bCs/>
          <w:color w:val="000000"/>
          <w:spacing w:val="-8"/>
          <w:sz w:val="24"/>
          <w:szCs w:val="24"/>
          <w:lang w:val="fr-FR" w:eastAsia="en-US"/>
        </w:rPr>
        <w:t xml:space="preserve"> </w:t>
      </w:r>
      <w:r w:rsidR="00425F60" w:rsidRPr="00425F60">
        <w:rPr>
          <w:rFonts w:ascii="GHEA Mariam" w:hAnsi="GHEA Mariam" w:cs="Sylfaen"/>
          <w:bCs/>
          <w:color w:val="000000"/>
          <w:spacing w:val="-8"/>
          <w:sz w:val="24"/>
          <w:szCs w:val="24"/>
          <w:lang w:val="fr-FR" w:eastAsia="en-US"/>
        </w:rPr>
        <w:t>Հանրապետության</w:t>
      </w:r>
      <w:r w:rsidR="00425F60">
        <w:rPr>
          <w:rFonts w:ascii="GHEA Mariam" w:hAnsi="GHEA Mariam" w:cs="Sylfaen"/>
          <w:sz w:val="24"/>
          <w:szCs w:val="24"/>
          <w:lang w:val="hy-AM"/>
        </w:rPr>
        <w:t xml:space="preserve"> կ</w:t>
      </w:r>
      <w:r w:rsidRPr="00924686">
        <w:rPr>
          <w:rFonts w:ascii="GHEA Mariam" w:hAnsi="GHEA Mariam" w:cs="Sylfaen"/>
          <w:sz w:val="24"/>
          <w:szCs w:val="24"/>
          <w:lang w:val="hy-AM"/>
        </w:rPr>
        <w:t xml:space="preserve">առավարության ներկայացուցիչ նշանակել </w:t>
      </w:r>
      <w:r w:rsidRPr="00884BCC">
        <w:rPr>
          <w:rFonts w:ascii="GHEA Mariam" w:hAnsi="GHEA Mariam" w:cs="Sylfaen"/>
          <w:sz w:val="24"/>
          <w:szCs w:val="24"/>
          <w:lang w:val="hy-AM"/>
        </w:rPr>
        <w:t>Հայաստանի Հանրապետության արտաքին գործերի նախարարի տեղակալ Վահան Կոստանյանին</w:t>
      </w:r>
      <w:r w:rsidRPr="00924686">
        <w:rPr>
          <w:rFonts w:ascii="GHEA Mariam" w:hAnsi="GHEA Mariam" w:cs="Sylfaen"/>
          <w:sz w:val="24"/>
          <w:szCs w:val="24"/>
          <w:lang w:val="hy-AM"/>
        </w:rPr>
        <w:t xml:space="preserve">՝ նրան վերապահելով </w:t>
      </w:r>
      <w:r w:rsidRPr="00924686">
        <w:rPr>
          <w:rFonts w:ascii="GHEA Mariam" w:hAnsi="GHEA Mariam"/>
          <w:sz w:val="24"/>
          <w:szCs w:val="24"/>
          <w:lang w:val="hy-AM"/>
        </w:rPr>
        <w:t>«</w:t>
      </w:r>
      <w:r w:rsidRPr="00924686">
        <w:rPr>
          <w:rFonts w:ascii="GHEA Mariam" w:hAnsi="GHEA Mariam" w:cs="Sylfaen"/>
          <w:sz w:val="24"/>
          <w:szCs w:val="24"/>
          <w:lang w:val="hy-AM"/>
        </w:rPr>
        <w:t>Սահմանադրական</w:t>
      </w:r>
      <w:r w:rsidRPr="00924686">
        <w:rPr>
          <w:rFonts w:ascii="GHEA Mariam" w:hAnsi="GHEA Mariam"/>
          <w:sz w:val="24"/>
          <w:szCs w:val="24"/>
          <w:lang w:val="hy-AM"/>
        </w:rPr>
        <w:t xml:space="preserve"> </w:t>
      </w:r>
      <w:r w:rsidRPr="00924686">
        <w:rPr>
          <w:rFonts w:ascii="GHEA Mariam" w:hAnsi="GHEA Mariam" w:cs="Sylfaen"/>
          <w:sz w:val="24"/>
          <w:szCs w:val="24"/>
          <w:lang w:val="hy-AM"/>
        </w:rPr>
        <w:t>դատարանի</w:t>
      </w:r>
      <w:r w:rsidRPr="00924686">
        <w:rPr>
          <w:rFonts w:ascii="GHEA Mariam" w:hAnsi="GHEA Mariam"/>
          <w:sz w:val="24"/>
          <w:szCs w:val="24"/>
          <w:lang w:val="hy-AM"/>
        </w:rPr>
        <w:t xml:space="preserve"> </w:t>
      </w:r>
      <w:r w:rsidRPr="00924686">
        <w:rPr>
          <w:rFonts w:ascii="GHEA Mariam" w:hAnsi="GHEA Mariam" w:cs="Sylfaen"/>
          <w:sz w:val="24"/>
          <w:szCs w:val="24"/>
          <w:lang w:val="hy-AM"/>
        </w:rPr>
        <w:t>մասին</w:t>
      </w:r>
      <w:r w:rsidRPr="00924686">
        <w:rPr>
          <w:rFonts w:ascii="GHEA Mariam" w:hAnsi="GHEA Mariam"/>
          <w:sz w:val="24"/>
          <w:szCs w:val="24"/>
          <w:lang w:val="hy-AM"/>
        </w:rPr>
        <w:t xml:space="preserve">» </w:t>
      </w:r>
      <w:r w:rsidRPr="00924686">
        <w:rPr>
          <w:rFonts w:ascii="GHEA Mariam" w:hAnsi="GHEA Mariam" w:cs="Sylfaen"/>
          <w:sz w:val="24"/>
          <w:szCs w:val="24"/>
          <w:lang w:val="hy-AM"/>
        </w:rPr>
        <w:t>Հայաստանի</w:t>
      </w:r>
      <w:r w:rsidRPr="00924686">
        <w:rPr>
          <w:rFonts w:ascii="GHEA Mariam" w:hAnsi="GHEA Mariam"/>
          <w:sz w:val="24"/>
          <w:szCs w:val="24"/>
          <w:lang w:val="hy-AM"/>
        </w:rPr>
        <w:t xml:space="preserve"> </w:t>
      </w:r>
      <w:r w:rsidRPr="00924686">
        <w:rPr>
          <w:rFonts w:ascii="GHEA Mariam" w:hAnsi="GHEA Mariam" w:cs="Sylfaen"/>
          <w:sz w:val="24"/>
          <w:szCs w:val="24"/>
          <w:lang w:val="hy-AM"/>
        </w:rPr>
        <w:t>Հանրապետության</w:t>
      </w:r>
      <w:r w:rsidRPr="00924686">
        <w:rPr>
          <w:rFonts w:ascii="GHEA Mariam" w:hAnsi="GHEA Mariam"/>
          <w:sz w:val="24"/>
          <w:szCs w:val="24"/>
          <w:lang w:val="hy-AM"/>
        </w:rPr>
        <w:t xml:space="preserve"> </w:t>
      </w:r>
      <w:r w:rsidRPr="00924686">
        <w:rPr>
          <w:rFonts w:ascii="GHEA Mariam" w:hAnsi="GHEA Mariam" w:cs="Sylfaen"/>
          <w:sz w:val="24"/>
          <w:szCs w:val="24"/>
          <w:lang w:val="hy-AM"/>
        </w:rPr>
        <w:t>սահմանադրական</w:t>
      </w:r>
      <w:r w:rsidRPr="00924686">
        <w:rPr>
          <w:rFonts w:ascii="GHEA Mariam" w:hAnsi="GHEA Mariam"/>
          <w:sz w:val="24"/>
          <w:szCs w:val="24"/>
          <w:lang w:val="hy-AM"/>
        </w:rPr>
        <w:t xml:space="preserve"> </w:t>
      </w:r>
      <w:r w:rsidRPr="00924686">
        <w:rPr>
          <w:rFonts w:ascii="GHEA Mariam" w:hAnsi="GHEA Mariam" w:cs="Sylfaen"/>
          <w:sz w:val="24"/>
          <w:szCs w:val="24"/>
          <w:lang w:val="hy-AM"/>
        </w:rPr>
        <w:t>օրենքով</w:t>
      </w:r>
      <w:r w:rsidRPr="00924686">
        <w:rPr>
          <w:rFonts w:ascii="GHEA Mariam" w:hAnsi="GHEA Mariam"/>
          <w:sz w:val="24"/>
          <w:szCs w:val="24"/>
          <w:lang w:val="hy-AM"/>
        </w:rPr>
        <w:t xml:space="preserve"> </w:t>
      </w:r>
      <w:r w:rsidRPr="00924686">
        <w:rPr>
          <w:rFonts w:ascii="GHEA Mariam" w:hAnsi="GHEA Mariam" w:cs="Sylfaen"/>
          <w:sz w:val="24"/>
          <w:szCs w:val="24"/>
          <w:lang w:val="hy-AM"/>
        </w:rPr>
        <w:t>կողմին</w:t>
      </w:r>
      <w:r w:rsidRPr="00924686">
        <w:rPr>
          <w:rFonts w:ascii="GHEA Mariam" w:hAnsi="GHEA Mariam"/>
          <w:sz w:val="24"/>
          <w:szCs w:val="24"/>
          <w:lang w:val="hy-AM"/>
        </w:rPr>
        <w:t xml:space="preserve"> </w:t>
      </w:r>
      <w:r w:rsidRPr="00924686">
        <w:rPr>
          <w:rFonts w:ascii="GHEA Mariam" w:hAnsi="GHEA Mariam" w:cs="Sylfaen"/>
          <w:sz w:val="24"/>
          <w:szCs w:val="24"/>
          <w:lang w:val="hy-AM"/>
        </w:rPr>
        <w:t>վերա</w:t>
      </w:r>
      <w:r w:rsidR="00425F60">
        <w:rPr>
          <w:rFonts w:ascii="GHEA Mariam" w:hAnsi="GHEA Mariam" w:cs="Sylfaen"/>
          <w:sz w:val="24"/>
          <w:szCs w:val="24"/>
          <w:lang w:val="hy-AM"/>
        </w:rPr>
        <w:softHyphen/>
      </w:r>
      <w:r w:rsidRPr="00924686">
        <w:rPr>
          <w:rFonts w:ascii="GHEA Mariam" w:hAnsi="GHEA Mariam" w:cs="Sylfaen"/>
          <w:sz w:val="24"/>
          <w:szCs w:val="24"/>
          <w:lang w:val="hy-AM"/>
        </w:rPr>
        <w:t>պահ</w:t>
      </w:r>
      <w:r w:rsidR="00425F60">
        <w:rPr>
          <w:rFonts w:ascii="GHEA Mariam" w:hAnsi="GHEA Mariam" w:cs="Sylfaen"/>
          <w:sz w:val="24"/>
          <w:szCs w:val="24"/>
          <w:lang w:val="hy-AM"/>
        </w:rPr>
        <w:softHyphen/>
      </w:r>
      <w:r w:rsidRPr="00924686">
        <w:rPr>
          <w:rFonts w:ascii="GHEA Mariam" w:hAnsi="GHEA Mariam" w:cs="Sylfaen"/>
          <w:sz w:val="24"/>
          <w:szCs w:val="24"/>
          <w:lang w:val="hy-AM"/>
        </w:rPr>
        <w:t>ված</w:t>
      </w:r>
      <w:r w:rsidRPr="00924686">
        <w:rPr>
          <w:rFonts w:ascii="GHEA Mariam" w:hAnsi="GHEA Mariam"/>
          <w:sz w:val="24"/>
          <w:szCs w:val="24"/>
          <w:lang w:val="hy-AM"/>
        </w:rPr>
        <w:t xml:space="preserve"> </w:t>
      </w:r>
      <w:r w:rsidRPr="00924686">
        <w:rPr>
          <w:rFonts w:ascii="GHEA Mariam" w:hAnsi="GHEA Mariam" w:cs="Sylfaen"/>
          <w:sz w:val="24"/>
          <w:szCs w:val="24"/>
          <w:lang w:val="hy-AM"/>
        </w:rPr>
        <w:t>բոլոր</w:t>
      </w:r>
      <w:r w:rsidRPr="00924686">
        <w:rPr>
          <w:rFonts w:ascii="GHEA Mariam" w:hAnsi="GHEA Mariam"/>
          <w:sz w:val="24"/>
          <w:szCs w:val="24"/>
          <w:lang w:val="hy-AM"/>
        </w:rPr>
        <w:t xml:space="preserve"> </w:t>
      </w:r>
      <w:r w:rsidRPr="00924686">
        <w:rPr>
          <w:rFonts w:ascii="GHEA Mariam" w:hAnsi="GHEA Mariam" w:cs="Sylfaen"/>
          <w:sz w:val="24"/>
          <w:szCs w:val="24"/>
          <w:lang w:val="hy-AM"/>
        </w:rPr>
        <w:t>իրավունքները։</w:t>
      </w:r>
    </w:p>
    <w:p w:rsidR="00296E5B" w:rsidRPr="004A36D4" w:rsidRDefault="00296E5B" w:rsidP="00477447">
      <w:pPr>
        <w:rPr>
          <w:lang w:val="hy-AM"/>
        </w:rPr>
      </w:pPr>
    </w:p>
    <w:p w:rsidR="00296E5B" w:rsidRDefault="00296E5B" w:rsidP="00477447">
      <w:pPr>
        <w:rPr>
          <w:rFonts w:asciiTheme="minorHAnsi" w:hAnsiTheme="minorHAnsi"/>
          <w:lang w:val="hy-AM"/>
        </w:rPr>
      </w:pPr>
    </w:p>
    <w:p w:rsidR="00425F60" w:rsidRPr="00425F60" w:rsidRDefault="00425F60" w:rsidP="00477447">
      <w:pPr>
        <w:rPr>
          <w:rFonts w:asciiTheme="minorHAnsi" w:hAnsiTheme="minorHAnsi"/>
          <w:lang w:val="hy-AM"/>
        </w:rPr>
      </w:pPr>
    </w:p>
    <w:p w:rsidR="00296E5B" w:rsidRPr="004A36D4" w:rsidRDefault="00296E5B" w:rsidP="00477447">
      <w:pPr>
        <w:rPr>
          <w:lang w:val="hy-AM"/>
        </w:rPr>
      </w:pPr>
    </w:p>
    <w:p w:rsidR="0082646B" w:rsidRPr="00F035AF" w:rsidRDefault="00884BCC"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884BCC">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884BCC">
        <w:rPr>
          <w:rFonts w:ascii="GHEA Mariam" w:hAnsi="GHEA Mariam" w:cs="Arial Armenian"/>
          <w:sz w:val="24"/>
          <w:szCs w:val="24"/>
          <w:lang w:val="hy-AM"/>
        </w:rPr>
        <w:tab/>
      </w:r>
      <w:r w:rsidR="00884BCC">
        <w:rPr>
          <w:rFonts w:ascii="GHEA Mariam" w:hAnsi="GHEA Mariam" w:cs="Arial Armenian"/>
          <w:sz w:val="24"/>
          <w:szCs w:val="24"/>
          <w:lang w:val="hy-AM"/>
        </w:rPr>
        <w:tab/>
      </w:r>
      <w:r w:rsidR="00884BCC">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84BCC"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84BCC">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B11" w:rsidRDefault="00614B11">
      <w:r>
        <w:separator/>
      </w:r>
    </w:p>
  </w:endnote>
  <w:endnote w:type="continuationSeparator" w:id="0">
    <w:p w:rsidR="00614B11" w:rsidRDefault="00614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15A9A">
      <w:rPr>
        <w:noProof/>
        <w:sz w:val="18"/>
      </w:rPr>
      <w:t>KA-318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B11" w:rsidRDefault="00614B11">
      <w:r>
        <w:separator/>
      </w:r>
    </w:p>
  </w:footnote>
  <w:footnote w:type="continuationSeparator" w:id="0">
    <w:p w:rsidR="00614B11" w:rsidRDefault="00614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5A9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5F60"/>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A9A"/>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4B11"/>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BCC"/>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952"/>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884BCC"/>
    <w:rPr>
      <w:b/>
      <w:bCs/>
    </w:rPr>
  </w:style>
  <w:style w:type="paragraph" w:styleId="BalloonText">
    <w:name w:val="Balloon Text"/>
    <w:basedOn w:val="Normal"/>
    <w:link w:val="BalloonTextChar"/>
    <w:rsid w:val="00515A9A"/>
    <w:rPr>
      <w:rFonts w:ascii="Segoe UI" w:hAnsi="Segoe UI" w:cs="Segoe UI"/>
      <w:sz w:val="18"/>
      <w:szCs w:val="18"/>
    </w:rPr>
  </w:style>
  <w:style w:type="character" w:customStyle="1" w:styleId="BalloonTextChar">
    <w:name w:val="Balloon Text Char"/>
    <w:basedOn w:val="DefaultParagraphFont"/>
    <w:link w:val="BalloonText"/>
    <w:rsid w:val="00515A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cp:lastPrinted>2025-11-04T12:35:00Z</cp:lastPrinted>
  <dcterms:created xsi:type="dcterms:W3CDTF">2022-03-23T13:26:00Z</dcterms:created>
  <dcterms:modified xsi:type="dcterms:W3CDTF">2025-11-04T13:29:00Z</dcterms:modified>
</cp:coreProperties>
</file>