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4FD38" w14:textId="77777777" w:rsidR="00522345" w:rsidRPr="00CA6501" w:rsidRDefault="00522345" w:rsidP="00F36CCF">
      <w:pPr>
        <w:rPr>
          <w:lang w:val="hy-AM"/>
        </w:rPr>
      </w:pPr>
      <w:bookmarkStart w:id="0" w:name="_GoBack"/>
      <w:bookmarkEnd w:id="0"/>
    </w:p>
    <w:p w14:paraId="61933139" w14:textId="29B9DC61" w:rsidR="00522345" w:rsidRPr="00F4452B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2DE31506" w14:textId="6318E36D" w:rsidR="006D355F" w:rsidRPr="006D355F" w:rsidRDefault="006D355F" w:rsidP="006D355F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D355F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2025 ԹՎԱԿԱՆԻ ՊԵՏԱԿԱՆ ԲՅՈՒՋԵԻ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6D355F">
        <w:rPr>
          <w:rFonts w:ascii="GHEA Grapalat" w:hAnsi="GHEA Grapalat" w:cs="Sylfaen"/>
          <w:sz w:val="24"/>
          <w:szCs w:val="24"/>
          <w:lang w:val="hy-AM"/>
        </w:rPr>
        <w:t xml:space="preserve">ՄԱՍԻՆ» ՕՐԵՆՔՈՒՄ ՎԵՐԱԲԱՇԽՈՒՄ, 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ՄԱՍԻՆ» </w:t>
      </w:r>
      <w:r w:rsidRPr="009D4342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</w:p>
    <w:p w14:paraId="4BBD3022" w14:textId="4CD9AAB5" w:rsidR="00494461" w:rsidRPr="00F4452B" w:rsidRDefault="009D4342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9D434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tbl>
      <w:tblPr>
        <w:tblStyle w:val="TableGrid1"/>
        <w:tblW w:w="0" w:type="auto"/>
        <w:tblInd w:w="-2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643"/>
        <w:gridCol w:w="3306"/>
        <w:gridCol w:w="3227"/>
      </w:tblGrid>
      <w:tr w:rsidR="00A85F53" w:rsidRPr="00491A14" w14:paraId="78502EB0" w14:textId="77777777" w:rsidTr="00491A14">
        <w:trPr>
          <w:trHeight w:val="199"/>
        </w:trPr>
        <w:tc>
          <w:tcPr>
            <w:tcW w:w="9949" w:type="dxa"/>
            <w:gridSpan w:val="2"/>
            <w:vMerge w:val="restart"/>
            <w:shd w:val="clear" w:color="auto" w:fill="D9D9D9" w:themeFill="background1" w:themeFillShade="D9"/>
          </w:tcPr>
          <w:p w14:paraId="07D5F10B" w14:textId="0426541B" w:rsidR="00A85F53" w:rsidRPr="00491A14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  <w:highlight w:val="lightGray"/>
              </w:rPr>
            </w:pPr>
            <w:r w:rsidRPr="00491A14">
              <w:rPr>
                <w:rFonts w:ascii="GHEA Grapalat" w:hAnsi="GHEA Grapalat" w:cs="Sylfaen"/>
                <w:b/>
                <w:highlight w:val="lightGray"/>
              </w:rPr>
              <w:t>ՀՀ</w:t>
            </w:r>
            <w:r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Pr="00491A14">
              <w:rPr>
                <w:rFonts w:ascii="GHEA Grapalat" w:hAnsi="GHEA Grapalat" w:cs="Sylfaen"/>
                <w:b/>
                <w:highlight w:val="lightGray"/>
              </w:rPr>
              <w:t>ֆինանսների</w:t>
            </w:r>
            <w:r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Pr="00491A14">
              <w:rPr>
                <w:rFonts w:ascii="GHEA Grapalat" w:hAnsi="GHEA Grapalat" w:cs="Sylfaen"/>
                <w:b/>
                <w:highlight w:val="lightGray"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58CDEE8" w14:textId="2DB0E0F9" w:rsidR="00A85F53" w:rsidRPr="00491A14" w:rsidRDefault="00586CAA" w:rsidP="00A85F53">
            <w:pPr>
              <w:pStyle w:val="NormalWeb"/>
              <w:spacing w:line="360" w:lineRule="auto"/>
              <w:rPr>
                <w:rFonts w:ascii="GHEA Grapalat" w:hAnsi="GHEA Grapalat"/>
                <w:b/>
                <w:highlight w:val="lightGray"/>
              </w:rPr>
            </w:pPr>
            <w:r>
              <w:rPr>
                <w:rFonts w:ascii="GHEA Grapalat" w:hAnsi="GHEA Grapalat"/>
                <w:b/>
                <w:highlight w:val="lightGray"/>
              </w:rPr>
              <w:t>26</w:t>
            </w:r>
            <w:r w:rsidR="00A85F53" w:rsidRPr="00491A14">
              <w:rPr>
                <w:rFonts w:ascii="GHEA Grapalat" w:hAnsi="GHEA Grapalat"/>
                <w:b/>
                <w:highlight w:val="lightGray"/>
              </w:rPr>
              <w:t>.</w:t>
            </w:r>
            <w:r w:rsidR="00491A14" w:rsidRPr="00491A14">
              <w:rPr>
                <w:rFonts w:ascii="GHEA Grapalat" w:hAnsi="GHEA Grapalat"/>
                <w:b/>
                <w:highlight w:val="lightGray"/>
                <w:lang w:val="en-US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9</w:t>
            </w:r>
            <w:r w:rsidR="00A85F53" w:rsidRPr="00491A14">
              <w:rPr>
                <w:rFonts w:ascii="GHEA Grapalat" w:hAnsi="GHEA Grapalat"/>
                <w:b/>
                <w:highlight w:val="lightGray"/>
              </w:rPr>
              <w:t>.20</w:t>
            </w:r>
            <w:r w:rsidR="00D05A96" w:rsidRPr="00491A14">
              <w:rPr>
                <w:rFonts w:ascii="GHEA Grapalat" w:hAnsi="GHEA Grapalat"/>
                <w:b/>
                <w:highlight w:val="lightGray"/>
                <w:lang w:val="en-GB"/>
              </w:rPr>
              <w:t>2</w:t>
            </w:r>
            <w:r w:rsidR="00491A14" w:rsidRPr="00491A14">
              <w:rPr>
                <w:rFonts w:ascii="GHEA Grapalat" w:hAnsi="GHEA Grapalat"/>
                <w:b/>
                <w:highlight w:val="lightGray"/>
                <w:lang w:val="en-GB"/>
              </w:rPr>
              <w:t>5</w:t>
            </w:r>
            <w:r w:rsidR="00A85F53" w:rsidRPr="00491A14">
              <w:rPr>
                <w:rFonts w:ascii="GHEA Grapalat" w:hAnsi="GHEA Grapalat" w:cs="Sylfaen"/>
                <w:b/>
                <w:highlight w:val="lightGray"/>
              </w:rPr>
              <w:t>թ</w:t>
            </w:r>
            <w:r w:rsidR="00A85F53" w:rsidRPr="00491A14">
              <w:rPr>
                <w:rFonts w:ascii="GHEA Grapalat" w:hAnsi="GHEA Grapalat"/>
                <w:b/>
                <w:highlight w:val="lightGray"/>
              </w:rPr>
              <w:t>.</w:t>
            </w:r>
          </w:p>
        </w:tc>
      </w:tr>
      <w:tr w:rsidR="00A85F53" w:rsidRPr="00D641EA" w14:paraId="4F422E37" w14:textId="77777777" w:rsidTr="00491A14">
        <w:trPr>
          <w:trHeight w:val="530"/>
        </w:trPr>
        <w:tc>
          <w:tcPr>
            <w:tcW w:w="9949" w:type="dxa"/>
            <w:gridSpan w:val="2"/>
            <w:vMerge/>
            <w:shd w:val="clear" w:color="auto" w:fill="D9D9D9" w:themeFill="background1" w:themeFillShade="D9"/>
          </w:tcPr>
          <w:p w14:paraId="371C0FEC" w14:textId="77777777" w:rsidR="00A85F53" w:rsidRPr="00491A14" w:rsidRDefault="00A85F53" w:rsidP="009C53D7">
            <w:pPr>
              <w:pStyle w:val="NormalWeb"/>
              <w:spacing w:line="360" w:lineRule="auto"/>
              <w:rPr>
                <w:rFonts w:ascii="GHEA Grapalat" w:hAnsi="GHEA Grapalat"/>
                <w:b/>
                <w:highlight w:val="lightGray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9B9F7C" w14:textId="58F0E9D8" w:rsidR="00A85F53" w:rsidRPr="00491A14" w:rsidRDefault="00A85F53" w:rsidP="006D355F">
            <w:pPr>
              <w:rPr>
                <w:rFonts w:ascii="GHEA Grapalat" w:hAnsi="GHEA Grapalat"/>
                <w:b/>
                <w:highlight w:val="lightGray"/>
              </w:rPr>
            </w:pPr>
            <w:r w:rsidRPr="00491A14">
              <w:rPr>
                <w:rFonts w:ascii="GHEA Grapalat" w:hAnsi="GHEA Grapalat"/>
                <w:b/>
                <w:highlight w:val="lightGray"/>
              </w:rPr>
              <w:t>N</w:t>
            </w:r>
            <w:r w:rsidR="006D355F" w:rsidRPr="00491A14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="00586CAA">
              <w:rPr>
                <w:rFonts w:ascii="GHEA Grapalat" w:eastAsia="Times New Roman" w:hAnsi="GHEA Grapalat"/>
                <w:b/>
                <w:bCs/>
                <w:spacing w:val="-20"/>
                <w:sz w:val="24"/>
                <w:szCs w:val="24"/>
                <w:lang w:val="hy-AM" w:eastAsia="ru-RU"/>
              </w:rPr>
              <w:t>01/9/22535-2025</w:t>
            </w:r>
          </w:p>
        </w:tc>
      </w:tr>
      <w:tr w:rsidR="00A85F53" w:rsidRPr="00406628" w14:paraId="39EF3319" w14:textId="77777777" w:rsidTr="006215DB">
        <w:trPr>
          <w:trHeight w:val="2780"/>
        </w:trPr>
        <w:tc>
          <w:tcPr>
            <w:tcW w:w="6643" w:type="dxa"/>
            <w:shd w:val="clear" w:color="auto" w:fill="FFFFFF" w:themeFill="background1"/>
          </w:tcPr>
          <w:p w14:paraId="38F3C979" w14:textId="6B9856A1" w:rsidR="00F4452B" w:rsidRPr="006215DB" w:rsidRDefault="003C70E2" w:rsidP="006215DB">
            <w:pPr>
              <w:tabs>
                <w:tab w:val="left" w:pos="1276"/>
              </w:tabs>
              <w:spacing w:line="336" w:lineRule="auto"/>
              <w:ind w:firstLine="567"/>
              <w:contextualSpacing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30.09.2025թ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 ԴԽ/34/33399-2025 գրությամբ ներկայացված ««Հայաստանի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մասին»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բերյալ, որով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առաջարկվում է 1049 «Ճանապարհային ցանցի բարելավում» ծրագրի շրջանակներում «Ճանապարհային դեպարտամենտ» հիմնադրամի կողմից իրականացվող մի շարք վարկային ծրագրերի միջև կատարել վերաբաշխումներ, այդ թվում ՀՀ 2025թ. պետական բյուջեով նախատեսել նոր վարկային միջոցառումների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գծով հատկացնել 36.5 մլն դրամ համաֆինանսավորման միջոցներ (21026 և 21028 միջոցառումեր)՝ ՀՀ կառավարության պահուստային ֆոնդի ընդգրկմամբ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առաջարկում ենք նոր միջոցառումներ</w:t>
            </w:r>
            <w:r w:rsidR="00D44D60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մասով (21026 և 21028 միջոցառումեր),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հիմնավորումներում բացահայտել Նախագծի ընդունման ազդեցությունը ՀՀ 2026թ.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բյուջեի նախագծի վրա: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5E02E6FE" w14:textId="5CB47BA2" w:rsidR="00237503" w:rsidRPr="00491A14" w:rsidRDefault="00D44D60" w:rsidP="003C70E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350AE57A" w14:textId="77777777" w:rsidR="00237503" w:rsidRDefault="00237503" w:rsidP="003C70E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FF8C12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2E00291F" w14:textId="77777777" w:rsidR="00237503" w:rsidRDefault="00237503" w:rsidP="006B6CD9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B850A75" w14:textId="11ACA86B" w:rsidR="00BD6FBF" w:rsidRPr="00BD6FBF" w:rsidRDefault="00BD6FBF" w:rsidP="006215DB">
            <w:pPr>
              <w:spacing w:before="240" w:line="360" w:lineRule="auto"/>
              <w:rPr>
                <w:rStyle w:val="Emphasis"/>
                <w:rFonts w:ascii="GHEA Grapalat" w:hAnsi="GHEA Grapalat"/>
                <w:i w:val="0"/>
                <w:lang w:val="af-ZA"/>
              </w:rPr>
            </w:pPr>
          </w:p>
        </w:tc>
      </w:tr>
    </w:tbl>
    <w:p w14:paraId="73225ACE" w14:textId="1B21CFBD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3E1918">
      <w:pgSz w:w="16838" w:h="11906" w:orient="landscape" w:code="9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7217D"/>
    <w:multiLevelType w:val="hybridMultilevel"/>
    <w:tmpl w:val="C3645224"/>
    <w:lvl w:ilvl="0" w:tplc="8940F732">
      <w:start w:val="2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657F27"/>
    <w:multiLevelType w:val="hybridMultilevel"/>
    <w:tmpl w:val="AE20772E"/>
    <w:lvl w:ilvl="0" w:tplc="3C5AD6D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8"/>
  </w:num>
  <w:num w:numId="8">
    <w:abstractNumId w:val="14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A89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67889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37503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C70E2"/>
    <w:rsid w:val="003D62DB"/>
    <w:rsid w:val="003D6AE7"/>
    <w:rsid w:val="003E1918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06628"/>
    <w:rsid w:val="0041061C"/>
    <w:rsid w:val="00410EDB"/>
    <w:rsid w:val="004117EA"/>
    <w:rsid w:val="00412369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64D67"/>
    <w:rsid w:val="004717E5"/>
    <w:rsid w:val="004761E2"/>
    <w:rsid w:val="004778B3"/>
    <w:rsid w:val="00480525"/>
    <w:rsid w:val="004809CE"/>
    <w:rsid w:val="00484962"/>
    <w:rsid w:val="00485D62"/>
    <w:rsid w:val="00490B49"/>
    <w:rsid w:val="00491A14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6CAA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15DB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6CD9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55F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A4C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67DE1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A3DDF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039B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0282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342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1DB7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D6FBF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006"/>
    <w:rsid w:val="00CF4BE3"/>
    <w:rsid w:val="00CF5346"/>
    <w:rsid w:val="00CF76A2"/>
    <w:rsid w:val="00CF76BB"/>
    <w:rsid w:val="00D00CE2"/>
    <w:rsid w:val="00D03ADA"/>
    <w:rsid w:val="00D04BD8"/>
    <w:rsid w:val="00D05A96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D60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3ED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D6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4F1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customStyle="1" w:styleId="1">
    <w:name w:val="Заголовок1"/>
    <w:basedOn w:val="Normal"/>
    <w:next w:val="BodyText"/>
    <w:qFormat/>
    <w:rsid w:val="00237503"/>
    <w:pPr>
      <w:keepNext/>
      <w:suppressAutoHyphens/>
      <w:spacing w:before="240" w:after="120" w:line="259" w:lineRule="auto"/>
    </w:pPr>
    <w:rPr>
      <w:rFonts w:ascii="Liberation Sans" w:eastAsia="Microsoft YaHei" w:hAnsi="Liberation Sans" w:cs="Arial Unicode MS"/>
      <w:color w:val="00000A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23750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37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2B96-5C76-4A5F-8FBC-24D5A6F0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https://mul2-armroad.gov.am//tasks/169342/oneclick?token=ab827cef815af3bbdc5fb83cecdd44a2</cp:keywords>
  <cp:lastModifiedBy>Shushanik</cp:lastModifiedBy>
  <cp:revision>22</cp:revision>
  <cp:lastPrinted>2025-10-30T12:45:00Z</cp:lastPrinted>
  <dcterms:created xsi:type="dcterms:W3CDTF">2023-05-19T11:26:00Z</dcterms:created>
  <dcterms:modified xsi:type="dcterms:W3CDTF">2025-10-30T12:45:00Z</dcterms:modified>
</cp:coreProperties>
</file>