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302134" w14:textId="00BAF926" w:rsidR="0026578B" w:rsidRPr="005D62C7" w:rsidRDefault="0026578B" w:rsidP="005D62C7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D62C7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5B141BB3" w14:textId="1BEA69DB" w:rsidR="005D62C7" w:rsidRPr="005D62C7" w:rsidRDefault="00392F4E" w:rsidP="00696AF9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  <w:bookmarkStart w:id="0" w:name="_Hlk176269158"/>
      <w:bookmarkStart w:id="1" w:name="_Hlk176266235"/>
      <w:r w:rsidRPr="00392F4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«</w:t>
      </w:r>
      <w:r w:rsidR="00696AF9" w:rsidRPr="00696AF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2023 ԹՎԱԿԱՆԻ ՀՈՒՆԻՍԻ 16-Ի ԹԻՎ 962-Ա ՈՐՈՇՄԱՆ ՄԵՋ ՓՈՓՈԽՈՒԹՅՈՒՆ ԵՎ ԼՐԱՑՈՒՑՈՒՄ ԿԱՏԱՐԵԼՈՒ Մ</w:t>
      </w:r>
      <w:r w:rsidR="00696AF9" w:rsidRPr="00696AF9">
        <w:rPr>
          <w:rFonts w:ascii="GHEA Grapalat" w:hAnsi="GHEA Grapalat" w:cs="Times Armenian"/>
          <w:b/>
          <w:noProof/>
          <w:sz w:val="24"/>
          <w:szCs w:val="24"/>
          <w:lang w:val="hy-AM"/>
        </w:rPr>
        <w:t>ԱՍԻՆ</w:t>
      </w:r>
      <w:r w:rsidR="00696AF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» </w:t>
      </w:r>
      <w:r w:rsidR="00CD3562">
        <w:rPr>
          <w:rFonts w:ascii="GHEA Grapalat" w:hAnsi="GHEA Grapalat" w:cs="Times Armenian"/>
          <w:b/>
          <w:noProof/>
          <w:sz w:val="24"/>
          <w:szCs w:val="24"/>
          <w:lang w:val="hy-AM"/>
        </w:rPr>
        <w:t xml:space="preserve">ԿԱՌԱՎԱՐՈՒԹՅԱՆ </w:t>
      </w:r>
      <w:r w:rsidR="005D62C7" w:rsidRPr="005D62C7">
        <w:rPr>
          <w:rFonts w:ascii="GHEA Grapalat" w:hAnsi="GHEA Grapalat" w:cs="Times Armenian"/>
          <w:b/>
          <w:noProof/>
          <w:sz w:val="24"/>
          <w:szCs w:val="24"/>
          <w:lang w:val="hy-AM"/>
        </w:rPr>
        <w:t>ՈՐՈՇՄԱՆ ՆԱԽԱԳԾԻ</w:t>
      </w:r>
    </w:p>
    <w:bookmarkEnd w:id="0"/>
    <w:bookmarkEnd w:id="1"/>
    <w:p w14:paraId="02114BE9" w14:textId="77777777" w:rsidR="00434F48" w:rsidRPr="005D62C7" w:rsidRDefault="00434F48" w:rsidP="005D62C7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color w:val="000000"/>
          <w:sz w:val="24"/>
          <w:szCs w:val="24"/>
          <w:shd w:val="clear" w:color="auto" w:fill="FFFFFF"/>
          <w:lang w:val="hy-AM"/>
        </w:rPr>
      </w:pPr>
    </w:p>
    <w:p w14:paraId="233E051A" w14:textId="77777777" w:rsidR="00631424" w:rsidRPr="005D62C7" w:rsidRDefault="00D25FC9" w:rsidP="005D62C7">
      <w:pPr>
        <w:pStyle w:val="ListParagraph"/>
        <w:tabs>
          <w:tab w:val="left" w:pos="142"/>
        </w:tabs>
        <w:spacing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D62C7">
        <w:rPr>
          <w:rFonts w:ascii="GHEA Grapalat" w:hAnsi="GHEA Grapalat"/>
          <w:b/>
          <w:sz w:val="24"/>
          <w:szCs w:val="24"/>
          <w:lang w:val="hy-AM"/>
        </w:rPr>
        <w:tab/>
      </w:r>
      <w:r w:rsidR="00C57DF9" w:rsidRPr="005D62C7">
        <w:rPr>
          <w:rFonts w:ascii="GHEA Grapalat" w:hAnsi="GHEA Grapalat"/>
          <w:b/>
          <w:sz w:val="24"/>
          <w:szCs w:val="24"/>
          <w:lang w:val="hy-AM"/>
        </w:rPr>
        <w:t>1.</w:t>
      </w:r>
      <w:r w:rsidR="00767F1B" w:rsidRPr="005D62C7">
        <w:rPr>
          <w:rFonts w:ascii="GHEA Grapalat" w:hAnsi="GHEA Grapalat"/>
          <w:b/>
          <w:sz w:val="24"/>
          <w:szCs w:val="24"/>
          <w:lang w:val="hy-AM"/>
        </w:rPr>
        <w:t>Կարգավորման ենթակա խնդրի սահմանումը</w:t>
      </w:r>
      <w:r w:rsidR="0026578B" w:rsidRPr="005D62C7">
        <w:rPr>
          <w:rFonts w:ascii="GHEA Grapalat" w:hAnsi="GHEA Grapalat"/>
          <w:b/>
          <w:sz w:val="24"/>
          <w:szCs w:val="24"/>
          <w:lang w:val="hy-AM"/>
        </w:rPr>
        <w:t>.</w:t>
      </w:r>
    </w:p>
    <w:p w14:paraId="0097203A" w14:textId="4D94C381" w:rsidR="00892B60" w:rsidRPr="005D62C7" w:rsidRDefault="00A27BB8" w:rsidP="005D62C7">
      <w:pPr>
        <w:pStyle w:val="ListParagraph"/>
        <w:tabs>
          <w:tab w:val="left" w:pos="142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D62C7">
        <w:rPr>
          <w:rFonts w:ascii="GHEA Grapalat" w:hAnsi="GHEA Grapalat"/>
          <w:sz w:val="24"/>
          <w:szCs w:val="24"/>
          <w:lang w:val="hy-AM"/>
        </w:rPr>
        <w:t>Սույն ի</w:t>
      </w:r>
      <w:r w:rsidR="0026578B" w:rsidRPr="005D62C7">
        <w:rPr>
          <w:rFonts w:ascii="GHEA Grapalat" w:hAnsi="GHEA Grapalat"/>
          <w:sz w:val="24"/>
          <w:szCs w:val="24"/>
          <w:lang w:val="hy-AM"/>
        </w:rPr>
        <w:t>րավական ակտի ընդուն</w:t>
      </w:r>
      <w:r w:rsidR="001A4FC5" w:rsidRPr="005D62C7">
        <w:rPr>
          <w:rFonts w:ascii="GHEA Grapalat" w:hAnsi="GHEA Grapalat"/>
          <w:sz w:val="24"/>
          <w:szCs w:val="24"/>
          <w:lang w:val="hy-AM"/>
        </w:rPr>
        <w:t xml:space="preserve">ումը </w:t>
      </w:r>
      <w:r w:rsidR="0026578B" w:rsidRPr="005D62C7">
        <w:rPr>
          <w:rFonts w:ascii="GHEA Grapalat" w:hAnsi="GHEA Grapalat"/>
          <w:sz w:val="24"/>
          <w:szCs w:val="24"/>
          <w:lang w:val="hy-AM"/>
        </w:rPr>
        <w:t>պայմանավորված է</w:t>
      </w:r>
      <w:r w:rsidR="003A3E66" w:rsidRPr="005D62C7">
        <w:rPr>
          <w:rFonts w:ascii="GHEA Grapalat" w:hAnsi="GHEA Grapalat"/>
          <w:sz w:val="24"/>
          <w:szCs w:val="24"/>
          <w:lang w:val="hy-AM"/>
        </w:rPr>
        <w:t xml:space="preserve"> </w:t>
      </w:r>
      <w:r w:rsidR="00892B60" w:rsidRPr="005D62C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««Ռադիոիզոտոպների արտադրության կենտրոն» փակ բաժնետիրական ընկերությունը </w:t>
      </w:r>
      <w:r w:rsidR="005F7674" w:rsidRPr="005D62C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(այսուհետ` Ընկերություն) </w:t>
      </w:r>
      <w:r w:rsidR="00892B60" w:rsidRPr="005D62C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առողջապահության նախարարության «Վ.Ա.Ֆանարջյանի անվան ուռուցքաբանության ազգային կենտրոն» փակ բաժնետիրական ընկերությանը միացման ձևով վերակազմակերպելու մասին» ՀՀ կառավարության 2023 թվականի հունիսի 16-ի թիվ 962-Ա որոշման </w:t>
      </w:r>
      <w:r w:rsidR="007C56E2" w:rsidRPr="005D62C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(այսուհետ` Որոշում) </w:t>
      </w:r>
      <w:r w:rsidR="00892B60" w:rsidRPr="005D62C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կատարման </w:t>
      </w:r>
      <w:r w:rsidR="005B451D" w:rsidRPr="005D62C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անհրաժեշտությամբ:</w:t>
      </w:r>
    </w:p>
    <w:p w14:paraId="1C1B1B81" w14:textId="77777777" w:rsidR="008556E1" w:rsidRPr="005D62C7" w:rsidRDefault="00D25FC9" w:rsidP="005D62C7">
      <w:pPr>
        <w:pStyle w:val="ListParagraph"/>
        <w:tabs>
          <w:tab w:val="left" w:pos="142"/>
        </w:tabs>
        <w:spacing w:after="0" w:line="360" w:lineRule="auto"/>
        <w:ind w:left="0" w:firstLine="567"/>
        <w:rPr>
          <w:rFonts w:ascii="GHEA Grapalat" w:hAnsi="GHEA Grapalat"/>
          <w:b/>
          <w:sz w:val="24"/>
          <w:szCs w:val="24"/>
          <w:lang w:val="hy-AM"/>
        </w:rPr>
      </w:pPr>
      <w:r w:rsidRPr="005D62C7">
        <w:rPr>
          <w:rFonts w:ascii="GHEA Grapalat" w:hAnsi="GHEA Grapalat"/>
          <w:b/>
          <w:sz w:val="24"/>
          <w:szCs w:val="24"/>
          <w:lang w:val="hy-AM"/>
        </w:rPr>
        <w:tab/>
      </w:r>
      <w:r w:rsidR="00F31514" w:rsidRPr="005D62C7">
        <w:rPr>
          <w:rFonts w:ascii="GHEA Grapalat" w:hAnsi="GHEA Grapalat"/>
          <w:b/>
          <w:sz w:val="24"/>
          <w:szCs w:val="24"/>
          <w:lang w:val="hy-AM"/>
        </w:rPr>
        <w:t xml:space="preserve">2. </w:t>
      </w:r>
      <w:r w:rsidR="0026578B" w:rsidRPr="005D62C7">
        <w:rPr>
          <w:rFonts w:ascii="GHEA Grapalat" w:hAnsi="GHEA Grapalat"/>
          <w:b/>
          <w:sz w:val="24"/>
          <w:szCs w:val="24"/>
          <w:lang w:val="hy-AM"/>
        </w:rPr>
        <w:t>Ընթացիկ իրավիճակը և խնդիրները.</w:t>
      </w:r>
    </w:p>
    <w:p w14:paraId="7DD4DDF5" w14:textId="45BF9EDF" w:rsidR="00AA1140" w:rsidRPr="005D62C7" w:rsidRDefault="00892B60" w:rsidP="005D62C7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5D62C7">
        <w:rPr>
          <w:rFonts w:ascii="GHEA Grapalat" w:hAnsi="GHEA Grapalat"/>
          <w:color w:val="000000"/>
          <w:shd w:val="clear" w:color="auto" w:fill="FFFFFF"/>
          <w:lang w:val="hy-AM"/>
        </w:rPr>
        <w:t xml:space="preserve">Համաձայն </w:t>
      </w:r>
      <w:r w:rsidR="007C56E2" w:rsidRPr="005D62C7">
        <w:rPr>
          <w:rFonts w:ascii="GHEA Grapalat" w:hAnsi="GHEA Grapalat"/>
          <w:color w:val="000000"/>
          <w:shd w:val="clear" w:color="auto" w:fill="FFFFFF"/>
          <w:lang w:val="hy-AM"/>
        </w:rPr>
        <w:t>Որոշման</w:t>
      </w:r>
      <w:r w:rsidRPr="005D62C7">
        <w:rPr>
          <w:rFonts w:ascii="GHEA Grapalat" w:hAnsi="GHEA Grapalat"/>
          <w:color w:val="000000"/>
          <w:shd w:val="clear" w:color="auto" w:fill="FFFFFF"/>
          <w:lang w:val="hy-AM"/>
        </w:rPr>
        <w:t xml:space="preserve"> նախատեսվում է</w:t>
      </w:r>
      <w:r w:rsidR="00CD3562">
        <w:rPr>
          <w:rFonts w:ascii="GHEA Grapalat" w:hAnsi="GHEA Grapalat"/>
          <w:color w:val="000000"/>
          <w:shd w:val="clear" w:color="auto" w:fill="FFFFFF"/>
          <w:lang w:val="hy-AM"/>
        </w:rPr>
        <w:t>ր</w:t>
      </w:r>
      <w:r w:rsidRPr="005D62C7">
        <w:rPr>
          <w:rFonts w:ascii="GHEA Grapalat" w:hAnsi="GHEA Grapalat"/>
          <w:color w:val="000000"/>
          <w:shd w:val="clear" w:color="auto" w:fill="FFFFFF"/>
          <w:lang w:val="hy-AM"/>
        </w:rPr>
        <w:t xml:space="preserve"> իրականացնել նշված կազմակերպությունների </w:t>
      </w:r>
      <w:r w:rsidR="005B451D" w:rsidRPr="005D62C7">
        <w:rPr>
          <w:rFonts w:ascii="GHEA Grapalat" w:hAnsi="GHEA Grapalat"/>
          <w:color w:val="000000"/>
          <w:shd w:val="clear" w:color="auto" w:fill="FFFFFF"/>
          <w:lang w:val="hy-AM"/>
        </w:rPr>
        <w:t xml:space="preserve">միավորում` </w:t>
      </w:r>
      <w:r w:rsidRPr="005D62C7">
        <w:rPr>
          <w:rFonts w:ascii="GHEA Grapalat" w:hAnsi="GHEA Grapalat"/>
          <w:color w:val="000000"/>
          <w:shd w:val="clear" w:color="auto" w:fill="FFFFFF"/>
          <w:lang w:val="hy-AM"/>
        </w:rPr>
        <w:t>միաց</w:t>
      </w:r>
      <w:r w:rsidR="005B451D" w:rsidRPr="005D62C7">
        <w:rPr>
          <w:rFonts w:ascii="GHEA Grapalat" w:hAnsi="GHEA Grapalat"/>
          <w:color w:val="000000"/>
          <w:shd w:val="clear" w:color="auto" w:fill="FFFFFF"/>
          <w:lang w:val="hy-AM"/>
        </w:rPr>
        <w:t>ման ձևով</w:t>
      </w:r>
      <w:r w:rsidRPr="005D62C7">
        <w:rPr>
          <w:rFonts w:ascii="GHEA Grapalat" w:hAnsi="GHEA Grapalat"/>
          <w:color w:val="000000"/>
          <w:shd w:val="clear" w:color="auto" w:fill="FFFFFF"/>
          <w:lang w:val="hy-AM"/>
        </w:rPr>
        <w:t xml:space="preserve">, սակայն հաշվի առնելով </w:t>
      </w:r>
      <w:r w:rsidR="005F7674" w:rsidRPr="005D62C7">
        <w:rPr>
          <w:rFonts w:ascii="GHEA Grapalat" w:hAnsi="GHEA Grapalat"/>
          <w:color w:val="000000"/>
          <w:shd w:val="clear" w:color="auto" w:fill="FFFFFF"/>
          <w:lang w:val="hy-AM"/>
        </w:rPr>
        <w:t>Ընկերության</w:t>
      </w:r>
      <w:r w:rsidRPr="005D62C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CB08AB" w:rsidRPr="005D62C7">
        <w:rPr>
          <w:rFonts w:ascii="GHEA Grapalat" w:hAnsi="GHEA Grapalat"/>
          <w:color w:val="000000"/>
          <w:shd w:val="clear" w:color="auto" w:fill="FFFFFF"/>
          <w:lang w:val="hy-AM"/>
        </w:rPr>
        <w:t>զուտ ակտիվների</w:t>
      </w:r>
      <w:r w:rsidRPr="005D62C7">
        <w:rPr>
          <w:rFonts w:ascii="GHEA Grapalat" w:hAnsi="GHEA Grapalat"/>
          <w:color w:val="000000"/>
          <w:shd w:val="clear" w:color="auto" w:fill="FFFFFF"/>
          <w:lang w:val="hy-AM"/>
        </w:rPr>
        <w:t xml:space="preserve"> բացասական </w:t>
      </w:r>
      <w:r w:rsidR="00CB08AB" w:rsidRPr="005D62C7">
        <w:rPr>
          <w:rFonts w:ascii="GHEA Grapalat" w:hAnsi="GHEA Grapalat"/>
          <w:color w:val="000000"/>
          <w:shd w:val="clear" w:color="auto" w:fill="FFFFFF"/>
          <w:lang w:val="hy-AM"/>
        </w:rPr>
        <w:t>մեծությունը</w:t>
      </w:r>
      <w:r w:rsidRPr="005D62C7">
        <w:rPr>
          <w:rFonts w:ascii="GHEA Grapalat" w:hAnsi="GHEA Grapalat"/>
          <w:color w:val="000000"/>
          <w:shd w:val="clear" w:color="auto" w:fill="FFFFFF"/>
          <w:lang w:val="hy-AM"/>
        </w:rPr>
        <w:t xml:space="preserve"> նշված գործարքը հնարավոր չ</w:t>
      </w:r>
      <w:r w:rsidR="00CD3562">
        <w:rPr>
          <w:rFonts w:ascii="GHEA Grapalat" w:hAnsi="GHEA Grapalat"/>
          <w:color w:val="000000"/>
          <w:shd w:val="clear" w:color="auto" w:fill="FFFFFF"/>
          <w:lang w:val="hy-AM"/>
        </w:rPr>
        <w:t>ի եղել մինչ օրս</w:t>
      </w:r>
      <w:r w:rsidRPr="005D62C7">
        <w:rPr>
          <w:rFonts w:ascii="GHEA Grapalat" w:hAnsi="GHEA Grapalat"/>
          <w:color w:val="000000"/>
          <w:shd w:val="clear" w:color="auto" w:fill="FFFFFF"/>
          <w:lang w:val="hy-AM"/>
        </w:rPr>
        <w:t xml:space="preserve"> իրականացնել: </w:t>
      </w:r>
    </w:p>
    <w:p w14:paraId="4A99FA68" w14:textId="50E35176" w:rsidR="00AA1140" w:rsidRPr="005D62C7" w:rsidRDefault="006321D3" w:rsidP="00696AF9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Նախագծով նախատեսվում է </w:t>
      </w:r>
      <w:r w:rsidR="0036318E" w:rsidRPr="005D62C7">
        <w:rPr>
          <w:rFonts w:ascii="GHEA Grapalat" w:hAnsi="GHEA Grapalat" w:cs="Times New Roman"/>
          <w:lang w:val="hy-AM"/>
        </w:rPr>
        <w:t xml:space="preserve">ուժը կորցրած ճանաչել </w:t>
      </w:r>
      <w:r w:rsidR="007C56E2" w:rsidRPr="005D62C7">
        <w:rPr>
          <w:rFonts w:ascii="GHEA Grapalat" w:hAnsi="GHEA Grapalat"/>
          <w:color w:val="000000"/>
          <w:shd w:val="clear" w:color="auto" w:fill="FFFFFF"/>
          <w:lang w:val="hy-AM"/>
        </w:rPr>
        <w:t xml:space="preserve">Որոշման </w:t>
      </w:r>
      <w:r w:rsidR="0036318E" w:rsidRPr="005D62C7">
        <w:rPr>
          <w:rFonts w:ascii="GHEA Grapalat" w:hAnsi="GHEA Grapalat"/>
          <w:color w:val="000000"/>
          <w:shd w:val="clear" w:color="auto" w:fill="FFFFFF"/>
          <w:lang w:val="hy-AM"/>
        </w:rPr>
        <w:t>3-րդ կետը</w:t>
      </w:r>
      <w:r w:rsidR="007C56E2" w:rsidRPr="005D62C7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ինչպես նաև</w:t>
      </w:r>
      <w:r w:rsidR="007C56E2" w:rsidRPr="005D62C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AA1140" w:rsidRPr="005D62C7">
        <w:rPr>
          <w:rFonts w:ascii="GHEA Grapalat" w:hAnsi="GHEA Grapalat" w:cs="Times New Roman"/>
          <w:color w:val="000000"/>
          <w:lang w:val="hy-AM"/>
        </w:rPr>
        <w:t xml:space="preserve">Որոշումը լրացնել նոր </w:t>
      </w:r>
      <w:r>
        <w:rPr>
          <w:rFonts w:ascii="GHEA Grapalat" w:hAnsi="GHEA Grapalat" w:cs="Times New Roman"/>
          <w:color w:val="000000"/>
          <w:lang w:val="hy-AM"/>
        </w:rPr>
        <w:t>խմբագրությամբ`</w:t>
      </w:r>
      <w:r w:rsidR="00AA1140" w:rsidRPr="005D62C7">
        <w:rPr>
          <w:rFonts w:ascii="GHEA Grapalat" w:hAnsi="GHEA Grapalat" w:cs="Times New Roman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կ</w:t>
      </w:r>
      <w:r w:rsidR="0036318E" w:rsidRPr="005D62C7">
        <w:rPr>
          <w:rFonts w:ascii="GHEA Grapalat" w:hAnsi="GHEA Grapalat"/>
          <w:color w:val="000000"/>
          <w:shd w:val="clear" w:color="auto" w:fill="FFFFFF"/>
          <w:lang w:val="hy-AM"/>
        </w:rPr>
        <w:t xml:space="preserve">ատարման </w:t>
      </w:r>
      <w:r w:rsidR="007C56E2" w:rsidRPr="005D62C7">
        <w:rPr>
          <w:rFonts w:ascii="GHEA Grapalat" w:hAnsi="GHEA Grapalat"/>
          <w:color w:val="000000"/>
          <w:shd w:val="clear" w:color="auto" w:fill="FFFFFF"/>
          <w:lang w:val="hy-AM"/>
        </w:rPr>
        <w:t xml:space="preserve">նոր </w:t>
      </w:r>
      <w:r w:rsidR="0036318E" w:rsidRPr="005D62C7">
        <w:rPr>
          <w:rFonts w:ascii="GHEA Grapalat" w:hAnsi="GHEA Grapalat"/>
          <w:color w:val="000000"/>
          <w:shd w:val="clear" w:color="auto" w:fill="FFFFFF"/>
          <w:lang w:val="hy-AM"/>
        </w:rPr>
        <w:t>ժամկետ</w:t>
      </w:r>
      <w:r w:rsidR="00AA1140" w:rsidRPr="005D62C7">
        <w:rPr>
          <w:rFonts w:ascii="GHEA Grapalat" w:hAnsi="GHEA Grapalat"/>
          <w:color w:val="000000"/>
          <w:shd w:val="clear" w:color="auto" w:fill="FFFFFF"/>
          <w:lang w:val="hy-AM"/>
        </w:rPr>
        <w:t xml:space="preserve"> սահմանել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ով</w:t>
      </w:r>
      <w:r w:rsidR="0036318E" w:rsidRPr="005D62C7">
        <w:rPr>
          <w:rFonts w:ascii="GHEA Grapalat" w:hAnsi="GHEA Grapalat"/>
          <w:color w:val="000000"/>
          <w:shd w:val="clear" w:color="auto" w:fill="FFFFFF"/>
          <w:lang w:val="hy-AM"/>
        </w:rPr>
        <w:t xml:space="preserve">` </w:t>
      </w:r>
      <w:r w:rsidR="007C56E2" w:rsidRPr="005D62C7">
        <w:rPr>
          <w:rFonts w:ascii="GHEA Grapalat" w:hAnsi="GHEA Grapalat"/>
          <w:color w:val="000000"/>
          <w:shd w:val="clear" w:color="auto" w:fill="FFFFFF"/>
          <w:lang w:val="hy-AM"/>
        </w:rPr>
        <w:t>202</w:t>
      </w:r>
      <w:r w:rsidR="00CD3562">
        <w:rPr>
          <w:rFonts w:ascii="GHEA Grapalat" w:hAnsi="GHEA Grapalat"/>
          <w:color w:val="000000"/>
          <w:shd w:val="clear" w:color="auto" w:fill="FFFFFF"/>
          <w:lang w:val="hy-AM"/>
        </w:rPr>
        <w:t>6</w:t>
      </w:r>
      <w:r w:rsidR="007C56E2" w:rsidRPr="005D62C7">
        <w:rPr>
          <w:rFonts w:ascii="GHEA Grapalat" w:hAnsi="GHEA Grapalat"/>
          <w:color w:val="000000"/>
          <w:shd w:val="clear" w:color="auto" w:fill="FFFFFF"/>
          <w:lang w:val="hy-AM"/>
        </w:rPr>
        <w:t xml:space="preserve"> թվականի ապրիլի 1-ը</w:t>
      </w:r>
      <w:r w:rsidR="00D27207">
        <w:rPr>
          <w:rFonts w:ascii="GHEA Grapalat" w:hAnsi="GHEA Grapalat"/>
          <w:color w:val="000000"/>
          <w:shd w:val="clear" w:color="auto" w:fill="FFFFFF"/>
          <w:lang w:val="hy-AM"/>
        </w:rPr>
        <w:t>` միացումը սահմանված կարգով ապահովելու համար</w:t>
      </w:r>
      <w:r w:rsidR="007C56E2" w:rsidRPr="005D62C7">
        <w:rPr>
          <w:rFonts w:ascii="GHEA Grapalat" w:hAnsi="GHEA Grapalat"/>
          <w:color w:val="000000"/>
          <w:shd w:val="clear" w:color="auto" w:fill="FFFFFF"/>
          <w:lang w:val="hy-AM"/>
        </w:rPr>
        <w:t>:</w:t>
      </w:r>
      <w:r w:rsidR="0036318E" w:rsidRPr="005D62C7">
        <w:rPr>
          <w:rFonts w:ascii="GHEA Grapalat" w:hAnsi="GHEA Grapalat"/>
          <w:lang w:val="hy-AM"/>
        </w:rPr>
        <w:tab/>
      </w:r>
    </w:p>
    <w:p w14:paraId="1070E6BB" w14:textId="1B3B17EA" w:rsidR="000B3D5C" w:rsidRPr="005D62C7" w:rsidRDefault="0036318E" w:rsidP="005D62C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/>
          <w:lang w:val="hy-AM"/>
        </w:rPr>
      </w:pPr>
      <w:r w:rsidRPr="005D62C7">
        <w:rPr>
          <w:rFonts w:ascii="GHEA Grapalat" w:hAnsi="GHEA Grapalat"/>
          <w:lang w:val="hy-AM"/>
        </w:rPr>
        <w:t xml:space="preserve"> </w:t>
      </w:r>
      <w:r w:rsidR="00AA1140" w:rsidRPr="005D62C7">
        <w:rPr>
          <w:rFonts w:ascii="GHEA Grapalat" w:hAnsi="GHEA Grapalat"/>
          <w:lang w:val="hy-AM"/>
        </w:rPr>
        <w:t xml:space="preserve"> </w:t>
      </w:r>
      <w:r w:rsidR="00A27BB8" w:rsidRPr="005D62C7">
        <w:rPr>
          <w:rFonts w:ascii="GHEA Grapalat" w:hAnsi="GHEA Grapalat"/>
          <w:lang w:val="hy-AM"/>
        </w:rPr>
        <w:t xml:space="preserve"> </w:t>
      </w:r>
      <w:r w:rsidR="00957173" w:rsidRPr="005D62C7">
        <w:rPr>
          <w:rFonts w:ascii="GHEA Grapalat" w:hAnsi="GHEA Grapalat"/>
          <w:b/>
          <w:lang w:val="hy-AM"/>
        </w:rPr>
        <w:t xml:space="preserve">3. </w:t>
      </w:r>
      <w:r w:rsidR="0026578B" w:rsidRPr="005D62C7">
        <w:rPr>
          <w:rFonts w:ascii="GHEA Grapalat" w:hAnsi="GHEA Grapalat"/>
          <w:b/>
          <w:lang w:val="hy-AM"/>
        </w:rPr>
        <w:t>Կարգավորման նպատակը և բնույթը.</w:t>
      </w:r>
    </w:p>
    <w:p w14:paraId="3418FCE2" w14:textId="3BB8ED8A" w:rsidR="00AA1140" w:rsidRPr="005D62C7" w:rsidRDefault="008560FB" w:rsidP="005D62C7">
      <w:pPr>
        <w:tabs>
          <w:tab w:val="left" w:pos="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5D62C7">
        <w:rPr>
          <w:rFonts w:ascii="GHEA Grapalat" w:hAnsi="GHEA Grapalat"/>
          <w:sz w:val="24"/>
          <w:szCs w:val="24"/>
          <w:lang w:val="hy-AM"/>
        </w:rPr>
        <w:tab/>
      </w:r>
      <w:r w:rsidR="005C6719" w:rsidRPr="005D62C7">
        <w:rPr>
          <w:rFonts w:ascii="GHEA Grapalat" w:hAnsi="GHEA Grapalat"/>
          <w:sz w:val="24"/>
          <w:szCs w:val="24"/>
          <w:lang w:val="hy-AM"/>
        </w:rPr>
        <w:t>Այ</w:t>
      </w:r>
      <w:r w:rsidR="00EF6DF0" w:rsidRPr="005D62C7">
        <w:rPr>
          <w:rFonts w:ascii="GHEA Grapalat" w:hAnsi="GHEA Grapalat"/>
          <w:sz w:val="24"/>
          <w:szCs w:val="24"/>
          <w:lang w:val="hy-AM"/>
        </w:rPr>
        <w:t>ս</w:t>
      </w:r>
      <w:r w:rsidR="005C6719" w:rsidRPr="005D62C7">
        <w:rPr>
          <w:rFonts w:ascii="GHEA Grapalat" w:hAnsi="GHEA Grapalat"/>
          <w:sz w:val="24"/>
          <w:szCs w:val="24"/>
          <w:lang w:val="hy-AM"/>
        </w:rPr>
        <w:t xml:space="preserve">պիսով` </w:t>
      </w:r>
      <w:r w:rsidR="00003A42" w:rsidRPr="005D62C7">
        <w:rPr>
          <w:rFonts w:ascii="GHEA Grapalat" w:hAnsi="GHEA Grapalat"/>
          <w:sz w:val="24"/>
          <w:szCs w:val="24"/>
          <w:lang w:val="hy-AM"/>
        </w:rPr>
        <w:t>Նախագծով առաջարկվում է</w:t>
      </w:r>
      <w:r w:rsidR="005C6719" w:rsidRPr="005D62C7">
        <w:rPr>
          <w:rFonts w:ascii="GHEA Grapalat" w:hAnsi="GHEA Grapalat"/>
          <w:sz w:val="24"/>
          <w:szCs w:val="24"/>
          <w:lang w:val="hy-AM"/>
        </w:rPr>
        <w:t xml:space="preserve"> </w:t>
      </w:r>
      <w:r w:rsidR="00AA1140" w:rsidRPr="005D62C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««Ռադիոիզոտոպների արտադրության կենտրոն» փակ բաժնետիրական ընկերությունը (այսուհետ` Ընկերություն) Հայաստանի Հանրապետության առողջապահության նախարարության «Վ. Ա. Ֆանարջյանի անվան ուռուցքաբանության ազգային կենտրոն» փակ բաժնետիրական ընկերությանը միացման ձևով վերակազմակերպելու մասին» ՀՀ կառավարության 2023 թվականի հունիսի 16-ի թիվ 962-Ա որոշման մեջ փոփոխություն</w:t>
      </w:r>
      <w:r w:rsidR="00D2720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ների կատարում</w:t>
      </w:r>
      <w:r w:rsidR="00AA1140" w:rsidRPr="005D62C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Որոշման կատար</w:t>
      </w:r>
      <w:r w:rsidR="00D2720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ման ապահով</w:t>
      </w:r>
      <w:r w:rsidR="00AA1140" w:rsidRPr="005D62C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ում:</w:t>
      </w:r>
    </w:p>
    <w:p w14:paraId="629C441F" w14:textId="77777777" w:rsidR="00D34296" w:rsidRPr="005D62C7" w:rsidRDefault="00BE378F" w:rsidP="005D62C7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D62C7">
        <w:rPr>
          <w:rFonts w:ascii="GHEA Grapalat" w:hAnsi="GHEA Grapalat"/>
          <w:sz w:val="24"/>
          <w:szCs w:val="24"/>
          <w:lang w:val="hy-AM"/>
        </w:rPr>
        <w:tab/>
      </w:r>
      <w:r w:rsidR="00A25FEF" w:rsidRPr="005D62C7">
        <w:rPr>
          <w:rFonts w:ascii="GHEA Grapalat" w:hAnsi="GHEA Grapalat"/>
          <w:b/>
          <w:sz w:val="24"/>
          <w:szCs w:val="24"/>
          <w:lang w:val="hy-AM"/>
        </w:rPr>
        <w:t>4</w:t>
      </w:r>
      <w:r w:rsidR="00F72457" w:rsidRPr="005D62C7">
        <w:rPr>
          <w:rFonts w:ascii="GHEA Grapalat" w:hAnsi="GHEA Grapalat"/>
          <w:b/>
          <w:sz w:val="24"/>
          <w:szCs w:val="24"/>
          <w:lang w:val="hy-AM"/>
        </w:rPr>
        <w:t>.</w:t>
      </w:r>
      <w:r w:rsidR="00F72457" w:rsidRPr="005D62C7">
        <w:rPr>
          <w:b/>
          <w:sz w:val="24"/>
          <w:szCs w:val="24"/>
          <w:lang w:val="hy-AM"/>
        </w:rPr>
        <w:t xml:space="preserve"> </w:t>
      </w:r>
      <w:r w:rsidR="00D34296" w:rsidRPr="005D62C7">
        <w:rPr>
          <w:rFonts w:ascii="GHEA Grapalat" w:hAnsi="GHEA Grapalat"/>
          <w:b/>
          <w:sz w:val="24"/>
          <w:szCs w:val="24"/>
          <w:lang w:val="hy-AM"/>
        </w:rPr>
        <w:t>Նախագծի ընդունման դեպքում Հայաստանի Հանրապետության պետական բյուջեի եկամուտներում և ծախսերում ավելացումները կամ նվազեցումները.</w:t>
      </w:r>
    </w:p>
    <w:p w14:paraId="1FEE51D3" w14:textId="77777777" w:rsidR="00F72457" w:rsidRPr="005D62C7" w:rsidRDefault="00D34296" w:rsidP="005D62C7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5D62C7">
        <w:rPr>
          <w:rFonts w:ascii="GHEA Grapalat" w:hAnsi="GHEA Grapalat"/>
          <w:b/>
          <w:sz w:val="24"/>
          <w:szCs w:val="24"/>
          <w:lang w:val="hy-AM"/>
        </w:rPr>
        <w:t xml:space="preserve">          </w:t>
      </w:r>
      <w:r w:rsidR="00F72457" w:rsidRPr="005D62C7">
        <w:rPr>
          <w:rFonts w:ascii="GHEA Grapalat" w:hAnsi="GHEA Grapalat"/>
          <w:sz w:val="24"/>
          <w:szCs w:val="24"/>
          <w:lang w:val="hy-AM"/>
        </w:rPr>
        <w:t>Նախագծի ընդունման դեպքում Հայաստանի Հանրապետության պետական բյուջեի եկամուտներում և ծախսերում ավելացումներ կամ նվազեցումներ չեն նախատեսվում:</w:t>
      </w:r>
    </w:p>
    <w:p w14:paraId="14C5C919" w14:textId="77777777" w:rsidR="0026578B" w:rsidRPr="005D62C7" w:rsidRDefault="00D25FC9" w:rsidP="005D62C7">
      <w:pPr>
        <w:tabs>
          <w:tab w:val="left" w:pos="142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5D62C7">
        <w:rPr>
          <w:rFonts w:ascii="GHEA Grapalat" w:hAnsi="GHEA Grapalat"/>
          <w:b/>
          <w:sz w:val="24"/>
          <w:szCs w:val="24"/>
          <w:lang w:val="hy-AM"/>
        </w:rPr>
        <w:lastRenderedPageBreak/>
        <w:tab/>
      </w:r>
      <w:r w:rsidRPr="005D62C7">
        <w:rPr>
          <w:rFonts w:ascii="GHEA Grapalat" w:hAnsi="GHEA Grapalat"/>
          <w:b/>
          <w:sz w:val="24"/>
          <w:szCs w:val="24"/>
          <w:lang w:val="hy-AM"/>
        </w:rPr>
        <w:tab/>
      </w:r>
      <w:r w:rsidR="00A25FEF" w:rsidRPr="005D62C7">
        <w:rPr>
          <w:rFonts w:ascii="GHEA Grapalat" w:hAnsi="GHEA Grapalat"/>
          <w:b/>
          <w:sz w:val="24"/>
          <w:szCs w:val="24"/>
          <w:lang w:val="hy-AM"/>
        </w:rPr>
        <w:t>5</w:t>
      </w:r>
      <w:r w:rsidR="000B3D5C" w:rsidRPr="005D62C7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="0026578B" w:rsidRPr="005D62C7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ինստիտուտները.</w:t>
      </w:r>
    </w:p>
    <w:p w14:paraId="02C07577" w14:textId="77777777" w:rsidR="001F769F" w:rsidRPr="005D62C7" w:rsidRDefault="00761152" w:rsidP="005D62C7">
      <w:pPr>
        <w:pStyle w:val="ListParagraph"/>
        <w:tabs>
          <w:tab w:val="left" w:pos="142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D62C7">
        <w:rPr>
          <w:rFonts w:ascii="GHEA Grapalat" w:hAnsi="GHEA Grapalat"/>
          <w:sz w:val="24"/>
          <w:szCs w:val="24"/>
          <w:lang w:val="hy-AM"/>
        </w:rPr>
        <w:t xml:space="preserve">Նախագիծը մշակվել է </w:t>
      </w:r>
      <w:r w:rsidR="001A4FC5" w:rsidRPr="005D62C7">
        <w:rPr>
          <w:rFonts w:ascii="GHEA Grapalat" w:hAnsi="GHEA Grapalat"/>
          <w:sz w:val="24"/>
          <w:szCs w:val="24"/>
          <w:lang w:val="hy-AM"/>
        </w:rPr>
        <w:t>Ա</w:t>
      </w:r>
      <w:r w:rsidR="00F2795F" w:rsidRPr="005D62C7">
        <w:rPr>
          <w:rFonts w:ascii="GHEA Grapalat" w:hAnsi="GHEA Grapalat"/>
          <w:sz w:val="24"/>
          <w:szCs w:val="24"/>
          <w:lang w:val="hy-AM"/>
        </w:rPr>
        <w:t xml:space="preserve">ռողջապահության նախարարության </w:t>
      </w:r>
      <w:r w:rsidR="00DB4C08" w:rsidRPr="005D62C7">
        <w:rPr>
          <w:rFonts w:ascii="GHEA Grapalat" w:hAnsi="GHEA Grapalat"/>
          <w:sz w:val="24"/>
          <w:szCs w:val="24"/>
          <w:lang w:val="hy-AM"/>
        </w:rPr>
        <w:t>ֆինանսատնտեսագիտական</w:t>
      </w:r>
      <w:r w:rsidR="0026578B" w:rsidRPr="005D62C7">
        <w:rPr>
          <w:rFonts w:ascii="GHEA Grapalat" w:hAnsi="GHEA Grapalat"/>
          <w:sz w:val="24"/>
          <w:szCs w:val="24"/>
          <w:lang w:val="hy-AM"/>
        </w:rPr>
        <w:t xml:space="preserve"> վարչության կողմից:</w:t>
      </w:r>
    </w:p>
    <w:p w14:paraId="2C66FE3E" w14:textId="77777777" w:rsidR="0026578B" w:rsidRPr="005D62C7" w:rsidRDefault="00D25FC9" w:rsidP="005D62C7">
      <w:pPr>
        <w:pStyle w:val="ListParagraph"/>
        <w:tabs>
          <w:tab w:val="left" w:pos="142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D62C7">
        <w:rPr>
          <w:rFonts w:ascii="GHEA Grapalat" w:hAnsi="GHEA Grapalat"/>
          <w:b/>
          <w:sz w:val="24"/>
          <w:szCs w:val="24"/>
          <w:lang w:val="hy-AM"/>
        </w:rPr>
        <w:tab/>
      </w:r>
      <w:r w:rsidR="00A25FEF" w:rsidRPr="005D62C7">
        <w:rPr>
          <w:rFonts w:ascii="GHEA Grapalat" w:hAnsi="GHEA Grapalat"/>
          <w:b/>
          <w:sz w:val="24"/>
          <w:szCs w:val="24"/>
          <w:lang w:val="hy-AM"/>
        </w:rPr>
        <w:t>6</w:t>
      </w:r>
      <w:r w:rsidR="000B3D5C" w:rsidRPr="005D62C7">
        <w:rPr>
          <w:rFonts w:ascii="GHEA Grapalat" w:hAnsi="GHEA Grapalat"/>
          <w:sz w:val="24"/>
          <w:szCs w:val="24"/>
          <w:lang w:val="hy-AM"/>
        </w:rPr>
        <w:t xml:space="preserve">. </w:t>
      </w:r>
      <w:r w:rsidR="0026578B" w:rsidRPr="005D62C7">
        <w:rPr>
          <w:rFonts w:ascii="GHEA Grapalat" w:hAnsi="GHEA Grapalat"/>
          <w:b/>
          <w:sz w:val="24"/>
          <w:szCs w:val="24"/>
          <w:lang w:val="hy-AM"/>
        </w:rPr>
        <w:t>Ակնկալվող արդյունքը.</w:t>
      </w:r>
    </w:p>
    <w:p w14:paraId="3B407FB0" w14:textId="29FE719C" w:rsidR="0091016A" w:rsidRPr="005D62C7" w:rsidRDefault="005F7674" w:rsidP="005D62C7">
      <w:pPr>
        <w:pStyle w:val="ListParagraph"/>
        <w:tabs>
          <w:tab w:val="left" w:pos="142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D62C7">
        <w:rPr>
          <w:rFonts w:ascii="GHEA Grapalat" w:hAnsi="GHEA Grapalat"/>
          <w:sz w:val="24"/>
          <w:szCs w:val="24"/>
          <w:lang w:val="hy-AM"/>
        </w:rPr>
        <w:t>Նախագծի</w:t>
      </w:r>
      <w:r w:rsidR="0026578B" w:rsidRPr="005D62C7">
        <w:rPr>
          <w:rFonts w:ascii="GHEA Grapalat" w:hAnsi="GHEA Grapalat"/>
          <w:sz w:val="24"/>
          <w:szCs w:val="24"/>
          <w:lang w:val="hy-AM"/>
        </w:rPr>
        <w:t xml:space="preserve"> ընդունմամբ ակնկալվում է </w:t>
      </w:r>
      <w:r w:rsidRPr="005D62C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91016A" w:rsidRPr="005D62C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նկերությունը Հայաստանի Հանրապետության առողջապահության նախարարության «Վ. Ա. Ֆանարջյանի անվան ուռուցքաբանության ազգային կենտրոն» փակ բաժնետիրական ընկերությանը միացման ձևով վերակազմակերպելու մասին» ՀՀ կառավարության 2023 թվականի հունիսի 16-ի թիվ 962-Ա որոշման կատարումը:</w:t>
      </w:r>
    </w:p>
    <w:p w14:paraId="23DB9AB8" w14:textId="346F561C" w:rsidR="00E57AC5" w:rsidRPr="005D62C7" w:rsidRDefault="00A25FEF" w:rsidP="005D62C7">
      <w:pPr>
        <w:pStyle w:val="ListParagraph"/>
        <w:tabs>
          <w:tab w:val="left" w:pos="142"/>
        </w:tabs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D62C7">
        <w:rPr>
          <w:rFonts w:ascii="GHEA Grapalat" w:hAnsi="GHEA Grapalat"/>
          <w:b/>
          <w:sz w:val="24"/>
          <w:szCs w:val="24"/>
          <w:lang w:val="hy-AM"/>
        </w:rPr>
        <w:t>7</w:t>
      </w:r>
      <w:r w:rsidR="00E57AC5" w:rsidRPr="005D62C7">
        <w:rPr>
          <w:rFonts w:ascii="GHEA Grapalat" w:hAnsi="GHEA Grapalat"/>
          <w:b/>
          <w:sz w:val="24"/>
          <w:szCs w:val="24"/>
          <w:lang w:val="hy-AM"/>
        </w:rPr>
        <w:t>. 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1826B74C" w14:textId="40274107" w:rsidR="00B270E9" w:rsidRDefault="002C2758" w:rsidP="002C275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Ս</w:t>
      </w:r>
      <w:r w:rsidR="00E57AC5" w:rsidRPr="005D62C7">
        <w:rPr>
          <w:rFonts w:ascii="GHEA Grapalat" w:hAnsi="GHEA Grapalat"/>
          <w:lang w:val="hy-AM"/>
        </w:rPr>
        <w:t xml:space="preserve">ույն նախագիծը </w:t>
      </w:r>
      <w:r w:rsidR="00E74913" w:rsidRPr="005D62C7">
        <w:rPr>
          <w:rFonts w:ascii="GHEA Grapalat" w:hAnsi="GHEA Grapalat"/>
          <w:lang w:val="hy-AM"/>
        </w:rPr>
        <w:t>բխում</w:t>
      </w:r>
      <w:r>
        <w:rPr>
          <w:rFonts w:ascii="GHEA Grapalat" w:hAnsi="GHEA Grapalat"/>
          <w:lang w:val="hy-AM"/>
        </w:rPr>
        <w:t xml:space="preserve"> է </w:t>
      </w:r>
      <w:r w:rsidRPr="002C2758">
        <w:rPr>
          <w:rFonts w:ascii="GHEA Grapalat" w:hAnsi="GHEA Grapalat"/>
          <w:lang w:val="hy-AM"/>
        </w:rPr>
        <w:t>ՀՀ կառավարության 2021-2026թթ. Ծրագրից, մասնավորապես ՀՀ կառավարության 18.08.2021թ. թիվ 1363-Ա որոշման 6.7 կետ` «Պետական գույքի արդյունավետ կառավարում» բաժին։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</w:t>
      </w:r>
      <w:r>
        <w:rPr>
          <w:rFonts w:ascii="GHEA Grapalat" w:hAnsi="GHEA Grapalat"/>
          <w:lang w:val="hy-AM"/>
        </w:rPr>
        <w:t>:</w:t>
      </w:r>
    </w:p>
    <w:p w14:paraId="56019075" w14:textId="0D3C3C47" w:rsidR="008447BB" w:rsidRPr="009A490C" w:rsidRDefault="008447BB" w:rsidP="008447BB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lang w:val="hy-AM"/>
        </w:rPr>
      </w:pPr>
      <w:r w:rsidRPr="009A490C">
        <w:rPr>
          <w:rFonts w:ascii="GHEA Grapalat" w:hAnsi="GHEA Grapalat"/>
          <w:lang w:val="hy-AM"/>
        </w:rPr>
        <w:t>Սույն նախագծի նպատակն է առողջապահության համակարգի ավելի արդյունավետ և համարժեք կառավարումը և առաջնորդության ավելի արդյունավետ մոդելի ստեղծումը</w:t>
      </w:r>
      <w:r>
        <w:rPr>
          <w:rFonts w:ascii="GHEA Grapalat" w:hAnsi="GHEA Grapalat"/>
          <w:lang w:val="hy-AM"/>
        </w:rPr>
        <w:t xml:space="preserve">, ինչը ՀՀ կառավարության </w:t>
      </w:r>
      <w:r w:rsidRPr="001A7382">
        <w:rPr>
          <w:rFonts w:ascii="GHEA Grapalat" w:hAnsi="GHEA Grapalat"/>
          <w:lang w:val="hy-AM"/>
        </w:rPr>
        <w:t>2023 թվականի  փետրվարի 9</w:t>
      </w:r>
      <w:r>
        <w:rPr>
          <w:rFonts w:ascii="GHEA Grapalat" w:hAnsi="GHEA Grapalat"/>
          <w:lang w:val="hy-AM"/>
        </w:rPr>
        <w:t xml:space="preserve">-ի </w:t>
      </w:r>
      <w:r w:rsidRPr="001A7382">
        <w:rPr>
          <w:rFonts w:ascii="GHEA Grapalat" w:hAnsi="GHEA Grapalat"/>
          <w:lang w:val="hy-AM"/>
        </w:rPr>
        <w:t>N 174-Լ</w:t>
      </w:r>
      <w:r>
        <w:rPr>
          <w:rFonts w:ascii="GHEA Grapalat" w:hAnsi="GHEA Grapalat"/>
          <w:lang w:val="hy-AM"/>
        </w:rPr>
        <w:t xml:space="preserve"> որոշմամբ հաստատված </w:t>
      </w:r>
      <w:r w:rsidRPr="001A7382">
        <w:rPr>
          <w:rFonts w:ascii="GHEA Grapalat" w:hAnsi="GHEA Grapalat"/>
          <w:lang w:val="hy-AM"/>
        </w:rPr>
        <w:t>Հայաստանի Հանրապետության առողջապահության համակարգի 2023-2026 թվականների զարգացման ռազմավարութ</w:t>
      </w:r>
      <w:r>
        <w:rPr>
          <w:rFonts w:ascii="GHEA Grapalat" w:hAnsi="GHEA Grapalat"/>
          <w:lang w:val="hy-AM"/>
        </w:rPr>
        <w:t xml:space="preserve">յամբ ամրագրված է որպես </w:t>
      </w:r>
      <w:r w:rsidRPr="009A490C">
        <w:rPr>
          <w:rFonts w:ascii="GHEA Grapalat" w:hAnsi="GHEA Grapalat"/>
          <w:lang w:val="hy-AM"/>
        </w:rPr>
        <w:t>հիմնական սկզբունքը</w:t>
      </w:r>
      <w:r>
        <w:rPr>
          <w:rFonts w:ascii="GHEA Grapalat" w:hAnsi="GHEA Grapalat"/>
          <w:lang w:val="hy-AM"/>
        </w:rPr>
        <w:t xml:space="preserve"> </w:t>
      </w:r>
      <w:r w:rsidRPr="007C2E37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Ռազմավարության 4-րդ կետ</w:t>
      </w:r>
      <w:r w:rsidRPr="007C2E37">
        <w:rPr>
          <w:rFonts w:ascii="GHEA Grapalat" w:hAnsi="GHEA Grapalat"/>
          <w:lang w:val="hy-AM"/>
        </w:rPr>
        <w:t>)</w:t>
      </w:r>
      <w:r>
        <w:rPr>
          <w:rFonts w:ascii="GHEA Grapalat" w:hAnsi="GHEA Grapalat"/>
          <w:lang w:val="hy-AM"/>
        </w:rPr>
        <w:t xml:space="preserve">, ինչպես նաև </w:t>
      </w:r>
      <w:r w:rsidRPr="009A490C">
        <w:rPr>
          <w:rFonts w:ascii="GHEA Grapalat" w:hAnsi="GHEA Grapalat"/>
          <w:lang w:val="hy-AM"/>
        </w:rPr>
        <w:t>Առողջապահության համակարգի արդյունավետ գործունեությ</w:t>
      </w:r>
      <w:r>
        <w:rPr>
          <w:rFonts w:ascii="GHEA Grapalat" w:hAnsi="GHEA Grapalat"/>
          <w:lang w:val="hy-AM"/>
        </w:rPr>
        <w:t>ան</w:t>
      </w:r>
      <w:r w:rsidRPr="009A490C">
        <w:rPr>
          <w:rFonts w:ascii="GHEA Grapalat" w:hAnsi="GHEA Grapalat"/>
          <w:lang w:val="hy-AM"/>
        </w:rPr>
        <w:t xml:space="preserve"> հիմնական գործառույթ</w:t>
      </w:r>
      <w:r>
        <w:rPr>
          <w:rFonts w:ascii="GHEA Grapalat" w:hAnsi="GHEA Grapalat"/>
          <w:lang w:val="hy-AM"/>
        </w:rPr>
        <w:t xml:space="preserve"> </w:t>
      </w:r>
      <w:r w:rsidRPr="009A490C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Ռազմավարության 80-րդ կետ</w:t>
      </w:r>
      <w:r w:rsidRPr="009A490C">
        <w:rPr>
          <w:rFonts w:ascii="GHEA Grapalat" w:hAnsi="GHEA Grapalat"/>
          <w:lang w:val="hy-AM"/>
        </w:rPr>
        <w:t>):</w:t>
      </w:r>
    </w:p>
    <w:p w14:paraId="3CF6755F" w14:textId="77777777" w:rsidR="008447BB" w:rsidRPr="002C2758" w:rsidRDefault="008447BB" w:rsidP="002C275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</w:p>
    <w:sectPr w:rsidR="008447BB" w:rsidRPr="002C2758" w:rsidSect="005D62C7">
      <w:pgSz w:w="11906" w:h="16838"/>
      <w:pgMar w:top="810" w:right="851" w:bottom="72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6D293B"/>
    <w:multiLevelType w:val="hybridMultilevel"/>
    <w:tmpl w:val="CA46738A"/>
    <w:lvl w:ilvl="0" w:tplc="0419000F">
      <w:start w:val="1"/>
      <w:numFmt w:val="decimal"/>
      <w:lvlText w:val="%1."/>
      <w:lvlJc w:val="left"/>
      <w:pPr>
        <w:ind w:left="5039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20089E"/>
    <w:multiLevelType w:val="hybridMultilevel"/>
    <w:tmpl w:val="96C2317A"/>
    <w:lvl w:ilvl="0" w:tplc="5226CA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6" w:hanging="360"/>
      </w:pPr>
    </w:lvl>
    <w:lvl w:ilvl="2" w:tplc="0419001B" w:tentative="1">
      <w:start w:val="1"/>
      <w:numFmt w:val="lowerRoman"/>
      <w:lvlText w:val="%3."/>
      <w:lvlJc w:val="right"/>
      <w:pPr>
        <w:ind w:left="2366" w:hanging="180"/>
      </w:pPr>
    </w:lvl>
    <w:lvl w:ilvl="3" w:tplc="0419000F" w:tentative="1">
      <w:start w:val="1"/>
      <w:numFmt w:val="decimal"/>
      <w:lvlText w:val="%4."/>
      <w:lvlJc w:val="left"/>
      <w:pPr>
        <w:ind w:left="3086" w:hanging="360"/>
      </w:pPr>
    </w:lvl>
    <w:lvl w:ilvl="4" w:tplc="04190019" w:tentative="1">
      <w:start w:val="1"/>
      <w:numFmt w:val="lowerLetter"/>
      <w:lvlText w:val="%5."/>
      <w:lvlJc w:val="left"/>
      <w:pPr>
        <w:ind w:left="3806" w:hanging="360"/>
      </w:pPr>
    </w:lvl>
    <w:lvl w:ilvl="5" w:tplc="0419001B" w:tentative="1">
      <w:start w:val="1"/>
      <w:numFmt w:val="lowerRoman"/>
      <w:lvlText w:val="%6."/>
      <w:lvlJc w:val="right"/>
      <w:pPr>
        <w:ind w:left="4526" w:hanging="180"/>
      </w:pPr>
    </w:lvl>
    <w:lvl w:ilvl="6" w:tplc="0419000F" w:tentative="1">
      <w:start w:val="1"/>
      <w:numFmt w:val="decimal"/>
      <w:lvlText w:val="%7."/>
      <w:lvlJc w:val="left"/>
      <w:pPr>
        <w:ind w:left="5246" w:hanging="360"/>
      </w:pPr>
    </w:lvl>
    <w:lvl w:ilvl="7" w:tplc="04190019" w:tentative="1">
      <w:start w:val="1"/>
      <w:numFmt w:val="lowerLetter"/>
      <w:lvlText w:val="%8."/>
      <w:lvlJc w:val="left"/>
      <w:pPr>
        <w:ind w:left="5966" w:hanging="360"/>
      </w:pPr>
    </w:lvl>
    <w:lvl w:ilvl="8" w:tplc="0419001B" w:tentative="1">
      <w:start w:val="1"/>
      <w:numFmt w:val="lowerRoman"/>
      <w:lvlText w:val="%9."/>
      <w:lvlJc w:val="right"/>
      <w:pPr>
        <w:ind w:left="6686" w:hanging="180"/>
      </w:pPr>
    </w:lvl>
  </w:abstractNum>
  <w:abstractNum w:abstractNumId="2" w15:restartNumberingAfterBreak="0">
    <w:nsid w:val="6DB05261"/>
    <w:multiLevelType w:val="hybridMultilevel"/>
    <w:tmpl w:val="E8A470F2"/>
    <w:lvl w:ilvl="0" w:tplc="2CD651F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7A5F708F"/>
    <w:multiLevelType w:val="hybridMultilevel"/>
    <w:tmpl w:val="C90A32CA"/>
    <w:lvl w:ilvl="0" w:tplc="0409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4" w15:restartNumberingAfterBreak="0">
    <w:nsid w:val="7CEA75E3"/>
    <w:multiLevelType w:val="multilevel"/>
    <w:tmpl w:val="BA526E5E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)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2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36BC"/>
    <w:rsid w:val="0000178E"/>
    <w:rsid w:val="00003A42"/>
    <w:rsid w:val="00024461"/>
    <w:rsid w:val="000402D6"/>
    <w:rsid w:val="00043168"/>
    <w:rsid w:val="00043BD6"/>
    <w:rsid w:val="00057E0C"/>
    <w:rsid w:val="00061FA3"/>
    <w:rsid w:val="00075936"/>
    <w:rsid w:val="00084895"/>
    <w:rsid w:val="00084A24"/>
    <w:rsid w:val="00087480"/>
    <w:rsid w:val="000A5EF8"/>
    <w:rsid w:val="000B3D5C"/>
    <w:rsid w:val="000C3F91"/>
    <w:rsid w:val="000C7957"/>
    <w:rsid w:val="000F4601"/>
    <w:rsid w:val="0010330B"/>
    <w:rsid w:val="00106F0D"/>
    <w:rsid w:val="00116220"/>
    <w:rsid w:val="0011735E"/>
    <w:rsid w:val="0014541D"/>
    <w:rsid w:val="00154445"/>
    <w:rsid w:val="001920ED"/>
    <w:rsid w:val="00194154"/>
    <w:rsid w:val="00194DA5"/>
    <w:rsid w:val="001A3D49"/>
    <w:rsid w:val="001A426E"/>
    <w:rsid w:val="001A4FC5"/>
    <w:rsid w:val="001B3519"/>
    <w:rsid w:val="001D3D5F"/>
    <w:rsid w:val="001F769F"/>
    <w:rsid w:val="00216C18"/>
    <w:rsid w:val="00224CDF"/>
    <w:rsid w:val="00244372"/>
    <w:rsid w:val="002535BE"/>
    <w:rsid w:val="002544A3"/>
    <w:rsid w:val="0025571A"/>
    <w:rsid w:val="0026578B"/>
    <w:rsid w:val="002811CE"/>
    <w:rsid w:val="002945BF"/>
    <w:rsid w:val="002A7E4A"/>
    <w:rsid w:val="002B4871"/>
    <w:rsid w:val="002C2758"/>
    <w:rsid w:val="002C35ED"/>
    <w:rsid w:val="002D0FF8"/>
    <w:rsid w:val="002D5A4C"/>
    <w:rsid w:val="002D6D7F"/>
    <w:rsid w:val="002F7D20"/>
    <w:rsid w:val="00303DF7"/>
    <w:rsid w:val="00325599"/>
    <w:rsid w:val="00332116"/>
    <w:rsid w:val="00341A75"/>
    <w:rsid w:val="0036318E"/>
    <w:rsid w:val="00363A9A"/>
    <w:rsid w:val="00381203"/>
    <w:rsid w:val="00392F4E"/>
    <w:rsid w:val="003A2837"/>
    <w:rsid w:val="003A3E66"/>
    <w:rsid w:val="003B3E2C"/>
    <w:rsid w:val="003D136E"/>
    <w:rsid w:val="003D743C"/>
    <w:rsid w:val="003E04F5"/>
    <w:rsid w:val="003E32B2"/>
    <w:rsid w:val="003E4153"/>
    <w:rsid w:val="003E4CDE"/>
    <w:rsid w:val="003E6D0E"/>
    <w:rsid w:val="00407CEC"/>
    <w:rsid w:val="004168A4"/>
    <w:rsid w:val="004240D1"/>
    <w:rsid w:val="00434F48"/>
    <w:rsid w:val="0045326D"/>
    <w:rsid w:val="004A3970"/>
    <w:rsid w:val="004B784F"/>
    <w:rsid w:val="004C15B8"/>
    <w:rsid w:val="004D0A6B"/>
    <w:rsid w:val="0050352E"/>
    <w:rsid w:val="0050647C"/>
    <w:rsid w:val="00507874"/>
    <w:rsid w:val="00523D91"/>
    <w:rsid w:val="005445D2"/>
    <w:rsid w:val="005467D3"/>
    <w:rsid w:val="00551090"/>
    <w:rsid w:val="005663DB"/>
    <w:rsid w:val="00572C47"/>
    <w:rsid w:val="005851B8"/>
    <w:rsid w:val="00585A2F"/>
    <w:rsid w:val="0059145E"/>
    <w:rsid w:val="005A0A4A"/>
    <w:rsid w:val="005B451D"/>
    <w:rsid w:val="005B4B66"/>
    <w:rsid w:val="005C6719"/>
    <w:rsid w:val="005D62C7"/>
    <w:rsid w:val="005E3CDD"/>
    <w:rsid w:val="005E4016"/>
    <w:rsid w:val="005F2E20"/>
    <w:rsid w:val="005F5336"/>
    <w:rsid w:val="005F61FD"/>
    <w:rsid w:val="005F7674"/>
    <w:rsid w:val="006016A2"/>
    <w:rsid w:val="0061286E"/>
    <w:rsid w:val="00624E76"/>
    <w:rsid w:val="00631424"/>
    <w:rsid w:val="006321D3"/>
    <w:rsid w:val="0066748A"/>
    <w:rsid w:val="00670622"/>
    <w:rsid w:val="00672AAE"/>
    <w:rsid w:val="00675B8C"/>
    <w:rsid w:val="00681EB0"/>
    <w:rsid w:val="00686479"/>
    <w:rsid w:val="00696AF9"/>
    <w:rsid w:val="006A1D2F"/>
    <w:rsid w:val="006A4875"/>
    <w:rsid w:val="006C2E50"/>
    <w:rsid w:val="006C3B68"/>
    <w:rsid w:val="006F227C"/>
    <w:rsid w:val="00725FF0"/>
    <w:rsid w:val="00727E21"/>
    <w:rsid w:val="00730914"/>
    <w:rsid w:val="0073144F"/>
    <w:rsid w:val="00737736"/>
    <w:rsid w:val="00755785"/>
    <w:rsid w:val="00761152"/>
    <w:rsid w:val="00767F1B"/>
    <w:rsid w:val="00770DDB"/>
    <w:rsid w:val="007828B4"/>
    <w:rsid w:val="00793565"/>
    <w:rsid w:val="007945CB"/>
    <w:rsid w:val="007A4E9C"/>
    <w:rsid w:val="007B1188"/>
    <w:rsid w:val="007C56E2"/>
    <w:rsid w:val="0080128C"/>
    <w:rsid w:val="00801763"/>
    <w:rsid w:val="008037BD"/>
    <w:rsid w:val="0080419F"/>
    <w:rsid w:val="00813BB3"/>
    <w:rsid w:val="00833EF5"/>
    <w:rsid w:val="00834BBE"/>
    <w:rsid w:val="0083717D"/>
    <w:rsid w:val="00840903"/>
    <w:rsid w:val="008447BB"/>
    <w:rsid w:val="008556E1"/>
    <w:rsid w:val="008560FB"/>
    <w:rsid w:val="008743BC"/>
    <w:rsid w:val="00883E1D"/>
    <w:rsid w:val="00892B60"/>
    <w:rsid w:val="008B108C"/>
    <w:rsid w:val="008C2E1B"/>
    <w:rsid w:val="008C65B0"/>
    <w:rsid w:val="008D3910"/>
    <w:rsid w:val="008E3B46"/>
    <w:rsid w:val="00901A05"/>
    <w:rsid w:val="0091016A"/>
    <w:rsid w:val="00913AC2"/>
    <w:rsid w:val="00926AFC"/>
    <w:rsid w:val="00950E47"/>
    <w:rsid w:val="00951E4E"/>
    <w:rsid w:val="00957173"/>
    <w:rsid w:val="0098595C"/>
    <w:rsid w:val="00987738"/>
    <w:rsid w:val="00994C7E"/>
    <w:rsid w:val="009A05A5"/>
    <w:rsid w:val="009A34FB"/>
    <w:rsid w:val="009B6F9C"/>
    <w:rsid w:val="009C1B89"/>
    <w:rsid w:val="009C5B1B"/>
    <w:rsid w:val="009F794D"/>
    <w:rsid w:val="00A00CBA"/>
    <w:rsid w:val="00A01BC0"/>
    <w:rsid w:val="00A042A1"/>
    <w:rsid w:val="00A14F78"/>
    <w:rsid w:val="00A23FE3"/>
    <w:rsid w:val="00A25FEF"/>
    <w:rsid w:val="00A27BB8"/>
    <w:rsid w:val="00A44944"/>
    <w:rsid w:val="00A953F8"/>
    <w:rsid w:val="00AA0A3C"/>
    <w:rsid w:val="00AA1140"/>
    <w:rsid w:val="00AA645E"/>
    <w:rsid w:val="00AB6F7C"/>
    <w:rsid w:val="00AF55A6"/>
    <w:rsid w:val="00B06A47"/>
    <w:rsid w:val="00B17391"/>
    <w:rsid w:val="00B270E9"/>
    <w:rsid w:val="00B33D29"/>
    <w:rsid w:val="00B4116F"/>
    <w:rsid w:val="00B46C7D"/>
    <w:rsid w:val="00B5639E"/>
    <w:rsid w:val="00B60171"/>
    <w:rsid w:val="00B74BB2"/>
    <w:rsid w:val="00B86E94"/>
    <w:rsid w:val="00B961F0"/>
    <w:rsid w:val="00BA0491"/>
    <w:rsid w:val="00BA5F45"/>
    <w:rsid w:val="00BD2740"/>
    <w:rsid w:val="00BD7CA4"/>
    <w:rsid w:val="00BE378F"/>
    <w:rsid w:val="00C139C8"/>
    <w:rsid w:val="00C168F5"/>
    <w:rsid w:val="00C1763E"/>
    <w:rsid w:val="00C26CE2"/>
    <w:rsid w:val="00C50023"/>
    <w:rsid w:val="00C57DF9"/>
    <w:rsid w:val="00C65257"/>
    <w:rsid w:val="00C747D4"/>
    <w:rsid w:val="00C77F9D"/>
    <w:rsid w:val="00C84D78"/>
    <w:rsid w:val="00C95D92"/>
    <w:rsid w:val="00CB08AB"/>
    <w:rsid w:val="00CB349B"/>
    <w:rsid w:val="00CB71D4"/>
    <w:rsid w:val="00CD3562"/>
    <w:rsid w:val="00CE08D5"/>
    <w:rsid w:val="00CF6FC6"/>
    <w:rsid w:val="00D15271"/>
    <w:rsid w:val="00D25FC9"/>
    <w:rsid w:val="00D26418"/>
    <w:rsid w:val="00D27207"/>
    <w:rsid w:val="00D27A06"/>
    <w:rsid w:val="00D30BAE"/>
    <w:rsid w:val="00D34296"/>
    <w:rsid w:val="00D351A1"/>
    <w:rsid w:val="00D45C35"/>
    <w:rsid w:val="00D616AD"/>
    <w:rsid w:val="00D67987"/>
    <w:rsid w:val="00D7739C"/>
    <w:rsid w:val="00D81F3E"/>
    <w:rsid w:val="00D82E18"/>
    <w:rsid w:val="00DA6B9C"/>
    <w:rsid w:val="00DA78C5"/>
    <w:rsid w:val="00DB4AFE"/>
    <w:rsid w:val="00DB4C08"/>
    <w:rsid w:val="00DB5601"/>
    <w:rsid w:val="00DD4602"/>
    <w:rsid w:val="00DE3DBA"/>
    <w:rsid w:val="00E16703"/>
    <w:rsid w:val="00E2197A"/>
    <w:rsid w:val="00E33495"/>
    <w:rsid w:val="00E34CB6"/>
    <w:rsid w:val="00E4473C"/>
    <w:rsid w:val="00E45B7C"/>
    <w:rsid w:val="00E538DC"/>
    <w:rsid w:val="00E57231"/>
    <w:rsid w:val="00E57AC5"/>
    <w:rsid w:val="00E66BE9"/>
    <w:rsid w:val="00E74913"/>
    <w:rsid w:val="00E82886"/>
    <w:rsid w:val="00E82CCC"/>
    <w:rsid w:val="00ED2130"/>
    <w:rsid w:val="00ED36BC"/>
    <w:rsid w:val="00ED7DDD"/>
    <w:rsid w:val="00EE271B"/>
    <w:rsid w:val="00EF6DF0"/>
    <w:rsid w:val="00F04D63"/>
    <w:rsid w:val="00F108AA"/>
    <w:rsid w:val="00F21725"/>
    <w:rsid w:val="00F253B0"/>
    <w:rsid w:val="00F2795F"/>
    <w:rsid w:val="00F31514"/>
    <w:rsid w:val="00F54650"/>
    <w:rsid w:val="00F54AAA"/>
    <w:rsid w:val="00F66F03"/>
    <w:rsid w:val="00F72457"/>
    <w:rsid w:val="00F82300"/>
    <w:rsid w:val="00F85639"/>
    <w:rsid w:val="00F96A57"/>
    <w:rsid w:val="00FD2875"/>
    <w:rsid w:val="00FE2F50"/>
    <w:rsid w:val="00FE6D03"/>
    <w:rsid w:val="00FF38A2"/>
    <w:rsid w:val="00FF6E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27B4B6"/>
  <w15:docId w15:val="{815DA29F-DF7A-4997-8E8B-11E4DF2780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578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578B"/>
    <w:pPr>
      <w:ind w:left="720"/>
      <w:contextualSpacing/>
    </w:p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26578B"/>
    <w:rPr>
      <w:rFonts w:ascii="Times New Roman" w:eastAsia="Times New Roman" w:hAnsi="Times New Roman"/>
      <w:sz w:val="24"/>
      <w:szCs w:val="24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26578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7F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7F1B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FF6E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226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23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8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1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406</TotalTime>
  <Pages>2</Pages>
  <Words>503</Words>
  <Characters>2870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Armen Nazaryan</dc:creator>
  <cp:keywords>https:/mul2-moh.gov.am/tasks/306311/oneclick/3.HIMNAVORUM.docx?token=a2c5dd453ef4a2b391af535f54a99d3c</cp:keywords>
  <cp:lastModifiedBy>Hasmik Mnatsakanyan</cp:lastModifiedBy>
  <cp:revision>43</cp:revision>
  <cp:lastPrinted>2020-02-14T13:18:00Z</cp:lastPrinted>
  <dcterms:created xsi:type="dcterms:W3CDTF">2023-01-09T13:34:00Z</dcterms:created>
  <dcterms:modified xsi:type="dcterms:W3CDTF">2025-11-03T06:46:00Z</dcterms:modified>
</cp:coreProperties>
</file>