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056877" w14:textId="77777777" w:rsidR="008D35A1" w:rsidRPr="000571C4" w:rsidRDefault="00EB7845" w:rsidP="00091894">
      <w:pPr>
        <w:pStyle w:val="mechtex"/>
        <w:spacing w:line="360" w:lineRule="auto"/>
        <w:rPr>
          <w:rFonts w:ascii="Calibri" w:hAnsi="Calibri" w:cs="Calibri"/>
          <w:sz w:val="24"/>
          <w:szCs w:val="24"/>
        </w:rPr>
      </w:pPr>
      <w:r w:rsidRPr="000571C4">
        <w:rPr>
          <w:rFonts w:ascii="Calibri" w:hAnsi="Calibri" w:cs="Calibri"/>
          <w:sz w:val="24"/>
          <w:szCs w:val="24"/>
        </w:rPr>
        <w:t> </w:t>
      </w:r>
    </w:p>
    <w:p w14:paraId="0EC2BF89" w14:textId="645D5150" w:rsidR="007A0D56" w:rsidRPr="000571C4" w:rsidRDefault="007A0D56" w:rsidP="00091894">
      <w:pPr>
        <w:pStyle w:val="mechtex"/>
        <w:spacing w:line="360" w:lineRule="auto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  <w:r w:rsidRPr="000571C4">
        <w:rPr>
          <w:rFonts w:ascii="GHEA Grapalat" w:hAnsi="GHEA Grapalat" w:cs="Sylfaen"/>
          <w:b/>
          <w:bCs/>
          <w:noProof/>
          <w:sz w:val="24"/>
          <w:szCs w:val="24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6CF991" wp14:editId="4CBC4939">
                <wp:simplePos x="0" y="0"/>
                <wp:positionH relativeFrom="column">
                  <wp:posOffset>4961255</wp:posOffset>
                </wp:positionH>
                <wp:positionV relativeFrom="paragraph">
                  <wp:posOffset>-513080</wp:posOffset>
                </wp:positionV>
                <wp:extent cx="1017270" cy="318135"/>
                <wp:effectExtent l="3810" t="0" r="0" b="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7270" cy="3181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AEFA87" w14:textId="77777777" w:rsidR="007A0D56" w:rsidRPr="00E83914" w:rsidRDefault="007A0D56" w:rsidP="007A0D56">
                            <w:pPr>
                              <w:rPr>
                                <w:rFonts w:ascii="GHEA Grapalat" w:hAnsi="GHEA Grapalat"/>
                                <w:b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E83914">
                              <w:rPr>
                                <w:rFonts w:ascii="GHEA Grapalat" w:hAnsi="GHEA Grapalat"/>
                                <w:b/>
                                <w:color w:val="000000"/>
                                <w:sz w:val="24"/>
                                <w:szCs w:val="24"/>
                              </w:rPr>
                              <w:t>ՆԱԽԱԳԻԾ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286CF99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390.65pt;margin-top:-40.4pt;width:80.1pt;height:25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" filled="f" stroked="f">
                <v:textbox>
                  <w:txbxContent>
                    <w:p w14:paraId="77AEFA87" w14:textId="77777777" w:rsidR="007A0D56" w:rsidRPr="00E83914" w:rsidRDefault="007A0D56" w:rsidP="007A0D56">
                      <w:pPr>
                        <w:rPr>
                          <w:rFonts w:ascii="GHEA Grapalat" w:hAnsi="GHEA Grapalat"/>
                          <w:b/>
                          <w:color w:val="000000"/>
                          <w:sz w:val="24"/>
                          <w:szCs w:val="24"/>
                        </w:rPr>
                      </w:pPr>
                      <w:r w:rsidRPr="00E83914">
                        <w:rPr>
                          <w:rFonts w:ascii="GHEA Grapalat" w:hAnsi="GHEA Grapalat"/>
                          <w:b/>
                          <w:color w:val="000000"/>
                          <w:sz w:val="24"/>
                          <w:szCs w:val="24"/>
                        </w:rPr>
                        <w:t>ՆԱԽԱԳԻԾ</w:t>
                      </w:r>
                    </w:p>
                  </w:txbxContent>
                </v:textbox>
              </v:shape>
            </w:pict>
          </mc:Fallback>
        </mc:AlternateContent>
      </w:r>
      <w:r w:rsidRPr="000571C4">
        <w:rPr>
          <w:rFonts w:ascii="GHEA Grapalat" w:hAnsi="GHEA Grapalat" w:cs="Sylfaen"/>
          <w:b/>
          <w:noProof/>
          <w:sz w:val="24"/>
          <w:szCs w:val="24"/>
          <w:lang w:val="hy-AM"/>
        </w:rPr>
        <w:t>ՀԱՅԱ</w:t>
      </w:r>
      <w:r w:rsidRPr="000571C4">
        <w:rPr>
          <w:rFonts w:ascii="GHEA Grapalat" w:hAnsi="GHEA Grapalat" w:cs="Times Armenian"/>
          <w:b/>
          <w:noProof/>
          <w:sz w:val="24"/>
          <w:szCs w:val="24"/>
          <w:lang w:val="hy-AM"/>
        </w:rPr>
        <w:t>U</w:t>
      </w:r>
      <w:r w:rsidRPr="000571C4">
        <w:rPr>
          <w:rFonts w:ascii="GHEA Grapalat" w:hAnsi="GHEA Grapalat" w:cs="Sylfaen"/>
          <w:b/>
          <w:noProof/>
          <w:sz w:val="24"/>
          <w:szCs w:val="24"/>
          <w:lang w:val="hy-AM"/>
        </w:rPr>
        <w:t>ՏԱՆԻ ՀԱՆՐԱՊԵՏՈՒԹՅԱՆ</w:t>
      </w:r>
      <w:r w:rsidRPr="000571C4">
        <w:rPr>
          <w:rFonts w:ascii="GHEA Grapalat" w:hAnsi="GHEA Grapalat" w:cs="Times Armenian"/>
          <w:b/>
          <w:noProof/>
          <w:sz w:val="24"/>
          <w:szCs w:val="24"/>
          <w:lang w:val="hy-AM"/>
        </w:rPr>
        <w:t xml:space="preserve"> ԿԱՌԱՎԱՐՈՒԹՅՈՒՆ</w:t>
      </w:r>
    </w:p>
    <w:p w14:paraId="603AA25D" w14:textId="332AC958" w:rsidR="007A0D56" w:rsidRPr="000571C4" w:rsidRDefault="007A0D56" w:rsidP="00091894">
      <w:pPr>
        <w:spacing w:after="0" w:line="360" w:lineRule="auto"/>
        <w:ind w:firstLine="567"/>
        <w:jc w:val="center"/>
        <w:rPr>
          <w:rFonts w:ascii="GHEA Grapalat" w:hAnsi="GHEA Grapalat" w:cs="Sylfaen"/>
          <w:b/>
          <w:noProof/>
          <w:sz w:val="24"/>
          <w:szCs w:val="24"/>
        </w:rPr>
      </w:pPr>
      <w:r w:rsidRPr="000571C4">
        <w:rPr>
          <w:rFonts w:ascii="GHEA Grapalat" w:hAnsi="GHEA Grapalat" w:cs="Sylfaen"/>
          <w:b/>
          <w:noProof/>
          <w:sz w:val="24"/>
          <w:szCs w:val="24"/>
        </w:rPr>
        <w:t>ՈՐՈՇՈՒՄ</w:t>
      </w:r>
    </w:p>
    <w:p w14:paraId="27D10F54" w14:textId="50A73A54" w:rsidR="007A0D56" w:rsidRPr="000571C4" w:rsidRDefault="007A0D56" w:rsidP="00091894">
      <w:pPr>
        <w:spacing w:after="0" w:line="360" w:lineRule="auto"/>
        <w:ind w:firstLine="567"/>
        <w:jc w:val="center"/>
        <w:rPr>
          <w:rFonts w:ascii="GHEA Grapalat" w:hAnsi="GHEA Grapalat" w:cs="Times Armenian"/>
          <w:b/>
          <w:noProof/>
          <w:sz w:val="24"/>
          <w:szCs w:val="24"/>
        </w:rPr>
      </w:pPr>
      <w:r w:rsidRPr="000571C4">
        <w:rPr>
          <w:rFonts w:ascii="GHEA Grapalat" w:hAnsi="GHEA Grapalat" w:cs="Sylfaen"/>
          <w:b/>
          <w:noProof/>
          <w:sz w:val="24"/>
          <w:szCs w:val="24"/>
        </w:rPr>
        <w:t>«....» .................. 202</w:t>
      </w:r>
      <w:r w:rsidR="003863D0">
        <w:rPr>
          <w:rFonts w:ascii="GHEA Grapalat" w:hAnsi="GHEA Grapalat" w:cs="Sylfaen"/>
          <w:b/>
          <w:noProof/>
          <w:sz w:val="24"/>
          <w:szCs w:val="24"/>
        </w:rPr>
        <w:t>5</w:t>
      </w:r>
      <w:r w:rsidRPr="000571C4">
        <w:rPr>
          <w:rFonts w:ascii="GHEA Grapalat" w:hAnsi="GHEA Grapalat" w:cs="Sylfaen"/>
          <w:b/>
          <w:noProof/>
          <w:sz w:val="24"/>
          <w:szCs w:val="24"/>
        </w:rPr>
        <w:t xml:space="preserve">թ.     N </w:t>
      </w:r>
      <w:r w:rsidRPr="000571C4">
        <w:rPr>
          <w:rFonts w:ascii="GHEA Grapalat" w:hAnsi="GHEA Grapalat" w:cs="Times Armenian"/>
          <w:b/>
          <w:noProof/>
          <w:sz w:val="24"/>
          <w:szCs w:val="24"/>
        </w:rPr>
        <w:t>-   Ն</w:t>
      </w:r>
    </w:p>
    <w:p w14:paraId="73E1F02E" w14:textId="77777777" w:rsidR="008D35A1" w:rsidRPr="000571C4" w:rsidRDefault="008D35A1" w:rsidP="00091894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</w:rPr>
      </w:pPr>
      <w:bookmarkStart w:id="0" w:name="_Hlk164792927"/>
    </w:p>
    <w:p w14:paraId="0B224BA2" w14:textId="02CAA7B7" w:rsidR="00D47E6C" w:rsidRPr="00015726" w:rsidRDefault="00015726" w:rsidP="00091894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</w:pPr>
      <w:bookmarkStart w:id="1" w:name="_Hlk212797120"/>
      <w:r w:rsidRPr="00015726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 xml:space="preserve">ՀԱՅԱՍՏԱՆԻ ՀԱՆՐԱՊԵՏՈՒԹՅԱՆ ԲՅՈՒՋԵՏԱՅԻՆ ՎԱՐԿԵՐԸ ՎԵՐԱԿԱՌՈՒՑԵԼՈՒ, </w:t>
      </w:r>
      <w:r w:rsidR="003E6F48" w:rsidRPr="00015726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 xml:space="preserve">ԱՆՇԱՐԺ ԳՈՒՅՔ ՀԵՏ ՎԵՐՑՆԵԼՈՒ ԵՎ </w:t>
      </w:r>
      <w:r w:rsidRPr="00015726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 xml:space="preserve">ԿԱՆՈՆԱԴՐԱԿԱՆ ԿԱՊԻՏԱԼՈՒՄ </w:t>
      </w:r>
      <w:r w:rsidR="00894FA3" w:rsidRPr="00015726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 xml:space="preserve">ՆԵՐԴՆԵԼՈՒ </w:t>
      </w:r>
      <w:bookmarkStart w:id="2" w:name="_Hlk176269158"/>
      <w:bookmarkStart w:id="3" w:name="_Hlk176266235"/>
      <w:r w:rsidR="0035013E" w:rsidRPr="00015726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ՄԱՍԻՆ</w:t>
      </w:r>
    </w:p>
    <w:bookmarkEnd w:id="1"/>
    <w:bookmarkEnd w:id="2"/>
    <w:bookmarkEnd w:id="3"/>
    <w:p w14:paraId="597DBC20" w14:textId="491E550E" w:rsidR="00EB7845" w:rsidRPr="000571C4" w:rsidRDefault="00831132" w:rsidP="00091894">
      <w:pPr>
        <w:tabs>
          <w:tab w:val="left" w:pos="90"/>
          <w:tab w:val="left" w:pos="630"/>
          <w:tab w:val="left" w:pos="990"/>
          <w:tab w:val="left" w:pos="3420"/>
        </w:tabs>
        <w:spacing w:after="0" w:line="360" w:lineRule="auto"/>
        <w:ind w:firstLine="45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0571C4">
        <w:rPr>
          <w:rFonts w:ascii="GHEA Grapalat" w:eastAsia="Times New Roman" w:hAnsi="GHEA Grapalat" w:cs="Times New Roman"/>
          <w:sz w:val="24"/>
          <w:szCs w:val="24"/>
        </w:rPr>
        <w:t xml:space="preserve">Հիմք ընդունելով </w:t>
      </w:r>
      <w:bookmarkEnd w:id="0"/>
      <w:r w:rsidR="00EB7845" w:rsidRPr="000571C4">
        <w:rPr>
          <w:rFonts w:ascii="GHEA Grapalat" w:eastAsia="Times New Roman" w:hAnsi="GHEA Grapalat" w:cs="Times New Roman"/>
          <w:sz w:val="24"/>
          <w:szCs w:val="24"/>
        </w:rPr>
        <w:t>Հայաստանի Հանրապետության քաղաքացիական օրենսգրքի 431-րդ</w:t>
      </w:r>
      <w:r w:rsidR="00D47E6C" w:rsidRPr="000571C4">
        <w:rPr>
          <w:rFonts w:ascii="GHEA Grapalat" w:eastAsia="Times New Roman" w:hAnsi="GHEA Grapalat" w:cs="Times New Roman"/>
          <w:sz w:val="24"/>
          <w:szCs w:val="24"/>
        </w:rPr>
        <w:t>,</w:t>
      </w:r>
      <w:r w:rsidR="003E6F48">
        <w:rPr>
          <w:rFonts w:ascii="GHEA Grapalat" w:eastAsia="Times New Roman" w:hAnsi="GHEA Grapalat" w:cs="Times New Roman"/>
          <w:sz w:val="24"/>
          <w:szCs w:val="24"/>
        </w:rPr>
        <w:t xml:space="preserve"> «Պետական գույքի կառավարման մասին» Հայաստանի Հանրապետության օրենքի 30-րդ, </w:t>
      </w:r>
      <w:r w:rsidR="00D47E6C" w:rsidRPr="000571C4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«Նորմատիվ իրավական ակտերի մասին» </w:t>
      </w:r>
      <w:r w:rsidR="003E6F48">
        <w:rPr>
          <w:rFonts w:ascii="GHEA Grapalat" w:eastAsia="Times New Roman" w:hAnsi="GHEA Grapalat" w:cs="Times New Roman"/>
          <w:sz w:val="24"/>
          <w:szCs w:val="24"/>
        </w:rPr>
        <w:t xml:space="preserve">Հայաստանի Հանրապետության </w:t>
      </w:r>
      <w:r w:rsidR="00D47E6C" w:rsidRPr="000571C4">
        <w:rPr>
          <w:rFonts w:ascii="GHEA Grapalat" w:eastAsia="Times New Roman" w:hAnsi="GHEA Grapalat" w:cs="Times New Roman"/>
          <w:sz w:val="24"/>
          <w:szCs w:val="24"/>
        </w:rPr>
        <w:t>օրենքի 33-րդ և 34-րդ հոդվածները</w:t>
      </w:r>
      <w:r w:rsidR="003E6F48">
        <w:rPr>
          <w:rFonts w:ascii="GHEA Grapalat" w:eastAsia="Times New Roman" w:hAnsi="GHEA Grapalat" w:cs="Times New Roman"/>
          <w:sz w:val="24"/>
          <w:szCs w:val="24"/>
        </w:rPr>
        <w:t xml:space="preserve"> և «Կառավարչական իրավահարաբերությունների կարգավորման մասին» Հայաստանի Հանրապետության օրենքի 5-րդ հոդվածի 5-րդ և 6-րդ մասերը</w:t>
      </w:r>
      <w:r w:rsidR="00EB7845" w:rsidRPr="000571C4">
        <w:rPr>
          <w:rFonts w:ascii="GHEA Grapalat" w:eastAsia="Times New Roman" w:hAnsi="GHEA Grapalat" w:cs="Times New Roman"/>
          <w:sz w:val="24"/>
          <w:szCs w:val="24"/>
        </w:rPr>
        <w:t>՝ Հայաստանի Հանրապետության կառավարությունը</w:t>
      </w:r>
      <w:r w:rsidR="00EB7845" w:rsidRPr="000571C4">
        <w:rPr>
          <w:rFonts w:ascii="Calibri" w:eastAsia="Times New Roman" w:hAnsi="Calibri" w:cs="Calibri"/>
          <w:sz w:val="24"/>
          <w:szCs w:val="24"/>
        </w:rPr>
        <w:t> </w:t>
      </w:r>
      <w:r w:rsidR="00EB7845" w:rsidRPr="000571C4">
        <w:rPr>
          <w:rFonts w:ascii="GHEA Grapalat" w:eastAsia="Times New Roman" w:hAnsi="GHEA Grapalat" w:cs="Times New Roman"/>
          <w:sz w:val="24"/>
          <w:szCs w:val="24"/>
        </w:rPr>
        <w:t>որոշում է.</w:t>
      </w:r>
    </w:p>
    <w:p w14:paraId="585B21C8" w14:textId="5D76BC33" w:rsidR="00DF662A" w:rsidRPr="00BD618A" w:rsidRDefault="00894FA3" w:rsidP="00091894">
      <w:pPr>
        <w:pStyle w:val="NormalWeb"/>
        <w:shd w:val="clear" w:color="auto" w:fill="FFFFFF"/>
        <w:tabs>
          <w:tab w:val="left" w:pos="90"/>
        </w:tabs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lang w:val="hy-AM"/>
        </w:rPr>
      </w:pPr>
      <w:r w:rsidRPr="00894FA3">
        <w:rPr>
          <w:rFonts w:ascii="GHEA Grapalat" w:hAnsi="GHEA Grapalat"/>
          <w:lang w:val="hy-AM"/>
        </w:rPr>
        <w:t>1</w:t>
      </w:r>
      <w:r w:rsidR="005D6AAA" w:rsidRPr="003369D9">
        <w:rPr>
          <w:rFonts w:ascii="GHEA Grapalat" w:hAnsi="GHEA Grapalat"/>
          <w:lang w:val="hy-AM"/>
        </w:rPr>
        <w:t xml:space="preserve">. </w:t>
      </w:r>
      <w:r w:rsidR="00863A9D" w:rsidRPr="003369D9">
        <w:rPr>
          <w:rFonts w:ascii="GHEA Grapalat" w:hAnsi="GHEA Grapalat"/>
          <w:lang w:val="hy-AM"/>
        </w:rPr>
        <w:t xml:space="preserve">Հայաստանի </w:t>
      </w:r>
      <w:r w:rsidR="00863A9D" w:rsidRPr="00BD618A">
        <w:rPr>
          <w:rFonts w:ascii="GHEA Grapalat" w:hAnsi="GHEA Grapalat"/>
          <w:lang w:val="hy-AM"/>
        </w:rPr>
        <w:t xml:space="preserve">Հանրապետության կառավարության </w:t>
      </w:r>
      <w:r w:rsidR="0075247B" w:rsidRPr="00BD618A">
        <w:rPr>
          <w:rFonts w:ascii="GHEA Grapalat" w:hAnsi="GHEA Grapalat"/>
          <w:lang w:val="hy-AM"/>
        </w:rPr>
        <w:t>2011 թվականի մայիսի 20-ի ««Ռադիոիզոտոպների արտադրության կենտրոն» փակ բաժնետիրական ընկերությանը վարկ տրամադրելու</w:t>
      </w:r>
      <w:r w:rsidR="0075247B" w:rsidRPr="00BD618A">
        <w:rPr>
          <w:rFonts w:ascii="Calibri" w:hAnsi="Calibri" w:cs="Calibri"/>
          <w:lang w:val="hy-AM"/>
        </w:rPr>
        <w:t> </w:t>
      </w:r>
      <w:r w:rsidR="0075247B" w:rsidRPr="00BD618A">
        <w:rPr>
          <w:rFonts w:ascii="GHEA Grapalat" w:hAnsi="GHEA Grapalat"/>
          <w:lang w:val="hy-AM"/>
        </w:rPr>
        <w:t xml:space="preserve">մասին» թիվ 681-Ա, </w:t>
      </w:r>
      <w:r w:rsidR="00C219FB" w:rsidRPr="003369D9">
        <w:rPr>
          <w:rFonts w:ascii="GHEA Grapalat" w:hAnsi="GHEA Grapalat"/>
          <w:lang w:val="hy-AM"/>
        </w:rPr>
        <w:t xml:space="preserve">Հայաստանի </w:t>
      </w:r>
      <w:r w:rsidR="00C219FB" w:rsidRPr="00BD618A">
        <w:rPr>
          <w:rFonts w:ascii="GHEA Grapalat" w:hAnsi="GHEA Grapalat"/>
          <w:lang w:val="hy-AM"/>
        </w:rPr>
        <w:t xml:space="preserve">Հանրապետության կառավարության </w:t>
      </w:r>
      <w:r w:rsidR="0075247B" w:rsidRPr="00BD618A">
        <w:rPr>
          <w:rFonts w:ascii="GHEA Grapalat" w:hAnsi="GHEA Grapalat"/>
          <w:lang w:val="hy-AM"/>
        </w:rPr>
        <w:t xml:space="preserve">2012 թվականի օգոստոսի 2-ի ««Ռադիոիզոտոպների արտադրության կենտրոն» փակ բաժնետիրական ընկերությանը բյուջետային վարկ տրամադրելու և կանոնադրական կապիտալն ավելացնելու մասին» թիվ 1018-Ն, </w:t>
      </w:r>
      <w:r w:rsidR="00C219FB" w:rsidRPr="003369D9">
        <w:rPr>
          <w:rFonts w:ascii="GHEA Grapalat" w:hAnsi="GHEA Grapalat"/>
          <w:lang w:val="hy-AM"/>
        </w:rPr>
        <w:t xml:space="preserve">Հայաստանի </w:t>
      </w:r>
      <w:r w:rsidR="00C219FB" w:rsidRPr="00BD618A">
        <w:rPr>
          <w:rFonts w:ascii="GHEA Grapalat" w:hAnsi="GHEA Grapalat"/>
          <w:lang w:val="hy-AM"/>
        </w:rPr>
        <w:t xml:space="preserve">Հանրապետության կառավարության </w:t>
      </w:r>
      <w:r w:rsidR="00863A9D" w:rsidRPr="00BD618A">
        <w:rPr>
          <w:rFonts w:ascii="GHEA Grapalat" w:hAnsi="GHEA Grapalat"/>
          <w:lang w:val="hy-AM"/>
        </w:rPr>
        <w:t>2014 թվականի փետրվարի 6-ի</w:t>
      </w:r>
      <w:r w:rsidR="005D6AAA" w:rsidRPr="00BD618A">
        <w:rPr>
          <w:rFonts w:ascii="GHEA Grapalat" w:hAnsi="GHEA Grapalat"/>
          <w:lang w:val="hy-AM"/>
        </w:rPr>
        <w:t xml:space="preserve"> </w:t>
      </w:r>
      <w:r w:rsidR="00863A9D" w:rsidRPr="00BD618A">
        <w:rPr>
          <w:rFonts w:ascii="GHEA Grapalat" w:hAnsi="GHEA Grapalat"/>
          <w:lang w:val="hy-AM"/>
        </w:rPr>
        <w:t>«</w:t>
      </w:r>
      <w:r w:rsidR="00863A9D" w:rsidRPr="00BD618A">
        <w:rPr>
          <w:rFonts w:ascii="GHEA Grapalat" w:hAnsi="GHEA Grapalat" w:cs="Times Armenian"/>
          <w:noProof/>
          <w:lang w:val="hy-AM"/>
        </w:rPr>
        <w:t>Հայաստանի</w:t>
      </w:r>
      <w:r w:rsidR="00DF662A" w:rsidRPr="00BD618A">
        <w:rPr>
          <w:rFonts w:ascii="Calibri" w:hAnsi="Calibri" w:cs="Calibri"/>
          <w:noProof/>
          <w:lang w:val="hy-AM"/>
        </w:rPr>
        <w:t xml:space="preserve"> </w:t>
      </w:r>
      <w:r w:rsidR="00863A9D" w:rsidRPr="00BD618A">
        <w:rPr>
          <w:rFonts w:ascii="GHEA Grapalat" w:hAnsi="GHEA Grapalat" w:cs="Times Armenian"/>
          <w:noProof/>
          <w:lang w:val="hy-AM"/>
        </w:rPr>
        <w:t>Հանրապետության</w:t>
      </w:r>
      <w:r w:rsidR="00DF662A" w:rsidRPr="00BD618A">
        <w:rPr>
          <w:rFonts w:ascii="Calibri" w:hAnsi="Calibri" w:cs="Calibri"/>
          <w:noProof/>
          <w:lang w:val="hy-AM"/>
        </w:rPr>
        <w:t xml:space="preserve"> </w:t>
      </w:r>
      <w:r w:rsidR="00863A9D" w:rsidRPr="00BD618A">
        <w:rPr>
          <w:rFonts w:ascii="GHEA Grapalat" w:hAnsi="GHEA Grapalat" w:cs="Times Armenian"/>
          <w:noProof/>
          <w:lang w:val="hy-AM"/>
        </w:rPr>
        <w:t>2014 թվականի պետական բյուջեում,</w:t>
      </w:r>
      <w:r w:rsidR="00DF662A" w:rsidRPr="00BD618A">
        <w:rPr>
          <w:rFonts w:ascii="Calibri" w:hAnsi="Calibri" w:cs="Calibri"/>
          <w:noProof/>
          <w:lang w:val="hy-AM"/>
        </w:rPr>
        <w:t xml:space="preserve"> </w:t>
      </w:r>
      <w:r w:rsidR="00863A9D" w:rsidRPr="00BD618A">
        <w:rPr>
          <w:rFonts w:ascii="GHEA Grapalat" w:hAnsi="GHEA Grapalat" w:cs="Times Armenian"/>
          <w:noProof/>
          <w:lang w:val="hy-AM"/>
        </w:rPr>
        <w:t>Հայաստանի</w:t>
      </w:r>
      <w:r w:rsidR="00DF662A" w:rsidRPr="00BD618A">
        <w:rPr>
          <w:rFonts w:ascii="Calibri" w:hAnsi="Calibri" w:cs="Calibri"/>
          <w:noProof/>
          <w:lang w:val="hy-AM"/>
        </w:rPr>
        <w:t xml:space="preserve"> </w:t>
      </w:r>
      <w:r w:rsidR="00863A9D" w:rsidRPr="00BD618A">
        <w:rPr>
          <w:rFonts w:ascii="GHEA Grapalat" w:hAnsi="GHEA Grapalat" w:cs="Times Armenian"/>
          <w:noProof/>
          <w:lang w:val="hy-AM"/>
        </w:rPr>
        <w:t>Հանրապետության</w:t>
      </w:r>
      <w:r w:rsidR="00DF662A" w:rsidRPr="00BD618A">
        <w:rPr>
          <w:rFonts w:ascii="Calibri" w:hAnsi="Calibri" w:cs="Calibri"/>
          <w:noProof/>
          <w:lang w:val="hy-AM"/>
        </w:rPr>
        <w:t xml:space="preserve"> </w:t>
      </w:r>
      <w:r w:rsidR="00863A9D" w:rsidRPr="00BD618A">
        <w:rPr>
          <w:rFonts w:ascii="GHEA Grapalat" w:hAnsi="GHEA Grapalat" w:cs="Times Armenian"/>
          <w:noProof/>
          <w:lang w:val="hy-AM"/>
        </w:rPr>
        <w:t xml:space="preserve">կառավարության 2013 թվականի դեկտեմբերի 19-ի N 1414-Ն որոշման մեջ փոփոխություններ և լրացումներ կատարելու  </w:t>
      </w:r>
      <w:r w:rsidR="00DF662A" w:rsidRPr="00BD618A">
        <w:rPr>
          <w:rFonts w:ascii="GHEA Grapalat" w:hAnsi="GHEA Grapalat" w:cs="Times Armenian"/>
          <w:noProof/>
          <w:lang w:val="hy-AM"/>
        </w:rPr>
        <w:t xml:space="preserve">և </w:t>
      </w:r>
      <w:r w:rsidR="00863A9D" w:rsidRPr="00BD618A">
        <w:rPr>
          <w:rFonts w:ascii="GHEA Grapalat" w:hAnsi="GHEA Grapalat" w:cs="Times Armenian"/>
          <w:noProof/>
          <w:lang w:val="hy-AM"/>
        </w:rPr>
        <w:t xml:space="preserve">«Ռադիոիզոտոպների արտադրության կենտրոն» փակ բաժնետիրական ընկերությանը բյուջետային վարկ տրամադրելու մասին» </w:t>
      </w:r>
      <w:r w:rsidR="00DF662A" w:rsidRPr="00BD618A">
        <w:rPr>
          <w:rFonts w:ascii="GHEA Grapalat" w:hAnsi="GHEA Grapalat" w:cs="Times Armenian"/>
          <w:noProof/>
          <w:lang w:val="hy-AM"/>
        </w:rPr>
        <w:t xml:space="preserve">թիվ </w:t>
      </w:r>
      <w:r w:rsidR="00863A9D" w:rsidRPr="00BD618A">
        <w:rPr>
          <w:rFonts w:ascii="GHEA Grapalat" w:hAnsi="GHEA Grapalat" w:cs="Times Armenian"/>
          <w:noProof/>
          <w:lang w:val="hy-AM"/>
        </w:rPr>
        <w:t>194-</w:t>
      </w:r>
      <w:r w:rsidR="00DF662A" w:rsidRPr="00BD618A">
        <w:rPr>
          <w:rFonts w:ascii="GHEA Grapalat" w:hAnsi="GHEA Grapalat" w:cs="Times Armenian"/>
          <w:noProof/>
          <w:lang w:val="hy-AM"/>
        </w:rPr>
        <w:t xml:space="preserve">Ն </w:t>
      </w:r>
      <w:r w:rsidR="00863A9D" w:rsidRPr="00BD618A">
        <w:rPr>
          <w:rFonts w:ascii="GHEA Grapalat" w:hAnsi="GHEA Grapalat" w:cs="Times Armenian"/>
          <w:noProof/>
          <w:lang w:val="hy-AM"/>
        </w:rPr>
        <w:t xml:space="preserve">և </w:t>
      </w:r>
      <w:r w:rsidR="00DF662A" w:rsidRPr="00BD618A">
        <w:rPr>
          <w:rFonts w:ascii="GHEA Grapalat" w:hAnsi="GHEA Grapalat" w:cs="Times Armenian"/>
          <w:noProof/>
          <w:lang w:val="hy-AM"/>
        </w:rPr>
        <w:t xml:space="preserve">Հայաստանի Հանրապետության </w:t>
      </w:r>
      <w:r w:rsidR="00C219FB">
        <w:rPr>
          <w:rFonts w:ascii="GHEA Grapalat" w:hAnsi="GHEA Grapalat" w:cs="Times Armenian"/>
          <w:noProof/>
          <w:lang w:val="hy-AM"/>
        </w:rPr>
        <w:t xml:space="preserve">կառավարության </w:t>
      </w:r>
      <w:r w:rsidR="00863A9D" w:rsidRPr="00BD618A">
        <w:rPr>
          <w:rFonts w:ascii="GHEA Grapalat" w:hAnsi="GHEA Grapalat" w:cs="Times Armenian"/>
          <w:noProof/>
          <w:lang w:val="hy-AM"/>
        </w:rPr>
        <w:t>2015 թվականի հունիսի 10-ի «</w:t>
      </w:r>
      <w:r>
        <w:rPr>
          <w:rFonts w:ascii="GHEA Grapalat" w:hAnsi="GHEA Grapalat" w:cs="Times Armenian"/>
          <w:noProof/>
          <w:lang w:val="hy-AM"/>
        </w:rPr>
        <w:t>«</w:t>
      </w:r>
      <w:r w:rsidR="00863A9D" w:rsidRPr="00BD618A">
        <w:rPr>
          <w:rFonts w:ascii="GHEA Grapalat" w:hAnsi="GHEA Grapalat" w:cs="Times Armenian"/>
          <w:noProof/>
          <w:lang w:val="hy-AM"/>
        </w:rPr>
        <w:t xml:space="preserve">Հայաստանի Հանրապետության 2015 թվականի պետական բյուջեի մասին» Հայաստանի Հանրապետության օրենքում, Հայաստանի Հանրապետության կառավարության 2012 թվականի օգոստոսի 2-ի N 1018-Ն, 2014 թվականի դեկտեմբերի 18-ի N 1515-Ն որոշումներում </w:t>
      </w:r>
      <w:r w:rsidR="00863A9D" w:rsidRPr="00BD618A">
        <w:rPr>
          <w:rFonts w:ascii="GHEA Grapalat" w:hAnsi="GHEA Grapalat" w:cs="Times Armenian"/>
          <w:noProof/>
          <w:lang w:val="hy-AM"/>
        </w:rPr>
        <w:lastRenderedPageBreak/>
        <w:t xml:space="preserve">փոփոխություններ ու լրացումներ կատարելու, Հայաստանի Հանրապետության առողջապահության նախարարությանը գումար հատկացնելու և «Ռադիոիզոտոպների արտադրության կենտրոն» փակ բաժնետիրական ընկերությանը բյուջետային վարկ տրամադրելու մասին» </w:t>
      </w:r>
      <w:r w:rsidR="00DF662A" w:rsidRPr="00BD618A">
        <w:rPr>
          <w:rFonts w:ascii="GHEA Grapalat" w:hAnsi="GHEA Grapalat" w:cs="Times Armenian"/>
          <w:noProof/>
          <w:lang w:val="hy-AM"/>
        </w:rPr>
        <w:t xml:space="preserve">թիվ </w:t>
      </w:r>
      <w:r w:rsidR="00863A9D" w:rsidRPr="00BD618A">
        <w:rPr>
          <w:rFonts w:ascii="GHEA Grapalat" w:hAnsi="GHEA Grapalat" w:cs="Times Armenian"/>
          <w:noProof/>
          <w:lang w:val="hy-AM"/>
        </w:rPr>
        <w:t>638-</w:t>
      </w:r>
      <w:r w:rsidR="00DF662A" w:rsidRPr="00BD618A">
        <w:rPr>
          <w:rFonts w:ascii="GHEA Grapalat" w:hAnsi="GHEA Grapalat" w:cs="Times Armenian"/>
          <w:noProof/>
          <w:lang w:val="hy-AM"/>
        </w:rPr>
        <w:t xml:space="preserve">Ն </w:t>
      </w:r>
      <w:r w:rsidR="00863A9D" w:rsidRPr="00BD618A">
        <w:rPr>
          <w:rFonts w:ascii="GHEA Grapalat" w:hAnsi="GHEA Grapalat" w:cs="Times Armenian"/>
          <w:noProof/>
          <w:lang w:val="hy-AM"/>
        </w:rPr>
        <w:t>որոշ</w:t>
      </w:r>
      <w:r w:rsidR="0075247B" w:rsidRPr="00BD618A">
        <w:rPr>
          <w:rFonts w:ascii="GHEA Grapalat" w:hAnsi="GHEA Grapalat" w:cs="Times Armenian"/>
          <w:noProof/>
          <w:lang w:val="hy-AM"/>
        </w:rPr>
        <w:t xml:space="preserve">ումներով </w:t>
      </w:r>
      <w:r w:rsidR="00DF662A" w:rsidRPr="00BD618A">
        <w:rPr>
          <w:rFonts w:ascii="GHEA Grapalat" w:hAnsi="GHEA Grapalat" w:cs="Times Armenian"/>
          <w:noProof/>
          <w:lang w:val="hy-AM"/>
        </w:rPr>
        <w:t>տրամադրված վարկ</w:t>
      </w:r>
      <w:r w:rsidR="0075247B" w:rsidRPr="00BD618A">
        <w:rPr>
          <w:rFonts w:ascii="GHEA Grapalat" w:hAnsi="GHEA Grapalat" w:cs="Times Armenian"/>
          <w:noProof/>
          <w:lang w:val="hy-AM"/>
        </w:rPr>
        <w:t xml:space="preserve">երից առաջացած </w:t>
      </w:r>
      <w:r w:rsidR="00BD618A" w:rsidRPr="00BD618A">
        <w:rPr>
          <w:rFonts w:ascii="GHEA Grapalat" w:hAnsi="GHEA Grapalat" w:cs="Times Armenian"/>
          <w:noProof/>
          <w:lang w:val="hy-AM"/>
        </w:rPr>
        <w:t>տոկոսները և տույժեր</w:t>
      </w:r>
      <w:r w:rsidR="00403504" w:rsidRPr="00BD618A">
        <w:rPr>
          <w:rFonts w:ascii="GHEA Grapalat" w:hAnsi="GHEA Grapalat" w:cs="Times Armenian"/>
          <w:noProof/>
          <w:lang w:val="hy-AM"/>
        </w:rPr>
        <w:t xml:space="preserve">ը </w:t>
      </w:r>
      <w:r w:rsidR="003369D9" w:rsidRPr="00BD618A">
        <w:rPr>
          <w:rFonts w:ascii="GHEA Grapalat" w:hAnsi="GHEA Grapalat"/>
          <w:lang w:val="hy-AM"/>
        </w:rPr>
        <w:t xml:space="preserve">Հայաստանի Հանրապետության առողջապահության նախարարության </w:t>
      </w:r>
      <w:r w:rsidR="00403504" w:rsidRPr="00BD618A">
        <w:rPr>
          <w:rFonts w:ascii="GHEA Grapalat" w:hAnsi="GHEA Grapalat"/>
          <w:shd w:val="clear" w:color="auto" w:fill="FFFFFF"/>
          <w:lang w:val="hy-AM"/>
        </w:rPr>
        <w:t>«Ռադիոիզոտոպների արտադրության կենտրոն» փակ բաժնետիրական ընկերությանը</w:t>
      </w:r>
      <w:r w:rsidR="00DA5052">
        <w:rPr>
          <w:rFonts w:ascii="GHEA Grapalat" w:hAnsi="GHEA Grapalat"/>
          <w:shd w:val="clear" w:color="auto" w:fill="FFFFFF"/>
          <w:lang w:val="hy-AM"/>
        </w:rPr>
        <w:t xml:space="preserve"> (այսուհետ` Ընկերություն)</w:t>
      </w:r>
      <w:r w:rsidR="00403504" w:rsidRPr="00BD618A">
        <w:rPr>
          <w:rFonts w:ascii="GHEA Grapalat" w:hAnsi="GHEA Grapalat"/>
          <w:shd w:val="clear" w:color="auto" w:fill="FFFFFF"/>
          <w:lang w:val="hy-AM"/>
        </w:rPr>
        <w:t xml:space="preserve"> ներել</w:t>
      </w:r>
      <w:r w:rsidR="00403504" w:rsidRPr="00BD618A">
        <w:rPr>
          <w:rFonts w:ascii="GHEA Grapalat" w:hAnsi="GHEA Grapalat" w:cs="Times Armenian"/>
          <w:noProof/>
          <w:lang w:val="hy-AM"/>
        </w:rPr>
        <w:t xml:space="preserve"> </w:t>
      </w:r>
      <w:r w:rsidR="009265EB" w:rsidRPr="00BD618A">
        <w:rPr>
          <w:rFonts w:ascii="GHEA Grapalat" w:hAnsi="GHEA Grapalat" w:cs="Times Armenian"/>
          <w:noProof/>
          <w:lang w:val="hy-AM"/>
        </w:rPr>
        <w:t>2025 թվականի հոկտեմբերի 31-ի դրությամբ` հետևյալ համամասնությամբ՝</w:t>
      </w:r>
    </w:p>
    <w:p w14:paraId="64786FF2" w14:textId="24F17A1D" w:rsidR="00037391" w:rsidRPr="00BD618A" w:rsidRDefault="00DF662A" w:rsidP="00091894">
      <w:pPr>
        <w:pStyle w:val="NormalWeb"/>
        <w:numPr>
          <w:ilvl w:val="0"/>
          <w:numId w:val="6"/>
        </w:numPr>
        <w:shd w:val="clear" w:color="auto" w:fill="FFFFFF"/>
        <w:tabs>
          <w:tab w:val="left" w:pos="90"/>
        </w:tabs>
        <w:spacing w:before="0" w:beforeAutospacing="0" w:after="0" w:afterAutospacing="0" w:line="360" w:lineRule="auto"/>
        <w:ind w:left="0" w:firstLine="450"/>
        <w:jc w:val="both"/>
        <w:rPr>
          <w:rFonts w:ascii="GHEA Grapalat" w:hAnsi="GHEA Grapalat"/>
          <w:lang w:val="hy-AM"/>
        </w:rPr>
      </w:pPr>
      <w:bookmarkStart w:id="4" w:name="_Hlk180076818"/>
      <w:r w:rsidRPr="00BD618A">
        <w:rPr>
          <w:rFonts w:ascii="GHEA Grapalat" w:hAnsi="GHEA Grapalat"/>
          <w:lang w:val="hy-AM"/>
        </w:rPr>
        <w:t>տույժ՝</w:t>
      </w:r>
      <w:r w:rsidR="00037391" w:rsidRPr="00BD618A">
        <w:rPr>
          <w:rFonts w:ascii="GHEA Grapalat" w:hAnsi="GHEA Grapalat"/>
          <w:lang w:val="hy-AM"/>
        </w:rPr>
        <w:t xml:space="preserve"> </w:t>
      </w:r>
      <w:r w:rsidR="009265EB" w:rsidRPr="00BD618A">
        <w:rPr>
          <w:rFonts w:ascii="GHEA Grapalat" w:hAnsi="GHEA Grapalat"/>
          <w:lang w:val="hy-AM"/>
        </w:rPr>
        <w:t xml:space="preserve">379,695,433 </w:t>
      </w:r>
      <w:r w:rsidR="00037391" w:rsidRPr="00BD618A">
        <w:rPr>
          <w:rFonts w:ascii="GHEA Grapalat" w:hAnsi="GHEA Grapalat"/>
          <w:lang w:val="hy-AM"/>
        </w:rPr>
        <w:t>ՀՀ դրամ,</w:t>
      </w:r>
    </w:p>
    <w:p w14:paraId="67DD0EB3" w14:textId="4B8CB34E" w:rsidR="00037391" w:rsidRDefault="00DF662A" w:rsidP="00091894">
      <w:pPr>
        <w:pStyle w:val="NormalWeb"/>
        <w:numPr>
          <w:ilvl w:val="0"/>
          <w:numId w:val="6"/>
        </w:numPr>
        <w:shd w:val="clear" w:color="auto" w:fill="FFFFFF"/>
        <w:tabs>
          <w:tab w:val="left" w:pos="90"/>
        </w:tabs>
        <w:spacing w:before="0" w:beforeAutospacing="0" w:after="0" w:afterAutospacing="0" w:line="360" w:lineRule="auto"/>
        <w:ind w:left="0" w:firstLine="450"/>
        <w:jc w:val="both"/>
        <w:rPr>
          <w:rFonts w:ascii="GHEA Grapalat" w:hAnsi="GHEA Grapalat"/>
          <w:lang w:val="hy-AM"/>
        </w:rPr>
      </w:pPr>
      <w:r w:rsidRPr="008E62DD">
        <w:rPr>
          <w:rFonts w:ascii="GHEA Grapalat" w:hAnsi="GHEA Grapalat"/>
          <w:lang w:val="hy-AM"/>
        </w:rPr>
        <w:t>տոկոս՝</w:t>
      </w:r>
      <w:r w:rsidR="00037391" w:rsidRPr="008E62DD">
        <w:rPr>
          <w:rFonts w:ascii="GHEA Grapalat" w:hAnsi="GHEA Grapalat"/>
          <w:lang w:val="hy-AM"/>
        </w:rPr>
        <w:t xml:space="preserve"> </w:t>
      </w:r>
      <w:r w:rsidR="009265EB" w:rsidRPr="008E62DD">
        <w:rPr>
          <w:rFonts w:ascii="GHEA Grapalat" w:hAnsi="GHEA Grapalat"/>
          <w:lang w:val="hy-AM"/>
        </w:rPr>
        <w:t xml:space="preserve">1,331,886,830 </w:t>
      </w:r>
      <w:r w:rsidR="00037391" w:rsidRPr="008E62DD">
        <w:rPr>
          <w:rFonts w:ascii="GHEA Grapalat" w:hAnsi="GHEA Grapalat"/>
          <w:lang w:val="hy-AM"/>
        </w:rPr>
        <w:t>ՀՀ դրամ</w:t>
      </w:r>
      <w:r w:rsidR="0075247B" w:rsidRPr="008E62DD">
        <w:rPr>
          <w:rFonts w:ascii="GHEA Grapalat" w:hAnsi="GHEA Grapalat"/>
          <w:lang w:val="hy-AM"/>
        </w:rPr>
        <w:t>:</w:t>
      </w:r>
    </w:p>
    <w:p w14:paraId="28488110" w14:textId="37CC9AD7" w:rsidR="00F8304A" w:rsidRPr="00903EEA" w:rsidRDefault="00F8304A" w:rsidP="00805D04">
      <w:pPr>
        <w:pStyle w:val="NormalWeb"/>
        <w:shd w:val="clear" w:color="auto" w:fill="FFFFFF"/>
        <w:tabs>
          <w:tab w:val="left" w:pos="90"/>
        </w:tabs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  <w:t xml:space="preserve">2. </w:t>
      </w:r>
      <w:r w:rsidRPr="00F8304A">
        <w:rPr>
          <w:rFonts w:ascii="GHEA Grapalat" w:hAnsi="GHEA Grapalat"/>
          <w:lang w:val="hy-AM"/>
        </w:rPr>
        <w:t>Ս</w:t>
      </w:r>
      <w:r w:rsidRPr="008E62DD">
        <w:rPr>
          <w:rFonts w:ascii="GHEA Grapalat" w:hAnsi="GHEA Grapalat"/>
          <w:lang w:val="hy-AM"/>
        </w:rPr>
        <w:t xml:space="preserve">ույն որոշման </w:t>
      </w:r>
      <w:r>
        <w:rPr>
          <w:rFonts w:ascii="GHEA Grapalat" w:hAnsi="GHEA Grapalat"/>
          <w:lang w:val="hy-AM"/>
        </w:rPr>
        <w:t xml:space="preserve">1-ին </w:t>
      </w:r>
      <w:r w:rsidRPr="008E62DD">
        <w:rPr>
          <w:rFonts w:ascii="GHEA Grapalat" w:hAnsi="GHEA Grapalat"/>
          <w:lang w:val="hy-AM"/>
        </w:rPr>
        <w:t>կետում նշված վարկեր</w:t>
      </w:r>
      <w:r>
        <w:rPr>
          <w:rFonts w:ascii="GHEA Grapalat" w:hAnsi="GHEA Grapalat"/>
          <w:lang w:val="hy-AM"/>
        </w:rPr>
        <w:t>ը սույն որոշման ուժով</w:t>
      </w:r>
      <w:r w:rsidRPr="008E62DD">
        <w:rPr>
          <w:rFonts w:ascii="GHEA Grapalat" w:hAnsi="GHEA Grapalat"/>
          <w:lang w:val="hy-AM"/>
        </w:rPr>
        <w:t xml:space="preserve"> վերակառուց</w:t>
      </w:r>
      <w:r>
        <w:rPr>
          <w:rFonts w:ascii="GHEA Grapalat" w:hAnsi="GHEA Grapalat"/>
          <w:lang w:val="hy-AM"/>
        </w:rPr>
        <w:t>վում են</w:t>
      </w:r>
      <w:r w:rsidRPr="008E62DD">
        <w:rPr>
          <w:rFonts w:ascii="GHEA Grapalat" w:hAnsi="GHEA Grapalat"/>
          <w:lang w:val="hy-AM"/>
        </w:rPr>
        <w:t xml:space="preserve"> </w:t>
      </w:r>
      <w:r w:rsidRPr="00903EEA">
        <w:rPr>
          <w:rFonts w:ascii="GHEA Grapalat" w:hAnsi="GHEA Grapalat"/>
          <w:lang w:val="hy-AM"/>
        </w:rPr>
        <w:t>Ընկերությունում` հետևյալ պայմաններով.</w:t>
      </w:r>
    </w:p>
    <w:p w14:paraId="4C9B21DF" w14:textId="523E1101" w:rsidR="006D2A6F" w:rsidRDefault="00F8304A" w:rsidP="005A70F7">
      <w:pPr>
        <w:pStyle w:val="NormalWeb"/>
        <w:shd w:val="clear" w:color="auto" w:fill="FFFFFF"/>
        <w:tabs>
          <w:tab w:val="left" w:pos="0"/>
          <w:tab w:val="left" w:pos="90"/>
        </w:tabs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903EEA">
        <w:rPr>
          <w:rFonts w:ascii="GHEA Grapalat" w:hAnsi="GHEA Grapalat"/>
          <w:lang w:val="hy-AM"/>
        </w:rPr>
        <w:t>2.1) վերակառուցվող բյուջետային վարկի հիմնական գումար՝</w:t>
      </w:r>
      <w:r w:rsidRPr="005A70F7">
        <w:rPr>
          <w:rFonts w:ascii="GHEA Grapalat" w:hAnsi="GHEA Grapalat"/>
          <w:lang w:val="hy-AM"/>
        </w:rPr>
        <w:t xml:space="preserve"> </w:t>
      </w:r>
      <w:r w:rsidR="00903EEA" w:rsidRPr="005A70F7">
        <w:rPr>
          <w:rFonts w:ascii="GHEA Grapalat" w:hAnsi="GHEA Grapalat"/>
          <w:lang w:val="hy-AM"/>
        </w:rPr>
        <w:t xml:space="preserve">որոշման 1-ին կետում նշված </w:t>
      </w:r>
      <w:r w:rsidR="00903EEA">
        <w:rPr>
          <w:rFonts w:ascii="GHEA Grapalat" w:hAnsi="GHEA Grapalat"/>
          <w:lang w:val="hy-AM"/>
        </w:rPr>
        <w:t xml:space="preserve">բյուջետային </w:t>
      </w:r>
      <w:r w:rsidR="00903EEA" w:rsidRPr="005A70F7">
        <w:rPr>
          <w:rFonts w:ascii="GHEA Grapalat" w:hAnsi="GHEA Grapalat"/>
          <w:lang w:val="hy-AM"/>
        </w:rPr>
        <w:t>վարկերի փաստացի վերակառուցման նպատակով հաստատված համաձայնագրերի կնքման ամսաթվի դրությամբ առկա</w:t>
      </w:r>
      <w:r w:rsidR="00903EEA">
        <w:rPr>
          <w:rFonts w:ascii="GHEA Grapalat" w:hAnsi="GHEA Grapalat"/>
          <w:lang w:val="hy-AM"/>
        </w:rPr>
        <w:t>՝</w:t>
      </w:r>
      <w:r w:rsidR="00903EEA" w:rsidRPr="005A70F7">
        <w:rPr>
          <w:rFonts w:ascii="GHEA Grapalat" w:hAnsi="GHEA Grapalat"/>
          <w:lang w:val="hy-AM"/>
        </w:rPr>
        <w:t xml:space="preserve"> փաստացի հատկացված բյուջետային վարկերի մնացորդի հանրագումարի չափով</w:t>
      </w:r>
      <w:r w:rsidR="00650A8C">
        <w:rPr>
          <w:rFonts w:ascii="GHEA Grapalat" w:hAnsi="GHEA Grapalat"/>
          <w:lang w:val="hy-AM"/>
        </w:rPr>
        <w:t>՝ ներառյալ 2025 թվականի հոկտեմբերի 31-ից հետո՝ մինչև համաձայնագրի կնքման ամսաթիվը հաշվարկված տույժե</w:t>
      </w:r>
      <w:r w:rsidR="005A70F7">
        <w:rPr>
          <w:rFonts w:ascii="GHEA Grapalat" w:hAnsi="GHEA Grapalat"/>
          <w:lang w:val="hy-AM"/>
        </w:rPr>
        <w:t>ր</w:t>
      </w:r>
      <w:r w:rsidR="00650A8C">
        <w:rPr>
          <w:rFonts w:ascii="GHEA Grapalat" w:hAnsi="GHEA Grapalat"/>
          <w:lang w:val="hy-AM"/>
        </w:rPr>
        <w:t>ն ու տոկոսագումարները</w:t>
      </w:r>
      <w:r w:rsidR="005A70F7">
        <w:rPr>
          <w:rFonts w:ascii="GHEA Grapalat" w:hAnsi="GHEA Grapalat"/>
          <w:lang w:val="hy-AM"/>
        </w:rPr>
        <w:t xml:space="preserve">, </w:t>
      </w:r>
    </w:p>
    <w:p w14:paraId="4BCFE68C" w14:textId="449AB617" w:rsidR="005A70F7" w:rsidRPr="005A70F7" w:rsidRDefault="007B3459" w:rsidP="005A70F7">
      <w:pPr>
        <w:pStyle w:val="NormalWeb"/>
        <w:shd w:val="clear" w:color="auto" w:fill="FFFFFF"/>
        <w:tabs>
          <w:tab w:val="left" w:pos="0"/>
          <w:tab w:val="left" w:pos="90"/>
        </w:tabs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2.2</w:t>
      </w:r>
      <w:r w:rsidRPr="00903EEA">
        <w:rPr>
          <w:rFonts w:ascii="GHEA Grapalat" w:hAnsi="GHEA Grapalat"/>
          <w:lang w:val="hy-AM"/>
        </w:rPr>
        <w:t>)</w:t>
      </w:r>
      <w:r w:rsidR="006D2A6F" w:rsidRPr="00903EEA">
        <w:rPr>
          <w:rFonts w:ascii="GHEA Grapalat" w:hAnsi="GHEA Grapalat"/>
          <w:lang w:val="hy-AM"/>
        </w:rPr>
        <w:t xml:space="preserve"> </w:t>
      </w:r>
      <w:r w:rsidR="006D2A6F" w:rsidRPr="006D2A6F">
        <w:rPr>
          <w:rFonts w:ascii="GHEA Grapalat" w:hAnsi="GHEA Grapalat"/>
          <w:lang w:val="hy-AM"/>
        </w:rPr>
        <w:t xml:space="preserve">տարեկան 1 տոկոս տոկոսադրույքով, </w:t>
      </w:r>
    </w:p>
    <w:p w14:paraId="38179B8D" w14:textId="789DB411" w:rsidR="00F8304A" w:rsidRDefault="007B3459" w:rsidP="007B3459">
      <w:pPr>
        <w:pStyle w:val="NormalWeb"/>
        <w:numPr>
          <w:ilvl w:val="1"/>
          <w:numId w:val="15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903EEA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 xml:space="preserve"> </w:t>
      </w:r>
      <w:r w:rsidR="00F8304A">
        <w:rPr>
          <w:rFonts w:ascii="GHEA Grapalat" w:hAnsi="GHEA Grapalat"/>
          <w:lang w:val="hy-AM"/>
        </w:rPr>
        <w:t>մ</w:t>
      </w:r>
      <w:r w:rsidR="00F8304A" w:rsidRPr="00F30778">
        <w:rPr>
          <w:rFonts w:ascii="GHEA Grapalat" w:hAnsi="GHEA Grapalat"/>
          <w:lang w:val="hy-AM"/>
        </w:rPr>
        <w:t>արման ձևաչափ</w:t>
      </w:r>
      <w:r w:rsidR="00F8304A">
        <w:rPr>
          <w:rFonts w:ascii="GHEA Grapalat" w:hAnsi="GHEA Grapalat"/>
          <w:lang w:val="hy-AM"/>
        </w:rPr>
        <w:t xml:space="preserve">՝ </w:t>
      </w:r>
      <w:r w:rsidR="00F8304A" w:rsidRPr="00F30778">
        <w:rPr>
          <w:rFonts w:ascii="GHEA Grapalat" w:hAnsi="GHEA Grapalat"/>
          <w:lang w:val="hy-AM"/>
        </w:rPr>
        <w:t>20 տարվա մարման ժամկետ, բյուջետային վարկի հիմնական գումարի և դրա մնացորդի նկատմամբ հաշվարկվող տոկոսների հանրագումարային հավասարաչափ մարում՝ կիսամյակային կտրվածքով</w:t>
      </w:r>
      <w:r w:rsidR="002D499E">
        <w:rPr>
          <w:rFonts w:ascii="GHEA Grapalat" w:hAnsi="GHEA Grapalat"/>
          <w:lang w:val="hy-AM"/>
        </w:rPr>
        <w:t xml:space="preserve"> (</w:t>
      </w:r>
      <w:r w:rsidR="00015726">
        <w:rPr>
          <w:rFonts w:ascii="GHEA Grapalat" w:hAnsi="GHEA Grapalat"/>
          <w:lang w:val="hy-AM"/>
        </w:rPr>
        <w:t xml:space="preserve">առաջին վճարումը </w:t>
      </w:r>
      <w:r w:rsidR="002D499E" w:rsidRPr="002D499E">
        <w:rPr>
          <w:rFonts w:ascii="GHEA Grapalat" w:hAnsi="GHEA Grapalat"/>
          <w:lang w:val="hy-AM"/>
        </w:rPr>
        <w:t>կատարվելու</w:t>
      </w:r>
      <w:r w:rsidR="00015726">
        <w:rPr>
          <w:rFonts w:ascii="GHEA Grapalat" w:hAnsi="GHEA Grapalat"/>
          <w:lang w:val="hy-AM"/>
        </w:rPr>
        <w:t xml:space="preserve"> է </w:t>
      </w:r>
      <w:r w:rsidR="002D499E" w:rsidRPr="002D499E">
        <w:rPr>
          <w:rFonts w:ascii="GHEA Grapalat" w:hAnsi="GHEA Grapalat"/>
          <w:lang w:val="hy-AM"/>
        </w:rPr>
        <w:t xml:space="preserve">2026 թվականի </w:t>
      </w:r>
      <w:r w:rsidR="002D499E">
        <w:rPr>
          <w:rFonts w:ascii="GHEA Grapalat" w:hAnsi="GHEA Grapalat"/>
          <w:lang w:val="hy-AM"/>
        </w:rPr>
        <w:t>հու</w:t>
      </w:r>
      <w:r w:rsidR="00015726">
        <w:rPr>
          <w:rFonts w:ascii="GHEA Grapalat" w:hAnsi="GHEA Grapalat"/>
          <w:lang w:val="hy-AM"/>
        </w:rPr>
        <w:t>լի</w:t>
      </w:r>
      <w:r w:rsidR="002D499E">
        <w:rPr>
          <w:rFonts w:ascii="GHEA Grapalat" w:hAnsi="GHEA Grapalat"/>
          <w:lang w:val="hy-AM"/>
        </w:rPr>
        <w:t xml:space="preserve">սի </w:t>
      </w:r>
      <w:r w:rsidR="00015726">
        <w:rPr>
          <w:rFonts w:ascii="GHEA Grapalat" w:hAnsi="GHEA Grapalat"/>
          <w:lang w:val="hy-AM"/>
        </w:rPr>
        <w:t>1</w:t>
      </w:r>
      <w:r w:rsidR="002D499E" w:rsidRPr="002D499E">
        <w:rPr>
          <w:rFonts w:ascii="GHEA Grapalat" w:hAnsi="GHEA Grapalat"/>
          <w:lang w:val="hy-AM"/>
        </w:rPr>
        <w:t>-</w:t>
      </w:r>
      <w:r w:rsidR="00015726">
        <w:rPr>
          <w:rFonts w:ascii="GHEA Grapalat" w:hAnsi="GHEA Grapalat"/>
          <w:lang w:val="hy-AM"/>
        </w:rPr>
        <w:t>ին</w:t>
      </w:r>
      <w:r w:rsidR="002D499E">
        <w:rPr>
          <w:rFonts w:ascii="GHEA Grapalat" w:hAnsi="GHEA Grapalat"/>
          <w:lang w:val="hy-AM"/>
        </w:rPr>
        <w:t>)</w:t>
      </w:r>
      <w:r w:rsidR="00F8304A" w:rsidRPr="00F30778">
        <w:rPr>
          <w:rFonts w:ascii="GHEA Grapalat" w:hAnsi="GHEA Grapalat"/>
          <w:lang w:val="hy-AM"/>
        </w:rPr>
        <w:t>՝ առանց արտոնյալ ժամկետի (grace period</w:t>
      </w:r>
      <w:r w:rsidR="00F8304A">
        <w:rPr>
          <w:rFonts w:ascii="GHEA Grapalat" w:hAnsi="GHEA Grapalat"/>
          <w:lang w:val="hy-AM"/>
        </w:rPr>
        <w:t>-ի</w:t>
      </w:r>
      <w:r w:rsidR="00F8304A" w:rsidRPr="00F30778">
        <w:rPr>
          <w:rFonts w:ascii="GHEA Grapalat" w:hAnsi="GHEA Grapalat"/>
          <w:lang w:val="hy-AM"/>
        </w:rPr>
        <w:t>) կիրառման:</w:t>
      </w:r>
    </w:p>
    <w:p w14:paraId="7CB746B0" w14:textId="7E486B51" w:rsidR="00F8304A" w:rsidRPr="00F53FB0" w:rsidRDefault="007B3459" w:rsidP="007B3459">
      <w:pPr>
        <w:pStyle w:val="NormalWeb"/>
        <w:numPr>
          <w:ilvl w:val="1"/>
          <w:numId w:val="15"/>
        </w:numPr>
        <w:shd w:val="clear" w:color="auto" w:fill="FFFFFF"/>
        <w:spacing w:before="0" w:beforeAutospacing="0" w:after="0" w:afterAutospacing="0" w:line="360" w:lineRule="auto"/>
        <w:ind w:left="360"/>
        <w:jc w:val="both"/>
        <w:rPr>
          <w:rFonts w:ascii="GHEA Grapalat" w:hAnsi="GHEA Grapalat"/>
          <w:lang w:val="hy-AM"/>
        </w:rPr>
      </w:pPr>
      <w:r w:rsidRPr="00903EEA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 xml:space="preserve"> </w:t>
      </w:r>
      <w:bookmarkStart w:id="5" w:name="_GoBack"/>
      <w:bookmarkEnd w:id="5"/>
      <w:r w:rsidR="00C219FB">
        <w:rPr>
          <w:rFonts w:ascii="GHEA Grapalat" w:hAnsi="GHEA Grapalat"/>
          <w:lang w:val="hy-AM"/>
        </w:rPr>
        <w:t xml:space="preserve">վերակառուցված վարկի </w:t>
      </w:r>
      <w:r w:rsidR="00F8304A">
        <w:rPr>
          <w:rFonts w:ascii="GHEA Grapalat" w:hAnsi="GHEA Grapalat"/>
          <w:lang w:val="hy-AM"/>
        </w:rPr>
        <w:t>ապահովման միջոց</w:t>
      </w:r>
      <w:r w:rsidR="00C219FB">
        <w:rPr>
          <w:rFonts w:ascii="GHEA Grapalat" w:hAnsi="GHEA Grapalat"/>
          <w:lang w:val="hy-AM"/>
        </w:rPr>
        <w:t xml:space="preserve"> է հանդիսանում Հայաստանի Հանրապետության կառավարության </w:t>
      </w:r>
      <w:r w:rsidR="00C219FB" w:rsidRPr="00BD618A">
        <w:rPr>
          <w:rFonts w:ascii="GHEA Grapalat" w:hAnsi="GHEA Grapalat"/>
          <w:lang w:val="hy-AM"/>
        </w:rPr>
        <w:t xml:space="preserve">2012 թվականի օգոստոսի 2-ի թիվ 1018-Ն, </w:t>
      </w:r>
      <w:r w:rsidR="00C219FB">
        <w:rPr>
          <w:rFonts w:ascii="GHEA Grapalat" w:hAnsi="GHEA Grapalat"/>
          <w:lang w:val="hy-AM"/>
        </w:rPr>
        <w:t xml:space="preserve">Հայաստանի Հանրապետության կառավարության </w:t>
      </w:r>
      <w:r w:rsidR="00C219FB" w:rsidRPr="00BD618A">
        <w:rPr>
          <w:rFonts w:ascii="GHEA Grapalat" w:hAnsi="GHEA Grapalat"/>
          <w:lang w:val="hy-AM"/>
        </w:rPr>
        <w:t xml:space="preserve">2014 թվականի փետրվարի 6-ի </w:t>
      </w:r>
      <w:r w:rsidR="00C219FB" w:rsidRPr="00BD618A">
        <w:rPr>
          <w:rFonts w:ascii="GHEA Grapalat" w:hAnsi="GHEA Grapalat" w:cs="Times Armenian"/>
          <w:noProof/>
          <w:lang w:val="hy-AM"/>
        </w:rPr>
        <w:t>թիվ 194-Ն և Հայաստանի Հանրապետության</w:t>
      </w:r>
      <w:r w:rsidR="00C219FB">
        <w:rPr>
          <w:rFonts w:ascii="GHEA Grapalat" w:hAnsi="GHEA Grapalat" w:cs="Times Armenian"/>
          <w:noProof/>
          <w:lang w:val="hy-AM"/>
        </w:rPr>
        <w:t xml:space="preserve"> կառավարության </w:t>
      </w:r>
      <w:r w:rsidR="00C219FB" w:rsidRPr="00BD618A">
        <w:rPr>
          <w:rFonts w:ascii="GHEA Grapalat" w:hAnsi="GHEA Grapalat" w:cs="Times Armenian"/>
          <w:noProof/>
          <w:lang w:val="hy-AM"/>
        </w:rPr>
        <w:t>2015 թվականի հունիսի 10-ի թիվ 638-Ն</w:t>
      </w:r>
      <w:r w:rsidR="00C219FB">
        <w:rPr>
          <w:rFonts w:ascii="GHEA Grapalat" w:hAnsi="GHEA Grapalat"/>
          <w:lang w:val="hy-AM"/>
        </w:rPr>
        <w:t xml:space="preserve"> որոշումներով նախատեսված անշարժ և շարժական գույքի գրավը: </w:t>
      </w:r>
    </w:p>
    <w:p w14:paraId="52E23490" w14:textId="2EB41EF4" w:rsidR="00F8304A" w:rsidRPr="00043956" w:rsidRDefault="00F8304A" w:rsidP="00043956">
      <w:pPr>
        <w:pStyle w:val="NormalWeb"/>
        <w:numPr>
          <w:ilvl w:val="0"/>
          <w:numId w:val="8"/>
        </w:numPr>
        <w:shd w:val="clear" w:color="auto" w:fill="FFFFFF"/>
        <w:tabs>
          <w:tab w:val="left" w:pos="0"/>
          <w:tab w:val="left" w:pos="90"/>
        </w:tabs>
        <w:spacing w:before="0" w:beforeAutospacing="0" w:after="0" w:afterAutospacing="0" w:line="360" w:lineRule="auto"/>
        <w:ind w:left="0" w:firstLine="142"/>
        <w:jc w:val="both"/>
        <w:rPr>
          <w:rFonts w:ascii="GHEA Grapalat" w:hAnsi="GHEA Grapalat"/>
          <w:lang w:val="hy-AM"/>
        </w:rPr>
      </w:pPr>
      <w:r w:rsidRPr="00805D04">
        <w:rPr>
          <w:rFonts w:ascii="GHEA Grapalat" w:hAnsi="GHEA Grapalat"/>
          <w:lang w:val="hy-AM"/>
        </w:rPr>
        <w:lastRenderedPageBreak/>
        <w:t>Հայաստանի Հանրապետության ֆինանսների նախարարին` սույն որոշման 2-րդ</w:t>
      </w:r>
      <w:r w:rsidR="00805D04">
        <w:rPr>
          <w:rFonts w:ascii="GHEA Grapalat" w:hAnsi="GHEA Grapalat"/>
          <w:lang w:val="hy-AM"/>
        </w:rPr>
        <w:t xml:space="preserve"> </w:t>
      </w:r>
      <w:r w:rsidRPr="00805D04">
        <w:rPr>
          <w:rFonts w:ascii="GHEA Grapalat" w:hAnsi="GHEA Grapalat"/>
          <w:lang w:val="hy-AM"/>
        </w:rPr>
        <w:t>կետում նշված վարկերի վերակառուցման կապակցությամբ ապահովել համապատասխան համաձայնագրերի կնքումը սույն որոշումն ուժի մեջ մտնելուց հետո երկամսյա ժամկետում:</w:t>
      </w:r>
      <w:r w:rsidR="00043956">
        <w:rPr>
          <w:rFonts w:ascii="GHEA Grapalat" w:hAnsi="GHEA Grapalat"/>
          <w:lang w:val="hy-AM"/>
        </w:rPr>
        <w:t xml:space="preserve"> Միաժամանակ, </w:t>
      </w:r>
      <w:r w:rsidR="00043956" w:rsidRPr="00043956">
        <w:rPr>
          <w:rFonts w:ascii="GHEA Grapalat" w:hAnsi="GHEA Grapalat"/>
          <w:lang w:val="hy-AM"/>
        </w:rPr>
        <w:t xml:space="preserve">որոշման 1-ին կետում նշված վարկերը սույն որոշման ուժով </w:t>
      </w:r>
      <w:r w:rsidR="00043956">
        <w:rPr>
          <w:rFonts w:ascii="GHEA Grapalat" w:hAnsi="GHEA Grapalat"/>
          <w:lang w:val="hy-AM"/>
        </w:rPr>
        <w:t xml:space="preserve">փաստացի </w:t>
      </w:r>
      <w:r w:rsidR="00043956" w:rsidRPr="00043956">
        <w:rPr>
          <w:rFonts w:ascii="GHEA Grapalat" w:hAnsi="GHEA Grapalat"/>
          <w:lang w:val="hy-AM"/>
        </w:rPr>
        <w:t>վերակառուցվ</w:t>
      </w:r>
      <w:r w:rsidR="00043956">
        <w:rPr>
          <w:rFonts w:ascii="GHEA Grapalat" w:hAnsi="GHEA Grapalat"/>
          <w:lang w:val="hy-AM"/>
        </w:rPr>
        <w:t>ում</w:t>
      </w:r>
      <w:r w:rsidR="00043956" w:rsidRPr="00043956">
        <w:rPr>
          <w:rFonts w:ascii="GHEA Grapalat" w:hAnsi="GHEA Grapalat"/>
          <w:lang w:val="hy-AM"/>
        </w:rPr>
        <w:t xml:space="preserve"> են</w:t>
      </w:r>
      <w:r w:rsidR="00043956">
        <w:rPr>
          <w:rFonts w:ascii="GHEA Grapalat" w:hAnsi="GHEA Grapalat"/>
          <w:lang w:val="hy-AM"/>
        </w:rPr>
        <w:t xml:space="preserve"> սու</w:t>
      </w:r>
      <w:r w:rsidR="00903EEA">
        <w:rPr>
          <w:rFonts w:ascii="GHEA Grapalat" w:hAnsi="GHEA Grapalat"/>
          <w:lang w:val="hy-AM"/>
        </w:rPr>
        <w:t>յ</w:t>
      </w:r>
      <w:r w:rsidR="00043956">
        <w:rPr>
          <w:rFonts w:ascii="GHEA Grapalat" w:hAnsi="GHEA Grapalat"/>
          <w:lang w:val="hy-AM"/>
        </w:rPr>
        <w:t>ն կետով հաստատված համաձայնագրերի կնքման ամսաթվի դրությամբ։</w:t>
      </w:r>
    </w:p>
    <w:bookmarkEnd w:id="4"/>
    <w:p w14:paraId="57029D61" w14:textId="057DF693" w:rsidR="00894FA3" w:rsidRDefault="00321056" w:rsidP="00805D04">
      <w:pPr>
        <w:pStyle w:val="NormalWeb"/>
        <w:numPr>
          <w:ilvl w:val="0"/>
          <w:numId w:val="8"/>
        </w:numPr>
        <w:shd w:val="clear" w:color="auto" w:fill="FFFFFF"/>
        <w:tabs>
          <w:tab w:val="left" w:pos="0"/>
          <w:tab w:val="left" w:pos="90"/>
        </w:tabs>
        <w:spacing w:before="0" w:beforeAutospacing="0" w:after="0" w:afterAutospacing="0" w:line="360" w:lineRule="auto"/>
        <w:ind w:left="0" w:firstLine="284"/>
        <w:jc w:val="both"/>
        <w:rPr>
          <w:rFonts w:ascii="GHEA Grapalat" w:hAnsi="GHEA Grapalat"/>
          <w:lang w:val="hy-AM"/>
        </w:rPr>
      </w:pPr>
      <w:r w:rsidRPr="00894FA3">
        <w:rPr>
          <w:rFonts w:ascii="GHEA Grapalat" w:hAnsi="GHEA Grapalat"/>
          <w:lang w:val="hy-AM"/>
        </w:rPr>
        <w:t>Հայաստանի Հանրապետության սեփականությունը հանդիսացող` Հայաստանի Հանրապետության քաղ</w:t>
      </w:r>
      <w:r w:rsidR="00894FA3" w:rsidRPr="00894FA3">
        <w:rPr>
          <w:rFonts w:ascii="GHEA Grapalat" w:hAnsi="GHEA Grapalat"/>
          <w:lang w:val="hy-AM"/>
        </w:rPr>
        <w:t xml:space="preserve">աք </w:t>
      </w:r>
      <w:r w:rsidRPr="00894FA3">
        <w:rPr>
          <w:rFonts w:ascii="GHEA Grapalat" w:hAnsi="GHEA Grapalat"/>
          <w:lang w:val="hy-AM"/>
        </w:rPr>
        <w:t>Երևան, Աջափնյակ, Հալաբյան փողոց 38/10 հասցեում գտնվող 9225 քառ</w:t>
      </w:r>
      <w:r w:rsidR="00894FA3" w:rsidRPr="00894FA3">
        <w:rPr>
          <w:rFonts w:ascii="GHEA Grapalat" w:hAnsi="GHEA Grapalat"/>
          <w:lang w:val="hy-AM"/>
        </w:rPr>
        <w:t xml:space="preserve">ակուսի </w:t>
      </w:r>
      <w:r w:rsidRPr="00894FA3">
        <w:rPr>
          <w:rFonts w:ascii="GHEA Grapalat" w:hAnsi="GHEA Grapalat"/>
          <w:lang w:val="hy-AM"/>
        </w:rPr>
        <w:t>մետր մակերեսով</w:t>
      </w:r>
      <w:r w:rsidR="003369D9" w:rsidRPr="00894FA3">
        <w:rPr>
          <w:rFonts w:ascii="GHEA Grapalat" w:hAnsi="GHEA Grapalat"/>
          <w:lang w:val="hy-AM"/>
        </w:rPr>
        <w:t>,</w:t>
      </w:r>
      <w:r w:rsidRPr="00894FA3">
        <w:rPr>
          <w:rFonts w:ascii="GHEA Grapalat" w:hAnsi="GHEA Grapalat"/>
          <w:lang w:val="hy-AM"/>
        </w:rPr>
        <w:t xml:space="preserve"> </w:t>
      </w:r>
      <w:r w:rsidR="003369D9" w:rsidRPr="00894FA3">
        <w:rPr>
          <w:rFonts w:ascii="GHEA Grapalat" w:hAnsi="GHEA Grapalat"/>
          <w:lang w:val="hy-AM"/>
        </w:rPr>
        <w:t>1,918</w:t>
      </w:r>
      <w:r w:rsidR="002D499E">
        <w:rPr>
          <w:rFonts w:ascii="GHEA Grapalat" w:hAnsi="GHEA Grapalat"/>
          <w:lang w:val="hy-AM"/>
        </w:rPr>
        <w:t>,</w:t>
      </w:r>
      <w:r w:rsidR="003369D9" w:rsidRPr="00894FA3">
        <w:rPr>
          <w:rFonts w:ascii="GHEA Grapalat" w:hAnsi="GHEA Grapalat"/>
          <w:lang w:val="hy-AM"/>
        </w:rPr>
        <w:t>6</w:t>
      </w:r>
      <w:r w:rsidR="002D499E">
        <w:rPr>
          <w:rFonts w:ascii="GHEA Grapalat" w:hAnsi="GHEA Grapalat"/>
          <w:lang w:val="hy-AM"/>
        </w:rPr>
        <w:t>00.0</w:t>
      </w:r>
      <w:r w:rsidR="003369D9" w:rsidRPr="00894FA3">
        <w:rPr>
          <w:rFonts w:ascii="GHEA Grapalat" w:hAnsi="GHEA Grapalat"/>
          <w:lang w:val="hy-AM"/>
        </w:rPr>
        <w:t xml:space="preserve"> հազ</w:t>
      </w:r>
      <w:r w:rsidR="00894FA3" w:rsidRPr="00894FA3">
        <w:rPr>
          <w:rFonts w:ascii="GHEA Grapalat" w:hAnsi="GHEA Grapalat"/>
          <w:lang w:val="hy-AM"/>
        </w:rPr>
        <w:t>ար</w:t>
      </w:r>
      <w:r w:rsidR="003369D9" w:rsidRPr="00894FA3">
        <w:rPr>
          <w:rFonts w:ascii="GHEA Grapalat" w:hAnsi="GHEA Grapalat"/>
          <w:lang w:val="hy-AM"/>
        </w:rPr>
        <w:t xml:space="preserve"> դրամ շուկայական արժեքով </w:t>
      </w:r>
      <w:r w:rsidRPr="00894FA3">
        <w:rPr>
          <w:rFonts w:ascii="GHEA Grapalat" w:hAnsi="GHEA Grapalat"/>
          <w:lang w:val="hy-AM"/>
        </w:rPr>
        <w:t xml:space="preserve">հողամասը (անշարժ գույքի նկատմամբ իրավունքի գրանցման վկայական` </w:t>
      </w:r>
      <w:r w:rsidR="003369D9" w:rsidRPr="00894FA3">
        <w:rPr>
          <w:rFonts w:ascii="GHEA Grapalat" w:hAnsi="GHEA Grapalat"/>
          <w:lang w:val="hy-AM"/>
        </w:rPr>
        <w:t xml:space="preserve">06072015-01-0098) հետ վերցնել և </w:t>
      </w:r>
      <w:r w:rsidR="00894FA3" w:rsidRPr="00894FA3">
        <w:rPr>
          <w:rFonts w:ascii="GHEA Grapalat" w:hAnsi="GHEA Grapalat"/>
          <w:lang w:val="hy-AM"/>
        </w:rPr>
        <w:t xml:space="preserve">ներդնել </w:t>
      </w:r>
      <w:r w:rsidR="00DA5052">
        <w:rPr>
          <w:rFonts w:ascii="GHEA Grapalat" w:hAnsi="GHEA Grapalat"/>
          <w:lang w:val="hy-AM"/>
        </w:rPr>
        <w:t>Ը</w:t>
      </w:r>
      <w:r w:rsidR="003369D9" w:rsidRPr="00894FA3">
        <w:rPr>
          <w:rFonts w:ascii="GHEA Grapalat" w:hAnsi="GHEA Grapalat"/>
          <w:lang w:val="hy-AM"/>
        </w:rPr>
        <w:t>նկերությ</w:t>
      </w:r>
      <w:r w:rsidR="00894FA3" w:rsidRPr="00894FA3">
        <w:rPr>
          <w:rFonts w:ascii="GHEA Grapalat" w:hAnsi="GHEA Grapalat"/>
          <w:lang w:val="hy-AM"/>
        </w:rPr>
        <w:t xml:space="preserve">ունում` ավելացնելով </w:t>
      </w:r>
      <w:r w:rsidR="00DA5052">
        <w:rPr>
          <w:rFonts w:ascii="GHEA Grapalat" w:hAnsi="GHEA Grapalat"/>
          <w:lang w:val="hy-AM"/>
        </w:rPr>
        <w:t xml:space="preserve">Ընկերության </w:t>
      </w:r>
      <w:r w:rsidR="00894FA3" w:rsidRPr="00894FA3">
        <w:rPr>
          <w:rFonts w:ascii="GHEA Grapalat" w:hAnsi="GHEA Grapalat"/>
          <w:lang w:val="hy-AM"/>
        </w:rPr>
        <w:t>կանոնադրական կապիտալ</w:t>
      </w:r>
      <w:r w:rsidR="003369D9" w:rsidRPr="00894FA3">
        <w:rPr>
          <w:rFonts w:ascii="GHEA Grapalat" w:hAnsi="GHEA Grapalat"/>
          <w:lang w:val="hy-AM"/>
        </w:rPr>
        <w:t xml:space="preserve">ը: </w:t>
      </w:r>
    </w:p>
    <w:p w14:paraId="78530EE4" w14:textId="5E82745E" w:rsidR="00894FA3" w:rsidRPr="00894FA3" w:rsidRDefault="00894FA3" w:rsidP="00091894">
      <w:pPr>
        <w:pStyle w:val="NormalWeb"/>
        <w:numPr>
          <w:ilvl w:val="0"/>
          <w:numId w:val="8"/>
        </w:numPr>
        <w:shd w:val="clear" w:color="auto" w:fill="FFFFFF"/>
        <w:tabs>
          <w:tab w:val="left" w:pos="90"/>
        </w:tabs>
        <w:spacing w:before="0" w:beforeAutospacing="0" w:after="0" w:afterAutospacing="0" w:line="360" w:lineRule="auto"/>
        <w:ind w:left="0" w:firstLine="450"/>
        <w:jc w:val="both"/>
        <w:rPr>
          <w:rFonts w:ascii="GHEA Grapalat" w:hAnsi="GHEA Grapalat"/>
          <w:lang w:val="hy-AM"/>
        </w:rPr>
      </w:pPr>
      <w:r w:rsidRPr="00894FA3">
        <w:rPr>
          <w:rFonts w:ascii="GHEA Grapalat" w:hAnsi="GHEA Grapalat"/>
          <w:lang w:val="hy-AM"/>
        </w:rPr>
        <w:t xml:space="preserve">Հայաստանի Հանրապետության առողջապահության նախարարին` </w:t>
      </w:r>
      <w:r>
        <w:rPr>
          <w:rFonts w:ascii="GHEA Grapalat" w:hAnsi="GHEA Grapalat"/>
          <w:lang w:val="hy-AM"/>
        </w:rPr>
        <w:t xml:space="preserve">մեկ ամսյա ժամկետում` </w:t>
      </w:r>
    </w:p>
    <w:p w14:paraId="256F4681" w14:textId="1AAFE13F" w:rsidR="00894FA3" w:rsidRDefault="00894FA3" w:rsidP="00091894">
      <w:pPr>
        <w:pStyle w:val="NormalWeb"/>
        <w:numPr>
          <w:ilvl w:val="0"/>
          <w:numId w:val="13"/>
        </w:numPr>
        <w:shd w:val="clear" w:color="auto" w:fill="FFFFFF"/>
        <w:spacing w:before="0" w:beforeAutospacing="0" w:after="0" w:afterAutospacing="0" w:line="360" w:lineRule="auto"/>
        <w:ind w:left="0" w:firstLine="45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ապահովել </w:t>
      </w:r>
      <w:r w:rsidRPr="003369D9">
        <w:rPr>
          <w:rFonts w:ascii="GHEA Grapalat" w:hAnsi="GHEA Grapalat"/>
          <w:lang w:val="hy-AM"/>
        </w:rPr>
        <w:t>Հայաստանի Հանրապետության քաղ</w:t>
      </w:r>
      <w:r>
        <w:rPr>
          <w:rFonts w:ascii="GHEA Grapalat" w:hAnsi="GHEA Grapalat"/>
          <w:lang w:val="hy-AM"/>
        </w:rPr>
        <w:t xml:space="preserve">աք </w:t>
      </w:r>
      <w:r w:rsidRPr="003369D9">
        <w:rPr>
          <w:rFonts w:ascii="GHEA Grapalat" w:hAnsi="GHEA Grapalat"/>
          <w:lang w:val="hy-AM"/>
        </w:rPr>
        <w:t>Երևան, Աջափնյակ, Հալաբյան փողոց 38/10 հասցեում գտնվող 9225 քառ</w:t>
      </w:r>
      <w:r>
        <w:rPr>
          <w:rFonts w:ascii="GHEA Grapalat" w:hAnsi="GHEA Grapalat"/>
          <w:lang w:val="hy-AM"/>
        </w:rPr>
        <w:t>ակուսի</w:t>
      </w:r>
      <w:r w:rsidRPr="003369D9">
        <w:rPr>
          <w:rFonts w:ascii="GHEA Grapalat" w:hAnsi="GHEA Grapalat"/>
          <w:lang w:val="hy-AM"/>
        </w:rPr>
        <w:t xml:space="preserve"> մետր մակերեսով, 1,918</w:t>
      </w:r>
      <w:r w:rsidR="002D499E">
        <w:rPr>
          <w:rFonts w:ascii="GHEA Grapalat" w:hAnsi="GHEA Grapalat"/>
          <w:lang w:val="hy-AM"/>
        </w:rPr>
        <w:t>,</w:t>
      </w:r>
      <w:r w:rsidRPr="003369D9">
        <w:rPr>
          <w:rFonts w:ascii="GHEA Grapalat" w:hAnsi="GHEA Grapalat"/>
          <w:lang w:val="hy-AM"/>
        </w:rPr>
        <w:t>6</w:t>
      </w:r>
      <w:r w:rsidR="002D499E">
        <w:rPr>
          <w:rFonts w:ascii="GHEA Grapalat" w:hAnsi="GHEA Grapalat"/>
          <w:lang w:val="hy-AM"/>
        </w:rPr>
        <w:t>00.0</w:t>
      </w:r>
      <w:r w:rsidRPr="003369D9">
        <w:rPr>
          <w:rFonts w:ascii="GHEA Grapalat" w:hAnsi="GHEA Grapalat"/>
          <w:lang w:val="hy-AM"/>
        </w:rPr>
        <w:t xml:space="preserve"> հազ</w:t>
      </w:r>
      <w:r>
        <w:rPr>
          <w:rFonts w:ascii="GHEA Grapalat" w:hAnsi="GHEA Grapalat"/>
          <w:lang w:val="hy-AM"/>
        </w:rPr>
        <w:t>ար</w:t>
      </w:r>
      <w:r w:rsidRPr="003369D9">
        <w:rPr>
          <w:rFonts w:ascii="GHEA Grapalat" w:hAnsi="GHEA Grapalat"/>
          <w:lang w:val="hy-AM"/>
        </w:rPr>
        <w:t xml:space="preserve"> դրամ շուկայական արժեքով հողամաս</w:t>
      </w:r>
      <w:r>
        <w:rPr>
          <w:rFonts w:ascii="GHEA Grapalat" w:hAnsi="GHEA Grapalat"/>
          <w:lang w:val="hy-AM"/>
        </w:rPr>
        <w:t>ի</w:t>
      </w:r>
      <w:r w:rsidRPr="003369D9">
        <w:rPr>
          <w:rFonts w:ascii="GHEA Grapalat" w:hAnsi="GHEA Grapalat"/>
          <w:lang w:val="hy-AM"/>
        </w:rPr>
        <w:t xml:space="preserve"> </w:t>
      </w:r>
      <w:r w:rsidRPr="00BD5D9D">
        <w:rPr>
          <w:rFonts w:ascii="GHEA Grapalat" w:hAnsi="GHEA Grapalat"/>
          <w:lang w:val="hy-AM"/>
        </w:rPr>
        <w:t>դրամական գնահատականի սահմանում</w:t>
      </w:r>
      <w:r>
        <w:rPr>
          <w:rFonts w:ascii="GHEA Grapalat" w:hAnsi="GHEA Grapalat"/>
          <w:lang w:val="hy-AM"/>
        </w:rPr>
        <w:t xml:space="preserve">ը՝ </w:t>
      </w:r>
      <w:r w:rsidR="00DA5052">
        <w:rPr>
          <w:rFonts w:ascii="GHEA Grapalat" w:hAnsi="GHEA Grapalat"/>
          <w:lang w:val="hy-AM"/>
        </w:rPr>
        <w:t>Ը</w:t>
      </w:r>
      <w:r w:rsidRPr="003369D9">
        <w:rPr>
          <w:rFonts w:ascii="GHEA Grapalat" w:hAnsi="GHEA Grapalat"/>
          <w:lang w:val="hy-AM"/>
        </w:rPr>
        <w:t>նկերութ</w:t>
      </w:r>
      <w:r>
        <w:rPr>
          <w:rFonts w:ascii="GHEA Grapalat" w:hAnsi="GHEA Grapalat"/>
          <w:lang w:val="hy-AM"/>
        </w:rPr>
        <w:t>յան կանոնադրական կապիտալում ներդնելու նպատակով</w:t>
      </w:r>
      <w:r w:rsidRPr="00BF3E33">
        <w:rPr>
          <w:rFonts w:ascii="GHEA Grapalat" w:hAnsi="GHEA Grapalat"/>
          <w:lang w:val="hy-AM"/>
        </w:rPr>
        <w:t>։</w:t>
      </w:r>
    </w:p>
    <w:p w14:paraId="38F07823" w14:textId="38DC8932" w:rsidR="00894FA3" w:rsidRDefault="00894FA3" w:rsidP="00091894">
      <w:pPr>
        <w:pStyle w:val="NormalWeb"/>
        <w:numPr>
          <w:ilvl w:val="0"/>
          <w:numId w:val="13"/>
        </w:numPr>
        <w:shd w:val="clear" w:color="auto" w:fill="FFFFFF"/>
        <w:spacing w:before="0" w:beforeAutospacing="0" w:after="0" w:afterAutospacing="0" w:line="360" w:lineRule="auto"/>
        <w:ind w:left="0" w:firstLine="450"/>
        <w:jc w:val="both"/>
        <w:rPr>
          <w:rFonts w:ascii="GHEA Grapalat" w:hAnsi="GHEA Grapalat"/>
          <w:lang w:val="hy-AM"/>
        </w:rPr>
      </w:pPr>
      <w:r w:rsidRPr="00BD618A">
        <w:rPr>
          <w:rFonts w:ascii="GHEA Grapalat" w:hAnsi="GHEA Grapalat"/>
          <w:lang w:val="hy-AM"/>
        </w:rPr>
        <w:t xml:space="preserve">ապահովել </w:t>
      </w:r>
      <w:r w:rsidR="00DA5052">
        <w:rPr>
          <w:rFonts w:ascii="GHEA Grapalat" w:hAnsi="GHEA Grapalat"/>
          <w:lang w:val="hy-AM"/>
        </w:rPr>
        <w:t>Ը</w:t>
      </w:r>
      <w:r w:rsidRPr="00BD618A">
        <w:rPr>
          <w:rFonts w:ascii="GHEA Grapalat" w:hAnsi="GHEA Grapalat"/>
          <w:lang w:val="hy-AM"/>
        </w:rPr>
        <w:t xml:space="preserve">նկերության </w:t>
      </w:r>
      <w:r>
        <w:rPr>
          <w:rFonts w:ascii="GHEA Grapalat" w:hAnsi="GHEA Grapalat"/>
          <w:lang w:val="hy-AM"/>
        </w:rPr>
        <w:t xml:space="preserve">կանոնադրական կապիտալի փոփոխության և կանոնադրական կապիտալի փոփոխության արդյունքում կանոնադրության </w:t>
      </w:r>
      <w:r w:rsidRPr="00BD618A">
        <w:rPr>
          <w:rFonts w:ascii="GHEA Grapalat" w:hAnsi="GHEA Grapalat"/>
          <w:lang w:val="hy-AM"/>
        </w:rPr>
        <w:t>փոփոխության պետական գրանցման գործընթացը</w:t>
      </w:r>
      <w:r>
        <w:rPr>
          <w:rFonts w:ascii="GHEA Grapalat" w:hAnsi="GHEA Grapalat"/>
          <w:lang w:val="hy-AM"/>
        </w:rPr>
        <w:t>։</w:t>
      </w:r>
    </w:p>
    <w:p w14:paraId="6631BA2C" w14:textId="6A4DBE96" w:rsidR="00DA5052" w:rsidRPr="00091894" w:rsidRDefault="00DA5052" w:rsidP="00091894">
      <w:pPr>
        <w:pStyle w:val="NormalWeb"/>
        <w:numPr>
          <w:ilvl w:val="0"/>
          <w:numId w:val="13"/>
        </w:numPr>
        <w:shd w:val="clear" w:color="auto" w:fill="FFFFFF"/>
        <w:spacing w:before="0" w:beforeAutospacing="0" w:after="0" w:afterAutospacing="0" w:line="360" w:lineRule="auto"/>
        <w:ind w:left="0" w:firstLine="450"/>
        <w:jc w:val="both"/>
        <w:rPr>
          <w:rFonts w:ascii="GHEA Grapalat" w:hAnsi="GHEA Grapalat" w:cs="Sylfaen"/>
          <w:noProof/>
          <w:lang w:val="hy-AM" w:eastAsia="ru-RU"/>
        </w:rPr>
      </w:pPr>
      <w:r w:rsidRPr="00091894">
        <w:rPr>
          <w:rFonts w:ascii="GHEA Grapalat" w:hAnsi="GHEA Grapalat"/>
          <w:color w:val="000000"/>
          <w:lang w:val="hy-AM"/>
        </w:rPr>
        <w:t xml:space="preserve">ապահովել սույն կետից բխող </w:t>
      </w:r>
      <w:r w:rsidR="00091894" w:rsidRPr="00091894">
        <w:rPr>
          <w:rFonts w:ascii="GHEA Grapalat" w:hAnsi="GHEA Grapalat"/>
          <w:color w:val="000000"/>
          <w:lang w:val="hy-AM"/>
        </w:rPr>
        <w:t>փոփոխությունների</w:t>
      </w:r>
      <w:r w:rsidR="00043956">
        <w:rPr>
          <w:rFonts w:ascii="GHEA Grapalat" w:hAnsi="GHEA Grapalat"/>
          <w:color w:val="000000"/>
          <w:lang w:val="hy-AM"/>
        </w:rPr>
        <w:t xml:space="preserve"> հետ</w:t>
      </w:r>
      <w:r w:rsidR="00091894" w:rsidRPr="00091894">
        <w:rPr>
          <w:rFonts w:ascii="GHEA Grapalat" w:hAnsi="GHEA Grapalat"/>
          <w:color w:val="000000"/>
          <w:lang w:val="hy-AM"/>
        </w:rPr>
        <w:t xml:space="preserve"> </w:t>
      </w:r>
      <w:r w:rsidRPr="00091894">
        <w:rPr>
          <w:rFonts w:ascii="GHEA Grapalat" w:hAnsi="GHEA Grapalat"/>
          <w:lang w:val="hy-AM"/>
        </w:rPr>
        <w:t>կապված ծախսերի իրականացումը</w:t>
      </w:r>
      <w:r w:rsidR="00091894">
        <w:rPr>
          <w:rFonts w:ascii="GHEA Grapalat" w:hAnsi="GHEA Grapalat"/>
          <w:lang w:val="hy-AM"/>
        </w:rPr>
        <w:t xml:space="preserve"> </w:t>
      </w:r>
      <w:r w:rsidRPr="00091894">
        <w:rPr>
          <w:rFonts w:ascii="GHEA Grapalat" w:hAnsi="GHEA Grapalat" w:cs="Sylfaen"/>
          <w:noProof/>
          <w:lang w:val="hy-AM" w:eastAsia="ru-RU"/>
        </w:rPr>
        <w:t xml:space="preserve">Ընկերության միջոցների հաշվին: </w:t>
      </w:r>
    </w:p>
    <w:p w14:paraId="1EC2EF67" w14:textId="05AA8B4D" w:rsidR="006F3C24" w:rsidRDefault="005A70F7" w:rsidP="00091894">
      <w:pPr>
        <w:pStyle w:val="NormalWeb"/>
        <w:numPr>
          <w:ilvl w:val="0"/>
          <w:numId w:val="8"/>
        </w:numPr>
        <w:shd w:val="clear" w:color="auto" w:fill="FFFFFF"/>
        <w:tabs>
          <w:tab w:val="left" w:pos="90"/>
        </w:tabs>
        <w:spacing w:before="0" w:beforeAutospacing="0" w:after="0" w:afterAutospacing="0" w:line="360" w:lineRule="auto"/>
        <w:ind w:left="0" w:firstLine="45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Ս</w:t>
      </w:r>
      <w:r w:rsidR="006F3C24" w:rsidRPr="003369D9">
        <w:rPr>
          <w:rFonts w:ascii="GHEA Grapalat" w:hAnsi="GHEA Grapalat"/>
          <w:lang w:val="hy-AM"/>
        </w:rPr>
        <w:t>ույն որոշումն ուժի մեջ է մտնում պաշտոնական հրապարակմանը հաջորդող օրվանից:</w:t>
      </w:r>
    </w:p>
    <w:p w14:paraId="701699D0" w14:textId="77777777" w:rsidR="004F7EDC" w:rsidRPr="003369D9" w:rsidRDefault="004F7EDC" w:rsidP="004F7EDC">
      <w:pPr>
        <w:pStyle w:val="NormalWeb"/>
        <w:shd w:val="clear" w:color="auto" w:fill="FFFFFF"/>
        <w:tabs>
          <w:tab w:val="left" w:pos="90"/>
        </w:tabs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</w:p>
    <w:p w14:paraId="27FD6A73" w14:textId="53A1535B" w:rsidR="007A0D56" w:rsidRPr="003369D9" w:rsidRDefault="007A0D56" w:rsidP="00091894">
      <w:pPr>
        <w:pStyle w:val="mechtex"/>
        <w:spacing w:line="360" w:lineRule="auto"/>
        <w:jc w:val="left"/>
        <w:rPr>
          <w:rFonts w:ascii="GHEA Grapalat" w:hAnsi="GHEA Grapalat" w:cs="Tahoma"/>
          <w:sz w:val="24"/>
          <w:szCs w:val="24"/>
          <w:lang w:val="hy-AM"/>
        </w:rPr>
      </w:pPr>
      <w:r w:rsidRPr="003369D9">
        <w:rPr>
          <w:rFonts w:ascii="GHEA Grapalat" w:hAnsi="GHEA Grapalat" w:cs="Tahoma"/>
          <w:sz w:val="24"/>
          <w:szCs w:val="24"/>
          <w:lang w:val="hy-AM"/>
        </w:rPr>
        <w:t>ՀԱՅԱՍՏԱՆԻ ՀԱՆՐԱՊԵՏՈՒԹՅԱՆ</w:t>
      </w:r>
    </w:p>
    <w:p w14:paraId="3FE998F7" w14:textId="24FC8AEF" w:rsidR="007A0D56" w:rsidRPr="003369D9" w:rsidRDefault="007A0D56" w:rsidP="00091894">
      <w:pPr>
        <w:pStyle w:val="mechtex"/>
        <w:spacing w:line="360" w:lineRule="auto"/>
        <w:jc w:val="left"/>
        <w:rPr>
          <w:rFonts w:ascii="GHEA Grapalat" w:hAnsi="GHEA Grapalat" w:cs="Tahoma"/>
          <w:sz w:val="24"/>
          <w:szCs w:val="24"/>
          <w:lang w:val="hy-AM"/>
        </w:rPr>
      </w:pPr>
      <w:r w:rsidRPr="003369D9">
        <w:rPr>
          <w:rFonts w:ascii="GHEA Grapalat" w:hAnsi="GHEA Grapalat" w:cs="Tahoma"/>
          <w:sz w:val="24"/>
          <w:szCs w:val="24"/>
          <w:lang w:val="hy-AM"/>
        </w:rPr>
        <w:t>ՎԱՐՉԱՊԵՏ</w:t>
      </w:r>
      <w:r w:rsidRPr="003369D9">
        <w:rPr>
          <w:rFonts w:ascii="GHEA Grapalat" w:hAnsi="GHEA Grapalat" w:cs="Tahoma"/>
          <w:sz w:val="24"/>
          <w:szCs w:val="24"/>
          <w:lang w:val="hy-AM"/>
        </w:rPr>
        <w:tab/>
      </w:r>
      <w:r w:rsidRPr="003369D9">
        <w:rPr>
          <w:rFonts w:ascii="GHEA Grapalat" w:hAnsi="GHEA Grapalat" w:cs="Tahoma"/>
          <w:sz w:val="24"/>
          <w:szCs w:val="24"/>
          <w:lang w:val="hy-AM"/>
        </w:rPr>
        <w:tab/>
      </w:r>
      <w:r w:rsidRPr="003369D9">
        <w:rPr>
          <w:rFonts w:ascii="GHEA Grapalat" w:hAnsi="GHEA Grapalat" w:cs="Tahoma"/>
          <w:sz w:val="24"/>
          <w:szCs w:val="24"/>
          <w:lang w:val="hy-AM"/>
        </w:rPr>
        <w:tab/>
      </w:r>
      <w:r w:rsidRPr="003369D9">
        <w:rPr>
          <w:rFonts w:ascii="GHEA Grapalat" w:hAnsi="GHEA Grapalat" w:cs="Tahoma"/>
          <w:sz w:val="24"/>
          <w:szCs w:val="24"/>
          <w:lang w:val="hy-AM"/>
        </w:rPr>
        <w:tab/>
        <w:t xml:space="preserve">                      </w:t>
      </w:r>
      <w:r w:rsidR="00051E1E" w:rsidRPr="003369D9">
        <w:rPr>
          <w:rFonts w:ascii="GHEA Grapalat" w:hAnsi="GHEA Grapalat" w:cs="Tahoma"/>
          <w:sz w:val="24"/>
          <w:szCs w:val="24"/>
          <w:lang w:val="hy-AM"/>
        </w:rPr>
        <w:t xml:space="preserve">             </w:t>
      </w:r>
      <w:r w:rsidRPr="003369D9">
        <w:rPr>
          <w:rFonts w:ascii="GHEA Grapalat" w:hAnsi="GHEA Grapalat" w:cs="Tahoma"/>
          <w:sz w:val="24"/>
          <w:szCs w:val="24"/>
          <w:lang w:val="hy-AM"/>
        </w:rPr>
        <w:t xml:space="preserve">     ՆԻԿՈԼ ՓԱՇԻՆՅԱՆ</w:t>
      </w:r>
    </w:p>
    <w:p w14:paraId="72A54B0C" w14:textId="3E3690FA" w:rsidR="00650CAF" w:rsidRPr="00403504" w:rsidRDefault="00051E1E" w:rsidP="00091894">
      <w:pPr>
        <w:pStyle w:val="mechtex"/>
        <w:spacing w:line="360" w:lineRule="auto"/>
        <w:jc w:val="left"/>
        <w:rPr>
          <w:rFonts w:ascii="GHEA Grapalat" w:hAnsi="GHEA Grapalat"/>
          <w:sz w:val="24"/>
          <w:szCs w:val="24"/>
          <w:lang w:val="hy-AM"/>
        </w:rPr>
      </w:pPr>
      <w:r w:rsidRPr="000571C4">
        <w:rPr>
          <w:rFonts w:ascii="GHEA Grapalat" w:hAnsi="GHEA Grapalat" w:cs="Tahoma"/>
          <w:sz w:val="24"/>
          <w:szCs w:val="24"/>
          <w:lang w:val="hy-AM"/>
        </w:rPr>
        <w:t>ԵՐԵՎԱՆ</w:t>
      </w:r>
    </w:p>
    <w:sectPr w:rsidR="00650CAF" w:rsidRPr="00403504" w:rsidSect="007B3459">
      <w:pgSz w:w="12240" w:h="15840"/>
      <w:pgMar w:top="720" w:right="810" w:bottom="990" w:left="108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70A4CB" w14:textId="77777777" w:rsidR="00FE6B8A" w:rsidRDefault="00FE6B8A" w:rsidP="006E0AF4">
      <w:pPr>
        <w:spacing w:after="0" w:line="240" w:lineRule="auto"/>
      </w:pPr>
      <w:r>
        <w:separator/>
      </w:r>
    </w:p>
  </w:endnote>
  <w:endnote w:type="continuationSeparator" w:id="0">
    <w:p w14:paraId="5E417743" w14:textId="77777777" w:rsidR="00FE6B8A" w:rsidRDefault="00FE6B8A" w:rsidP="006E0A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73DECF" w14:textId="77777777" w:rsidR="00FE6B8A" w:rsidRDefault="00FE6B8A" w:rsidP="006E0AF4">
      <w:pPr>
        <w:spacing w:after="0" w:line="240" w:lineRule="auto"/>
      </w:pPr>
      <w:r>
        <w:separator/>
      </w:r>
    </w:p>
  </w:footnote>
  <w:footnote w:type="continuationSeparator" w:id="0">
    <w:p w14:paraId="2DF7A24E" w14:textId="77777777" w:rsidR="00FE6B8A" w:rsidRDefault="00FE6B8A" w:rsidP="006E0A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50327"/>
    <w:multiLevelType w:val="hybridMultilevel"/>
    <w:tmpl w:val="88F22736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D3A08"/>
    <w:multiLevelType w:val="hybridMultilevel"/>
    <w:tmpl w:val="59405238"/>
    <w:lvl w:ilvl="0" w:tplc="7172B00C">
      <w:start w:val="2024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076E6B"/>
    <w:multiLevelType w:val="hybridMultilevel"/>
    <w:tmpl w:val="0B725ECE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B47539"/>
    <w:multiLevelType w:val="hybridMultilevel"/>
    <w:tmpl w:val="56A6B2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AC3A49"/>
    <w:multiLevelType w:val="multilevel"/>
    <w:tmpl w:val="93F833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3ACA25A5"/>
    <w:multiLevelType w:val="hybridMultilevel"/>
    <w:tmpl w:val="66AA03AA"/>
    <w:lvl w:ilvl="0" w:tplc="8E7A775C">
      <w:start w:val="1"/>
      <w:numFmt w:val="decimal"/>
      <w:lvlText w:val="%1)"/>
      <w:lvlJc w:val="left"/>
      <w:pPr>
        <w:ind w:left="11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4" w:hanging="360"/>
      </w:pPr>
    </w:lvl>
    <w:lvl w:ilvl="2" w:tplc="0409001B" w:tentative="1">
      <w:start w:val="1"/>
      <w:numFmt w:val="lowerRoman"/>
      <w:lvlText w:val="%3."/>
      <w:lvlJc w:val="right"/>
      <w:pPr>
        <w:ind w:left="2584" w:hanging="180"/>
      </w:pPr>
    </w:lvl>
    <w:lvl w:ilvl="3" w:tplc="0409000F" w:tentative="1">
      <w:start w:val="1"/>
      <w:numFmt w:val="decimal"/>
      <w:lvlText w:val="%4."/>
      <w:lvlJc w:val="left"/>
      <w:pPr>
        <w:ind w:left="3304" w:hanging="360"/>
      </w:pPr>
    </w:lvl>
    <w:lvl w:ilvl="4" w:tplc="04090019" w:tentative="1">
      <w:start w:val="1"/>
      <w:numFmt w:val="lowerLetter"/>
      <w:lvlText w:val="%5."/>
      <w:lvlJc w:val="left"/>
      <w:pPr>
        <w:ind w:left="4024" w:hanging="360"/>
      </w:pPr>
    </w:lvl>
    <w:lvl w:ilvl="5" w:tplc="0409001B" w:tentative="1">
      <w:start w:val="1"/>
      <w:numFmt w:val="lowerRoman"/>
      <w:lvlText w:val="%6."/>
      <w:lvlJc w:val="right"/>
      <w:pPr>
        <w:ind w:left="4744" w:hanging="180"/>
      </w:pPr>
    </w:lvl>
    <w:lvl w:ilvl="6" w:tplc="0409000F" w:tentative="1">
      <w:start w:val="1"/>
      <w:numFmt w:val="decimal"/>
      <w:lvlText w:val="%7."/>
      <w:lvlJc w:val="left"/>
      <w:pPr>
        <w:ind w:left="5464" w:hanging="360"/>
      </w:pPr>
    </w:lvl>
    <w:lvl w:ilvl="7" w:tplc="04090019" w:tentative="1">
      <w:start w:val="1"/>
      <w:numFmt w:val="lowerLetter"/>
      <w:lvlText w:val="%8."/>
      <w:lvlJc w:val="left"/>
      <w:pPr>
        <w:ind w:left="6184" w:hanging="360"/>
      </w:pPr>
    </w:lvl>
    <w:lvl w:ilvl="8" w:tplc="040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6" w15:restartNumberingAfterBreak="0">
    <w:nsid w:val="47B76E35"/>
    <w:multiLevelType w:val="hybridMultilevel"/>
    <w:tmpl w:val="7B7841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4054B4"/>
    <w:multiLevelType w:val="hybridMultilevel"/>
    <w:tmpl w:val="FB463766"/>
    <w:lvl w:ilvl="0" w:tplc="484279F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7676247"/>
    <w:multiLevelType w:val="hybridMultilevel"/>
    <w:tmpl w:val="54C20438"/>
    <w:lvl w:ilvl="0" w:tplc="0409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D51CE5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6DB05261"/>
    <w:multiLevelType w:val="hybridMultilevel"/>
    <w:tmpl w:val="E2B6E3EC"/>
    <w:lvl w:ilvl="0" w:tplc="886636DE">
      <w:start w:val="1"/>
      <w:numFmt w:val="decimal"/>
      <w:lvlText w:val="%1."/>
      <w:lvlJc w:val="left"/>
      <w:pPr>
        <w:ind w:left="720" w:hanging="360"/>
      </w:pPr>
      <w:rPr>
        <w:rFonts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1" w15:restartNumberingAfterBreak="0">
    <w:nsid w:val="71F22347"/>
    <w:multiLevelType w:val="multilevel"/>
    <w:tmpl w:val="4BC432E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96" w:hanging="2160"/>
      </w:pPr>
      <w:rPr>
        <w:rFonts w:hint="default"/>
      </w:rPr>
    </w:lvl>
  </w:abstractNum>
  <w:abstractNum w:abstractNumId="12" w15:restartNumberingAfterBreak="0">
    <w:nsid w:val="7A5F708F"/>
    <w:multiLevelType w:val="hybridMultilevel"/>
    <w:tmpl w:val="C90A32CA"/>
    <w:lvl w:ilvl="0" w:tplc="0409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13" w15:restartNumberingAfterBreak="0">
    <w:nsid w:val="7CEA75E3"/>
    <w:multiLevelType w:val="multilevel"/>
    <w:tmpl w:val="BA526E5E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)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7920" w:hanging="2160"/>
      </w:pPr>
      <w:rPr>
        <w:rFonts w:hint="default"/>
      </w:rPr>
    </w:lvl>
  </w:abstractNum>
  <w:abstractNum w:abstractNumId="14" w15:restartNumberingAfterBreak="0">
    <w:nsid w:val="7D3659C6"/>
    <w:multiLevelType w:val="hybridMultilevel"/>
    <w:tmpl w:val="7638D256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"/>
  </w:num>
  <w:num w:numId="3">
    <w:abstractNumId w:val="6"/>
  </w:num>
  <w:num w:numId="4">
    <w:abstractNumId w:val="5"/>
  </w:num>
  <w:num w:numId="5">
    <w:abstractNumId w:val="2"/>
  </w:num>
  <w:num w:numId="6">
    <w:abstractNumId w:val="12"/>
  </w:num>
  <w:num w:numId="7">
    <w:abstractNumId w:val="7"/>
  </w:num>
  <w:num w:numId="8">
    <w:abstractNumId w:val="8"/>
  </w:num>
  <w:num w:numId="9">
    <w:abstractNumId w:val="3"/>
  </w:num>
  <w:num w:numId="10">
    <w:abstractNumId w:val="4"/>
  </w:num>
  <w:num w:numId="11">
    <w:abstractNumId w:val="13"/>
  </w:num>
  <w:num w:numId="12">
    <w:abstractNumId w:val="14"/>
  </w:num>
  <w:num w:numId="13">
    <w:abstractNumId w:val="9"/>
  </w:num>
  <w:num w:numId="14">
    <w:abstractNumId w:val="0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8CC"/>
    <w:rsid w:val="000012E3"/>
    <w:rsid w:val="000024F8"/>
    <w:rsid w:val="00015726"/>
    <w:rsid w:val="0001670C"/>
    <w:rsid w:val="00017447"/>
    <w:rsid w:val="00022D9E"/>
    <w:rsid w:val="00037391"/>
    <w:rsid w:val="0004350E"/>
    <w:rsid w:val="00043956"/>
    <w:rsid w:val="00051BA4"/>
    <w:rsid w:val="00051E1E"/>
    <w:rsid w:val="0005401F"/>
    <w:rsid w:val="000566A5"/>
    <w:rsid w:val="000571C4"/>
    <w:rsid w:val="00081466"/>
    <w:rsid w:val="0008199B"/>
    <w:rsid w:val="00091894"/>
    <w:rsid w:val="000934FA"/>
    <w:rsid w:val="000D25D4"/>
    <w:rsid w:val="000E651A"/>
    <w:rsid w:val="000F26BA"/>
    <w:rsid w:val="000F2F04"/>
    <w:rsid w:val="000F57F7"/>
    <w:rsid w:val="001174BD"/>
    <w:rsid w:val="00120AB1"/>
    <w:rsid w:val="00124EE0"/>
    <w:rsid w:val="001271BF"/>
    <w:rsid w:val="00157CFF"/>
    <w:rsid w:val="00165B49"/>
    <w:rsid w:val="00171541"/>
    <w:rsid w:val="00186587"/>
    <w:rsid w:val="00193589"/>
    <w:rsid w:val="001A6FCA"/>
    <w:rsid w:val="001B0AE4"/>
    <w:rsid w:val="001B3F88"/>
    <w:rsid w:val="001C75AB"/>
    <w:rsid w:val="001C76C6"/>
    <w:rsid w:val="001E3F19"/>
    <w:rsid w:val="001E47D2"/>
    <w:rsid w:val="0020213B"/>
    <w:rsid w:val="00251AC0"/>
    <w:rsid w:val="002544E1"/>
    <w:rsid w:val="002740D5"/>
    <w:rsid w:val="00282844"/>
    <w:rsid w:val="002C136B"/>
    <w:rsid w:val="002C288B"/>
    <w:rsid w:val="002C2B07"/>
    <w:rsid w:val="002C43D2"/>
    <w:rsid w:val="002D122B"/>
    <w:rsid w:val="002D499E"/>
    <w:rsid w:val="00301258"/>
    <w:rsid w:val="00321056"/>
    <w:rsid w:val="00323329"/>
    <w:rsid w:val="00327B00"/>
    <w:rsid w:val="003362C6"/>
    <w:rsid w:val="003369D9"/>
    <w:rsid w:val="00342071"/>
    <w:rsid w:val="00346AF8"/>
    <w:rsid w:val="0035013E"/>
    <w:rsid w:val="003746DD"/>
    <w:rsid w:val="00377874"/>
    <w:rsid w:val="00383B3A"/>
    <w:rsid w:val="003863D0"/>
    <w:rsid w:val="00386E99"/>
    <w:rsid w:val="003A77A6"/>
    <w:rsid w:val="003E6F48"/>
    <w:rsid w:val="003F378C"/>
    <w:rsid w:val="003F5848"/>
    <w:rsid w:val="00403504"/>
    <w:rsid w:val="004052E5"/>
    <w:rsid w:val="00441D8D"/>
    <w:rsid w:val="0045493E"/>
    <w:rsid w:val="004945EE"/>
    <w:rsid w:val="004B7BB8"/>
    <w:rsid w:val="004C183F"/>
    <w:rsid w:val="004D1D54"/>
    <w:rsid w:val="004F08D9"/>
    <w:rsid w:val="004F14E2"/>
    <w:rsid w:val="004F3A26"/>
    <w:rsid w:val="004F6F6C"/>
    <w:rsid w:val="004F7EDC"/>
    <w:rsid w:val="00515A75"/>
    <w:rsid w:val="00522A6F"/>
    <w:rsid w:val="005241B4"/>
    <w:rsid w:val="00546462"/>
    <w:rsid w:val="00550FE2"/>
    <w:rsid w:val="00574E1E"/>
    <w:rsid w:val="005A70F7"/>
    <w:rsid w:val="005B60DB"/>
    <w:rsid w:val="005C3684"/>
    <w:rsid w:val="005D0273"/>
    <w:rsid w:val="005D6AAA"/>
    <w:rsid w:val="005E387C"/>
    <w:rsid w:val="00617D87"/>
    <w:rsid w:val="0064656C"/>
    <w:rsid w:val="00650A8C"/>
    <w:rsid w:val="00650CAF"/>
    <w:rsid w:val="006A0CE7"/>
    <w:rsid w:val="006A5E9B"/>
    <w:rsid w:val="006A6D26"/>
    <w:rsid w:val="006C604D"/>
    <w:rsid w:val="006D2A6F"/>
    <w:rsid w:val="006E0AF4"/>
    <w:rsid w:val="006E4A1D"/>
    <w:rsid w:val="006F3C24"/>
    <w:rsid w:val="007139C2"/>
    <w:rsid w:val="00717E3A"/>
    <w:rsid w:val="0075247B"/>
    <w:rsid w:val="0075557A"/>
    <w:rsid w:val="007A0D56"/>
    <w:rsid w:val="007A734A"/>
    <w:rsid w:val="007B3459"/>
    <w:rsid w:val="007E48F0"/>
    <w:rsid w:val="007F3351"/>
    <w:rsid w:val="008019BA"/>
    <w:rsid w:val="00805D04"/>
    <w:rsid w:val="00821917"/>
    <w:rsid w:val="008305FD"/>
    <w:rsid w:val="00831132"/>
    <w:rsid w:val="00841953"/>
    <w:rsid w:val="00863A9D"/>
    <w:rsid w:val="00866EDA"/>
    <w:rsid w:val="00873D62"/>
    <w:rsid w:val="008860F4"/>
    <w:rsid w:val="00894FA3"/>
    <w:rsid w:val="008B696C"/>
    <w:rsid w:val="008C4069"/>
    <w:rsid w:val="008D35A1"/>
    <w:rsid w:val="008E62DD"/>
    <w:rsid w:val="008E7DD6"/>
    <w:rsid w:val="00903EEA"/>
    <w:rsid w:val="009048AE"/>
    <w:rsid w:val="009265EB"/>
    <w:rsid w:val="009278CC"/>
    <w:rsid w:val="009365C5"/>
    <w:rsid w:val="00952B25"/>
    <w:rsid w:val="00966526"/>
    <w:rsid w:val="009A3F05"/>
    <w:rsid w:val="009B57C7"/>
    <w:rsid w:val="009C2307"/>
    <w:rsid w:val="009C634E"/>
    <w:rsid w:val="009D068D"/>
    <w:rsid w:val="009D5FB0"/>
    <w:rsid w:val="009E4F27"/>
    <w:rsid w:val="009E51A8"/>
    <w:rsid w:val="009F271B"/>
    <w:rsid w:val="009F665D"/>
    <w:rsid w:val="00A0554A"/>
    <w:rsid w:val="00A0686B"/>
    <w:rsid w:val="00A1197F"/>
    <w:rsid w:val="00A3685A"/>
    <w:rsid w:val="00A40D0B"/>
    <w:rsid w:val="00A60DA5"/>
    <w:rsid w:val="00AB56A7"/>
    <w:rsid w:val="00AD0982"/>
    <w:rsid w:val="00AE5C0D"/>
    <w:rsid w:val="00AF32A3"/>
    <w:rsid w:val="00AF4337"/>
    <w:rsid w:val="00AF5839"/>
    <w:rsid w:val="00B45CBE"/>
    <w:rsid w:val="00B647DF"/>
    <w:rsid w:val="00B7290C"/>
    <w:rsid w:val="00B75497"/>
    <w:rsid w:val="00B76B9A"/>
    <w:rsid w:val="00B77940"/>
    <w:rsid w:val="00B80FE6"/>
    <w:rsid w:val="00BB1E04"/>
    <w:rsid w:val="00BB52D8"/>
    <w:rsid w:val="00BB56F1"/>
    <w:rsid w:val="00BC4D90"/>
    <w:rsid w:val="00BD2ACF"/>
    <w:rsid w:val="00BD618A"/>
    <w:rsid w:val="00BD7300"/>
    <w:rsid w:val="00C04522"/>
    <w:rsid w:val="00C153DD"/>
    <w:rsid w:val="00C17A9A"/>
    <w:rsid w:val="00C17EB0"/>
    <w:rsid w:val="00C219FB"/>
    <w:rsid w:val="00C228B3"/>
    <w:rsid w:val="00C259F1"/>
    <w:rsid w:val="00C5062A"/>
    <w:rsid w:val="00C5117D"/>
    <w:rsid w:val="00C77730"/>
    <w:rsid w:val="00CA032E"/>
    <w:rsid w:val="00CB0C5D"/>
    <w:rsid w:val="00CC3C82"/>
    <w:rsid w:val="00CF1631"/>
    <w:rsid w:val="00D002A0"/>
    <w:rsid w:val="00D16905"/>
    <w:rsid w:val="00D25E61"/>
    <w:rsid w:val="00D47E6C"/>
    <w:rsid w:val="00D61B81"/>
    <w:rsid w:val="00D916ED"/>
    <w:rsid w:val="00D93E3C"/>
    <w:rsid w:val="00DA5052"/>
    <w:rsid w:val="00DD5601"/>
    <w:rsid w:val="00DE07A9"/>
    <w:rsid w:val="00DF0452"/>
    <w:rsid w:val="00DF662A"/>
    <w:rsid w:val="00E236B3"/>
    <w:rsid w:val="00E27559"/>
    <w:rsid w:val="00E27C58"/>
    <w:rsid w:val="00E4442C"/>
    <w:rsid w:val="00E5406E"/>
    <w:rsid w:val="00E56545"/>
    <w:rsid w:val="00E63BE4"/>
    <w:rsid w:val="00E66454"/>
    <w:rsid w:val="00E7532A"/>
    <w:rsid w:val="00EA18A9"/>
    <w:rsid w:val="00EA29CC"/>
    <w:rsid w:val="00EA2E3C"/>
    <w:rsid w:val="00EB7845"/>
    <w:rsid w:val="00EB7E09"/>
    <w:rsid w:val="00EC4BB1"/>
    <w:rsid w:val="00EE0CAB"/>
    <w:rsid w:val="00EE426C"/>
    <w:rsid w:val="00EE6C9B"/>
    <w:rsid w:val="00F577B4"/>
    <w:rsid w:val="00F753A5"/>
    <w:rsid w:val="00F8304A"/>
    <w:rsid w:val="00FB17B1"/>
    <w:rsid w:val="00FD7A05"/>
    <w:rsid w:val="00FE30F9"/>
    <w:rsid w:val="00FE6B8A"/>
    <w:rsid w:val="00FF7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61CE14"/>
  <w15:chartTrackingRefBased/>
  <w15:docId w15:val="{FC084E30-E7F6-4622-861C-7C37A4E00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E0A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6E0AF4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6E0AF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0AF4"/>
    <w:rPr>
      <w:lang w:val="hy-AM"/>
    </w:rPr>
  </w:style>
  <w:style w:type="paragraph" w:styleId="Footer">
    <w:name w:val="footer"/>
    <w:basedOn w:val="Normal"/>
    <w:link w:val="FooterChar"/>
    <w:uiPriority w:val="99"/>
    <w:unhideWhenUsed/>
    <w:rsid w:val="006E0AF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0AF4"/>
    <w:rPr>
      <w:lang w:val="hy-AM"/>
    </w:rPr>
  </w:style>
  <w:style w:type="character" w:styleId="Strong">
    <w:name w:val="Strong"/>
    <w:basedOn w:val="DefaultParagraphFont"/>
    <w:uiPriority w:val="22"/>
    <w:qFormat/>
    <w:rsid w:val="006E0AF4"/>
    <w:rPr>
      <w:b/>
      <w:bCs/>
    </w:rPr>
  </w:style>
  <w:style w:type="table" w:styleId="TableGrid">
    <w:name w:val="Table Grid"/>
    <w:basedOn w:val="TableNormal"/>
    <w:uiPriority w:val="39"/>
    <w:rsid w:val="004945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6645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6645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66454"/>
    <w:rPr>
      <w:sz w:val="20"/>
      <w:szCs w:val="20"/>
      <w:lang w:val="hy-AM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6645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66454"/>
    <w:rPr>
      <w:b/>
      <w:bCs/>
      <w:sz w:val="20"/>
      <w:szCs w:val="20"/>
      <w:lang w:val="hy-AM"/>
    </w:rPr>
  </w:style>
  <w:style w:type="paragraph" w:styleId="Revision">
    <w:name w:val="Revision"/>
    <w:hidden/>
    <w:uiPriority w:val="99"/>
    <w:semiHidden/>
    <w:rsid w:val="00E66454"/>
    <w:pPr>
      <w:spacing w:after="0" w:line="240" w:lineRule="auto"/>
    </w:pPr>
    <w:rPr>
      <w:lang w:val="hy-AM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64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6454"/>
    <w:rPr>
      <w:rFonts w:ascii="Segoe UI" w:hAnsi="Segoe UI" w:cs="Segoe UI"/>
      <w:sz w:val="18"/>
      <w:szCs w:val="18"/>
      <w:lang w:val="hy-AM"/>
    </w:rPr>
  </w:style>
  <w:style w:type="paragraph" w:styleId="ListParagraph">
    <w:name w:val="List Paragraph"/>
    <w:basedOn w:val="Normal"/>
    <w:uiPriority w:val="34"/>
    <w:qFormat/>
    <w:rsid w:val="00866EDA"/>
    <w:pPr>
      <w:ind w:left="720"/>
      <w:contextualSpacing/>
    </w:pPr>
  </w:style>
  <w:style w:type="paragraph" w:customStyle="1" w:styleId="mechtex">
    <w:name w:val="mechtex"/>
    <w:basedOn w:val="Normal"/>
    <w:link w:val="mechtexChar"/>
    <w:rsid w:val="007A0D56"/>
    <w:pPr>
      <w:spacing w:after="0" w:line="240" w:lineRule="auto"/>
      <w:jc w:val="center"/>
    </w:pPr>
    <w:rPr>
      <w:rFonts w:ascii="Arial Armenian" w:eastAsia="Times New Roman" w:hAnsi="Arial Armenian" w:cs="Times New Roman"/>
      <w:lang w:val="en-US" w:eastAsia="ru-RU"/>
    </w:rPr>
  </w:style>
  <w:style w:type="character" w:customStyle="1" w:styleId="mechtexChar">
    <w:name w:val="mechtex Char"/>
    <w:link w:val="mechtex"/>
    <w:locked/>
    <w:rsid w:val="007A0D56"/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57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6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8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1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6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7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8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4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1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6CF03C-CD6F-4B89-AF8F-023B70BE24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739</Words>
  <Characters>4216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Ghukasyan</dc:creator>
  <cp:keywords/>
  <dc:description/>
  <cp:lastModifiedBy>Sona Avetisyan</cp:lastModifiedBy>
  <cp:revision>8</cp:revision>
  <cp:lastPrinted>2025-11-04T11:52:00Z</cp:lastPrinted>
  <dcterms:created xsi:type="dcterms:W3CDTF">2025-11-04T10:45:00Z</dcterms:created>
  <dcterms:modified xsi:type="dcterms:W3CDTF">2025-11-05T07:43:00Z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69439c4d-f6b5-48e8-9902-b62dd40ddd14</vt:lpwstr>
  </property>
</Properties>
</file>