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40A0B" w14:textId="77777777" w:rsidR="00545123" w:rsidRPr="00CA4174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CA41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72CE9D93" w:rsidR="00545123" w:rsidRPr="00CA4174" w:rsidRDefault="00A73BAE" w:rsidP="00124F4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E2492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bookmarkStart w:id="1" w:name="_Hlk191516879"/>
      <w:r w:rsidR="005A1C78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End w:id="1"/>
      <w:r w:rsidR="00124F4F" w:rsidRPr="00CA417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2025 ԹՎԱԿԱՆԻ ՊԵՏԱԿԱՆ ԲՅՈՒՋԵԻ ՄԱՍԻՆ» ՕՐԵՆՔՈՒՄ ՎԵՐԱԲԱՇԽՈՒՄ, ՓՈՓՈԽՈՒԹՅՈՒՆՆԵՐ ԵՎ ԼՐԱՑՈՒՄՆԵՐ, ՀԱՅԱՍՏԱՆԻ ՀԱՆՐԱՊԵՏՈՒԹՅԱՆ ԿԱՌԱՎԱՐՈՒԹՅԱՆ 2024 ԹՎԱԿԱՆԻ ԴԵԿՏԵՄԲԵՐԻ 27-Ի N 2060-Ն ՈՐՈՇՄԱՆ ՄԵՋ  ՓՈՓՈԽՈՒԹՅՈՒՆՆԵՐ ԵՎ ԼՐԱՑՈՒՄՆԵՐ ԿԱՏԱՐԵԼՈՒ</w:t>
      </w:r>
      <w:bookmarkStart w:id="2" w:name="_Hlk191522487"/>
      <w:r w:rsidR="008E66F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8E66F8" w:rsidRPr="008E66F8">
        <w:rPr>
          <w:rFonts w:ascii="GHEA Grapalat" w:hAnsi="GHEA Grapalat" w:cs="Sylfaen"/>
          <w:lang w:val="hy-AM"/>
        </w:rPr>
        <w:t xml:space="preserve"> </w:t>
      </w:r>
      <w:r w:rsidR="008E66F8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>ԻՆՉՊԵՍ ՆԱ</w:t>
      </w:r>
      <w:r w:rsidR="008E66F8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8E66F8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ԿՐԹՈՒԹՅԱՆ, ԳԻՏՈՒԹՅԱՆ, ՄՇԱԿՈՒՅԹԻ </w:t>
      </w:r>
      <w:r w:rsidR="008E66F8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="008E66F8" w:rsidRPr="008E66F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ՍՊՈՐՏԻ ՆԱԽԱՐԱՐՈՒԹՅԱՆԸ ԳՈՒՄԱՐ ՀԱՏԿԱՑՆԵԼՈՒ</w:t>
      </w:r>
      <w:r w:rsidR="008E66F8" w:rsidRPr="008E66F8">
        <w:rPr>
          <w:rFonts w:ascii="GHEA Grapalat" w:hAnsi="GHEA Grapalat"/>
          <w:b/>
          <w:bCs/>
          <w:sz w:val="32"/>
          <w:szCs w:val="32"/>
          <w:lang w:val="hy-AM"/>
        </w:rPr>
        <w:t xml:space="preserve"> </w:t>
      </w:r>
      <w:bookmarkEnd w:id="2"/>
      <w:r w:rsidR="00124F4F" w:rsidRPr="00CA417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CA4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4F7C825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CA4174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C8C750C" w14:textId="7F73E9DF" w:rsidR="001D7337" w:rsidRPr="00CA4174" w:rsidRDefault="00545123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1120D" w:rsidRPr="00CA4174">
        <w:rPr>
          <w:rFonts w:ascii="GHEA Grapalat" w:hAnsi="GHEA Grapalat" w:cs="Sylfaen"/>
          <w:b/>
          <w:bCs/>
          <w:lang w:val="hy-AM"/>
        </w:rPr>
        <w:t xml:space="preserve">կապիտալ ծրագրերի իրականացման համար </w:t>
      </w:r>
      <w:r w:rsidR="00974E56">
        <w:rPr>
          <w:rFonts w:ascii="GHEA Grapalat" w:hAnsi="GHEA Grapalat" w:cs="Sylfaen"/>
          <w:b/>
          <w:bCs/>
          <w:lang w:val="hy-AM"/>
        </w:rPr>
        <w:t>ՀՀ 2025թ-ի բյուջեում</w:t>
      </w:r>
      <w:r w:rsidR="00A1120D" w:rsidRPr="00CA4174">
        <w:rPr>
          <w:rFonts w:ascii="GHEA Grapalat" w:hAnsi="GHEA Grapalat" w:cs="Sylfaen"/>
          <w:b/>
          <w:bCs/>
          <w:lang w:val="hy-AM"/>
        </w:rPr>
        <w:t xml:space="preserve"> կատարել վերաբաշխում </w:t>
      </w:r>
      <w:r w:rsidR="00C12B5D">
        <w:rPr>
          <w:rFonts w:ascii="GHEA Grapalat" w:hAnsi="GHEA Grapalat" w:cs="Sylfaen"/>
          <w:b/>
          <w:bCs/>
          <w:lang w:val="hy-AM"/>
        </w:rPr>
        <w:t>1</w:t>
      </w:r>
      <w:r w:rsidR="00E6693F">
        <w:rPr>
          <w:rFonts w:ascii="GHEA Grapalat" w:hAnsi="GHEA Grapalat" w:cs="Sylfaen"/>
          <w:b/>
          <w:bCs/>
          <w:lang w:val="hy-AM"/>
        </w:rPr>
        <w:t>,</w:t>
      </w:r>
      <w:r w:rsidR="00E67DD8" w:rsidRPr="00E67DD8">
        <w:rPr>
          <w:rFonts w:ascii="GHEA Grapalat" w:hAnsi="GHEA Grapalat" w:cs="Sylfaen"/>
          <w:b/>
          <w:bCs/>
          <w:lang w:val="hy-AM"/>
        </w:rPr>
        <w:t>854,791.0</w:t>
      </w:r>
      <w:r w:rsidR="00E67DD8">
        <w:rPr>
          <w:rFonts w:ascii="GHEA Grapalat" w:hAnsi="GHEA Grapalat" w:cs="Sylfaen"/>
          <w:b/>
          <w:bCs/>
          <w:lang w:val="hy-AM"/>
        </w:rPr>
        <w:t xml:space="preserve"> </w:t>
      </w:r>
      <w:r w:rsidR="00A1120D" w:rsidRPr="00CA4174">
        <w:rPr>
          <w:rFonts w:ascii="GHEA Grapalat" w:hAnsi="GHEA Grapalat" w:cs="Sylfaen"/>
          <w:b/>
          <w:bCs/>
          <w:lang w:val="hy-AM"/>
        </w:rPr>
        <w:t>հազար դրամի չափով</w:t>
      </w:r>
      <w:r w:rsidR="00A1120D" w:rsidRPr="00CA4174">
        <w:rPr>
          <w:rFonts w:ascii="GHEA Grapalat" w:hAnsi="GHEA Grapalat" w:cs="Sylfaen"/>
          <w:lang w:val="hy-AM"/>
        </w:rPr>
        <w:t xml:space="preserve"> (</w:t>
      </w:r>
      <w:r w:rsidR="00A1120D" w:rsidRPr="00CA41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1120D" w:rsidRPr="00CA4174">
        <w:rPr>
          <w:rFonts w:ascii="GHEA Grapalat" w:hAnsi="GHEA Grapalat" w:cs="Sylfaen"/>
          <w:lang w:val="hy-AM"/>
        </w:rPr>
        <w:t xml:space="preserve"> </w:t>
      </w:r>
      <w:r w:rsidR="00E6693F" w:rsidRPr="00CA4174">
        <w:rPr>
          <w:rFonts w:ascii="GHEA Grapalat" w:hAnsi="GHEA Grapalat" w:cs="Sylfaen"/>
          <w:lang w:val="hy-AM"/>
        </w:rPr>
        <w:t xml:space="preserve">«Շենքերի և շինությունների </w:t>
      </w:r>
      <w:r w:rsidR="00E6693F">
        <w:rPr>
          <w:rFonts w:ascii="GHEA Grapalat" w:hAnsi="GHEA Grapalat" w:cs="Sylfaen"/>
          <w:lang w:val="hy-AM"/>
        </w:rPr>
        <w:t>կապիտալ վերանորոգում</w:t>
      </w:r>
      <w:r w:rsidR="00E6693F" w:rsidRPr="00CA4174">
        <w:rPr>
          <w:rFonts w:ascii="GHEA Grapalat" w:hAnsi="GHEA Grapalat" w:cs="Sylfaen"/>
          <w:lang w:val="hy-AM"/>
        </w:rPr>
        <w:t xml:space="preserve">» հոդվածով՝ </w:t>
      </w:r>
      <w:r w:rsidR="00C12B5D">
        <w:rPr>
          <w:rFonts w:ascii="GHEA Grapalat" w:hAnsi="GHEA Grapalat" w:cs="Sylfaen"/>
          <w:lang w:val="hy-AM"/>
        </w:rPr>
        <w:t>1</w:t>
      </w:r>
      <w:r w:rsidR="00E6693F">
        <w:rPr>
          <w:rFonts w:ascii="GHEA Grapalat" w:hAnsi="GHEA Grapalat" w:cs="Sylfaen"/>
          <w:lang w:val="hy-AM"/>
        </w:rPr>
        <w:t>,021</w:t>
      </w:r>
      <w:r w:rsidR="00E6693F" w:rsidRPr="00E67DD8">
        <w:rPr>
          <w:rFonts w:ascii="GHEA Grapalat" w:hAnsi="GHEA Grapalat" w:cs="Sylfaen"/>
          <w:lang w:val="hy-AM"/>
        </w:rPr>
        <w:t>,</w:t>
      </w:r>
      <w:r w:rsidR="00E6693F">
        <w:rPr>
          <w:rFonts w:ascii="GHEA Grapalat" w:hAnsi="GHEA Grapalat" w:cs="Sylfaen"/>
          <w:lang w:val="hy-AM"/>
        </w:rPr>
        <w:t>184</w:t>
      </w:r>
      <w:r w:rsidR="00E6693F" w:rsidRPr="00E67DD8">
        <w:rPr>
          <w:rFonts w:ascii="GHEA Grapalat" w:hAnsi="GHEA Grapalat" w:cs="Sylfaen"/>
          <w:lang w:val="hy-AM"/>
        </w:rPr>
        <w:t>.</w:t>
      </w:r>
      <w:r w:rsidR="00E6693F">
        <w:rPr>
          <w:rFonts w:ascii="GHEA Grapalat" w:hAnsi="GHEA Grapalat" w:cs="Sylfaen"/>
          <w:lang w:val="hy-AM"/>
        </w:rPr>
        <w:t>5</w:t>
      </w:r>
      <w:r w:rsidR="00E6693F" w:rsidRPr="00E67DD8">
        <w:rPr>
          <w:rFonts w:ascii="GHEA Grapalat" w:hAnsi="GHEA Grapalat" w:cs="Sylfaen"/>
          <w:lang w:val="hy-AM"/>
        </w:rPr>
        <w:t xml:space="preserve"> </w:t>
      </w:r>
      <w:r w:rsidR="00E6693F" w:rsidRPr="00CA4174">
        <w:rPr>
          <w:rFonts w:ascii="GHEA Grapalat" w:hAnsi="GHEA Grapalat" w:cs="Sylfaen"/>
          <w:lang w:val="hy-AM"/>
        </w:rPr>
        <w:t xml:space="preserve">հազար դրամ, </w:t>
      </w:r>
      <w:r w:rsidR="00A1120D" w:rsidRPr="00CA4174">
        <w:rPr>
          <w:rFonts w:ascii="GHEA Grapalat" w:hAnsi="GHEA Grapalat" w:cs="Sylfaen"/>
          <w:lang w:val="hy-AM"/>
        </w:rPr>
        <w:t xml:space="preserve">«Շենքերի և շինությունների շինարարություն» հոդվածով՝ </w:t>
      </w:r>
      <w:r w:rsidR="00E67DD8" w:rsidRPr="00E67DD8">
        <w:rPr>
          <w:rFonts w:ascii="GHEA Grapalat" w:hAnsi="GHEA Grapalat" w:cs="Sylfaen"/>
          <w:lang w:val="hy-AM"/>
        </w:rPr>
        <w:t>7</w:t>
      </w:r>
      <w:r w:rsidR="007D4986">
        <w:rPr>
          <w:rFonts w:ascii="GHEA Grapalat" w:hAnsi="GHEA Grapalat" w:cs="Sylfaen"/>
          <w:lang w:val="hy-AM"/>
        </w:rPr>
        <w:t>21</w:t>
      </w:r>
      <w:r w:rsidR="00E67DD8" w:rsidRPr="00E67DD8">
        <w:rPr>
          <w:rFonts w:ascii="GHEA Grapalat" w:hAnsi="GHEA Grapalat" w:cs="Sylfaen"/>
          <w:lang w:val="hy-AM"/>
        </w:rPr>
        <w:t>,</w:t>
      </w:r>
      <w:r w:rsidR="007D4986">
        <w:rPr>
          <w:rFonts w:ascii="GHEA Grapalat" w:hAnsi="GHEA Grapalat" w:cs="Sylfaen"/>
          <w:lang w:val="hy-AM"/>
        </w:rPr>
        <w:t>078</w:t>
      </w:r>
      <w:r w:rsidR="00E67DD8" w:rsidRPr="00E67DD8">
        <w:rPr>
          <w:rFonts w:ascii="GHEA Grapalat" w:hAnsi="GHEA Grapalat" w:cs="Sylfaen"/>
          <w:lang w:val="hy-AM"/>
        </w:rPr>
        <w:t>.</w:t>
      </w:r>
      <w:r w:rsidR="007D4986">
        <w:rPr>
          <w:rFonts w:ascii="GHEA Grapalat" w:hAnsi="GHEA Grapalat" w:cs="Sylfaen"/>
          <w:lang w:val="hy-AM"/>
        </w:rPr>
        <w:t>5</w:t>
      </w:r>
      <w:r w:rsidR="00E67DD8" w:rsidRPr="00E67DD8">
        <w:rPr>
          <w:rFonts w:ascii="GHEA Grapalat" w:hAnsi="GHEA Grapalat" w:cs="Sylfaen"/>
          <w:lang w:val="hy-AM"/>
        </w:rPr>
        <w:t xml:space="preserve"> </w:t>
      </w:r>
      <w:r w:rsidR="00A1120D" w:rsidRPr="00CA4174">
        <w:rPr>
          <w:rFonts w:ascii="GHEA Grapalat" w:hAnsi="GHEA Grapalat" w:cs="Sylfaen"/>
          <w:lang w:val="hy-AM"/>
        </w:rPr>
        <w:t>հազար դրամ,</w:t>
      </w:r>
      <w:r w:rsidR="00507E81" w:rsidRPr="00CA4174">
        <w:rPr>
          <w:rFonts w:ascii="GHEA Grapalat" w:hAnsi="GHEA Grapalat" w:cs="Sylfaen"/>
          <w:lang w:val="hy-AM"/>
        </w:rPr>
        <w:t xml:space="preserve"> </w:t>
      </w:r>
      <w:r w:rsidR="00A1120D" w:rsidRPr="00CA4174">
        <w:rPr>
          <w:rFonts w:ascii="GHEA Grapalat" w:hAnsi="GHEA Grapalat" w:cs="Sylfaen"/>
          <w:lang w:val="hy-AM"/>
        </w:rPr>
        <w:t xml:space="preserve">«Կապիտալ դրամաշնորհներ պետական և համայնքային ոչ առևտրային կազմակերպություններին» հոդվածով՝ </w:t>
      </w:r>
      <w:r w:rsidR="00780073" w:rsidRPr="00CA4174">
        <w:rPr>
          <w:rFonts w:ascii="GHEA Grapalat" w:hAnsi="GHEA Grapalat" w:cs="Sylfaen"/>
          <w:lang w:val="hy-AM"/>
        </w:rPr>
        <w:t>35</w:t>
      </w:r>
      <w:r w:rsidR="00A1120D" w:rsidRPr="00CA4174">
        <w:rPr>
          <w:rFonts w:ascii="GHEA Grapalat" w:hAnsi="GHEA Grapalat" w:cs="Sylfaen"/>
          <w:lang w:val="hy-AM"/>
        </w:rPr>
        <w:t>,000.0 հազար դրամ</w:t>
      </w:r>
      <w:r w:rsidR="00780073" w:rsidRPr="00CA4174">
        <w:rPr>
          <w:rFonts w:ascii="GHEA Grapalat" w:hAnsi="GHEA Grapalat" w:cs="Sylfaen"/>
          <w:lang w:val="hy-AM"/>
        </w:rPr>
        <w:t>,</w:t>
      </w:r>
      <w:r w:rsidR="00A1120D" w:rsidRPr="00CA4174">
        <w:rPr>
          <w:rFonts w:ascii="GHEA Grapalat" w:hAnsi="GHEA Grapalat" w:cs="Sylfaen"/>
          <w:lang w:val="hy-AM"/>
        </w:rPr>
        <w:t xml:space="preserve"> «Ընթացիկ դրամաշնորհներ պետական և համայնքային ոչ առևտրային կազմակերպություններին» հոդվածով՝ </w:t>
      </w:r>
      <w:r w:rsidR="00780073" w:rsidRPr="00CA4174">
        <w:rPr>
          <w:rFonts w:ascii="GHEA Grapalat" w:hAnsi="GHEA Grapalat" w:cs="Sylfaen"/>
          <w:lang w:val="hy-AM"/>
        </w:rPr>
        <w:t>20</w:t>
      </w:r>
      <w:r w:rsidR="00A1120D" w:rsidRPr="00CA4174">
        <w:rPr>
          <w:rFonts w:ascii="GHEA Grapalat" w:hAnsi="GHEA Grapalat" w:cs="Sylfaen"/>
          <w:lang w:val="hy-AM"/>
        </w:rPr>
        <w:t>,000.0 հազար դրամ</w:t>
      </w:r>
      <w:r w:rsidR="00780073" w:rsidRPr="00CA4174">
        <w:rPr>
          <w:rFonts w:ascii="GHEA Grapalat" w:hAnsi="GHEA Grapalat" w:cs="Sylfaen"/>
          <w:lang w:val="hy-AM"/>
        </w:rPr>
        <w:t xml:space="preserve">, </w:t>
      </w:r>
      <w:r w:rsidR="00700502" w:rsidRPr="00CA4174">
        <w:rPr>
          <w:rFonts w:ascii="GHEA Grapalat" w:hAnsi="GHEA Grapalat" w:cs="Sylfaen"/>
          <w:lang w:val="hy-AM"/>
        </w:rPr>
        <w:t>«</w:t>
      </w:r>
      <w:r w:rsidR="00700502">
        <w:rPr>
          <w:rFonts w:ascii="GHEA Grapalat" w:hAnsi="GHEA Grapalat" w:cs="Sylfaen"/>
          <w:lang w:val="hy-AM"/>
        </w:rPr>
        <w:t>Վարչական</w:t>
      </w:r>
      <w:r w:rsidR="00700502" w:rsidRPr="00CA4174">
        <w:rPr>
          <w:rFonts w:ascii="GHEA Grapalat" w:hAnsi="GHEA Grapalat" w:cs="Sylfaen"/>
          <w:lang w:val="hy-AM"/>
        </w:rPr>
        <w:t xml:space="preserve"> սարքավորումներ» հոդվածով՝ </w:t>
      </w:r>
      <w:r w:rsidR="00700502" w:rsidRPr="00700502">
        <w:rPr>
          <w:rFonts w:ascii="GHEA Grapalat" w:hAnsi="GHEA Grapalat" w:cs="Sylfaen"/>
          <w:lang w:val="hy-AM"/>
        </w:rPr>
        <w:t>28,266.2</w:t>
      </w:r>
      <w:r w:rsidR="00700502">
        <w:rPr>
          <w:rFonts w:ascii="GHEA Grapalat" w:hAnsi="GHEA Grapalat" w:cs="Sylfaen"/>
          <w:lang w:val="hy-AM"/>
        </w:rPr>
        <w:t xml:space="preserve"> </w:t>
      </w:r>
      <w:r w:rsidR="00700502" w:rsidRPr="00CA4174">
        <w:rPr>
          <w:rFonts w:ascii="GHEA Grapalat" w:hAnsi="GHEA Grapalat" w:cs="Sylfaen"/>
          <w:lang w:val="hy-AM"/>
        </w:rPr>
        <w:t xml:space="preserve">հազար դրամ, «Այլ մեքենաներ և սարքավորումներ» հոդվածով՝ </w:t>
      </w:r>
      <w:r w:rsidR="00700502" w:rsidRPr="00700502">
        <w:rPr>
          <w:rFonts w:ascii="GHEA Grapalat" w:hAnsi="GHEA Grapalat" w:cs="Sylfaen"/>
          <w:lang w:val="hy-AM"/>
        </w:rPr>
        <w:t>17,391.8</w:t>
      </w:r>
      <w:r w:rsidR="00700502">
        <w:rPr>
          <w:rFonts w:ascii="GHEA Grapalat" w:hAnsi="GHEA Grapalat" w:cs="Sylfaen"/>
          <w:lang w:val="hy-AM"/>
        </w:rPr>
        <w:t xml:space="preserve"> </w:t>
      </w:r>
      <w:r w:rsidR="00700502" w:rsidRPr="00CA4174">
        <w:rPr>
          <w:rFonts w:ascii="GHEA Grapalat" w:hAnsi="GHEA Grapalat" w:cs="Sylfaen"/>
          <w:lang w:val="hy-AM"/>
        </w:rPr>
        <w:t xml:space="preserve">հազար դրամ, </w:t>
      </w:r>
      <w:r w:rsidR="00780073" w:rsidRPr="00CA4174">
        <w:rPr>
          <w:rFonts w:ascii="GHEA Grapalat" w:hAnsi="GHEA Grapalat" w:cs="Sylfaen"/>
          <w:lang w:val="hy-AM"/>
        </w:rPr>
        <w:t>«Պարտադիր վճարներ» հոդվածով՝ 10,</w:t>
      </w:r>
      <w:r w:rsidR="00780073" w:rsidRPr="000446DE">
        <w:rPr>
          <w:rFonts w:ascii="GHEA Grapalat" w:hAnsi="GHEA Grapalat" w:cs="Sylfaen"/>
          <w:lang w:val="hy-AM"/>
        </w:rPr>
        <w:t>000.0 հազար դրամ և «Նախագծահետազոտական ծախսեր» հոդվածով՝ 1,870.0 հազար դրամ</w:t>
      </w:r>
      <w:r w:rsidR="00A1120D" w:rsidRPr="000446DE">
        <w:rPr>
          <w:rFonts w:ascii="GHEA Grapalat" w:hAnsi="GHEA Grapalat" w:cs="Sylfaen"/>
          <w:lang w:val="hy-AM"/>
        </w:rPr>
        <w:t>)</w:t>
      </w:r>
      <w:r w:rsidR="00974E56" w:rsidRPr="000446DE">
        <w:rPr>
          <w:rFonts w:ascii="GHEA Grapalat" w:hAnsi="GHEA Grapalat" w:cs="Sylfaen"/>
          <w:lang w:val="hy-AM"/>
        </w:rPr>
        <w:t xml:space="preserve">, </w:t>
      </w:r>
      <w:r w:rsidR="00C2352E" w:rsidRPr="000446DE">
        <w:rPr>
          <w:rFonts w:ascii="GHEA Grapalat" w:hAnsi="GHEA Grapalat" w:cs="Sylfaen"/>
          <w:b/>
          <w:bCs/>
          <w:lang w:val="hy-AM"/>
        </w:rPr>
        <w:t>որից 500</w:t>
      </w:r>
      <w:r w:rsidR="000446DE" w:rsidRPr="000446DE">
        <w:rPr>
          <w:rFonts w:ascii="GHEA Grapalat" w:hAnsi="GHEA Grapalat" w:cs="Sylfaen"/>
          <w:b/>
          <w:bCs/>
          <w:lang w:val="hy-AM"/>
        </w:rPr>
        <w:t>.</w:t>
      </w:r>
      <w:r w:rsidR="00974E56" w:rsidRPr="000446DE">
        <w:rPr>
          <w:rFonts w:ascii="GHEA Grapalat" w:hAnsi="GHEA Grapalat" w:cs="Sylfaen"/>
          <w:b/>
          <w:bCs/>
          <w:lang w:val="hy-AM"/>
        </w:rPr>
        <w:t>0 մլ</w:t>
      </w:r>
      <w:r w:rsidR="00C2352E" w:rsidRPr="000446DE">
        <w:rPr>
          <w:rFonts w:ascii="GHEA Grapalat" w:hAnsi="GHEA Grapalat" w:cs="Sylfaen"/>
          <w:b/>
          <w:bCs/>
          <w:lang w:val="hy-AM"/>
        </w:rPr>
        <w:t>ն</w:t>
      </w:r>
      <w:r w:rsidR="00974E56" w:rsidRPr="000446DE">
        <w:rPr>
          <w:rFonts w:ascii="GHEA Grapalat" w:hAnsi="GHEA Grapalat" w:cs="Sylfaen"/>
          <w:b/>
          <w:bCs/>
          <w:lang w:val="hy-AM"/>
        </w:rPr>
        <w:t>ը հատկացնելով ՀՀ կառավարության պահուստային ֆոնդից</w:t>
      </w:r>
      <w:r w:rsidR="00A1120D" w:rsidRPr="000446DE">
        <w:rPr>
          <w:rFonts w:ascii="GHEA Grapalat" w:hAnsi="GHEA Grapalat" w:cs="Sylfaen"/>
          <w:lang w:val="hy-AM"/>
        </w:rPr>
        <w:t>:</w:t>
      </w:r>
      <w:r w:rsidR="00426036" w:rsidRPr="000446DE">
        <w:rPr>
          <w:rFonts w:ascii="GHEA Grapalat" w:hAnsi="GHEA Grapalat" w:cs="Sylfaen"/>
          <w:lang w:val="hy-AM"/>
        </w:rPr>
        <w:t xml:space="preserve"> Նախագծի նպատակն է կատարել մի շարք</w:t>
      </w:r>
      <w:r w:rsidR="00426036" w:rsidRPr="00CA4174">
        <w:rPr>
          <w:rFonts w:ascii="GHEA Grapalat" w:hAnsi="GHEA Grapalat" w:cs="Sylfaen"/>
          <w:lang w:val="hy-AM"/>
        </w:rPr>
        <w:t xml:space="preserve"> հատկացումներ 300 դպրոցի և 500 մանկապարտեզի կառուցման, վերակառուցման, նորոգման և գույքով ապահովման ծրագրի պատշաճ կատարման</w:t>
      </w:r>
      <w:r w:rsidR="00BD05AB" w:rsidRPr="00CA4174">
        <w:rPr>
          <w:rFonts w:ascii="GHEA Grapalat" w:hAnsi="GHEA Grapalat" w:cs="Sylfaen"/>
          <w:lang w:val="hy-AM"/>
        </w:rPr>
        <w:t>, ինչպես նաև դպրոցների Արագ Արձագանքման Ֆոնդի</w:t>
      </w:r>
      <w:r w:rsidR="00426036" w:rsidRPr="00CA4174">
        <w:rPr>
          <w:rFonts w:ascii="GHEA Grapalat" w:hAnsi="GHEA Grapalat" w:cs="Sylfaen"/>
          <w:lang w:val="hy-AM"/>
        </w:rPr>
        <w:t xml:space="preserve"> </w:t>
      </w:r>
      <w:r w:rsidR="00BD05AB" w:rsidRPr="00CA4174">
        <w:rPr>
          <w:rFonts w:ascii="GHEA Grapalat" w:hAnsi="GHEA Grapalat" w:cs="Sylfaen"/>
          <w:lang w:val="hy-AM"/>
        </w:rPr>
        <w:t xml:space="preserve">համալրման </w:t>
      </w:r>
      <w:r w:rsidR="00426036" w:rsidRPr="00CA4174">
        <w:rPr>
          <w:rFonts w:ascii="GHEA Grapalat" w:hAnsi="GHEA Grapalat" w:cs="Sylfaen"/>
          <w:lang w:val="hy-AM"/>
        </w:rPr>
        <w:t>համար։</w:t>
      </w:r>
    </w:p>
    <w:p w14:paraId="23421484" w14:textId="3D404E3E" w:rsidR="00C9017F" w:rsidRPr="00CA4174" w:rsidRDefault="00C9017F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Նշյալ նպատակով վերաբաշխվում են ՀՀ 2025թ</w:t>
      </w:r>
      <w:r w:rsidRPr="00CA4174">
        <w:rPr>
          <w:rFonts w:ascii="Microsoft JhengHei" w:eastAsia="Microsoft JhengHei" w:hAnsi="Microsoft JhengHei" w:cs="Microsoft JhengHei"/>
          <w:lang w:val="hy-AM"/>
        </w:rPr>
        <w:t>․</w:t>
      </w:r>
      <w:r w:rsidRPr="00CA4174">
        <w:rPr>
          <w:rFonts w:ascii="GHEA Grapalat" w:hAnsi="GHEA Grapalat" w:cs="GHEA Grapalat"/>
          <w:lang w:val="hy-AM"/>
        </w:rPr>
        <w:t>–ի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պետական</w:t>
      </w:r>
      <w:r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GHEA Grapalat"/>
          <w:lang w:val="hy-AM"/>
        </w:rPr>
        <w:t>բյուջեի</w:t>
      </w:r>
      <w:r w:rsidRPr="00CA4174">
        <w:rPr>
          <w:rFonts w:ascii="GHEA Grapalat" w:hAnsi="GHEA Grapalat" w:cs="Sylfaen"/>
          <w:lang w:val="hy-AM"/>
        </w:rPr>
        <w:t xml:space="preserve"> </w:t>
      </w:r>
      <w:r w:rsidR="00C12B5D">
        <w:rPr>
          <w:rFonts w:ascii="GHEA Grapalat" w:hAnsi="GHEA Grapalat" w:cs="Sylfaen"/>
          <w:lang w:val="hy-AM"/>
        </w:rPr>
        <w:t xml:space="preserve">1075 ծրագրի 32001 միջոցառմամբ, </w:t>
      </w:r>
      <w:r w:rsidR="00780073" w:rsidRPr="00CA4174">
        <w:rPr>
          <w:rFonts w:ascii="GHEA Grapalat" w:hAnsi="GHEA Grapalat" w:cs="Sylfaen"/>
          <w:lang w:val="hy-AM"/>
        </w:rPr>
        <w:t>1236 ծրագրի 11001, 32001 և 32003 միջ</w:t>
      </w:r>
      <w:r w:rsidR="00C57F13" w:rsidRPr="00CA4174">
        <w:rPr>
          <w:rFonts w:ascii="GHEA Grapalat" w:hAnsi="GHEA Grapalat" w:cs="Sylfaen"/>
          <w:lang w:val="hy-AM"/>
        </w:rPr>
        <w:t>ո</w:t>
      </w:r>
      <w:r w:rsidR="00780073" w:rsidRPr="00CA4174">
        <w:rPr>
          <w:rFonts w:ascii="GHEA Grapalat" w:hAnsi="GHEA Grapalat" w:cs="Sylfaen"/>
          <w:lang w:val="hy-AM"/>
        </w:rPr>
        <w:t xml:space="preserve">ցառումներով </w:t>
      </w:r>
      <w:r w:rsidRPr="00CA4174">
        <w:rPr>
          <w:rFonts w:ascii="GHEA Grapalat" w:hAnsi="GHEA Grapalat" w:cs="Sylfaen"/>
          <w:lang w:val="hy-AM"/>
        </w:rPr>
        <w:lastRenderedPageBreak/>
        <w:t xml:space="preserve">նախատեսված </w:t>
      </w:r>
      <w:r w:rsidR="00780073" w:rsidRPr="00CA4174">
        <w:rPr>
          <w:rFonts w:ascii="GHEA Grapalat" w:hAnsi="GHEA Grapalat" w:cs="Sylfaen"/>
          <w:lang w:val="hy-AM"/>
        </w:rPr>
        <w:t xml:space="preserve">և մինչև տարեվերջ որպես թերկատարում կանխատեսվող </w:t>
      </w:r>
      <w:r w:rsidRPr="00CA4174">
        <w:rPr>
          <w:rFonts w:ascii="GHEA Grapalat" w:hAnsi="GHEA Grapalat" w:cs="Sylfaen"/>
          <w:lang w:val="hy-AM"/>
        </w:rPr>
        <w:t>գումար</w:t>
      </w:r>
      <w:r w:rsidR="00780073" w:rsidRPr="00CA4174">
        <w:rPr>
          <w:rFonts w:ascii="GHEA Grapalat" w:hAnsi="GHEA Grapalat" w:cs="Sylfaen"/>
          <w:lang w:val="hy-AM"/>
        </w:rPr>
        <w:t>ներ</w:t>
      </w:r>
      <w:r w:rsidRPr="00CA4174">
        <w:rPr>
          <w:rFonts w:ascii="GHEA Grapalat" w:hAnsi="GHEA Grapalat" w:cs="Sylfaen"/>
          <w:lang w:val="hy-AM"/>
        </w:rPr>
        <w:t>ը</w:t>
      </w:r>
      <w:r w:rsidR="00974E56">
        <w:rPr>
          <w:rFonts w:ascii="GHEA Grapalat" w:hAnsi="GHEA Grapalat" w:cs="Sylfaen"/>
          <w:lang w:val="hy-AM"/>
        </w:rPr>
        <w:t>, ինչպես նաև ՀՀ կառավարության պահուստային ֆոնդով նախատեսված գումարի մի մասը</w:t>
      </w:r>
      <w:r w:rsidRPr="00CA4174">
        <w:rPr>
          <w:rFonts w:ascii="GHEA Grapalat" w:hAnsi="GHEA Grapalat" w:cs="Sylfaen"/>
          <w:lang w:val="hy-AM"/>
        </w:rPr>
        <w:t>։</w:t>
      </w:r>
      <w:r w:rsidR="00254B78" w:rsidRPr="00CA4174">
        <w:rPr>
          <w:rFonts w:ascii="GHEA Grapalat" w:hAnsi="GHEA Grapalat" w:cs="Sylfaen"/>
          <w:lang w:val="hy-AM"/>
        </w:rPr>
        <w:t xml:space="preserve"> </w:t>
      </w:r>
      <w:r w:rsidR="00FB3AAE" w:rsidRPr="00CA4174">
        <w:rPr>
          <w:rFonts w:ascii="GHEA Grapalat" w:hAnsi="GHEA Grapalat" w:cs="Sylfaen"/>
          <w:lang w:val="hy-AM"/>
        </w:rPr>
        <w:t>Կնքված պայմանագրերից նվազե</w:t>
      </w:r>
      <w:r w:rsidR="00C57F13" w:rsidRPr="00CA4174">
        <w:rPr>
          <w:rFonts w:ascii="GHEA Grapalat" w:hAnsi="GHEA Grapalat" w:cs="Sylfaen"/>
          <w:lang w:val="hy-AM"/>
        </w:rPr>
        <w:t>ց</w:t>
      </w:r>
      <w:r w:rsidR="00FB3AAE" w:rsidRPr="00CA4174">
        <w:rPr>
          <w:rFonts w:ascii="GHEA Grapalat" w:hAnsi="GHEA Grapalat" w:cs="Sylfaen"/>
          <w:lang w:val="hy-AM"/>
        </w:rPr>
        <w:t xml:space="preserve">ումների կատարման համար առկա են բոլոր պայմանագրերի կողմերի </w:t>
      </w:r>
      <w:r w:rsidR="00C57F13" w:rsidRPr="00CA4174">
        <w:rPr>
          <w:rFonts w:ascii="GHEA Grapalat" w:hAnsi="GHEA Grapalat" w:cs="Sylfaen"/>
          <w:lang w:val="hy-AM"/>
        </w:rPr>
        <w:t>գրավոր</w:t>
      </w:r>
      <w:r w:rsidR="00FB3AAE" w:rsidRPr="00CA4174">
        <w:rPr>
          <w:rFonts w:ascii="GHEA Grapalat" w:hAnsi="GHEA Grapalat" w:cs="Sylfaen"/>
          <w:lang w:val="hy-AM"/>
        </w:rPr>
        <w:t xml:space="preserve"> համաձայնությունները:</w:t>
      </w:r>
    </w:p>
    <w:p w14:paraId="408D4118" w14:textId="77777777" w:rsidR="00995A51" w:rsidRDefault="00995A51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2C1519D8" w:rsidR="002239C0" w:rsidRPr="00CA4174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CA41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4174">
        <w:rPr>
          <w:rFonts w:ascii="GHEA Grapalat" w:hAnsi="GHEA Grapalat" w:cs="Sylfaen"/>
          <w:b/>
          <w:lang w:val="hy-AM" w:eastAsia="ru-RU"/>
        </w:rPr>
        <w:t>.</w:t>
      </w:r>
    </w:p>
    <w:p w14:paraId="75A252E2" w14:textId="3EB7E471" w:rsidR="00142A89" w:rsidRPr="00CA4174" w:rsidRDefault="009B5055" w:rsidP="009B5055">
      <w:pPr>
        <w:spacing w:line="360" w:lineRule="auto"/>
        <w:ind w:right="-274" w:firstLine="72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 xml:space="preserve">ՀՀ 2025թ-ի պետական բյուջեով 300 դպրոցի և 500 մանկապարտեզի կառուցման, վերակառուցման, նորոգման </w:t>
      </w:r>
      <w:r w:rsidR="002C41C8" w:rsidRPr="00CA4174">
        <w:rPr>
          <w:rFonts w:ascii="GHEA Grapalat" w:hAnsi="GHEA Grapalat"/>
          <w:sz w:val="24"/>
          <w:szCs w:val="24"/>
          <w:lang w:val="hy-AM"/>
        </w:rPr>
        <w:t xml:space="preserve">և գույքով ապահովման </w:t>
      </w:r>
      <w:r w:rsidRPr="00CA4174">
        <w:rPr>
          <w:rFonts w:ascii="GHEA Grapalat" w:hAnsi="GHEA Grapalat"/>
          <w:sz w:val="24"/>
          <w:szCs w:val="24"/>
          <w:lang w:val="hy-AM"/>
        </w:rPr>
        <w:t>ծրագրի</w:t>
      </w:r>
      <w:r w:rsidR="002C41C8" w:rsidRPr="00CA4174">
        <w:rPr>
          <w:rFonts w:ascii="GHEA Grapalat" w:hAnsi="GHEA Grapalat"/>
          <w:sz w:val="24"/>
          <w:szCs w:val="24"/>
          <w:lang w:val="hy-AM"/>
        </w:rPr>
        <w:t xml:space="preserve"> (այսուհետ՝ Ծրագիր)</w:t>
      </w:r>
      <w:r w:rsidRPr="00CA4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C9017F" w:rsidRPr="00CA4174">
        <w:rPr>
          <w:rFonts w:ascii="GHEA Grapalat" w:hAnsi="GHEA Grapalat"/>
          <w:sz w:val="24"/>
          <w:szCs w:val="24"/>
          <w:lang w:val="hy-AM"/>
        </w:rPr>
        <w:t>ճշտված բյուջեն կազմում է</w:t>
      </w:r>
      <w:r w:rsidRPr="00CA4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E66EE" w:rsidRPr="00CA4174">
        <w:rPr>
          <w:rFonts w:ascii="GHEA Grapalat" w:hAnsi="GHEA Grapalat"/>
          <w:sz w:val="24"/>
          <w:szCs w:val="24"/>
          <w:lang w:val="hy-AM"/>
        </w:rPr>
        <w:t>125,4 մլրդ</w:t>
      </w:r>
      <w:r w:rsidRPr="00CA4174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142A89" w:rsidRPr="00CA4174">
        <w:rPr>
          <w:rFonts w:ascii="GHEA Grapalat" w:hAnsi="GHEA Grapalat"/>
          <w:sz w:val="24"/>
          <w:szCs w:val="24"/>
          <w:lang w:val="hy-AM"/>
        </w:rPr>
        <w:t xml:space="preserve">: Միաժամանակ, ծրագրի հիմնական վերջնաժամկետն է 2026թ-ը և հետևաբար 2025-2026թթ-ին աշխատանքներն իրականացվում են ավելի լայնածավալ և ավելի շատ օբյեկտներում, ցանկերը պարբերաբար համալրվում են և մեկնարկում են նոր օբյեկտների շինարարական աշխատանքներ։ </w:t>
      </w:r>
      <w:r w:rsidR="005E66EE" w:rsidRPr="00CA4174">
        <w:rPr>
          <w:rFonts w:ascii="GHEA Grapalat" w:hAnsi="GHEA Grapalat"/>
          <w:sz w:val="24"/>
          <w:szCs w:val="24"/>
          <w:lang w:val="hy-AM"/>
        </w:rPr>
        <w:t xml:space="preserve">Ծրագրի շրջանակներում արդեն շինարարական աշխատանքներն ավարտվել են 60 դպրոցում և 235 նախադպրոցական հաստատությունում։ Ծրագրի շրջանակներում հաստատված ցանկերում ներառված օբյեկտներում շինարարական աշխատանքների մեկնարկման, պատշաճ իրականացման, ինչպես նաև ավարտված օբյեկտների գույքով ապահովման նպատակով սույն Նախագծով հատկացվում է </w:t>
      </w:r>
      <w:r w:rsidR="00C12B5D">
        <w:rPr>
          <w:rFonts w:ascii="GHEA Grapalat" w:hAnsi="GHEA Grapalat"/>
          <w:sz w:val="24"/>
          <w:szCs w:val="24"/>
          <w:lang w:val="hy-AM"/>
        </w:rPr>
        <w:t>1</w:t>
      </w:r>
      <w:r w:rsidR="00974E56">
        <w:rPr>
          <w:rFonts w:ascii="GHEA Grapalat" w:hAnsi="GHEA Grapalat"/>
          <w:sz w:val="24"/>
          <w:szCs w:val="24"/>
          <w:lang w:val="hy-AM"/>
        </w:rPr>
        <w:t>.76 մլրդ</w:t>
      </w:r>
      <w:r w:rsidR="005E66EE" w:rsidRPr="00CA4174">
        <w:rPr>
          <w:rFonts w:ascii="GHEA Grapalat" w:hAnsi="GHEA Grapalat"/>
          <w:sz w:val="24"/>
          <w:szCs w:val="24"/>
          <w:lang w:val="hy-AM"/>
        </w:rPr>
        <w:t xml:space="preserve"> ՀՀ դրամ, մասնավորապես</w:t>
      </w:r>
      <w:r w:rsidR="005E66EE" w:rsidRPr="00CA4174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52A00D7C" w14:textId="77777777" w:rsidR="005E66EE" w:rsidRPr="00CA4174" w:rsidRDefault="005E66EE" w:rsidP="009B5055">
      <w:pPr>
        <w:spacing w:line="360" w:lineRule="auto"/>
        <w:ind w:right="-274" w:firstLine="720"/>
        <w:jc w:val="both"/>
        <w:rPr>
          <w:rFonts w:ascii="MS Mincho" w:eastAsia="MS Mincho" w:hAnsi="MS Mincho" w:cs="MS Mincho"/>
          <w:sz w:val="24"/>
          <w:szCs w:val="24"/>
          <w:highlight w:val="yellow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4"/>
        <w:gridCol w:w="3048"/>
      </w:tblGrid>
      <w:tr w:rsidR="005E66EE" w:rsidRPr="00CA4174" w14:paraId="70895F08" w14:textId="77777777" w:rsidTr="003C6D40">
        <w:trPr>
          <w:trHeight w:val="921"/>
        </w:trPr>
        <w:tc>
          <w:tcPr>
            <w:tcW w:w="6768" w:type="dxa"/>
            <w:shd w:val="clear" w:color="auto" w:fill="C2D69B" w:themeFill="accent3" w:themeFillTint="99"/>
            <w:vAlign w:val="center"/>
          </w:tcPr>
          <w:p w14:paraId="6818B189" w14:textId="77777777" w:rsidR="005E66EE" w:rsidRPr="00CA4174" w:rsidRDefault="005E66EE" w:rsidP="00F8670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10" w:type="dxa"/>
            <w:shd w:val="clear" w:color="auto" w:fill="C2D69B" w:themeFill="accent3" w:themeFillTint="99"/>
            <w:vAlign w:val="center"/>
          </w:tcPr>
          <w:p w14:paraId="165FB402" w14:textId="04D2AE1B" w:rsidR="005E66EE" w:rsidRPr="00CA4174" w:rsidRDefault="00C12B5D" w:rsidP="00F8670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="00974E5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</w:t>
            </w:r>
            <w:r w:rsidR="00E67DD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761</w:t>
            </w:r>
            <w:r w:rsidR="003C6D40"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</w:t>
            </w:r>
            <w:r w:rsidR="00E67DD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524</w:t>
            </w:r>
            <w:r w:rsidR="003C6D40"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E67DD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</w:t>
            </w:r>
            <w:r w:rsidR="005E66EE"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հազար դրամ</w:t>
            </w:r>
          </w:p>
        </w:tc>
      </w:tr>
      <w:tr w:rsidR="005E66EE" w:rsidRPr="00CA4174" w14:paraId="02721280" w14:textId="77777777" w:rsidTr="0090597A">
        <w:trPr>
          <w:trHeight w:val="606"/>
        </w:trPr>
        <w:tc>
          <w:tcPr>
            <w:tcW w:w="6768" w:type="dxa"/>
            <w:shd w:val="clear" w:color="auto" w:fill="BFBFBF" w:themeFill="background1" w:themeFillShade="BF"/>
            <w:vAlign w:val="center"/>
          </w:tcPr>
          <w:p w14:paraId="610F997C" w14:textId="2E583439" w:rsidR="005E66EE" w:rsidRPr="00CA4174" w:rsidRDefault="003C6D40" w:rsidP="0090597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</w:t>
            </w:r>
          </w:p>
        </w:tc>
        <w:tc>
          <w:tcPr>
            <w:tcW w:w="3110" w:type="dxa"/>
            <w:shd w:val="clear" w:color="auto" w:fill="BFBFBF" w:themeFill="background1" w:themeFillShade="BF"/>
            <w:vAlign w:val="center"/>
          </w:tcPr>
          <w:p w14:paraId="2E801353" w14:textId="04BA8A85" w:rsidR="005E66EE" w:rsidRPr="00CA4174" w:rsidRDefault="00E67DD8" w:rsidP="0090597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Theme="minorHAnsi" w:eastAsia="Microsoft YaHei" w:hAnsiTheme="minorHAnsi" w:cs="Microsoft YaHe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="007D498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92</w:t>
            </w:r>
            <w:r w:rsidR="00DF7D8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</w:t>
            </w:r>
            <w:r w:rsidR="007D498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534</w:t>
            </w:r>
            <w:r w:rsidR="003C6D40"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7D498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</w:t>
            </w:r>
            <w:r w:rsidR="000F55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CE75FA" w:rsidRPr="00CA4174" w14:paraId="488D1858" w14:textId="77777777" w:rsidTr="00CA4174">
        <w:tc>
          <w:tcPr>
            <w:tcW w:w="6768" w:type="dxa"/>
            <w:shd w:val="clear" w:color="auto" w:fill="F0F5E7"/>
          </w:tcPr>
          <w:p w14:paraId="3C50E622" w14:textId="3F14C10A" w:rsidR="00CE75FA" w:rsidRPr="00CA4174" w:rsidRDefault="00CE75FA" w:rsidP="00F8670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Մանկապարտեզների կառուցում</w:t>
            </w:r>
          </w:p>
        </w:tc>
        <w:tc>
          <w:tcPr>
            <w:tcW w:w="3110" w:type="dxa"/>
            <w:shd w:val="clear" w:color="auto" w:fill="F0F5E7"/>
          </w:tcPr>
          <w:p w14:paraId="06997794" w14:textId="735E0C33" w:rsidR="00CE75FA" w:rsidRPr="00CE75FA" w:rsidRDefault="00CE75FA" w:rsidP="00F8670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15</w:t>
            </w:r>
            <w:r w:rsidR="00E67DD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,0</w:t>
            </w:r>
            <w:r w:rsidR="00E67DD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88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.0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հազար դրամ</w:t>
            </w:r>
          </w:p>
        </w:tc>
      </w:tr>
      <w:tr w:rsidR="00CE75FA" w:rsidRPr="00CA4174" w14:paraId="409FC241" w14:textId="77777777" w:rsidTr="00CE75FA">
        <w:tc>
          <w:tcPr>
            <w:tcW w:w="6768" w:type="dxa"/>
            <w:shd w:val="clear" w:color="auto" w:fill="FFFFFF" w:themeFill="background1"/>
          </w:tcPr>
          <w:p w14:paraId="351B626A" w14:textId="58E7235B" w:rsidR="00CE75FA" w:rsidRPr="00CE75FA" w:rsidRDefault="00CE75FA" w:rsidP="00CE75F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E75FA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Ախուրյան համայնքի Ղարիբջանյան բնակավայրի մանկապարտեզ</w:t>
            </w:r>
            <w:r w:rsidR="00E67DD8"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/աշխատանքների մեկնարկ/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769B5884" w14:textId="7B9AB2FC" w:rsidR="00CE75FA" w:rsidRPr="00CE75FA" w:rsidRDefault="00CE75FA" w:rsidP="00CE75F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E75FA">
              <w:rPr>
                <w:rFonts w:ascii="GHEA Grapalat" w:hAnsi="GHEA Grapalat"/>
                <w:sz w:val="24"/>
                <w:szCs w:val="24"/>
              </w:rPr>
              <w:t>150,000.0</w:t>
            </w:r>
          </w:p>
        </w:tc>
      </w:tr>
      <w:tr w:rsidR="00E67DD8" w:rsidRPr="00CA4174" w14:paraId="08B2C277" w14:textId="77777777" w:rsidTr="00CE75FA">
        <w:tc>
          <w:tcPr>
            <w:tcW w:w="6768" w:type="dxa"/>
            <w:shd w:val="clear" w:color="auto" w:fill="FFFFFF" w:themeFill="background1"/>
          </w:tcPr>
          <w:p w14:paraId="1CE18A9F" w14:textId="675A2D89" w:rsidR="00E67DD8" w:rsidRPr="00CE75FA" w:rsidRDefault="00E67DD8" w:rsidP="00CE75FA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7DD8">
              <w:rPr>
                <w:rFonts w:ascii="GHEA Grapalat" w:hAnsi="GHEA Grapalat"/>
                <w:sz w:val="24"/>
                <w:szCs w:val="24"/>
                <w:lang w:val="hy-AM"/>
              </w:rPr>
              <w:t>Ծաղկահովիտ համայնքի Գեղադիր բնակավայրի մանկապարտեզ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/տեխնիկական հսկողության գումարի ավելացում/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138FA4D2" w14:textId="22257917" w:rsidR="00E67DD8" w:rsidRPr="00CE75FA" w:rsidRDefault="00E67DD8" w:rsidP="00CE75F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2,088.0</w:t>
            </w:r>
          </w:p>
        </w:tc>
      </w:tr>
      <w:tr w:rsidR="007D4986" w:rsidRPr="00CA4174" w14:paraId="27FFCB9D" w14:textId="77777777" w:rsidTr="007D4986">
        <w:tc>
          <w:tcPr>
            <w:tcW w:w="6768" w:type="dxa"/>
            <w:shd w:val="clear" w:color="auto" w:fill="EAF1DD"/>
          </w:tcPr>
          <w:p w14:paraId="6086E946" w14:textId="7F74085B" w:rsidR="007D4986" w:rsidRPr="00E67DD8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Մանկապարտեզների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հիմնանորոգում</w:t>
            </w:r>
          </w:p>
        </w:tc>
        <w:tc>
          <w:tcPr>
            <w:tcW w:w="3110" w:type="dxa"/>
            <w:shd w:val="clear" w:color="auto" w:fill="EAF1DD" w:themeFill="accent3" w:themeFillTint="33"/>
            <w:vAlign w:val="center"/>
          </w:tcPr>
          <w:p w14:paraId="32B01419" w14:textId="2F07B54A" w:rsidR="007D4986" w:rsidRPr="007D4986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7D498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21,184.5 </w:t>
            </w:r>
            <w:proofErr w:type="spellStart"/>
            <w:r w:rsidRPr="007D4986">
              <w:rPr>
                <w:rFonts w:ascii="GHEA Grapalat" w:hAnsi="GHEA Grapalat"/>
                <w:b/>
                <w:bCs/>
                <w:sz w:val="24"/>
                <w:szCs w:val="24"/>
              </w:rPr>
              <w:t>հազար</w:t>
            </w:r>
            <w:proofErr w:type="spellEnd"/>
            <w:r w:rsidRPr="007D498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D4986">
              <w:rPr>
                <w:rFonts w:ascii="GHEA Grapalat" w:hAnsi="GHEA Grapalat"/>
                <w:b/>
                <w:bCs/>
                <w:sz w:val="24"/>
                <w:szCs w:val="24"/>
              </w:rPr>
              <w:t>դրամ</w:t>
            </w:r>
            <w:proofErr w:type="spellEnd"/>
          </w:p>
        </w:tc>
      </w:tr>
      <w:tr w:rsidR="007D4986" w:rsidRPr="00CA4174" w14:paraId="67C5B01A" w14:textId="77777777" w:rsidTr="007D4986">
        <w:tc>
          <w:tcPr>
            <w:tcW w:w="6768" w:type="dxa"/>
            <w:shd w:val="clear" w:color="auto" w:fill="FFFFFF" w:themeFill="background1"/>
          </w:tcPr>
          <w:p w14:paraId="50AAFDA6" w14:textId="75238821" w:rsidR="007D4986" w:rsidRPr="007D4986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4986">
              <w:rPr>
                <w:rFonts w:ascii="GHEA Grapalat" w:hAnsi="GHEA Grapalat" w:cs="Sylfaen"/>
                <w:sz w:val="24"/>
                <w:szCs w:val="24"/>
                <w:lang w:val="hy-AM"/>
              </w:rPr>
              <w:t>Վարդենիս համայնքի Գեղամասար բնակավայրի մանկապարտեզ /ավարտական աշխատանքներ/</w:t>
            </w:r>
          </w:p>
        </w:tc>
        <w:tc>
          <w:tcPr>
            <w:tcW w:w="3110" w:type="dxa"/>
            <w:shd w:val="clear" w:color="auto" w:fill="FFFFFF" w:themeFill="background1"/>
            <w:vAlign w:val="center"/>
          </w:tcPr>
          <w:p w14:paraId="4AD1A577" w14:textId="4D60186E" w:rsidR="007D4986" w:rsidRPr="007D4986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D4986">
              <w:rPr>
                <w:rFonts w:ascii="GHEA Grapalat" w:hAnsi="GHEA Grapalat"/>
                <w:sz w:val="24"/>
                <w:szCs w:val="24"/>
              </w:rPr>
              <w:t>21,184.5</w:t>
            </w:r>
          </w:p>
        </w:tc>
      </w:tr>
      <w:tr w:rsidR="007D4986" w:rsidRPr="00CA4174" w14:paraId="741B8A86" w14:textId="77777777" w:rsidTr="00CA4174">
        <w:tc>
          <w:tcPr>
            <w:tcW w:w="6768" w:type="dxa"/>
            <w:shd w:val="clear" w:color="auto" w:fill="F0F5E7"/>
          </w:tcPr>
          <w:p w14:paraId="3EA05576" w14:textId="539E61A4" w:rsidR="007D4986" w:rsidRPr="00CA4174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Մանկապարտեզների նախագծում</w:t>
            </w:r>
          </w:p>
        </w:tc>
        <w:tc>
          <w:tcPr>
            <w:tcW w:w="3110" w:type="dxa"/>
            <w:shd w:val="clear" w:color="auto" w:fill="F0F5E7"/>
          </w:tcPr>
          <w:p w14:paraId="27FB709A" w14:textId="3F20B137" w:rsidR="007D4986" w:rsidRPr="00CA4174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1,870</w:t>
            </w:r>
            <w:r w:rsidRPr="00CA4174">
              <w:rPr>
                <w:rFonts w:ascii="MS Mincho" w:eastAsia="MS Mincho" w:hAnsi="MS Mincho" w:cs="MS Mincho"/>
                <w:b/>
                <w:bCs/>
                <w:sz w:val="24"/>
                <w:szCs w:val="24"/>
                <w:lang w:val="hy-AM"/>
              </w:rPr>
              <w:t>․</w:t>
            </w:r>
            <w:r w:rsidRPr="00CA417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7D4986" w:rsidRPr="00CA4174" w14:paraId="23B5351D" w14:textId="77777777" w:rsidTr="003C6D40">
        <w:tc>
          <w:tcPr>
            <w:tcW w:w="6768" w:type="dxa"/>
          </w:tcPr>
          <w:p w14:paraId="6D3C6694" w14:textId="29BD47AF" w:rsidR="007D4986" w:rsidRPr="00CA4174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Լոռու մարզի </w:t>
            </w:r>
            <w:r w:rsidRPr="00CA417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Վանաձորի թիվ 11 մանկապարտեզի 2-րդ մասնաշենքի երեսպատման, տարածքի մասնակի բարեկարգման ՆՆՓ</w:t>
            </w:r>
          </w:p>
        </w:tc>
        <w:tc>
          <w:tcPr>
            <w:tcW w:w="3110" w:type="dxa"/>
            <w:vAlign w:val="center"/>
          </w:tcPr>
          <w:p w14:paraId="413830CE" w14:textId="53920C62" w:rsidR="007D4986" w:rsidRPr="00CA4174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A417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1,870</w:t>
            </w:r>
            <w:r w:rsidRPr="00CA4174"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CA417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0</w:t>
            </w:r>
          </w:p>
        </w:tc>
      </w:tr>
      <w:tr w:rsidR="007D4986" w:rsidRPr="00CA4174" w14:paraId="6295C344" w14:textId="77777777" w:rsidTr="0090597A">
        <w:tc>
          <w:tcPr>
            <w:tcW w:w="6768" w:type="dxa"/>
            <w:shd w:val="clear" w:color="auto" w:fill="F0F5E7"/>
          </w:tcPr>
          <w:p w14:paraId="2347C328" w14:textId="1D104ED8" w:rsidR="007D4986" w:rsidRPr="0090597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Մանկապարտեզների գույքով ապահովում</w:t>
            </w:r>
          </w:p>
        </w:tc>
        <w:tc>
          <w:tcPr>
            <w:tcW w:w="3110" w:type="dxa"/>
            <w:shd w:val="clear" w:color="auto" w:fill="F0F5E7"/>
            <w:vAlign w:val="center"/>
          </w:tcPr>
          <w:p w14:paraId="13168916" w14:textId="79AFD924" w:rsidR="007D4986" w:rsidRPr="0090597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420A9">
              <w:rPr>
                <w:rFonts w:ascii="GHEA Grapalat" w:hAnsi="GHEA Grapalat"/>
                <w:b/>
                <w:sz w:val="24"/>
                <w:szCs w:val="24"/>
              </w:rPr>
              <w:t xml:space="preserve">17,391.8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հազար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proofErr w:type="spellEnd"/>
          </w:p>
        </w:tc>
      </w:tr>
      <w:tr w:rsidR="007D4986" w:rsidRPr="00CA4174" w14:paraId="4F262DF0" w14:textId="77777777" w:rsidTr="0070273A">
        <w:tc>
          <w:tcPr>
            <w:tcW w:w="6768" w:type="dxa"/>
          </w:tcPr>
          <w:p w14:paraId="48922C64" w14:textId="62E037A3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Արագածոտնի մարզի Արտաշավան բնակավայրի «Կակաչ» մանկապարտեզ</w:t>
            </w:r>
          </w:p>
        </w:tc>
        <w:tc>
          <w:tcPr>
            <w:tcW w:w="3110" w:type="dxa"/>
            <w:vAlign w:val="center"/>
          </w:tcPr>
          <w:p w14:paraId="2ABDD1CB" w14:textId="5EAEA33A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1,334.0</w:t>
            </w:r>
          </w:p>
        </w:tc>
      </w:tr>
      <w:tr w:rsidR="007D4986" w:rsidRPr="00CA4174" w14:paraId="27EDCD44" w14:textId="77777777" w:rsidTr="0070273A">
        <w:tc>
          <w:tcPr>
            <w:tcW w:w="6768" w:type="dxa"/>
          </w:tcPr>
          <w:p w14:paraId="4CAD7AB3" w14:textId="38B20C3E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Արագածոտնի մարզի Ապարան համայնքի Շենավան գյուղի մանկապարտեզ</w:t>
            </w:r>
          </w:p>
        </w:tc>
        <w:tc>
          <w:tcPr>
            <w:tcW w:w="3110" w:type="dxa"/>
            <w:vAlign w:val="center"/>
          </w:tcPr>
          <w:p w14:paraId="3648F50D" w14:textId="084FA9AC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1,334.0</w:t>
            </w:r>
          </w:p>
        </w:tc>
      </w:tr>
      <w:tr w:rsidR="007D4986" w:rsidRPr="00CA4174" w14:paraId="205FFD6E" w14:textId="77777777" w:rsidTr="0070273A">
        <w:tc>
          <w:tcPr>
            <w:tcW w:w="6768" w:type="dxa"/>
          </w:tcPr>
          <w:p w14:paraId="6FDFCE00" w14:textId="218C8217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Արագածոտնի մարզի Ապարան համայնքի Արագածի Լիա Տեր–Ղևոնդյանի անվան մանկապարտեզ</w:t>
            </w:r>
          </w:p>
        </w:tc>
        <w:tc>
          <w:tcPr>
            <w:tcW w:w="3110" w:type="dxa"/>
            <w:vAlign w:val="center"/>
          </w:tcPr>
          <w:p w14:paraId="77EED4A0" w14:textId="1B66D58F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1,334.0</w:t>
            </w:r>
          </w:p>
        </w:tc>
      </w:tr>
      <w:tr w:rsidR="007D4986" w:rsidRPr="00CA4174" w14:paraId="22948C2C" w14:textId="77777777" w:rsidTr="0070273A">
        <w:tc>
          <w:tcPr>
            <w:tcW w:w="6768" w:type="dxa"/>
          </w:tcPr>
          <w:p w14:paraId="16E0054D" w14:textId="26675E7C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Արագածոտնի մարզի Ալագյազ համայնքի «Մոդուլային» տիպի 144 տեղ հզորությամբ մսուր-մանկապարտեզ </w:t>
            </w:r>
          </w:p>
        </w:tc>
        <w:tc>
          <w:tcPr>
            <w:tcW w:w="3110" w:type="dxa"/>
            <w:vAlign w:val="center"/>
          </w:tcPr>
          <w:p w14:paraId="2B381BF0" w14:textId="63D44555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424.0</w:t>
            </w:r>
          </w:p>
        </w:tc>
      </w:tr>
      <w:tr w:rsidR="007D4986" w:rsidRPr="00CA4174" w14:paraId="682AF01A" w14:textId="77777777" w:rsidTr="0070273A">
        <w:tc>
          <w:tcPr>
            <w:tcW w:w="6768" w:type="dxa"/>
          </w:tcPr>
          <w:p w14:paraId="5DE9AFBC" w14:textId="66A08260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Արագածոտնի մարզի Աշտարակի թիվ 4 «Հասմիկ» մանկապարտեզ </w:t>
            </w:r>
          </w:p>
        </w:tc>
        <w:tc>
          <w:tcPr>
            <w:tcW w:w="3110" w:type="dxa"/>
            <w:vAlign w:val="center"/>
          </w:tcPr>
          <w:p w14:paraId="6907B801" w14:textId="57D69B87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1,334.0</w:t>
            </w:r>
          </w:p>
        </w:tc>
      </w:tr>
      <w:tr w:rsidR="007D4986" w:rsidRPr="00CA4174" w14:paraId="559219DA" w14:textId="77777777" w:rsidTr="0070273A">
        <w:tc>
          <w:tcPr>
            <w:tcW w:w="6768" w:type="dxa"/>
          </w:tcPr>
          <w:p w14:paraId="167FD4D6" w14:textId="36B69A15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Արագածոտնի մարզի Աշտարակ համայնքի Ուշի բնակավայրի մանկապարտեզ</w:t>
            </w:r>
          </w:p>
        </w:tc>
        <w:tc>
          <w:tcPr>
            <w:tcW w:w="3110" w:type="dxa"/>
            <w:vAlign w:val="center"/>
          </w:tcPr>
          <w:p w14:paraId="4114C9E4" w14:textId="6AFA33B4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5,043.8</w:t>
            </w:r>
          </w:p>
        </w:tc>
      </w:tr>
      <w:tr w:rsidR="007D4986" w:rsidRPr="00CA4174" w14:paraId="43B02E78" w14:textId="77777777" w:rsidTr="0070273A">
        <w:tc>
          <w:tcPr>
            <w:tcW w:w="6768" w:type="dxa"/>
          </w:tcPr>
          <w:p w14:paraId="6A301475" w14:textId="5E087619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Գեղարքունիքի մարզի Մարտունու համայնքի Ծովասար գյուղի մանկապարտեզ</w:t>
            </w:r>
          </w:p>
        </w:tc>
        <w:tc>
          <w:tcPr>
            <w:tcW w:w="3110" w:type="dxa"/>
            <w:vAlign w:val="center"/>
          </w:tcPr>
          <w:p w14:paraId="518DB045" w14:textId="5D9A2246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2,094.0</w:t>
            </w:r>
          </w:p>
        </w:tc>
      </w:tr>
      <w:tr w:rsidR="007D4986" w:rsidRPr="00CA4174" w14:paraId="00D92C6C" w14:textId="77777777" w:rsidTr="0070273A">
        <w:tc>
          <w:tcPr>
            <w:tcW w:w="6768" w:type="dxa"/>
          </w:tcPr>
          <w:p w14:paraId="1CFDC87E" w14:textId="07DF4792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Գեղարքունիքի մարզի Մարտունու համայնքի Վարդենիկ բնակավայրի Բանավան թաղամասի թիվ 1 մանկապարտեզ</w:t>
            </w:r>
          </w:p>
        </w:tc>
        <w:tc>
          <w:tcPr>
            <w:tcW w:w="3110" w:type="dxa"/>
            <w:vAlign w:val="center"/>
          </w:tcPr>
          <w:p w14:paraId="4F0152FA" w14:textId="138E73BB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2,094.0</w:t>
            </w:r>
          </w:p>
        </w:tc>
      </w:tr>
      <w:tr w:rsidR="007D4986" w:rsidRPr="00CA4174" w14:paraId="5D230482" w14:textId="77777777" w:rsidTr="0070273A">
        <w:tc>
          <w:tcPr>
            <w:tcW w:w="6768" w:type="dxa"/>
          </w:tcPr>
          <w:p w14:paraId="7A8CC754" w14:textId="0D5D5494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մարզի Ալավերդի համայնքի Ճոճկան գյուղի մանկապարտեզ </w:t>
            </w:r>
          </w:p>
        </w:tc>
        <w:tc>
          <w:tcPr>
            <w:tcW w:w="3110" w:type="dxa"/>
            <w:vAlign w:val="center"/>
          </w:tcPr>
          <w:p w14:paraId="05C7CD7E" w14:textId="6F23D27B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7C88974A" w14:textId="77777777" w:rsidTr="0070273A">
        <w:tc>
          <w:tcPr>
            <w:tcW w:w="6768" w:type="dxa"/>
          </w:tcPr>
          <w:p w14:paraId="07CA0829" w14:textId="351C9113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մարզի Ալավերդի համայնքի թիվ 6 մանկապարտեզ </w:t>
            </w:r>
          </w:p>
        </w:tc>
        <w:tc>
          <w:tcPr>
            <w:tcW w:w="3110" w:type="dxa"/>
            <w:vAlign w:val="center"/>
          </w:tcPr>
          <w:p w14:paraId="6CA7CDA1" w14:textId="4C4E9DC3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4BBF6882" w14:textId="77777777" w:rsidTr="0070273A">
        <w:tc>
          <w:tcPr>
            <w:tcW w:w="6768" w:type="dxa"/>
          </w:tcPr>
          <w:p w14:paraId="38D25C12" w14:textId="23F667D6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Լոռու մարզի Տաշիր համայնքի Ամալյա Կարապետյանի անվան համար 4 մանկապարտեզ, Պրիվոլնոյե</w:t>
            </w:r>
          </w:p>
        </w:tc>
        <w:tc>
          <w:tcPr>
            <w:tcW w:w="3110" w:type="dxa"/>
            <w:vAlign w:val="center"/>
          </w:tcPr>
          <w:p w14:paraId="7922EBDD" w14:textId="7F071D06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1E1792AB" w14:textId="77777777" w:rsidTr="0070273A">
        <w:tc>
          <w:tcPr>
            <w:tcW w:w="6768" w:type="dxa"/>
          </w:tcPr>
          <w:p w14:paraId="27EAC254" w14:textId="3EFA3FBA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մարզի Փամբակ համայնքի Լեռնապատ գյուղի մանկապարտեզ </w:t>
            </w:r>
          </w:p>
        </w:tc>
        <w:tc>
          <w:tcPr>
            <w:tcW w:w="3110" w:type="dxa"/>
            <w:vAlign w:val="center"/>
          </w:tcPr>
          <w:p w14:paraId="742DDA2B" w14:textId="4EF1718E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5719B22E" w14:textId="77777777" w:rsidTr="0070273A">
        <w:tc>
          <w:tcPr>
            <w:tcW w:w="6768" w:type="dxa"/>
          </w:tcPr>
          <w:p w14:paraId="7FD342C4" w14:textId="216BAB3F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մարզի Ստեփանավան համայնքի Արմանիս գյուղի մանկապարտեզ </w:t>
            </w:r>
          </w:p>
        </w:tc>
        <w:tc>
          <w:tcPr>
            <w:tcW w:w="3110" w:type="dxa"/>
            <w:vAlign w:val="center"/>
          </w:tcPr>
          <w:p w14:paraId="66B55F66" w14:textId="1F9E3086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12A61673" w14:textId="77777777" w:rsidTr="0070273A">
        <w:tc>
          <w:tcPr>
            <w:tcW w:w="6768" w:type="dxa"/>
          </w:tcPr>
          <w:p w14:paraId="1F3E3D4E" w14:textId="3A956036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մարզի Ստեփանավան համայնքի Կաթնաղբյուր գյուղի մանկապարտեզ </w:t>
            </w:r>
          </w:p>
        </w:tc>
        <w:tc>
          <w:tcPr>
            <w:tcW w:w="3110" w:type="dxa"/>
            <w:vAlign w:val="center"/>
          </w:tcPr>
          <w:p w14:paraId="31C2A0F8" w14:textId="12B859A7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18771C80" w14:textId="77777777" w:rsidTr="0070273A">
        <w:tc>
          <w:tcPr>
            <w:tcW w:w="6768" w:type="dxa"/>
          </w:tcPr>
          <w:p w14:paraId="6B8C3B64" w14:textId="0F98C6AB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մարզի Գյուլագարակ համայնքի Կուրթան գյուղի մանկապարտեզ </w:t>
            </w:r>
          </w:p>
        </w:tc>
        <w:tc>
          <w:tcPr>
            <w:tcW w:w="3110" w:type="dxa"/>
            <w:vAlign w:val="center"/>
          </w:tcPr>
          <w:p w14:paraId="7DCF6588" w14:textId="45540E65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5D6B90AE" w14:textId="77777777" w:rsidTr="0070273A">
        <w:tc>
          <w:tcPr>
            <w:tcW w:w="6768" w:type="dxa"/>
          </w:tcPr>
          <w:p w14:paraId="2C3EF19D" w14:textId="730A59CC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Լոռու մարզի Գյուլագարակ համայնքի Վարդաբլուր գյուղի մանկապարտեզ </w:t>
            </w:r>
          </w:p>
        </w:tc>
        <w:tc>
          <w:tcPr>
            <w:tcW w:w="3110" w:type="dxa"/>
            <w:vAlign w:val="center"/>
          </w:tcPr>
          <w:p w14:paraId="05C7CF62" w14:textId="44B91168" w:rsidR="007D4986" w:rsidRPr="0070273A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273A">
              <w:rPr>
                <w:rFonts w:ascii="GHEA Grapalat" w:hAnsi="GHEA Grapalat"/>
                <w:sz w:val="24"/>
                <w:szCs w:val="24"/>
                <w:lang w:val="hy-AM"/>
              </w:rPr>
              <w:t>300.0</w:t>
            </w:r>
          </w:p>
        </w:tc>
      </w:tr>
      <w:tr w:rsidR="007D4986" w:rsidRPr="00CA4174" w14:paraId="6F217DB6" w14:textId="77777777" w:rsidTr="003C6D40">
        <w:tc>
          <w:tcPr>
            <w:tcW w:w="6768" w:type="dxa"/>
            <w:shd w:val="clear" w:color="auto" w:fill="D9D9D9" w:themeFill="background1" w:themeFillShade="D9"/>
          </w:tcPr>
          <w:p w14:paraId="1A2B4411" w14:textId="435646A7" w:rsidR="007D4986" w:rsidRPr="00CA4174" w:rsidRDefault="007D4986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3D1F3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ԴՊՐՈՑՆԵՐԻ </w:t>
            </w:r>
            <w:r w:rsidR="00974E5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ՆՈՐՈԳ</w:t>
            </w:r>
            <w:r w:rsidRPr="003D1F3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ՈՒՄ /օբյեկտներով չբաշխված տողով/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08DF0723" w14:textId="3BB6F0F0" w:rsidR="007D4986" w:rsidRPr="00974E56" w:rsidRDefault="00C12B5D" w:rsidP="007D498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</w:t>
            </w:r>
            <w:r w:rsidR="00974E5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,000,000.0</w:t>
            </w:r>
          </w:p>
        </w:tc>
      </w:tr>
      <w:tr w:rsidR="00974E56" w:rsidRPr="00CA4174" w14:paraId="6E888BA3" w14:textId="77777777" w:rsidTr="003C6D40">
        <w:tc>
          <w:tcPr>
            <w:tcW w:w="6768" w:type="dxa"/>
            <w:shd w:val="clear" w:color="auto" w:fill="D9D9D9" w:themeFill="background1" w:themeFillShade="D9"/>
          </w:tcPr>
          <w:p w14:paraId="7A4AE634" w14:textId="132EC121" w:rsidR="00974E56" w:rsidRPr="003D1F3E" w:rsidRDefault="00974E56" w:rsidP="00974E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3D1F3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ԴՊՐՈՑՆԵՐԻ ԿԱՌՈՒՑՈՒՄ /օբյեկտներով չբաշխված </w:t>
            </w:r>
            <w:r w:rsidRPr="003D1F3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տողով/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266E3F8B" w14:textId="03B3BC06" w:rsidR="00974E56" w:rsidRPr="007D4986" w:rsidRDefault="00974E56" w:rsidP="00974E5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D498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568,990.5</w:t>
            </w:r>
          </w:p>
        </w:tc>
      </w:tr>
    </w:tbl>
    <w:p w14:paraId="78797F61" w14:textId="77777777" w:rsidR="005E66EE" w:rsidRPr="00CA4174" w:rsidRDefault="005E66EE" w:rsidP="009B5055">
      <w:pPr>
        <w:spacing w:line="360" w:lineRule="auto"/>
        <w:ind w:right="-274" w:firstLine="720"/>
        <w:jc w:val="both"/>
        <w:rPr>
          <w:rFonts w:ascii="MS Mincho" w:eastAsia="MS Mincho" w:hAnsi="MS Mincho" w:cs="MS Mincho"/>
          <w:sz w:val="24"/>
          <w:szCs w:val="24"/>
          <w:highlight w:val="yellow"/>
          <w:lang w:val="hy-AM"/>
        </w:rPr>
      </w:pPr>
    </w:p>
    <w:p w14:paraId="3C26A0C7" w14:textId="0C6F17F4" w:rsidR="00C12B5D" w:rsidRPr="00C12B5D" w:rsidRDefault="00C12B5D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Հարկ է նշել, որ մանկապարտեզների գույքի ձեռքբերման գծով հատկացումները ՀՀ կառավարության </w:t>
      </w:r>
      <w:r w:rsidRPr="00C12B5D">
        <w:rPr>
          <w:rFonts w:ascii="GHEA Grapalat" w:hAnsi="GHEA Grapalat" w:cs="Sylfaen"/>
          <w:sz w:val="24"/>
          <w:szCs w:val="24"/>
          <w:lang w:val="hy-AM"/>
        </w:rPr>
        <w:t>27</w:t>
      </w:r>
      <w:r w:rsidRPr="00C12B5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2B5D">
        <w:rPr>
          <w:rFonts w:ascii="GHEA Grapalat" w:hAnsi="GHEA Grapalat" w:cs="Sylfaen"/>
          <w:sz w:val="24"/>
          <w:szCs w:val="24"/>
          <w:lang w:val="hy-AM"/>
        </w:rPr>
        <w:t>06</w:t>
      </w:r>
      <w:r w:rsidRPr="00C12B5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2B5D">
        <w:rPr>
          <w:rFonts w:ascii="GHEA Grapalat" w:hAnsi="GHEA Grapalat" w:cs="Sylfaen"/>
          <w:sz w:val="24"/>
          <w:szCs w:val="24"/>
          <w:lang w:val="hy-AM"/>
        </w:rPr>
        <w:t>2024թ</w:t>
      </w:r>
      <w:r w:rsidRPr="00C12B5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2B5D">
        <w:rPr>
          <w:rFonts w:ascii="GHEA Grapalat" w:hAnsi="GHEA Grapalat" w:cs="Sylfaen"/>
          <w:sz w:val="24"/>
          <w:szCs w:val="24"/>
          <w:lang w:val="hy-AM"/>
        </w:rPr>
        <w:t xml:space="preserve">-ի N 1000-Ն և 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 w:rsidRPr="00C12B5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2B5D">
        <w:rPr>
          <w:rFonts w:ascii="GHEA Grapalat" w:hAnsi="GHEA Grapalat" w:cs="Sylfaen"/>
          <w:sz w:val="24"/>
          <w:szCs w:val="24"/>
          <w:lang w:val="hy-AM"/>
        </w:rPr>
        <w:t>0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12B5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2B5D">
        <w:rPr>
          <w:rFonts w:ascii="GHEA Grapalat" w:hAnsi="GHEA Grapalat" w:cs="Sylfaen"/>
          <w:sz w:val="24"/>
          <w:szCs w:val="24"/>
          <w:lang w:val="hy-AM"/>
        </w:rPr>
        <w:t>2024թ</w:t>
      </w:r>
      <w:r w:rsidRPr="00C12B5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2B5D">
        <w:rPr>
          <w:rFonts w:ascii="GHEA Grapalat" w:hAnsi="GHEA Grapalat" w:cs="Sylfaen"/>
          <w:sz w:val="24"/>
          <w:szCs w:val="24"/>
          <w:lang w:val="hy-AM"/>
        </w:rPr>
        <w:t>-ի N 1</w:t>
      </w:r>
      <w:r>
        <w:rPr>
          <w:rFonts w:ascii="GHEA Grapalat" w:hAnsi="GHEA Grapalat" w:cs="Sylfaen"/>
          <w:sz w:val="24"/>
          <w:szCs w:val="24"/>
          <w:lang w:val="hy-AM"/>
        </w:rPr>
        <w:t>87</w:t>
      </w:r>
      <w:r w:rsidRPr="00C12B5D">
        <w:rPr>
          <w:rFonts w:ascii="GHEA Grapalat" w:hAnsi="GHEA Grapalat" w:cs="Sylfaen"/>
          <w:sz w:val="24"/>
          <w:szCs w:val="24"/>
          <w:lang w:val="hy-AM"/>
        </w:rPr>
        <w:t>-Ն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որոշումների շարունակությունն են և վերաբերում են նախկինում մրցույթները</w:t>
      </w:r>
      <w:r w:rsidRPr="00C12B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չկայացած գույքին, որոնց մասով ներկայումս կնքվել են պայմանագրեր: Դրանց շրջանակներում ՀՀ Արագածոտնի մարզպետի աշխատակազմի կողմից որոշ ապրանքատեսակների համար պայմանագրերը կնքվել են </w:t>
      </w:r>
      <w:r w:rsidR="00AF2250">
        <w:rPr>
          <w:rFonts w:ascii="GHEA Grapalat" w:hAnsi="GHEA Grapalat" w:cs="Sylfaen"/>
          <w:sz w:val="24"/>
          <w:szCs w:val="24"/>
          <w:lang w:val="hy-AM"/>
        </w:rPr>
        <w:t>հրատապության հիմքով մեկ անձից գնման ձևով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ինչը պայմանավորված է մրցույթների բազմակի չկայացմամբ և գույքի ձեռքբերման հրատապությամբ </w:t>
      </w:r>
      <w:r w:rsidRPr="00C12B5D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գույքը ձեռք է բերվում շինարարությունն ավարտված և ավարտվող մանկապարտեզների համար</w:t>
      </w:r>
      <w:r w:rsidRPr="00C12B5D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8D34C93" w14:textId="7445FDCD" w:rsidR="0066327E" w:rsidRDefault="0066327E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ավելացնել </w:t>
      </w:r>
      <w:r w:rsidRPr="003420A9">
        <w:rPr>
          <w:rFonts w:ascii="GHEA Grapalat" w:hAnsi="GHEA Grapalat" w:cs="Sylfaen"/>
          <w:iCs/>
          <w:sz w:val="24"/>
          <w:szCs w:val="24"/>
          <w:lang w:val="hy-AM"/>
        </w:rPr>
        <w:t>«Արագ արձագանքման ֆոնդի»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գումարը, որը ստեղծվել է դպրոցների հրատապ խնդիրների լուծման համար։ ՀՀ 2025թ-ի </w:t>
      </w:r>
      <w:r w:rsidR="000A5958">
        <w:rPr>
          <w:rFonts w:ascii="GHEA Grapalat" w:hAnsi="GHEA Grapalat" w:cs="Sylfaen"/>
          <w:sz w:val="24"/>
          <w:szCs w:val="24"/>
          <w:lang w:val="hy-AM"/>
        </w:rPr>
        <w:t xml:space="preserve">ճշտված 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բյուջեով ֆոնդի շրջանակներում նախատեսված է </w:t>
      </w:r>
      <w:r w:rsidR="000A5958">
        <w:rPr>
          <w:rFonts w:ascii="GHEA Grapalat" w:hAnsi="GHEA Grapalat" w:cs="Sylfaen"/>
          <w:sz w:val="24"/>
          <w:szCs w:val="24"/>
          <w:lang w:val="hy-AM"/>
        </w:rPr>
        <w:t>8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5 մլն ՀՀ դրամ, որից </w:t>
      </w:r>
      <w:r w:rsidR="000A5958">
        <w:rPr>
          <w:rFonts w:ascii="GHEA Grapalat" w:hAnsi="GHEA Grapalat" w:cs="Sylfaen"/>
          <w:sz w:val="24"/>
          <w:szCs w:val="24"/>
          <w:lang w:val="hy-AM"/>
        </w:rPr>
        <w:t>72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մլն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արդեն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1E72" w:rsidRPr="00CA4174">
        <w:rPr>
          <w:rFonts w:ascii="GHEA Grapalat" w:hAnsi="GHEA Grapalat" w:cs="GHEA Grapalat"/>
          <w:sz w:val="24"/>
          <w:szCs w:val="24"/>
          <w:lang w:val="hy-AM"/>
        </w:rPr>
        <w:t>ծանրաբեռնված է պայմանագրերով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թվով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5958">
        <w:rPr>
          <w:rFonts w:ascii="GHEA Grapalat" w:hAnsi="GHEA Grapalat" w:cs="Sylfaen"/>
          <w:sz w:val="24"/>
          <w:szCs w:val="24"/>
          <w:lang w:val="hy-AM"/>
        </w:rPr>
        <w:t>38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դպրոցին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աջակցության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համար։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Միաժամանակ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ներկայումս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առկա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4174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CA4174">
        <w:rPr>
          <w:rFonts w:ascii="GHEA Grapalat" w:hAnsi="GHEA Grapalat" w:cs="Sylfaen"/>
          <w:sz w:val="24"/>
          <w:szCs w:val="24"/>
          <w:lang w:val="hy-AM"/>
        </w:rPr>
        <w:t xml:space="preserve"> կնքման փուլում գտնվող պայմանագրեր, հաստատման ենթակա հայտեր</w:t>
      </w:r>
      <w:r w:rsidR="00851E72" w:rsidRPr="00CA4174">
        <w:rPr>
          <w:rFonts w:ascii="GHEA Grapalat" w:hAnsi="GHEA Grapalat" w:cs="Sylfaen"/>
          <w:sz w:val="24"/>
          <w:szCs w:val="24"/>
          <w:lang w:val="hy-AM"/>
        </w:rPr>
        <w:t xml:space="preserve">։ Նշվածը վերաբերում է </w:t>
      </w:r>
      <w:r w:rsidR="00D70FAC">
        <w:rPr>
          <w:rFonts w:ascii="GHEA Grapalat" w:hAnsi="GHEA Grapalat" w:cs="Sylfaen"/>
          <w:sz w:val="24"/>
          <w:szCs w:val="24"/>
          <w:lang w:val="hy-AM"/>
        </w:rPr>
        <w:t>1</w:t>
      </w:r>
      <w:r w:rsidR="00851E72" w:rsidRPr="00CA4174">
        <w:rPr>
          <w:rFonts w:ascii="GHEA Grapalat" w:hAnsi="GHEA Grapalat" w:cs="Sylfaen"/>
          <w:sz w:val="24"/>
          <w:szCs w:val="24"/>
          <w:lang w:val="hy-AM"/>
        </w:rPr>
        <w:t xml:space="preserve">1 դպրոցի։ Այսպիսով, համաձայն առկա փաստաթղթերի և միջինացված հաշվարկների մինչև տարեվերջ ծրագրի դեֆիցիտը կազմում է </w:t>
      </w:r>
      <w:r w:rsidR="00D70FAC" w:rsidRPr="00741842">
        <w:rPr>
          <w:rFonts w:ascii="GHEA Grapalat" w:hAnsi="GHEA Grapalat" w:cs="Sylfaen"/>
          <w:sz w:val="24"/>
          <w:szCs w:val="24"/>
          <w:lang w:val="hy-AM"/>
        </w:rPr>
        <w:t>55</w:t>
      </w:r>
      <w:r w:rsidR="00851E72" w:rsidRPr="00741842">
        <w:rPr>
          <w:rFonts w:ascii="GHEA Grapalat" w:hAnsi="GHEA Grapalat" w:cs="Sylfaen"/>
          <w:sz w:val="24"/>
          <w:szCs w:val="24"/>
          <w:lang w:val="hy-AM"/>
        </w:rPr>
        <w:t xml:space="preserve"> մլն</w:t>
      </w:r>
      <w:r w:rsidR="00851E72" w:rsidRPr="00CA4174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741842">
        <w:rPr>
          <w:rFonts w:ascii="GHEA Grapalat" w:hAnsi="GHEA Grapalat" w:cs="Sylfaen"/>
          <w:sz w:val="24"/>
          <w:szCs w:val="24"/>
          <w:lang w:val="hy-AM"/>
        </w:rPr>
        <w:t xml:space="preserve">Այսպիսով, Նախագծով նախատեսվում է </w:t>
      </w:r>
      <w:r w:rsidR="00741842" w:rsidRPr="00741842">
        <w:rPr>
          <w:rFonts w:ascii="GHEA Grapalat" w:hAnsi="GHEA Grapalat" w:cs="Sylfaen"/>
          <w:b/>
          <w:bCs/>
          <w:sz w:val="24"/>
          <w:szCs w:val="24"/>
          <w:lang w:val="hy-AM"/>
        </w:rPr>
        <w:t>Արագ արձագանքման ֆոնդը համալրել լրացուցիչ 55 մլն դրամով</w:t>
      </w:r>
      <w:r w:rsidR="00741842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851E72" w:rsidRPr="00CA4174">
        <w:rPr>
          <w:rFonts w:ascii="GHEA Grapalat" w:hAnsi="GHEA Grapalat" w:cs="Sylfaen"/>
          <w:sz w:val="24"/>
          <w:szCs w:val="24"/>
          <w:lang w:val="hy-AM"/>
        </w:rPr>
        <w:t>Հաշվարկները և փաստաթղթերը կցվում են։</w:t>
      </w:r>
    </w:p>
    <w:p w14:paraId="7A1D45B5" w14:textId="79B645D9" w:rsidR="009C3E00" w:rsidRDefault="009C3E00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 w:rsidR="00741842" w:rsidRPr="00741842">
        <w:rPr>
          <w:rFonts w:ascii="GHEA Grapalat" w:hAnsi="GHEA Grapalat" w:cs="Sylfaen"/>
          <w:b/>
          <w:bCs/>
          <w:sz w:val="24"/>
          <w:szCs w:val="24"/>
          <w:lang w:val="hy-AM"/>
        </w:rPr>
        <w:t>28.3 մլն դրամ հատկացնել ՀՏԶՀ-ի կողմից իրականացվող շինարարական աշխատանքների որակի ստուգման սարքավորումների</w:t>
      </w:r>
      <w:r w:rsidR="00741842" w:rsidRPr="00741842">
        <w:rPr>
          <w:rFonts w:ascii="GHEA Grapalat" w:hAnsi="GHEA Grapalat" w:cs="Sylfaen"/>
          <w:sz w:val="24"/>
          <w:szCs w:val="24"/>
          <w:lang w:val="hy-AM"/>
        </w:rPr>
        <w:t xml:space="preserve"> ձեռքբերման համար</w:t>
      </w:r>
      <w:r w:rsidR="00741842">
        <w:rPr>
          <w:rFonts w:ascii="GHEA Grapalat" w:hAnsi="GHEA Grapalat" w:cs="Sylfaen"/>
          <w:sz w:val="24"/>
          <w:szCs w:val="24"/>
          <w:lang w:val="hy-AM"/>
        </w:rPr>
        <w:t>։ Ինչպես հայտնի է, այս տարվանից փոխվել է մեխանիզմը շինարարական աշխատանքների նկատմամբ տեխնիկական հսկողության իրականացման գծով, մասնավորապես՝ ՀՏԶՀ-ի պատվիրատվությամբ իրականացվող շինարարության համար տեխնիկական հսկողության ծառայությունը այլևս չի արտապատվիրակվում</w:t>
      </w:r>
      <w:r w:rsidR="006E45FC">
        <w:rPr>
          <w:rFonts w:ascii="GHEA Grapalat" w:hAnsi="GHEA Grapalat" w:cs="Sylfaen"/>
          <w:sz w:val="24"/>
          <w:szCs w:val="24"/>
          <w:lang w:val="hy-AM"/>
        </w:rPr>
        <w:t>,</w:t>
      </w:r>
      <w:r w:rsidR="00741842">
        <w:rPr>
          <w:rFonts w:ascii="GHEA Grapalat" w:hAnsi="GHEA Grapalat" w:cs="Sylfaen"/>
          <w:sz w:val="24"/>
          <w:szCs w:val="24"/>
          <w:lang w:val="hy-AM"/>
        </w:rPr>
        <w:t xml:space="preserve"> այլ իրականացվում է հիմնադրամի համապատասխան ստորաբաժանման կողմից։ ՀՀ կառավարության </w:t>
      </w:r>
      <w:r w:rsidR="00741842" w:rsidRPr="00741842">
        <w:rPr>
          <w:rFonts w:ascii="GHEA Grapalat" w:hAnsi="GHEA Grapalat" w:cs="Sylfaen"/>
          <w:sz w:val="24"/>
          <w:szCs w:val="24"/>
          <w:lang w:val="hy-AM"/>
        </w:rPr>
        <w:t>23.04.2025</w:t>
      </w:r>
      <w:r w:rsidR="00741842">
        <w:rPr>
          <w:rFonts w:ascii="GHEA Grapalat" w:hAnsi="GHEA Grapalat" w:cs="Sylfaen"/>
          <w:sz w:val="24"/>
          <w:szCs w:val="24"/>
          <w:lang w:val="hy-AM"/>
        </w:rPr>
        <w:t xml:space="preserve">թ-ի </w:t>
      </w:r>
      <w:r w:rsidR="00741842" w:rsidRPr="00741842">
        <w:rPr>
          <w:rFonts w:ascii="GHEA Grapalat" w:hAnsi="GHEA Grapalat" w:cs="Sylfaen"/>
          <w:sz w:val="24"/>
          <w:szCs w:val="24"/>
          <w:lang w:val="hy-AM"/>
        </w:rPr>
        <w:t>N 489-</w:t>
      </w:r>
      <w:r w:rsidR="00741842">
        <w:rPr>
          <w:rFonts w:ascii="GHEA Grapalat" w:hAnsi="GHEA Grapalat" w:cs="Sylfaen"/>
          <w:sz w:val="24"/>
          <w:szCs w:val="24"/>
          <w:lang w:val="hy-AM"/>
        </w:rPr>
        <w:t xml:space="preserve">Ն որոշմամբ 88,8 մլն դրամ է հատկացվել ՀՏԶՀ-ի գույքային հագեցվածության, այդ թվում </w:t>
      </w:r>
      <w:r w:rsidR="00741842">
        <w:rPr>
          <w:rFonts w:ascii="GHEA Grapalat" w:hAnsi="GHEA Grapalat" w:cs="Sylfaen"/>
          <w:sz w:val="24"/>
          <w:szCs w:val="24"/>
          <w:lang w:val="hy-AM"/>
        </w:rPr>
        <w:lastRenderedPageBreak/>
        <w:t>տեխնիկական հսկողության իրականացման համար անհրաժեշտ չափման սարքերի որակի ստուգման այլ սարքավորումների ձեռքբերման համար։ Հաշվի առնելով շինարարական օբյեկտների անընդհատ ավելացող քանակները, աշխատանքների ծավալները, անհրաժեշտություն է առաջացել ավելացնել սարքերի քանակները և տեսակները։ Այդ նպատակով հիմնադրամի կողմից կնքվել են պայմանով մրցույթի արդյունքում պայմանագրեր և գումարը հատկացվում է պայմանագրային արժեքներով։</w:t>
      </w:r>
    </w:p>
    <w:p w14:paraId="292AC674" w14:textId="47A4DE6B" w:rsidR="003402D0" w:rsidRDefault="003402D0" w:rsidP="003402D0">
      <w:pPr>
        <w:shd w:val="clear" w:color="auto" w:fill="FFFFFF"/>
        <w:spacing w:line="360" w:lineRule="auto"/>
        <w:ind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15C02">
        <w:rPr>
          <w:rFonts w:ascii="GHEA Grapalat" w:hAnsi="GHEA Grapalat" w:cs="Sylfaen"/>
          <w:sz w:val="24"/>
          <w:szCs w:val="24"/>
          <w:lang w:val="hy-AM"/>
        </w:rPr>
        <w:t>Նախագծով նախատեսվում է նաև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3402D0">
        <w:rPr>
          <w:rFonts w:ascii="GHEA Grapalat" w:hAnsi="GHEA Grapalat" w:cs="Sylfaen"/>
          <w:b/>
          <w:iCs/>
          <w:sz w:val="24"/>
          <w:szCs w:val="24"/>
          <w:lang w:val="hy-AM" w:eastAsia="en-US"/>
        </w:rPr>
        <w:t>10.0 մլն դրամ գումար հատկացնել</w:t>
      </w:r>
      <w:r w:rsidRPr="003402D0">
        <w:rPr>
          <w:rFonts w:ascii="GHEA Grapalat" w:hAnsi="GHEA Grapalat" w:cs="Sylfaen"/>
          <w:b/>
          <w:iCs/>
          <w:lang w:val="hy-AM"/>
        </w:rPr>
        <w:t xml:space="preserve"> </w:t>
      </w:r>
      <w:r w:rsidRPr="003402D0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ՀՏԶՀ-ին</w:t>
      </w:r>
      <w:r w:rsidRPr="003402D0">
        <w:rPr>
          <w:rFonts w:ascii="GHEA Grapalat" w:hAnsi="GHEA Grapalat" w:cs="Sylfaen"/>
          <w:b/>
          <w:iCs/>
          <w:lang w:val="hy-AM"/>
        </w:rPr>
        <w:t xml:space="preserve"> </w:t>
      </w:r>
      <w:r w:rsidRPr="003402D0">
        <w:rPr>
          <w:rFonts w:ascii="GHEA Grapalat" w:hAnsi="GHEA Grapalat"/>
          <w:b/>
          <w:iCs/>
          <w:color w:val="000000"/>
          <w:sz w:val="24"/>
          <w:szCs w:val="24"/>
          <w:lang w:val="hy-AM"/>
        </w:rPr>
        <w:t>«Սեյսմիկ անվտանգության բարելավման» ծրագրի շրջանակներում ՀՀ Արագածոտնի մարզի Հնաբերդի միջնակարգ դպրոցի կառուցման շինարարական աշխատանքների թիվ A-51AN գնման ընթացակարգի մասով դատական վճռով ստանձնած պարտավորության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կատարման համար։ Նշված գնման ընթացակարգի արդյունքում` ՀՏԶՀ-ի </w:t>
      </w:r>
      <w:r w:rsidRPr="00900D45">
        <w:rPr>
          <w:rFonts w:ascii="GHEA Grapalat" w:hAnsi="GHEA Grapalat"/>
          <w:color w:val="000000"/>
          <w:sz w:val="24"/>
          <w:szCs w:val="24"/>
          <w:lang w:val="hy-AM"/>
        </w:rPr>
        <w:t>և «Վի Քեյ Գրուպ» ՍՊԸ և «Էն Շին» ՍՊԸ ՀԳ-ի միջև 2024 թվականի դեկտեմբերի 20-ին կնքվել է «ՀՀ Արագածոտնի մարզի Շենավանի միջնակարգ դպրոցի նախագծի ՀՀ Արագածոտնի մարզի Հնաբերդի միջնակարգ դպրոցի տարածքում տեղակապման, տեղակապված նախագծի հեղինակային հսկողության իրականացման և դպրոցի կառուցման շինարարական աշխատանքների գնման» թիվ A-51AN պայմանագիրը: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</w:t>
      </w:r>
      <w:r w:rsidRPr="00900D45">
        <w:rPr>
          <w:rFonts w:ascii="GHEA Grapalat" w:hAnsi="GHEA Grapalat"/>
          <w:color w:val="000000"/>
          <w:sz w:val="24"/>
          <w:szCs w:val="24"/>
          <w:lang w:val="hy-AM"/>
        </w:rPr>
        <w:t xml:space="preserve">շված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900D45">
        <w:rPr>
          <w:rFonts w:ascii="GHEA Grapalat" w:hAnsi="GHEA Grapalat"/>
          <w:color w:val="000000"/>
          <w:sz w:val="24"/>
          <w:szCs w:val="24"/>
          <w:lang w:val="hy-AM"/>
        </w:rPr>
        <w:t xml:space="preserve">նթացակարգի դեմ նույն ընթացակարգի մասնակից` </w:t>
      </w:r>
      <w:r w:rsidRPr="00B11F0E">
        <w:rPr>
          <w:rFonts w:ascii="GHEA Grapalat" w:eastAsia="MS Mincho" w:hAnsi="GHEA Grapalat" w:cs="MS Mincho"/>
          <w:sz w:val="24"/>
          <w:szCs w:val="24"/>
          <w:lang w:val="hy-AM"/>
        </w:rPr>
        <w:t xml:space="preserve">«Օպտիմում Գրուպ»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ՍՊ</w:t>
      </w:r>
      <w:r w:rsidRPr="00900D45">
        <w:rPr>
          <w:rFonts w:ascii="GHEA Grapalat" w:eastAsia="MS Mincho" w:hAnsi="GHEA Grapalat" w:cs="MS Mincho"/>
          <w:sz w:val="24"/>
          <w:szCs w:val="24"/>
          <w:lang w:val="hy-AM"/>
        </w:rPr>
        <w:t>Ը և</w:t>
      </w:r>
      <w:r w:rsidRPr="00B11F0E">
        <w:rPr>
          <w:rFonts w:ascii="GHEA Grapalat" w:eastAsia="MS Mincho" w:hAnsi="GHEA Grapalat" w:cs="MS Mincho"/>
          <w:sz w:val="24"/>
          <w:szCs w:val="24"/>
          <w:lang w:val="hy-AM"/>
        </w:rPr>
        <w:t xml:space="preserve"> «Զովեր Քնսթրաքշն» ՍՊԸ</w:t>
      </w:r>
      <w:r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ՀԳ</w:t>
      </w:r>
      <w:r w:rsidRPr="00B11F0E">
        <w:rPr>
          <w:rFonts w:ascii="GHEA Grapalat" w:eastAsia="MS Mincho" w:hAnsi="GHEA Grapalat" w:cs="MS Mincho"/>
          <w:sz w:val="24"/>
          <w:szCs w:val="24"/>
          <w:lang w:val="hy-AM"/>
        </w:rPr>
        <w:t>-ի</w:t>
      </w:r>
      <w:r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կողմից ներկայացվել է հայցադիմում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՝ կապված այն հանգամանքի հետ որ վերջինս իր հայտով ներկայացրել է ավելի ցածր գին, սակայն չի շահել մրցույթի արդյունքում։ Հարկ է նշել, որ խոսքը գնում է ոչ թե պետական գնումների, այլ միջազգային ընթացակարգերով </w:t>
      </w:r>
      <w:r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կատարվող գնումների մասին, որոնց շրջանակներում շահողը որոշվում է ոչ թե նվազագույն առաջարկի հիման վրա, այլ մասնակիցների ֆինանսական հաշվետվությունների, հայտը ներկայացնելու պահին առկա պայմանագրային ծանրաբեռնվածության, դրանց կատարման վիճակագրության, տույժերի ենթարկման վերաբերյալ տեղեկատվության և ներկայացրած առաջարկի համընդհանուր վերլուծության հիման վրա։ Այնուամենայնիվ, գործի</w:t>
      </w:r>
      <w:r w:rsidRPr="00900D45">
        <w:rPr>
          <w:rFonts w:ascii="GHEA Grapalat" w:eastAsia="MS Mincho" w:hAnsi="GHEA Grapalat" w:cs="MS Mincho"/>
          <w:sz w:val="24"/>
          <w:szCs w:val="24"/>
          <w:lang w:val="hy-AM"/>
        </w:rPr>
        <w:t xml:space="preserve"> քննության արդյունքում </w:t>
      </w:r>
      <w:r w:rsidRPr="00B11F0E">
        <w:rPr>
          <w:rFonts w:ascii="GHEA Grapalat" w:eastAsia="MS Mincho" w:hAnsi="GHEA Grapalat" w:cs="Cambria Math"/>
          <w:sz w:val="24"/>
          <w:szCs w:val="24"/>
          <w:lang w:val="hy-AM"/>
        </w:rPr>
        <w:t>Երևան քաղաքի առաջին ատյանի ընդհանուր</w:t>
      </w:r>
      <w:r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Pr="00B11F0E">
        <w:rPr>
          <w:rFonts w:ascii="GHEA Grapalat" w:eastAsia="MS Mincho" w:hAnsi="GHEA Grapalat" w:cs="Cambria Math"/>
          <w:sz w:val="24"/>
          <w:szCs w:val="24"/>
          <w:lang w:val="hy-AM"/>
        </w:rPr>
        <w:t>իրավասության քաղաքացիական դատարան</w:t>
      </w:r>
      <w:r>
        <w:rPr>
          <w:rFonts w:ascii="GHEA Grapalat" w:eastAsia="MS Mincho" w:hAnsi="GHEA Grapalat" w:cs="Cambria Math"/>
          <w:sz w:val="24"/>
          <w:szCs w:val="24"/>
          <w:lang w:val="hy-AM"/>
        </w:rPr>
        <w:t xml:space="preserve">ի </w:t>
      </w:r>
      <w:r w:rsidR="00B611B1">
        <w:rPr>
          <w:rFonts w:ascii="GHEA Grapalat" w:eastAsia="MS Mincho" w:hAnsi="GHEA Grapalat" w:cs="Cambria Math"/>
          <w:sz w:val="24"/>
          <w:szCs w:val="24"/>
          <w:lang w:val="hy-AM"/>
        </w:rPr>
        <w:t>12</w:t>
      </w:r>
      <w:r>
        <w:rPr>
          <w:rFonts w:ascii="GHEA Grapalat" w:eastAsia="MS Mincho" w:hAnsi="GHEA Grapalat" w:cs="Cambria Math"/>
          <w:sz w:val="24"/>
          <w:szCs w:val="24"/>
          <w:lang w:val="hy-AM"/>
        </w:rPr>
        <w:t>.0</w:t>
      </w:r>
      <w:r w:rsidR="00B611B1">
        <w:rPr>
          <w:rFonts w:ascii="GHEA Grapalat" w:eastAsia="MS Mincho" w:hAnsi="GHEA Grapalat" w:cs="Cambria Math"/>
          <w:sz w:val="24"/>
          <w:szCs w:val="24"/>
          <w:lang w:val="hy-AM"/>
        </w:rPr>
        <w:t>6</w:t>
      </w:r>
      <w:r>
        <w:rPr>
          <w:rFonts w:ascii="GHEA Grapalat" w:eastAsia="MS Mincho" w:hAnsi="GHEA Grapalat" w:cs="Cambria Math"/>
          <w:sz w:val="24"/>
          <w:szCs w:val="24"/>
          <w:lang w:val="hy-AM"/>
        </w:rPr>
        <w:t>.2025թ.</w:t>
      </w:r>
      <w:r w:rsidRPr="008857BD">
        <w:rPr>
          <w:rFonts w:ascii="GHEA Grapalat" w:eastAsia="MS Mincho" w:hAnsi="GHEA Grapalat" w:cs="Cambria Math"/>
          <w:sz w:val="24"/>
          <w:szCs w:val="24"/>
          <w:lang w:val="hy-AM"/>
        </w:rPr>
        <w:t xml:space="preserve"> կայացված </w:t>
      </w:r>
      <w:r>
        <w:rPr>
          <w:rFonts w:ascii="GHEA Grapalat" w:eastAsia="MS Mincho" w:hAnsi="GHEA Grapalat" w:cs="Cambria Math"/>
          <w:sz w:val="24"/>
          <w:szCs w:val="24"/>
          <w:lang w:val="hy-AM"/>
        </w:rPr>
        <w:t>թիվ ԵԴ2/</w:t>
      </w:r>
      <w:r w:rsidR="00B611B1">
        <w:rPr>
          <w:rFonts w:ascii="GHEA Grapalat" w:eastAsia="MS Mincho" w:hAnsi="GHEA Grapalat" w:cs="Cambria Math"/>
          <w:sz w:val="24"/>
          <w:szCs w:val="24"/>
          <w:lang w:val="hy-AM"/>
        </w:rPr>
        <w:t>3957</w:t>
      </w:r>
      <w:r>
        <w:rPr>
          <w:rFonts w:ascii="GHEA Grapalat" w:eastAsia="MS Mincho" w:hAnsi="GHEA Grapalat" w:cs="Cambria Math"/>
          <w:sz w:val="24"/>
          <w:szCs w:val="24"/>
          <w:lang w:val="hy-AM"/>
        </w:rPr>
        <w:t>/02/2</w:t>
      </w:r>
      <w:r w:rsidR="00B611B1">
        <w:rPr>
          <w:rFonts w:ascii="GHEA Grapalat" w:eastAsia="MS Mincho" w:hAnsi="GHEA Grapalat" w:cs="Cambria Math"/>
          <w:sz w:val="24"/>
          <w:szCs w:val="24"/>
          <w:lang w:val="hy-AM"/>
        </w:rPr>
        <w:t>5</w:t>
      </w:r>
      <w:r w:rsidRPr="00B11F0E">
        <w:rPr>
          <w:rFonts w:ascii="GHEA Grapalat" w:eastAsia="MS Mincho" w:hAnsi="GHEA Grapalat" w:cs="MS Mincho"/>
          <w:sz w:val="24"/>
          <w:szCs w:val="24"/>
          <w:lang w:val="hy-AM"/>
        </w:rPr>
        <w:t xml:space="preserve"> վճռ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ի</w:t>
      </w:r>
      <w:r w:rsidR="00B611B1">
        <w:rPr>
          <w:rFonts w:ascii="GHEA Grapalat" w:eastAsia="MS Mincho" w:hAnsi="GHEA Grapalat" w:cs="MS Mincho"/>
          <w:sz w:val="24"/>
          <w:szCs w:val="24"/>
          <w:lang w:val="hy-AM"/>
        </w:rPr>
        <w:t xml:space="preserve"> 3-րդ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կետով վճռվել է ՀՏԶՀ–ից </w:t>
      </w:r>
      <w:r w:rsidR="00B611B1">
        <w:rPr>
          <w:rFonts w:ascii="GHEA Grapalat" w:eastAsia="MS Mincho" w:hAnsi="GHEA Grapalat" w:cs="MS Mincho"/>
          <w:sz w:val="24"/>
          <w:szCs w:val="24"/>
          <w:lang w:val="hy-AM"/>
        </w:rPr>
        <w:t xml:space="preserve">կրկին անգամ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բռնագանձել 10.0 մլն դրամ։ </w:t>
      </w:r>
      <w:r w:rsidR="00B611B1">
        <w:rPr>
          <w:rFonts w:ascii="GHEA Grapalat" w:eastAsia="MS Mincho" w:hAnsi="GHEA Grapalat" w:cs="MS Mincho"/>
          <w:sz w:val="24"/>
          <w:szCs w:val="24"/>
          <w:lang w:val="hy-AM"/>
        </w:rPr>
        <w:t>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ատական վճիռը կցվում </w:t>
      </w:r>
      <w:r w:rsidR="00B611B1">
        <w:rPr>
          <w:rFonts w:ascii="GHEA Grapalat" w:eastAsia="MS Mincho" w:hAnsi="GHEA Grapalat" w:cs="MS Mincho"/>
          <w:sz w:val="24"/>
          <w:szCs w:val="24"/>
          <w:lang w:val="hy-AM"/>
        </w:rPr>
        <w:t>է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14:paraId="1D54501C" w14:textId="10C6BE1A" w:rsidR="0008746F" w:rsidRPr="00514564" w:rsidRDefault="0008746F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Նախագծի 2-րդ կետով նախատեսվում է նաև սահմանել </w:t>
      </w:r>
      <w:r w:rsidR="0083179C">
        <w:rPr>
          <w:rFonts w:ascii="GHEA Grapalat" w:hAnsi="GHEA Grapalat" w:cs="Sylfaen"/>
          <w:sz w:val="24"/>
          <w:szCs w:val="24"/>
          <w:lang w:val="hy-AM"/>
        </w:rPr>
        <w:t xml:space="preserve">դրույթ բյուջետավորման կարգում առ այն, որպեսզի հնարավոր լինի </w:t>
      </w:r>
      <w:r w:rsidR="0083179C" w:rsidRPr="0083179C">
        <w:rPr>
          <w:rFonts w:ascii="GHEA Grapalat" w:hAnsi="GHEA Grapalat" w:cs="Sylfaen"/>
          <w:b/>
          <w:bCs/>
          <w:sz w:val="24"/>
          <w:szCs w:val="24"/>
          <w:lang w:val="hy-AM"/>
        </w:rPr>
        <w:t>դպրոցների, կրթահամալիրների և մանկապարտեզների գույքի գնման մրցույթներից գեներացված տնտեսումներն օգտագործել նույն նպատակով առանց կառավարության որոշման</w:t>
      </w:r>
      <w:r w:rsidR="0083179C">
        <w:rPr>
          <w:rFonts w:ascii="GHEA Grapalat" w:hAnsi="GHEA Grapalat" w:cs="Sylfaen"/>
          <w:sz w:val="24"/>
          <w:szCs w:val="24"/>
          <w:lang w:val="hy-AM"/>
        </w:rPr>
        <w:t>։ Նշվածի անհրաժեշտությունն ելնում է այն հանգամանքից, որ շատ հաճախ մրցույթների արդյունքում առաջանում են բավականին խոշոր տնտեսումներ, հատկապես եթե գնումն իրականացվում է էլեկտրոնային աճուրդի միջոցով</w:t>
      </w:r>
      <w:r w:rsidR="00514564">
        <w:rPr>
          <w:rFonts w:ascii="GHEA Grapalat" w:hAnsi="GHEA Grapalat" w:cs="Sylfaen"/>
          <w:sz w:val="24"/>
          <w:szCs w:val="24"/>
          <w:lang w:val="hy-AM"/>
        </w:rPr>
        <w:t xml:space="preserve"> և միաժամանակ պահանջ է առաջանում նոր գույքի գնման և գումար այլևս չի լինում բյուջեի համապատասխան տողով։ Համաձայն գործող կարգի </w:t>
      </w:r>
      <w:r w:rsidR="00514564" w:rsidRPr="00514564">
        <w:rPr>
          <w:rFonts w:ascii="GHEA Grapalat" w:hAnsi="GHEA Grapalat" w:cs="Sylfaen"/>
          <w:sz w:val="24"/>
          <w:szCs w:val="24"/>
          <w:lang w:val="hy-AM"/>
        </w:rPr>
        <w:t>(</w:t>
      </w:r>
      <w:r w:rsidR="00514564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514564" w:rsidRPr="00514564">
        <w:rPr>
          <w:rFonts w:ascii="GHEA Grapalat" w:hAnsi="GHEA Grapalat" w:cs="Sylfaen"/>
          <w:sz w:val="24"/>
          <w:szCs w:val="24"/>
          <w:lang w:val="hy-AM"/>
        </w:rPr>
        <w:t>27.12.2024թ-ի  N 2060-Ն որ</w:t>
      </w:r>
      <w:r w:rsidR="00514564">
        <w:rPr>
          <w:rFonts w:ascii="GHEA Grapalat" w:hAnsi="GHEA Grapalat" w:cs="Sylfaen"/>
          <w:sz w:val="24"/>
          <w:szCs w:val="24"/>
          <w:lang w:val="hy-AM"/>
        </w:rPr>
        <w:t>ոշման Հավելված 12-ի 3-րդ կետի 10-րդ ենթակետ</w:t>
      </w:r>
      <w:r w:rsidR="00514564" w:rsidRPr="00514564">
        <w:rPr>
          <w:rFonts w:ascii="GHEA Grapalat" w:hAnsi="GHEA Grapalat" w:cs="Sylfaen"/>
          <w:sz w:val="24"/>
          <w:szCs w:val="24"/>
          <w:lang w:val="hy-AM"/>
        </w:rPr>
        <w:t>)</w:t>
      </w:r>
      <w:r w:rsidR="00514564">
        <w:rPr>
          <w:rFonts w:ascii="GHEA Grapalat" w:hAnsi="GHEA Grapalat" w:cs="Sylfaen"/>
          <w:sz w:val="24"/>
          <w:szCs w:val="24"/>
          <w:lang w:val="hy-AM"/>
        </w:rPr>
        <w:t xml:space="preserve"> տնտեսումները չեն կարող վերաբաշխվել առանց կառավարության որոշման, սակայն ՀՀ ԿԳՄՍ նախարարության նպատակն է, որ այդ տնտեսումները ոչ թե վերաբաշխվեն այլ ծրագրերի, այլ օգտագործվեն նույն նպատակով, այսինքն դպրոցների, կրթահամալիրների և մանկապարտեզների գույքի ձեռքբերման համար։ Նշվածը ներկայումս պահանջում է ՀՀ կառավարության թույլտվություն։ Ներկայիս իրավիճակն այն է, որ ՀՀ ԿԳՄՍ նախարարության պատվիրատվությամբ ձեռքբերվող գույքի գնման մրցույթների արդյունքում արդեն գեներացվել է</w:t>
      </w:r>
      <w:r w:rsidR="00514564" w:rsidRPr="005145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4564">
        <w:rPr>
          <w:rFonts w:ascii="GHEA Grapalat" w:hAnsi="GHEA Grapalat" w:cs="Sylfaen"/>
          <w:sz w:val="24"/>
          <w:szCs w:val="24"/>
          <w:lang w:val="hy-AM"/>
        </w:rPr>
        <w:t>769 մլն-ի տնտեսում, որը դեռ կավելանա ներկայումս հայտարարված մրցույթների ամփոփումից հետո։ Միաժամանակ, նախարարության կողմից պարբերաբար կնքվում են պայմանով պայմանագրեր, որոնք պետք է դնել ուժի մեջ։ Ծրագրին լրացուցիչ գումար չհատկացնելու և գործընթացը պարզեցնելու նպատակով՝ առաջարկվում է մոտեցում, որը թույլ կտա գույքի պատվիրատուներին խելամտորեն օգտագործել առկա տնտեսումները։</w:t>
      </w:r>
    </w:p>
    <w:p w14:paraId="679725A6" w14:textId="77777777" w:rsidR="00514564" w:rsidRPr="00514564" w:rsidRDefault="00514564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289BE2B" w14:textId="6F42B5BB" w:rsidR="003402D0" w:rsidRPr="00741842" w:rsidRDefault="005C17D5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կատարվող նվազեցումների և հատկացումների բ</w:t>
      </w:r>
      <w:r w:rsidR="00DF3587">
        <w:rPr>
          <w:rFonts w:ascii="GHEA Grapalat" w:hAnsi="GHEA Grapalat" w:cs="Sylfaen"/>
          <w:sz w:val="24"/>
          <w:szCs w:val="24"/>
          <w:lang w:val="hy-AM"/>
        </w:rPr>
        <w:t xml:space="preserve">ոլոր հիմնավորող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հաշվարկային </w:t>
      </w:r>
      <w:r w:rsidR="00DF3587">
        <w:rPr>
          <w:rFonts w:ascii="GHEA Grapalat" w:hAnsi="GHEA Grapalat" w:cs="Sylfaen"/>
          <w:sz w:val="24"/>
          <w:szCs w:val="24"/>
          <w:lang w:val="hy-AM"/>
        </w:rPr>
        <w:t xml:space="preserve">փաստաթղթերը տեղադրված են </w:t>
      </w:r>
      <w:hyperlink r:id="rId8" w:history="1">
        <w:r w:rsidR="00DF3587" w:rsidRPr="00EA5F45">
          <w:rPr>
            <w:rStyle w:val="Hyperlink"/>
            <w:rFonts w:ascii="GHEA Grapalat" w:hAnsi="GHEA Grapalat" w:cs="Sylfaen"/>
            <w:sz w:val="24"/>
            <w:szCs w:val="24"/>
            <w:lang w:val="hy-AM"/>
          </w:rPr>
          <w:t>https://drive.google.com/drive/folders/1qkNMLGOariPEOSacZ4GCEP74bvGxBn47?usp=drive_link</w:t>
        </w:r>
      </w:hyperlink>
      <w:r w:rsidR="00DF3587">
        <w:rPr>
          <w:rFonts w:ascii="GHEA Grapalat" w:hAnsi="GHEA Grapalat" w:cs="Sylfaen"/>
          <w:sz w:val="24"/>
          <w:szCs w:val="24"/>
          <w:lang w:val="hy-AM"/>
        </w:rPr>
        <w:t xml:space="preserve"> հղմամբ։</w:t>
      </w:r>
    </w:p>
    <w:p w14:paraId="3406F0AC" w14:textId="77777777" w:rsidR="005C17D5" w:rsidRDefault="005C17D5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6D42BAD8" w:rsidR="001E7B8A" w:rsidRPr="00D53EB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3EB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53EB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0BF063F9" w:rsidR="001E7B8A" w:rsidRPr="00CA4174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53EB2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նախագծի ընդունմամբ </w:t>
      </w:r>
      <w:r w:rsidR="00E4184D">
        <w:rPr>
          <w:rFonts w:ascii="GHEA Grapalat" w:hAnsi="GHEA Grapalat"/>
          <w:sz w:val="24"/>
          <w:szCs w:val="24"/>
          <w:lang w:val="hy-AM"/>
        </w:rPr>
        <w:t>հատկացումներ կկատարվեն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t xml:space="preserve"> ՀՀ կառավարության թիրախում գտնվող 300 դպրոցի և 500 մանկապարտեզի կառուցման, վերակառուցման, նորոգման </w:t>
      </w:r>
      <w:r w:rsidR="00D53EB2" w:rsidRPr="00D53EB2">
        <w:rPr>
          <w:rFonts w:ascii="GHEA Grapalat" w:hAnsi="GHEA Grapalat"/>
          <w:sz w:val="24"/>
          <w:szCs w:val="24"/>
          <w:lang w:val="hy-AM"/>
        </w:rPr>
        <w:t xml:space="preserve">և գույքով ապահովման 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E4184D">
        <w:rPr>
          <w:rFonts w:ascii="GHEA Grapalat" w:hAnsi="GHEA Grapalat"/>
          <w:sz w:val="24"/>
          <w:szCs w:val="24"/>
          <w:lang w:val="hy-AM"/>
        </w:rPr>
        <w:t>շրջանակներում անհրաժեշտ ուղղություններով, ինչպես նաև կավելացվի դպրոցների Արագ արձագանքման ֆոնդի գումարը։</w:t>
      </w:r>
    </w:p>
    <w:p w14:paraId="3F665AF4" w14:textId="3C0B8431" w:rsidR="001E7B8A" w:rsidRPr="00CA4174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CA41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CA4174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53C8CE59" w:rsidR="001E7B8A" w:rsidRPr="00CA4174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/>
          <w:lang w:val="hy-AM"/>
        </w:rPr>
        <w:t>Որոշման ընդունման արդյունքում կապահովվ</w:t>
      </w:r>
      <w:r w:rsidR="00B82364" w:rsidRPr="00CA4174">
        <w:rPr>
          <w:rFonts w:ascii="GHEA Grapalat" w:hAnsi="GHEA Grapalat"/>
          <w:lang w:val="hy-AM"/>
        </w:rPr>
        <w:t xml:space="preserve">ի 300 դպրոցի և 500 մանկապարտեզի կառուցման, վերակառուցման, նորոգման </w:t>
      </w:r>
      <w:r w:rsidR="00E4184D">
        <w:rPr>
          <w:rFonts w:ascii="GHEA Grapalat" w:hAnsi="GHEA Grapalat"/>
          <w:lang w:val="hy-AM"/>
        </w:rPr>
        <w:t xml:space="preserve">և գույքով ապահովման </w:t>
      </w:r>
      <w:r w:rsidR="00B82364" w:rsidRPr="00CA4174">
        <w:rPr>
          <w:rFonts w:ascii="GHEA Grapalat" w:hAnsi="GHEA Grapalat"/>
          <w:lang w:val="hy-AM"/>
        </w:rPr>
        <w:t>ծրագրի պատշաճ իրականացումը</w:t>
      </w:r>
      <w:r w:rsidRPr="00CA4174">
        <w:rPr>
          <w:rFonts w:ascii="GHEA Grapalat" w:hAnsi="GHEA Grapalat"/>
          <w:lang w:val="hy-AM"/>
        </w:rPr>
        <w:t>։</w:t>
      </w:r>
    </w:p>
    <w:p w14:paraId="3DE058BA" w14:textId="77777777" w:rsidR="001E7B8A" w:rsidRPr="00CA4174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5BE24320" w:rsidR="001E7B8A" w:rsidRPr="00CA4174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«Հայաստանի Հանրապետության 202</w:t>
      </w:r>
      <w:r w:rsidR="00163383" w:rsidRPr="00CA4174">
        <w:rPr>
          <w:rFonts w:ascii="GHEA Grapalat" w:hAnsi="GHEA Grapalat" w:cs="Sylfaen"/>
          <w:lang w:val="hy-AM"/>
        </w:rPr>
        <w:t>5</w:t>
      </w:r>
      <w:r w:rsidRPr="00CA4174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E35DA6" w:rsidRPr="00CA4174">
        <w:rPr>
          <w:rFonts w:ascii="GHEA Grapalat" w:hAnsi="GHEA Grapalat" w:cs="Sylfaen"/>
          <w:lang w:val="hy-AM"/>
        </w:rPr>
        <w:t>վերաբաշխում, փոփոխություն</w:t>
      </w:r>
      <w:r w:rsidR="00DF3587">
        <w:rPr>
          <w:rFonts w:ascii="GHEA Grapalat" w:hAnsi="GHEA Grapalat" w:cs="Sylfaen"/>
          <w:lang w:val="hy-AM"/>
        </w:rPr>
        <w:t>ներ</w:t>
      </w:r>
      <w:r w:rsidR="00E35DA6" w:rsidRPr="00CA4174">
        <w:rPr>
          <w:rFonts w:ascii="GHEA Grapalat" w:hAnsi="GHEA Grapalat" w:cs="Sylfaen"/>
          <w:lang w:val="hy-AM"/>
        </w:rPr>
        <w:t xml:space="preserve"> և </w:t>
      </w:r>
      <w:r w:rsidRPr="00CA4174">
        <w:rPr>
          <w:rFonts w:ascii="GHEA Grapalat" w:hAnsi="GHEA Grapalat" w:cs="Sylfaen"/>
          <w:lang w:val="hy-AM"/>
        </w:rPr>
        <w:t>լրացումներ, Հայաստանի Հանրապետության կառավարության 202</w:t>
      </w:r>
      <w:r w:rsidR="005A1D6E" w:rsidRPr="00CA4174">
        <w:rPr>
          <w:rFonts w:ascii="GHEA Grapalat" w:hAnsi="GHEA Grapalat" w:cs="Sylfaen"/>
          <w:lang w:val="hy-AM"/>
        </w:rPr>
        <w:t>4</w:t>
      </w:r>
      <w:r w:rsidRPr="00CA4174">
        <w:rPr>
          <w:rFonts w:ascii="GHEA Grapalat" w:hAnsi="GHEA Grapalat" w:cs="Sylfaen"/>
          <w:lang w:val="hy-AM"/>
        </w:rPr>
        <w:t xml:space="preserve"> թվականի դեկտեմբերի 2</w:t>
      </w:r>
      <w:r w:rsidR="005A1D6E" w:rsidRPr="00CA4174">
        <w:rPr>
          <w:rFonts w:ascii="GHEA Grapalat" w:hAnsi="GHEA Grapalat" w:cs="Sylfaen"/>
          <w:lang w:val="hy-AM"/>
        </w:rPr>
        <w:t>7</w:t>
      </w:r>
      <w:r w:rsidRPr="00CA4174">
        <w:rPr>
          <w:rFonts w:ascii="GHEA Grapalat" w:hAnsi="GHEA Grapalat" w:cs="Sylfaen"/>
          <w:lang w:val="hy-AM"/>
        </w:rPr>
        <w:t>-ի N 2</w:t>
      </w:r>
      <w:r w:rsidR="005A1D6E" w:rsidRPr="00CA4174">
        <w:rPr>
          <w:rFonts w:ascii="GHEA Grapalat" w:hAnsi="GHEA Grapalat" w:cs="Sylfaen"/>
          <w:lang w:val="hy-AM"/>
        </w:rPr>
        <w:t>060</w:t>
      </w:r>
      <w:r w:rsidR="00B82364" w:rsidRPr="00CA4174">
        <w:rPr>
          <w:rFonts w:ascii="GHEA Grapalat" w:hAnsi="GHEA Grapalat" w:cs="Sylfaen"/>
          <w:lang w:val="hy-AM"/>
        </w:rPr>
        <w:t>-Ն որոշման մեջ</w:t>
      </w:r>
      <w:r w:rsidRPr="00CA4174">
        <w:rPr>
          <w:rFonts w:ascii="GHEA Grapalat" w:hAnsi="GHEA Grapalat" w:cs="Sylfaen"/>
          <w:lang w:val="hy-AM"/>
        </w:rPr>
        <w:t xml:space="preserve"> </w:t>
      </w:r>
      <w:r w:rsidR="00DF3587">
        <w:rPr>
          <w:rFonts w:ascii="GHEA Grapalat" w:hAnsi="GHEA Grapalat" w:cs="Sylfaen"/>
          <w:lang w:val="hy-AM"/>
        </w:rPr>
        <w:t xml:space="preserve">փոփոխություններ և </w:t>
      </w:r>
      <w:r w:rsidRPr="00CA4174">
        <w:rPr>
          <w:rFonts w:ascii="GHEA Grapalat" w:hAnsi="GHEA Grapalat" w:cs="Sylfaen"/>
          <w:lang w:val="hy-AM"/>
        </w:rPr>
        <w:t>լրացումներ կատարելու</w:t>
      </w:r>
      <w:r w:rsidR="00995A51">
        <w:rPr>
          <w:rFonts w:ascii="GHEA Grapalat" w:hAnsi="GHEA Grapalat" w:cs="Sylfaen"/>
          <w:lang w:val="hy-AM"/>
        </w:rPr>
        <w:t>, ինչպես նաև Հայաստանի Հանրապետության կրթության, գիտության, մշակույթի և սպորտի նախարարությանը գումար հատկացնելու մասին</w:t>
      </w:r>
      <w:r w:rsidRPr="00CA4174">
        <w:rPr>
          <w:rFonts w:ascii="GHEA Grapalat" w:hAnsi="GHEA Grapalat" w:cs="Sylfaen"/>
          <w:lang w:val="hy-AM"/>
        </w:rPr>
        <w:t>» Հայաստանի</w:t>
      </w:r>
      <w:r w:rsidR="009D2B3F" w:rsidRPr="00CA4174">
        <w:rPr>
          <w:rFonts w:ascii="GHEA Grapalat" w:hAnsi="GHEA Grapalat" w:cs="Sylfaen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E35DA6" w:rsidRPr="00CA4174">
        <w:rPr>
          <w:rFonts w:ascii="GHEA Grapalat" w:hAnsi="GHEA Grapalat" w:cs="Sylfaen"/>
          <w:lang w:val="hy-AM"/>
        </w:rPr>
        <w:t xml:space="preserve">և ծախսերի </w:t>
      </w:r>
      <w:r w:rsidRPr="00CA4174">
        <w:rPr>
          <w:rFonts w:ascii="GHEA Grapalat" w:hAnsi="GHEA Grapalat" w:cs="Sylfaen"/>
          <w:lang w:val="hy-AM"/>
        </w:rPr>
        <w:t xml:space="preserve">ավելացում կամ </w:t>
      </w:r>
      <w:r w:rsidRPr="003C3366">
        <w:rPr>
          <w:rFonts w:ascii="GHEA Grapalat" w:hAnsi="GHEA Grapalat" w:cs="Sylfaen"/>
          <w:lang w:val="hy-AM"/>
        </w:rPr>
        <w:t>նվազեցում չի առաջանում</w:t>
      </w:r>
      <w:r w:rsidR="00341EF9" w:rsidRPr="003C3366">
        <w:rPr>
          <w:rFonts w:ascii="GHEA Grapalat" w:hAnsi="GHEA Grapalat" w:cs="Sylfaen"/>
          <w:lang w:val="hy-AM"/>
        </w:rPr>
        <w:t xml:space="preserve"> և ՀՀ կառավարության պահուստային ֆոնդից հատկացվում </w:t>
      </w:r>
      <w:r w:rsidR="003C3366" w:rsidRPr="003C3366">
        <w:rPr>
          <w:rFonts w:ascii="GHEA Grapalat" w:hAnsi="GHEA Grapalat" w:cs="Sylfaen"/>
          <w:lang w:val="hy-AM"/>
        </w:rPr>
        <w:t>է 500.</w:t>
      </w:r>
      <w:r w:rsidR="00341EF9" w:rsidRPr="003C3366">
        <w:rPr>
          <w:rFonts w:ascii="GHEA Grapalat" w:hAnsi="GHEA Grapalat" w:cs="Sylfaen"/>
          <w:lang w:val="hy-AM"/>
        </w:rPr>
        <w:t xml:space="preserve">0 մլն </w:t>
      </w:r>
      <w:r w:rsidR="00995A51" w:rsidRPr="003C3366">
        <w:rPr>
          <w:rFonts w:ascii="GHEA Grapalat" w:hAnsi="GHEA Grapalat" w:cs="Sylfaen"/>
          <w:lang w:val="hy-AM"/>
        </w:rPr>
        <w:t>դրամ</w:t>
      </w:r>
      <w:r w:rsidR="00E35DA6" w:rsidRPr="003C3366">
        <w:rPr>
          <w:rFonts w:ascii="GHEA Grapalat" w:hAnsi="GHEA Grapalat" w:cs="Sylfaen"/>
          <w:lang w:val="hy-AM"/>
        </w:rPr>
        <w:t>։</w:t>
      </w:r>
    </w:p>
    <w:p w14:paraId="62837A6D" w14:textId="77777777" w:rsidR="001E7B8A" w:rsidRPr="00CA4174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CA4174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DD2AB42" w14:textId="61488EB5" w:rsidR="001E7B8A" w:rsidRPr="00CA4174" w:rsidRDefault="001E7B8A" w:rsidP="001E7B8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3-րդ կետի 3.6-րդ ենթակետից՝ «</w:t>
      </w:r>
      <w:r w:rsidRPr="00CA4174">
        <w:rPr>
          <w:rFonts w:ascii="GHEA Grapalat" w:hAnsi="GHEA Grapalat" w:cs="Sylfaen"/>
          <w:i/>
          <w:lang w:val="hy-AM"/>
        </w:rPr>
        <w:t>Ցանկում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163383" w:rsidRPr="00CA4174">
        <w:rPr>
          <w:rFonts w:ascii="GHEA Grapalat" w:hAnsi="GHEA Grapalat"/>
          <w:i/>
          <w:lang w:val="hy-AM"/>
        </w:rPr>
        <w:t xml:space="preserve"> </w:t>
      </w:r>
      <w:r w:rsidR="00163383" w:rsidRPr="007C0F1D">
        <w:rPr>
          <w:rFonts w:ascii="MS Mincho" w:eastAsia="MS Mincho" w:hAnsi="MS Mincho" w:cs="MS Mincho" w:hint="eastAsia"/>
          <w:i/>
          <w:lang w:val="hy-AM"/>
        </w:rPr>
        <w:t>․․․</w:t>
      </w:r>
      <w:r w:rsidR="007C0F1D" w:rsidRPr="007C0F1D">
        <w:rPr>
          <w:rFonts w:ascii="GHEA Grapalat" w:hAnsi="GHEA Grapalat" w:cs="Sylfaen"/>
          <w:i/>
          <w:lang w:val="hy-AM"/>
        </w:rPr>
        <w:t xml:space="preserve">և </w:t>
      </w:r>
      <w:r w:rsidR="007C0F1D">
        <w:rPr>
          <w:rFonts w:ascii="GHEA Grapalat" w:hAnsi="GHEA Grapalat" w:cs="Sylfaen"/>
          <w:i/>
          <w:lang w:val="hy-AM"/>
        </w:rPr>
        <w:t>գույքով ապահովել ցանկում ընդգրկված հաստատությունները</w:t>
      </w:r>
      <w:r w:rsidRPr="007C0F1D">
        <w:rPr>
          <w:rFonts w:ascii="GHEA Grapalat" w:hAnsi="GHEA Grapalat" w:cs="Sylfaen"/>
          <w:i/>
          <w:lang w:val="hy-AM"/>
        </w:rPr>
        <w:t>».</w:t>
      </w:r>
    </w:p>
    <w:p w14:paraId="25BACA17" w14:textId="77777777" w:rsidR="001E7B8A" w:rsidRPr="00CA4174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8-րդ կետից՝ </w:t>
      </w:r>
      <w:r w:rsidRPr="00CA4174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CA4174">
        <w:rPr>
          <w:rFonts w:ascii="GHEA Grapalat" w:hAnsi="GHEA Grapalat" w:cs="Sylfaen"/>
          <w:lang w:val="hy-AM"/>
        </w:rPr>
        <w:t>։</w:t>
      </w:r>
    </w:p>
    <w:p w14:paraId="486DDE0C" w14:textId="433CC0A3" w:rsidR="00E35DA6" w:rsidRPr="00CA4174" w:rsidRDefault="00E35DA6" w:rsidP="00E35DA6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Նախագիծը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բխում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է</w:t>
      </w:r>
      <w:r w:rsidRPr="00CA4174">
        <w:rPr>
          <w:rFonts w:ascii="GHEA Grapalat" w:hAnsi="GHEA Grapalat"/>
          <w:lang w:val="hy-AM"/>
        </w:rPr>
        <w:t xml:space="preserve"> նաև </w:t>
      </w:r>
      <w:r w:rsidRPr="00CA4174">
        <w:rPr>
          <w:rFonts w:ascii="GHEA Grapalat" w:hAnsi="GHEA Grapalat" w:cs="Sylfaen"/>
          <w:lang w:val="hy-AM"/>
        </w:rPr>
        <w:t>ՀՀ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կառավարության</w:t>
      </w:r>
      <w:r w:rsidRPr="00CA4174">
        <w:rPr>
          <w:rFonts w:ascii="GHEA Grapalat" w:hAnsi="GHEA Grapalat"/>
          <w:lang w:val="hy-AM"/>
        </w:rPr>
        <w:t xml:space="preserve"> 2021 </w:t>
      </w:r>
      <w:r w:rsidRPr="00CA4174">
        <w:rPr>
          <w:rFonts w:ascii="GHEA Grapalat" w:hAnsi="GHEA Grapalat" w:cs="Sylfaen"/>
          <w:lang w:val="hy-AM"/>
        </w:rPr>
        <w:t>օգոստոսի</w:t>
      </w:r>
      <w:r w:rsidRPr="00CA4174">
        <w:rPr>
          <w:rFonts w:ascii="GHEA Grapalat" w:hAnsi="GHEA Grapalat"/>
          <w:lang w:val="hy-AM"/>
        </w:rPr>
        <w:t xml:space="preserve"> 18-</w:t>
      </w:r>
      <w:r w:rsidRPr="00CA4174">
        <w:rPr>
          <w:rFonts w:ascii="GHEA Grapalat" w:hAnsi="GHEA Grapalat" w:cs="Sylfaen"/>
          <w:lang w:val="hy-AM"/>
        </w:rPr>
        <w:t>իթիվ</w:t>
      </w:r>
      <w:r w:rsidRPr="00CA4174">
        <w:rPr>
          <w:rFonts w:ascii="GHEA Grapalat" w:hAnsi="GHEA Grapalat"/>
          <w:lang w:val="hy-AM"/>
        </w:rPr>
        <w:t xml:space="preserve"> 1363-</w:t>
      </w:r>
      <w:r w:rsidRPr="00CA4174">
        <w:rPr>
          <w:rFonts w:ascii="GHEA Grapalat" w:hAnsi="GHEA Grapalat" w:cs="Sylfaen"/>
          <w:lang w:val="hy-AM"/>
        </w:rPr>
        <w:t>Ա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որոշմամբ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հաստատված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ՀՀ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կառավարության</w:t>
      </w:r>
      <w:r w:rsidRPr="00CA4174">
        <w:rPr>
          <w:rFonts w:ascii="GHEA Grapalat" w:hAnsi="GHEA Grapalat"/>
          <w:lang w:val="hy-AM"/>
        </w:rPr>
        <w:t xml:space="preserve">  </w:t>
      </w:r>
      <w:r w:rsidRPr="00CA4174">
        <w:rPr>
          <w:rFonts w:ascii="GHEA Grapalat" w:hAnsi="GHEA Grapalat" w:cs="Sylfaen"/>
          <w:lang w:val="hy-AM"/>
        </w:rPr>
        <w:t xml:space="preserve">ծրագրի </w:t>
      </w:r>
      <w:r w:rsidRPr="00CA4174">
        <w:rPr>
          <w:rFonts w:ascii="GHEA Grapalat" w:hAnsi="GHEA Grapalat"/>
          <w:lang w:val="hy-AM"/>
        </w:rPr>
        <w:t xml:space="preserve">«4.3 </w:t>
      </w:r>
      <w:r w:rsidRPr="00CA4174">
        <w:rPr>
          <w:rFonts w:ascii="GHEA Grapalat" w:hAnsi="GHEA Grapalat" w:cs="Sylfaen"/>
          <w:lang w:val="hy-AM"/>
        </w:rPr>
        <w:t>ԿՐԹՈՒԹՅՈՒՆ</w:t>
      </w:r>
      <w:r w:rsidRPr="00CA4174">
        <w:rPr>
          <w:rFonts w:ascii="GHEA Grapalat" w:hAnsi="GHEA Grapalat"/>
          <w:lang w:val="hy-AM"/>
        </w:rPr>
        <w:t xml:space="preserve">» </w:t>
      </w:r>
      <w:r w:rsidRPr="00CA4174">
        <w:rPr>
          <w:rFonts w:ascii="GHEA Grapalat" w:hAnsi="GHEA Grapalat" w:cs="Sylfaen"/>
          <w:lang w:val="hy-AM"/>
        </w:rPr>
        <w:t>բաժնի</w:t>
      </w:r>
      <w:r w:rsidRPr="00CA4174">
        <w:rPr>
          <w:rFonts w:ascii="GHEA Grapalat" w:hAnsi="GHEA Grapalat"/>
          <w:lang w:val="hy-AM"/>
        </w:rPr>
        <w:t xml:space="preserve">  2-</w:t>
      </w:r>
      <w:r w:rsidRPr="00CA4174">
        <w:rPr>
          <w:rFonts w:ascii="GHEA Grapalat" w:hAnsi="GHEA Grapalat" w:cs="Sylfaen"/>
          <w:lang w:val="hy-AM"/>
        </w:rPr>
        <w:t>րդ</w:t>
      </w:r>
      <w:r w:rsidRPr="00CA4174">
        <w:rPr>
          <w:rFonts w:ascii="GHEA Grapalat" w:hAnsi="GHEA Grapalat"/>
          <w:lang w:val="hy-AM"/>
        </w:rPr>
        <w:t xml:space="preserve"> </w:t>
      </w:r>
      <w:r w:rsidRPr="00CA4174">
        <w:rPr>
          <w:rFonts w:ascii="GHEA Grapalat" w:hAnsi="GHEA Grapalat" w:cs="Sylfaen"/>
          <w:lang w:val="hy-AM"/>
        </w:rPr>
        <w:t>պարբերությունից՝</w:t>
      </w:r>
      <w:r w:rsidRPr="00CA4174">
        <w:rPr>
          <w:rFonts w:ascii="GHEA Grapalat" w:hAnsi="GHEA Grapalat"/>
          <w:lang w:val="hy-AM"/>
        </w:rPr>
        <w:t xml:space="preserve"> «</w:t>
      </w:r>
      <w:r w:rsidRPr="00CA4174">
        <w:rPr>
          <w:rFonts w:ascii="GHEA Grapalat" w:hAnsi="GHEA Grapalat" w:cs="Sylfaen"/>
          <w:i/>
          <w:lang w:val="hy-AM"/>
        </w:rPr>
        <w:t>Կրթության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բոլոր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մակարդակների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համար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առանցքային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են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 xml:space="preserve">լինելու </w:t>
      </w:r>
      <w:r w:rsidRPr="00CA4174">
        <w:rPr>
          <w:rFonts w:ascii="GHEA Grapalat" w:hAnsi="GHEA Grapalat"/>
          <w:i/>
          <w:lang w:val="hy-AM"/>
        </w:rPr>
        <w:t xml:space="preserve">... </w:t>
      </w:r>
      <w:r w:rsidRPr="00CA4174">
        <w:rPr>
          <w:rFonts w:ascii="GHEA Grapalat" w:hAnsi="GHEA Grapalat" w:cs="Sylfaen"/>
          <w:i/>
          <w:lang w:val="hy-AM"/>
        </w:rPr>
        <w:t>անհրաժեշտ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ենթակառուցվածքների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արդիականացումն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ու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 xml:space="preserve">վերազինումը </w:t>
      </w:r>
      <w:r w:rsidRPr="00CA4174">
        <w:rPr>
          <w:rFonts w:ascii="GHEA Grapalat" w:hAnsi="GHEA Grapalat"/>
          <w:lang w:val="hy-AM"/>
        </w:rPr>
        <w:t>... »։</w:t>
      </w:r>
    </w:p>
    <w:p w14:paraId="4E0B2B01" w14:textId="77777777" w:rsidR="007C0F1D" w:rsidRDefault="007C0F1D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0E00C17A" w:rsidR="001E7B8A" w:rsidRPr="00CA4174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u w:val="single"/>
          <w:lang w:val="hy-AM"/>
        </w:rPr>
        <w:t>Չի առաջացնում</w:t>
      </w:r>
      <w:r w:rsidRPr="00CA4174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CA4174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CA4174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CA417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CA4174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CA4174" w:rsidSect="00983859">
      <w:headerReference w:type="even" r:id="rId9"/>
      <w:footerReference w:type="default" r:id="rId10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2D6E2" w14:textId="77777777" w:rsidR="00BB6847" w:rsidRDefault="00BB6847" w:rsidP="0022587F">
      <w:r>
        <w:separator/>
      </w:r>
    </w:p>
  </w:endnote>
  <w:endnote w:type="continuationSeparator" w:id="0">
    <w:p w14:paraId="22F5F2B3" w14:textId="77777777" w:rsidR="00BB6847" w:rsidRDefault="00BB6847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54E53" w14:textId="77777777" w:rsidR="00BB6847" w:rsidRDefault="00BB6847" w:rsidP="0022587F">
      <w:r>
        <w:separator/>
      </w:r>
    </w:p>
  </w:footnote>
  <w:footnote w:type="continuationSeparator" w:id="0">
    <w:p w14:paraId="0DE37224" w14:textId="77777777" w:rsidR="00BB6847" w:rsidRDefault="00BB6847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051191"/>
    <w:multiLevelType w:val="hybridMultilevel"/>
    <w:tmpl w:val="5DC4AC60"/>
    <w:lvl w:ilvl="0" w:tplc="A4200990">
      <w:start w:val="2"/>
      <w:numFmt w:val="bullet"/>
      <w:lvlText w:val="–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9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3"/>
  </w:num>
  <w:num w:numId="10">
    <w:abstractNumId w:val="13"/>
  </w:num>
  <w:num w:numId="11">
    <w:abstractNumId w:val="17"/>
  </w:num>
  <w:num w:numId="12">
    <w:abstractNumId w:val="4"/>
  </w:num>
  <w:num w:numId="13">
    <w:abstractNumId w:val="22"/>
  </w:num>
  <w:num w:numId="14">
    <w:abstractNumId w:val="5"/>
  </w:num>
  <w:num w:numId="15">
    <w:abstractNumId w:val="14"/>
  </w:num>
  <w:num w:numId="16">
    <w:abstractNumId w:val="11"/>
  </w:num>
  <w:num w:numId="17">
    <w:abstractNumId w:val="21"/>
  </w:num>
  <w:num w:numId="18">
    <w:abstractNumId w:val="20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C0"/>
    <w:rsid w:val="00001F43"/>
    <w:rsid w:val="000054A9"/>
    <w:rsid w:val="000062C3"/>
    <w:rsid w:val="00006D75"/>
    <w:rsid w:val="0000708A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46DE"/>
    <w:rsid w:val="00045297"/>
    <w:rsid w:val="00045A6E"/>
    <w:rsid w:val="00045C42"/>
    <w:rsid w:val="00047B04"/>
    <w:rsid w:val="0005307F"/>
    <w:rsid w:val="000539DB"/>
    <w:rsid w:val="00055A54"/>
    <w:rsid w:val="000569DD"/>
    <w:rsid w:val="00061D44"/>
    <w:rsid w:val="00062A56"/>
    <w:rsid w:val="0006458F"/>
    <w:rsid w:val="00064FF8"/>
    <w:rsid w:val="00066C44"/>
    <w:rsid w:val="00067693"/>
    <w:rsid w:val="0007174D"/>
    <w:rsid w:val="00080817"/>
    <w:rsid w:val="000823F0"/>
    <w:rsid w:val="000825D7"/>
    <w:rsid w:val="00082A06"/>
    <w:rsid w:val="00082AF5"/>
    <w:rsid w:val="00082B3F"/>
    <w:rsid w:val="000838E5"/>
    <w:rsid w:val="00084E83"/>
    <w:rsid w:val="00087420"/>
    <w:rsid w:val="0008746F"/>
    <w:rsid w:val="000874F6"/>
    <w:rsid w:val="00090F85"/>
    <w:rsid w:val="00092520"/>
    <w:rsid w:val="00097A37"/>
    <w:rsid w:val="000A07D9"/>
    <w:rsid w:val="000A12D0"/>
    <w:rsid w:val="000A5958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1FD4"/>
    <w:rsid w:val="000E35A7"/>
    <w:rsid w:val="000E597D"/>
    <w:rsid w:val="000F12D8"/>
    <w:rsid w:val="000F550F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24F4F"/>
    <w:rsid w:val="001301B3"/>
    <w:rsid w:val="0013754C"/>
    <w:rsid w:val="00142A89"/>
    <w:rsid w:val="00143BB1"/>
    <w:rsid w:val="00144F9F"/>
    <w:rsid w:val="0014574A"/>
    <w:rsid w:val="00145832"/>
    <w:rsid w:val="001458A0"/>
    <w:rsid w:val="00145D88"/>
    <w:rsid w:val="001465A1"/>
    <w:rsid w:val="00150B20"/>
    <w:rsid w:val="00154E85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699D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0A9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5BDA"/>
    <w:rsid w:val="00226DF4"/>
    <w:rsid w:val="00232B7F"/>
    <w:rsid w:val="00233DAB"/>
    <w:rsid w:val="00235495"/>
    <w:rsid w:val="00237C75"/>
    <w:rsid w:val="00241D10"/>
    <w:rsid w:val="0024451D"/>
    <w:rsid w:val="00245224"/>
    <w:rsid w:val="00245CCF"/>
    <w:rsid w:val="002543E6"/>
    <w:rsid w:val="00254B78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95D5E"/>
    <w:rsid w:val="002A03DB"/>
    <w:rsid w:val="002A0D25"/>
    <w:rsid w:val="002A1BB7"/>
    <w:rsid w:val="002A209C"/>
    <w:rsid w:val="002A26EF"/>
    <w:rsid w:val="002A4E4F"/>
    <w:rsid w:val="002A51A1"/>
    <w:rsid w:val="002A6EFE"/>
    <w:rsid w:val="002B095E"/>
    <w:rsid w:val="002B17BA"/>
    <w:rsid w:val="002B5E69"/>
    <w:rsid w:val="002B75FF"/>
    <w:rsid w:val="002C2260"/>
    <w:rsid w:val="002C23F4"/>
    <w:rsid w:val="002C41C8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1D01"/>
    <w:rsid w:val="002F6106"/>
    <w:rsid w:val="002F6C92"/>
    <w:rsid w:val="00300DAC"/>
    <w:rsid w:val="003033C4"/>
    <w:rsid w:val="003034FB"/>
    <w:rsid w:val="003112C8"/>
    <w:rsid w:val="00314B59"/>
    <w:rsid w:val="0033397D"/>
    <w:rsid w:val="003402D0"/>
    <w:rsid w:val="00341EF9"/>
    <w:rsid w:val="003420A9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FB7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B3DE4"/>
    <w:rsid w:val="003B78C5"/>
    <w:rsid w:val="003C00C9"/>
    <w:rsid w:val="003C19B7"/>
    <w:rsid w:val="003C2206"/>
    <w:rsid w:val="003C2E9C"/>
    <w:rsid w:val="003C3366"/>
    <w:rsid w:val="003C3649"/>
    <w:rsid w:val="003C3B38"/>
    <w:rsid w:val="003C4AC5"/>
    <w:rsid w:val="003C6D40"/>
    <w:rsid w:val="003C7203"/>
    <w:rsid w:val="003C74CE"/>
    <w:rsid w:val="003D1F3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C0B"/>
    <w:rsid w:val="00426036"/>
    <w:rsid w:val="00431D20"/>
    <w:rsid w:val="0043599A"/>
    <w:rsid w:val="00437E15"/>
    <w:rsid w:val="00437ED2"/>
    <w:rsid w:val="004408C9"/>
    <w:rsid w:val="00445810"/>
    <w:rsid w:val="00453A07"/>
    <w:rsid w:val="00453BE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903"/>
    <w:rsid w:val="00494EC0"/>
    <w:rsid w:val="004A09AA"/>
    <w:rsid w:val="004A2049"/>
    <w:rsid w:val="004A2EF8"/>
    <w:rsid w:val="004A2F0B"/>
    <w:rsid w:val="004A7619"/>
    <w:rsid w:val="004B1222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6018"/>
    <w:rsid w:val="004D6124"/>
    <w:rsid w:val="004E136C"/>
    <w:rsid w:val="004E185C"/>
    <w:rsid w:val="004E19A0"/>
    <w:rsid w:val="004E2053"/>
    <w:rsid w:val="004E339A"/>
    <w:rsid w:val="004E3696"/>
    <w:rsid w:val="004E57D7"/>
    <w:rsid w:val="004F2A2D"/>
    <w:rsid w:val="004F341A"/>
    <w:rsid w:val="004F3744"/>
    <w:rsid w:val="004F3DA6"/>
    <w:rsid w:val="004F5AD4"/>
    <w:rsid w:val="004F5FF4"/>
    <w:rsid w:val="004F7B1D"/>
    <w:rsid w:val="00501017"/>
    <w:rsid w:val="00501204"/>
    <w:rsid w:val="00501B1C"/>
    <w:rsid w:val="00503045"/>
    <w:rsid w:val="00503D4D"/>
    <w:rsid w:val="00505370"/>
    <w:rsid w:val="00506F00"/>
    <w:rsid w:val="00507E81"/>
    <w:rsid w:val="0051327B"/>
    <w:rsid w:val="00513396"/>
    <w:rsid w:val="00514324"/>
    <w:rsid w:val="005143D9"/>
    <w:rsid w:val="00514564"/>
    <w:rsid w:val="00516703"/>
    <w:rsid w:val="005168DE"/>
    <w:rsid w:val="0052127D"/>
    <w:rsid w:val="00525256"/>
    <w:rsid w:val="005267F4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74389"/>
    <w:rsid w:val="00580DF2"/>
    <w:rsid w:val="00583E26"/>
    <w:rsid w:val="0058546D"/>
    <w:rsid w:val="005861DC"/>
    <w:rsid w:val="00590149"/>
    <w:rsid w:val="00593811"/>
    <w:rsid w:val="005A0B6C"/>
    <w:rsid w:val="005A1C78"/>
    <w:rsid w:val="005A1D6E"/>
    <w:rsid w:val="005A2565"/>
    <w:rsid w:val="005A3413"/>
    <w:rsid w:val="005A50A6"/>
    <w:rsid w:val="005B2564"/>
    <w:rsid w:val="005B45EF"/>
    <w:rsid w:val="005B5686"/>
    <w:rsid w:val="005B7062"/>
    <w:rsid w:val="005C1025"/>
    <w:rsid w:val="005C17D5"/>
    <w:rsid w:val="005C1E42"/>
    <w:rsid w:val="005C20CC"/>
    <w:rsid w:val="005C236A"/>
    <w:rsid w:val="005C53BF"/>
    <w:rsid w:val="005D2C52"/>
    <w:rsid w:val="005D2FAB"/>
    <w:rsid w:val="005D4A82"/>
    <w:rsid w:val="005D5252"/>
    <w:rsid w:val="005D57FE"/>
    <w:rsid w:val="005D7BE8"/>
    <w:rsid w:val="005E3C47"/>
    <w:rsid w:val="005E6520"/>
    <w:rsid w:val="005E66EE"/>
    <w:rsid w:val="005E6B78"/>
    <w:rsid w:val="005E76D5"/>
    <w:rsid w:val="005F0367"/>
    <w:rsid w:val="005F315B"/>
    <w:rsid w:val="005F5762"/>
    <w:rsid w:val="005F5DA4"/>
    <w:rsid w:val="00601037"/>
    <w:rsid w:val="00604A8F"/>
    <w:rsid w:val="00607475"/>
    <w:rsid w:val="00610EFC"/>
    <w:rsid w:val="00611D6B"/>
    <w:rsid w:val="00614633"/>
    <w:rsid w:val="006147DF"/>
    <w:rsid w:val="00615657"/>
    <w:rsid w:val="00615A38"/>
    <w:rsid w:val="00615D08"/>
    <w:rsid w:val="00622784"/>
    <w:rsid w:val="0062391A"/>
    <w:rsid w:val="006268E7"/>
    <w:rsid w:val="006323FB"/>
    <w:rsid w:val="00634996"/>
    <w:rsid w:val="0063628D"/>
    <w:rsid w:val="00637E79"/>
    <w:rsid w:val="006409D6"/>
    <w:rsid w:val="00641675"/>
    <w:rsid w:val="00641729"/>
    <w:rsid w:val="00641A0F"/>
    <w:rsid w:val="006426F5"/>
    <w:rsid w:val="00643585"/>
    <w:rsid w:val="00643C85"/>
    <w:rsid w:val="006475F1"/>
    <w:rsid w:val="00652C3A"/>
    <w:rsid w:val="00653307"/>
    <w:rsid w:val="006555ED"/>
    <w:rsid w:val="00656A46"/>
    <w:rsid w:val="00656F19"/>
    <w:rsid w:val="00657E29"/>
    <w:rsid w:val="0066327E"/>
    <w:rsid w:val="00663476"/>
    <w:rsid w:val="006635AC"/>
    <w:rsid w:val="00672C31"/>
    <w:rsid w:val="006734E2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45FC"/>
    <w:rsid w:val="006E50FA"/>
    <w:rsid w:val="006E523A"/>
    <w:rsid w:val="006E6E3E"/>
    <w:rsid w:val="006E7290"/>
    <w:rsid w:val="006F0756"/>
    <w:rsid w:val="0070004F"/>
    <w:rsid w:val="00700502"/>
    <w:rsid w:val="00700CD3"/>
    <w:rsid w:val="0070273A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31C4F"/>
    <w:rsid w:val="00741842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0073"/>
    <w:rsid w:val="007822C5"/>
    <w:rsid w:val="007835C4"/>
    <w:rsid w:val="00792D40"/>
    <w:rsid w:val="00794C44"/>
    <w:rsid w:val="00794E71"/>
    <w:rsid w:val="007976EB"/>
    <w:rsid w:val="00797988"/>
    <w:rsid w:val="007A32BE"/>
    <w:rsid w:val="007A3A1E"/>
    <w:rsid w:val="007B4D12"/>
    <w:rsid w:val="007C0F1D"/>
    <w:rsid w:val="007C617F"/>
    <w:rsid w:val="007D36F3"/>
    <w:rsid w:val="007D3977"/>
    <w:rsid w:val="007D4986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07EF5"/>
    <w:rsid w:val="00812EA6"/>
    <w:rsid w:val="0081485F"/>
    <w:rsid w:val="00817AC4"/>
    <w:rsid w:val="00817E42"/>
    <w:rsid w:val="00823FCD"/>
    <w:rsid w:val="008254CE"/>
    <w:rsid w:val="00826420"/>
    <w:rsid w:val="0082676F"/>
    <w:rsid w:val="00830AB1"/>
    <w:rsid w:val="00831752"/>
    <w:rsid w:val="0083179C"/>
    <w:rsid w:val="0083460C"/>
    <w:rsid w:val="00836138"/>
    <w:rsid w:val="00840E2B"/>
    <w:rsid w:val="00844199"/>
    <w:rsid w:val="00851E72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675A"/>
    <w:rsid w:val="00867809"/>
    <w:rsid w:val="00870376"/>
    <w:rsid w:val="00872034"/>
    <w:rsid w:val="00873830"/>
    <w:rsid w:val="008770D8"/>
    <w:rsid w:val="00877779"/>
    <w:rsid w:val="00880ABA"/>
    <w:rsid w:val="0088140E"/>
    <w:rsid w:val="008815F2"/>
    <w:rsid w:val="00881DEC"/>
    <w:rsid w:val="00883A4B"/>
    <w:rsid w:val="00887480"/>
    <w:rsid w:val="00890D27"/>
    <w:rsid w:val="00893821"/>
    <w:rsid w:val="00894F34"/>
    <w:rsid w:val="00896412"/>
    <w:rsid w:val="00897F88"/>
    <w:rsid w:val="008A658A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3DC2"/>
    <w:rsid w:val="008E66F8"/>
    <w:rsid w:val="008E6DD3"/>
    <w:rsid w:val="008F012F"/>
    <w:rsid w:val="008F065F"/>
    <w:rsid w:val="008F611A"/>
    <w:rsid w:val="008F7581"/>
    <w:rsid w:val="0090597A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B6E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4E56"/>
    <w:rsid w:val="0097698E"/>
    <w:rsid w:val="009818CE"/>
    <w:rsid w:val="00981B3D"/>
    <w:rsid w:val="0098225A"/>
    <w:rsid w:val="0098235F"/>
    <w:rsid w:val="00983859"/>
    <w:rsid w:val="009919C6"/>
    <w:rsid w:val="00995A51"/>
    <w:rsid w:val="009964EF"/>
    <w:rsid w:val="009968CF"/>
    <w:rsid w:val="009A1A8D"/>
    <w:rsid w:val="009A1C5E"/>
    <w:rsid w:val="009A2A27"/>
    <w:rsid w:val="009A69BE"/>
    <w:rsid w:val="009B3D04"/>
    <w:rsid w:val="009B5055"/>
    <w:rsid w:val="009B786A"/>
    <w:rsid w:val="009C105A"/>
    <w:rsid w:val="009C2427"/>
    <w:rsid w:val="009C3E00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6F7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120D"/>
    <w:rsid w:val="00A154A1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192E"/>
    <w:rsid w:val="00A527B0"/>
    <w:rsid w:val="00A52A2D"/>
    <w:rsid w:val="00A530AB"/>
    <w:rsid w:val="00A53D3F"/>
    <w:rsid w:val="00A569E0"/>
    <w:rsid w:val="00A65375"/>
    <w:rsid w:val="00A67412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84898"/>
    <w:rsid w:val="00A944F4"/>
    <w:rsid w:val="00A95E43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35DB"/>
    <w:rsid w:val="00AB43B2"/>
    <w:rsid w:val="00AB60EB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0BF6"/>
    <w:rsid w:val="00AE218C"/>
    <w:rsid w:val="00AE4137"/>
    <w:rsid w:val="00AE5099"/>
    <w:rsid w:val="00AE5C30"/>
    <w:rsid w:val="00AE6F24"/>
    <w:rsid w:val="00AF0A62"/>
    <w:rsid w:val="00AF0B09"/>
    <w:rsid w:val="00AF1B92"/>
    <w:rsid w:val="00AF2250"/>
    <w:rsid w:val="00AF6246"/>
    <w:rsid w:val="00AF6AF1"/>
    <w:rsid w:val="00AF7775"/>
    <w:rsid w:val="00B04897"/>
    <w:rsid w:val="00B04EDA"/>
    <w:rsid w:val="00B12F61"/>
    <w:rsid w:val="00B131C4"/>
    <w:rsid w:val="00B133D6"/>
    <w:rsid w:val="00B168D1"/>
    <w:rsid w:val="00B1794C"/>
    <w:rsid w:val="00B200B4"/>
    <w:rsid w:val="00B21FB7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553F"/>
    <w:rsid w:val="00B60475"/>
    <w:rsid w:val="00B611B1"/>
    <w:rsid w:val="00B6288C"/>
    <w:rsid w:val="00B63206"/>
    <w:rsid w:val="00B63CB5"/>
    <w:rsid w:val="00B70990"/>
    <w:rsid w:val="00B7210D"/>
    <w:rsid w:val="00B77AB2"/>
    <w:rsid w:val="00B82364"/>
    <w:rsid w:val="00B84D4B"/>
    <w:rsid w:val="00B851C1"/>
    <w:rsid w:val="00B92B62"/>
    <w:rsid w:val="00B95DC9"/>
    <w:rsid w:val="00B9698E"/>
    <w:rsid w:val="00B97222"/>
    <w:rsid w:val="00BA13DE"/>
    <w:rsid w:val="00BA4E8F"/>
    <w:rsid w:val="00BA5019"/>
    <w:rsid w:val="00BA5BCA"/>
    <w:rsid w:val="00BA6AE7"/>
    <w:rsid w:val="00BB149C"/>
    <w:rsid w:val="00BB20B4"/>
    <w:rsid w:val="00BB39B7"/>
    <w:rsid w:val="00BB605A"/>
    <w:rsid w:val="00BB6847"/>
    <w:rsid w:val="00BB6B6E"/>
    <w:rsid w:val="00BC0473"/>
    <w:rsid w:val="00BC0EBB"/>
    <w:rsid w:val="00BC1936"/>
    <w:rsid w:val="00BC5473"/>
    <w:rsid w:val="00BD000F"/>
    <w:rsid w:val="00BD05AB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2B5D"/>
    <w:rsid w:val="00C165D0"/>
    <w:rsid w:val="00C2034C"/>
    <w:rsid w:val="00C20808"/>
    <w:rsid w:val="00C2215B"/>
    <w:rsid w:val="00C22AD2"/>
    <w:rsid w:val="00C2337A"/>
    <w:rsid w:val="00C2352E"/>
    <w:rsid w:val="00C23F2B"/>
    <w:rsid w:val="00C24938"/>
    <w:rsid w:val="00C27740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C75"/>
    <w:rsid w:val="00C4600E"/>
    <w:rsid w:val="00C5039C"/>
    <w:rsid w:val="00C510B8"/>
    <w:rsid w:val="00C51BAB"/>
    <w:rsid w:val="00C56EA4"/>
    <w:rsid w:val="00C577EB"/>
    <w:rsid w:val="00C57C43"/>
    <w:rsid w:val="00C57F13"/>
    <w:rsid w:val="00C6364D"/>
    <w:rsid w:val="00C63BB7"/>
    <w:rsid w:val="00C66D22"/>
    <w:rsid w:val="00C71051"/>
    <w:rsid w:val="00C72331"/>
    <w:rsid w:val="00C7357D"/>
    <w:rsid w:val="00C73E71"/>
    <w:rsid w:val="00C758A6"/>
    <w:rsid w:val="00C76AF3"/>
    <w:rsid w:val="00C7718F"/>
    <w:rsid w:val="00C7748E"/>
    <w:rsid w:val="00C77692"/>
    <w:rsid w:val="00C80716"/>
    <w:rsid w:val="00C82BA9"/>
    <w:rsid w:val="00C86CE0"/>
    <w:rsid w:val="00C8735F"/>
    <w:rsid w:val="00C87A74"/>
    <w:rsid w:val="00C9017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174"/>
    <w:rsid w:val="00CA4F1A"/>
    <w:rsid w:val="00CA5374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E75FA"/>
    <w:rsid w:val="00CF0BFF"/>
    <w:rsid w:val="00CF4312"/>
    <w:rsid w:val="00CF59A5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176F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04D"/>
    <w:rsid w:val="00D40D55"/>
    <w:rsid w:val="00D44C48"/>
    <w:rsid w:val="00D44D60"/>
    <w:rsid w:val="00D46BAE"/>
    <w:rsid w:val="00D472BA"/>
    <w:rsid w:val="00D47D98"/>
    <w:rsid w:val="00D50C8E"/>
    <w:rsid w:val="00D513EE"/>
    <w:rsid w:val="00D53EB2"/>
    <w:rsid w:val="00D53F5A"/>
    <w:rsid w:val="00D55998"/>
    <w:rsid w:val="00D5706D"/>
    <w:rsid w:val="00D57C36"/>
    <w:rsid w:val="00D6567B"/>
    <w:rsid w:val="00D66B69"/>
    <w:rsid w:val="00D70FAC"/>
    <w:rsid w:val="00D7590B"/>
    <w:rsid w:val="00D75F0B"/>
    <w:rsid w:val="00D807E6"/>
    <w:rsid w:val="00D80BF9"/>
    <w:rsid w:val="00D812F2"/>
    <w:rsid w:val="00D81486"/>
    <w:rsid w:val="00D81E35"/>
    <w:rsid w:val="00D854B8"/>
    <w:rsid w:val="00D961A8"/>
    <w:rsid w:val="00D97DC2"/>
    <w:rsid w:val="00DA6634"/>
    <w:rsid w:val="00DA7372"/>
    <w:rsid w:val="00DA7C6C"/>
    <w:rsid w:val="00DB23FC"/>
    <w:rsid w:val="00DB2420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C656B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462C"/>
    <w:rsid w:val="00DE57C4"/>
    <w:rsid w:val="00DE7549"/>
    <w:rsid w:val="00DF103D"/>
    <w:rsid w:val="00DF2686"/>
    <w:rsid w:val="00DF32D3"/>
    <w:rsid w:val="00DF3587"/>
    <w:rsid w:val="00DF60A3"/>
    <w:rsid w:val="00DF6279"/>
    <w:rsid w:val="00DF67BA"/>
    <w:rsid w:val="00DF7A8B"/>
    <w:rsid w:val="00DF7D81"/>
    <w:rsid w:val="00E02536"/>
    <w:rsid w:val="00E034A3"/>
    <w:rsid w:val="00E04B16"/>
    <w:rsid w:val="00E057FE"/>
    <w:rsid w:val="00E06D44"/>
    <w:rsid w:val="00E079A1"/>
    <w:rsid w:val="00E07A0C"/>
    <w:rsid w:val="00E161F2"/>
    <w:rsid w:val="00E17D20"/>
    <w:rsid w:val="00E240C4"/>
    <w:rsid w:val="00E26989"/>
    <w:rsid w:val="00E27200"/>
    <w:rsid w:val="00E303FA"/>
    <w:rsid w:val="00E30522"/>
    <w:rsid w:val="00E358EA"/>
    <w:rsid w:val="00E35DA6"/>
    <w:rsid w:val="00E37361"/>
    <w:rsid w:val="00E376C5"/>
    <w:rsid w:val="00E37EDA"/>
    <w:rsid w:val="00E37FED"/>
    <w:rsid w:val="00E40146"/>
    <w:rsid w:val="00E4184D"/>
    <w:rsid w:val="00E439B1"/>
    <w:rsid w:val="00E43B79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6693F"/>
    <w:rsid w:val="00E67DD8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808"/>
    <w:rsid w:val="00E90C21"/>
    <w:rsid w:val="00E917A0"/>
    <w:rsid w:val="00E91E62"/>
    <w:rsid w:val="00E93AA8"/>
    <w:rsid w:val="00E93E2B"/>
    <w:rsid w:val="00E96514"/>
    <w:rsid w:val="00E975DA"/>
    <w:rsid w:val="00E97DD9"/>
    <w:rsid w:val="00EA2DA0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277"/>
    <w:rsid w:val="00EF633B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6C21"/>
    <w:rsid w:val="00F171EB"/>
    <w:rsid w:val="00F17488"/>
    <w:rsid w:val="00F17884"/>
    <w:rsid w:val="00F21863"/>
    <w:rsid w:val="00F21A7D"/>
    <w:rsid w:val="00F23CF3"/>
    <w:rsid w:val="00F271A1"/>
    <w:rsid w:val="00F274A3"/>
    <w:rsid w:val="00F300F5"/>
    <w:rsid w:val="00F31DC3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088B"/>
    <w:rsid w:val="00F71A5D"/>
    <w:rsid w:val="00F75408"/>
    <w:rsid w:val="00F7570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B14"/>
    <w:rsid w:val="00FB2DAD"/>
    <w:rsid w:val="00FB3AAE"/>
    <w:rsid w:val="00FB3D71"/>
    <w:rsid w:val="00FB4DEE"/>
    <w:rsid w:val="00FB5E34"/>
    <w:rsid w:val="00FB5F36"/>
    <w:rsid w:val="00FB7ECA"/>
    <w:rsid w:val="00FC2B2C"/>
    <w:rsid w:val="00FC3CFA"/>
    <w:rsid w:val="00FC4D88"/>
    <w:rsid w:val="00FC666F"/>
    <w:rsid w:val="00FC7327"/>
    <w:rsid w:val="00FC7B39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3876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35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qkNMLGOariPEOSacZ4GCEP74bvGxBn47?usp=drive_l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12B02F-DA80-4198-9CC1-0301E3ED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1948</Words>
  <Characters>11106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2</cp:revision>
  <cp:lastPrinted>2023-07-17T15:27:00Z</cp:lastPrinted>
  <dcterms:created xsi:type="dcterms:W3CDTF">2025-11-06T05:31:00Z</dcterms:created>
  <dcterms:modified xsi:type="dcterms:W3CDTF">2025-11-06T05:31:00Z</dcterms:modified>
</cp:coreProperties>
</file>