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5454486C" w14:textId="77777777" w:rsidR="000D0A79" w:rsidRDefault="000D0A79" w:rsidP="00976DA4">
      <w:pPr>
        <w:pStyle w:val="mechtex0"/>
        <w:spacing w:line="276" w:lineRule="auto"/>
        <w:rPr>
          <w:rFonts w:ascii="GHEA Grapalat" w:hAnsi="GHEA Grapalat"/>
          <w:b/>
          <w:bCs/>
          <w:color w:val="000000"/>
          <w:sz w:val="24"/>
          <w:szCs w:val="24"/>
          <w:shd w:val="clear" w:color="auto" w:fill="FFFFFF"/>
          <w:lang w:val="hy-AM"/>
        </w:rPr>
      </w:pPr>
    </w:p>
    <w:p w14:paraId="7D692224" w14:textId="58411876" w:rsidR="00EF718C" w:rsidRDefault="008C1A32" w:rsidP="00976DA4">
      <w:pPr>
        <w:pStyle w:val="mechtex0"/>
        <w:spacing w:line="276" w:lineRule="auto"/>
        <w:rPr>
          <w:rFonts w:ascii="GHEA Grapalat" w:hAnsi="GHEA Grapalat" w:cs="Arial Unicode"/>
          <w:b/>
          <w:bCs/>
          <w:sz w:val="24"/>
          <w:szCs w:val="24"/>
          <w:lang w:val="fr-FR"/>
        </w:rPr>
      </w:pPr>
      <w:r w:rsidRPr="000D0A79">
        <w:rPr>
          <w:rFonts w:ascii="GHEA Grapalat" w:hAnsi="GHEA Grapalat"/>
          <w:b/>
          <w:bCs/>
          <w:color w:val="000000"/>
          <w:sz w:val="24"/>
          <w:szCs w:val="24"/>
          <w:shd w:val="clear" w:color="auto" w:fill="FFFFFF"/>
          <w:lang w:val="hy-AM"/>
        </w:rPr>
        <w:t xml:space="preserve"> </w:t>
      </w:r>
      <w:r w:rsidR="0020706E" w:rsidRPr="000D0A79">
        <w:rPr>
          <w:rFonts w:ascii="GHEA Grapalat" w:hAnsi="GHEA Grapalat"/>
          <w:b/>
          <w:bCs/>
          <w:color w:val="000000"/>
          <w:sz w:val="24"/>
          <w:szCs w:val="24"/>
          <w:shd w:val="clear" w:color="auto" w:fill="FFFFFF"/>
          <w:lang w:val="nb-NO"/>
        </w:rPr>
        <w:t>«</w:t>
      </w:r>
      <w:r w:rsidR="000D0A79" w:rsidRPr="000D0A79">
        <w:rPr>
          <w:rFonts w:ascii="GHEA Grapalat" w:hAnsi="GHEA Grapalat"/>
          <w:b/>
          <w:bCs/>
          <w:color w:val="000000"/>
          <w:sz w:val="24"/>
          <w:szCs w:val="24"/>
          <w:shd w:val="clear" w:color="auto" w:fill="FFFFFF"/>
          <w:lang w:val="hy-AM"/>
        </w:rPr>
        <w:t>Անշարժ գույք հետ վերցնելու և ամրացնելու մասին</w:t>
      </w:r>
      <w:r w:rsidR="0020706E" w:rsidRPr="000D0A79">
        <w:rPr>
          <w:rFonts w:ascii="GHEA Grapalat" w:hAnsi="GHEA Grapalat"/>
          <w:b/>
          <w:bCs/>
          <w:color w:val="000000"/>
          <w:sz w:val="24"/>
          <w:szCs w:val="24"/>
          <w:shd w:val="clear" w:color="auto" w:fill="FFFFFF"/>
          <w:lang w:val="nb-NO"/>
        </w:rPr>
        <w:t>»</w:t>
      </w:r>
      <w:r w:rsidR="00FB0185" w:rsidRPr="000D0A79">
        <w:rPr>
          <w:rFonts w:ascii="GHEA Grapalat" w:hAnsi="GHEA Grapalat" w:cs="Arial"/>
          <w:b/>
          <w:bCs/>
          <w:spacing w:val="-2"/>
          <w:kern w:val="32"/>
          <w:sz w:val="24"/>
          <w:szCs w:val="24"/>
          <w:lang w:val="hy-AM"/>
        </w:rPr>
        <w:t xml:space="preserve"> </w:t>
      </w:r>
      <w:r w:rsidR="00A5378A" w:rsidRPr="000D0A79">
        <w:rPr>
          <w:rFonts w:ascii="GHEA Grapalat" w:hAnsi="GHEA Grapalat" w:cs="Arial"/>
          <w:b/>
          <w:bCs/>
          <w:kern w:val="32"/>
          <w:sz w:val="24"/>
          <w:szCs w:val="24"/>
          <w:lang w:val="af-ZA"/>
        </w:rPr>
        <w:t xml:space="preserve"> </w:t>
      </w:r>
      <w:r w:rsidR="000D0A79" w:rsidRPr="000D0A79">
        <w:rPr>
          <w:rFonts w:ascii="GHEA Grapalat" w:hAnsi="GHEA Grapalat" w:cs="Arial Unicode"/>
          <w:b/>
          <w:bCs/>
          <w:sz w:val="24"/>
          <w:szCs w:val="24"/>
          <w:lang w:val="fr-FR"/>
        </w:rPr>
        <w:t>որոշման նախագծի</w:t>
      </w:r>
    </w:p>
    <w:p w14:paraId="5ED07394" w14:textId="77777777" w:rsidR="00E03C76" w:rsidRPr="000D0A79" w:rsidRDefault="00E03C76" w:rsidP="00976DA4">
      <w:pPr>
        <w:pStyle w:val="mechtex0"/>
        <w:spacing w:line="276" w:lineRule="auto"/>
        <w:rPr>
          <w:rFonts w:ascii="GHEA Grapalat" w:hAnsi="GHEA Grapalat"/>
          <w:b/>
          <w:bCs/>
          <w:sz w:val="24"/>
          <w:szCs w:val="24"/>
          <w:lang w:val="hy-AM"/>
        </w:rPr>
      </w:pPr>
    </w:p>
    <w:tbl>
      <w:tblPr>
        <w:tblStyle w:val="a5"/>
        <w:tblW w:w="10544" w:type="dxa"/>
        <w:tblInd w:w="-815" w:type="dxa"/>
        <w:shd w:val="clear" w:color="auto" w:fill="808080" w:themeFill="background1" w:themeFillShade="80"/>
        <w:tblLook w:val="04A0" w:firstRow="1" w:lastRow="0" w:firstColumn="1" w:lastColumn="0" w:noHBand="0" w:noVBand="1"/>
      </w:tblPr>
      <w:tblGrid>
        <w:gridCol w:w="6750"/>
        <w:gridCol w:w="3794"/>
      </w:tblGrid>
      <w:tr w:rsidR="004B0B08" w:rsidRPr="004B0B08" w14:paraId="3643DE8D" w14:textId="77777777" w:rsidTr="00C412C0">
        <w:trPr>
          <w:trHeight w:val="872"/>
        </w:trPr>
        <w:tc>
          <w:tcPr>
            <w:tcW w:w="6750"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14:paraId="67E78A37" w14:textId="5F1D4EDA" w:rsidR="00153B1D" w:rsidRPr="008777D4" w:rsidRDefault="00603575" w:rsidP="00A16A7C">
            <w:pPr>
              <w:spacing w:line="360" w:lineRule="auto"/>
              <w:rPr>
                <w:rFonts w:ascii="GHEA Grapalat" w:hAnsi="GHEA Grapalat"/>
                <w:sz w:val="24"/>
                <w:szCs w:val="24"/>
                <w:lang w:val="af-ZA"/>
              </w:rPr>
            </w:pPr>
            <w:r>
              <w:rPr>
                <w:rFonts w:ascii="GHEA Grapalat" w:hAnsi="GHEA Grapalat"/>
                <w:sz w:val="24"/>
                <w:szCs w:val="24"/>
                <w:lang w:val="af-ZA"/>
              </w:rPr>
              <w:t>26</w:t>
            </w:r>
            <w:r w:rsidR="00153B1D" w:rsidRPr="002976C0">
              <w:rPr>
                <w:rFonts w:ascii="Microsoft JhengHei" w:eastAsia="Microsoft JhengHei" w:hAnsi="Microsoft JhengHei" w:cs="Microsoft JhengHei" w:hint="eastAsia"/>
                <w:sz w:val="24"/>
                <w:szCs w:val="24"/>
                <w:lang w:val="af-ZA"/>
              </w:rPr>
              <w:t>․</w:t>
            </w:r>
            <w:r w:rsidR="002976C0" w:rsidRPr="002976C0">
              <w:rPr>
                <w:rFonts w:ascii="GHEA Grapalat" w:hAnsi="GHEA Grapalat"/>
                <w:sz w:val="24"/>
                <w:szCs w:val="24"/>
                <w:lang w:val="af-ZA"/>
              </w:rPr>
              <w:t>0</w:t>
            </w:r>
            <w:r>
              <w:rPr>
                <w:rFonts w:ascii="GHEA Grapalat" w:hAnsi="GHEA Grapalat"/>
                <w:sz w:val="24"/>
                <w:szCs w:val="24"/>
                <w:lang w:val="af-ZA"/>
              </w:rPr>
              <w:t>9</w:t>
            </w:r>
            <w:r w:rsidR="00153B1D" w:rsidRPr="002976C0">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w:t>
            </w:r>
            <w:r w:rsidR="002976C0">
              <w:rPr>
                <w:rFonts w:ascii="GHEA Grapalat" w:hAnsi="GHEA Grapalat"/>
                <w:sz w:val="24"/>
                <w:szCs w:val="24"/>
                <w:lang w:val="af-ZA"/>
              </w:rPr>
              <w:t>5</w:t>
            </w:r>
            <w:r w:rsidR="00153B1D" w:rsidRPr="008777D4">
              <w:rPr>
                <w:rFonts w:ascii="GHEA Grapalat" w:hAnsi="GHEA Grapalat"/>
                <w:sz w:val="24"/>
                <w:szCs w:val="24"/>
                <w:lang w:val="af-ZA"/>
              </w:rPr>
              <w:t>թ</w:t>
            </w:r>
            <w:r w:rsidR="00153B1D" w:rsidRPr="002976C0">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C412C0">
        <w:trPr>
          <w:trHeight w:val="429"/>
        </w:trPr>
        <w:tc>
          <w:tcPr>
            <w:tcW w:w="67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60A3EB81"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8777D4">
              <w:rPr>
                <w:rFonts w:ascii="GHEA Grapalat" w:hAnsi="GHEA Grapalat"/>
                <w:sz w:val="24"/>
                <w:szCs w:val="24"/>
                <w:lang w:val="hy-AM"/>
              </w:rPr>
              <w:t>9</w:t>
            </w:r>
            <w:r w:rsidR="00AA636E">
              <w:rPr>
                <w:rFonts w:ascii="GHEA Grapalat" w:hAnsi="GHEA Grapalat"/>
                <w:sz w:val="24"/>
                <w:szCs w:val="24"/>
                <w:lang w:val="hy-AM"/>
              </w:rPr>
              <w:t>/</w:t>
            </w:r>
            <w:r w:rsidR="00603575">
              <w:rPr>
                <w:rFonts w:ascii="GHEA Grapalat" w:hAnsi="GHEA Grapalat"/>
                <w:sz w:val="24"/>
                <w:szCs w:val="24"/>
                <w:lang w:val="hy-AM"/>
              </w:rPr>
              <w:t>21325</w:t>
            </w:r>
            <w:r w:rsidRPr="004B0B08">
              <w:rPr>
                <w:rFonts w:ascii="GHEA Grapalat" w:hAnsi="GHEA Grapalat"/>
                <w:sz w:val="24"/>
                <w:szCs w:val="24"/>
                <w:lang w:val="hy-AM"/>
              </w:rPr>
              <w:t>-202</w:t>
            </w:r>
            <w:r w:rsidR="002976C0">
              <w:rPr>
                <w:rFonts w:ascii="GHEA Grapalat" w:hAnsi="GHEA Grapalat"/>
                <w:sz w:val="24"/>
                <w:szCs w:val="24"/>
                <w:lang w:val="hy-AM"/>
              </w:rPr>
              <w:t>5</w:t>
            </w:r>
          </w:p>
        </w:tc>
      </w:tr>
      <w:tr w:rsidR="004B0B08" w:rsidRPr="008C1A32" w14:paraId="533CF964" w14:textId="77777777" w:rsidTr="00E54FEB">
        <w:trPr>
          <w:trHeight w:val="2587"/>
        </w:trPr>
        <w:tc>
          <w:tcPr>
            <w:tcW w:w="6750" w:type="dxa"/>
            <w:tcBorders>
              <w:top w:val="single" w:sz="4" w:space="0" w:color="000000" w:themeColor="text1"/>
            </w:tcBorders>
            <w:shd w:val="clear" w:color="auto" w:fill="FFFFFF" w:themeFill="background1"/>
          </w:tcPr>
          <w:p w14:paraId="36BDB8AA" w14:textId="77777777" w:rsidR="007C563A" w:rsidRDefault="007C563A" w:rsidP="007C563A">
            <w:pPr>
              <w:pStyle w:val="a8"/>
              <w:tabs>
                <w:tab w:val="left" w:pos="1276"/>
              </w:tabs>
              <w:spacing w:before="0" w:beforeAutospacing="0" w:after="0" w:afterAutospacing="0" w:line="360" w:lineRule="auto"/>
              <w:ind w:firstLine="567"/>
              <w:contextualSpacing/>
              <w:jc w:val="both"/>
              <w:rPr>
                <w:rFonts w:ascii="GHEA Grapalat" w:hAnsi="GHEA Grapalat"/>
                <w:lang w:val="hy-AM"/>
              </w:rPr>
            </w:pPr>
            <w:r>
              <w:rPr>
                <w:rFonts w:ascii="GHEA Grapalat" w:hAnsi="GHEA Grapalat"/>
                <w:lang w:val="hy-AM"/>
              </w:rPr>
              <w:t>Ձեր 12.</w:t>
            </w:r>
            <w:r>
              <w:rPr>
                <w:rFonts w:ascii="GHEA Grapalat" w:hAnsi="GHEA Grapalat"/>
                <w:color w:val="00000A"/>
                <w:lang w:val="hy-AM"/>
              </w:rPr>
              <w:t>09.2025թ</w:t>
            </w:r>
            <w:r>
              <w:rPr>
                <w:rFonts w:ascii="Cambria Math" w:hAnsi="Cambria Math" w:cs="Cambria Math"/>
                <w:color w:val="00000A"/>
                <w:lang w:val="hy-AM"/>
              </w:rPr>
              <w:t>․</w:t>
            </w:r>
            <w:r>
              <w:rPr>
                <w:rFonts w:ascii="GHEA Grapalat" w:hAnsi="GHEA Grapalat"/>
                <w:color w:val="00000A"/>
                <w:lang w:val="hy-AM"/>
              </w:rPr>
              <w:t xml:space="preserve"> N ԴԽ//31397-2025 գրությամբ ներկայացված «Անշարժ գույք հետ վերցնելու և ամրացնելու մասին» ՀՀ կառա</w:t>
            </w:r>
            <w:r>
              <w:rPr>
                <w:rFonts w:ascii="GHEA Grapalat" w:hAnsi="GHEA Grapalat"/>
                <w:color w:val="00000A"/>
                <w:lang w:val="hy-AM"/>
              </w:rPr>
              <w:softHyphen/>
            </w:r>
            <w:r>
              <w:rPr>
                <w:rFonts w:ascii="GHEA Grapalat" w:hAnsi="GHEA Grapalat"/>
                <w:color w:val="00000A"/>
                <w:lang w:val="hy-AM"/>
              </w:rPr>
              <w:softHyphen/>
              <w:t>վա</w:t>
            </w:r>
            <w:r>
              <w:rPr>
                <w:rFonts w:ascii="GHEA Grapalat" w:hAnsi="GHEA Grapalat"/>
                <w:color w:val="00000A"/>
                <w:lang w:val="hy-AM"/>
              </w:rPr>
              <w:softHyphen/>
              <w:t>րու</w:t>
            </w:r>
            <w:r>
              <w:rPr>
                <w:rFonts w:ascii="GHEA Grapalat" w:hAnsi="GHEA Grapalat"/>
                <w:color w:val="00000A"/>
                <w:lang w:val="hy-AM"/>
              </w:rPr>
              <w:softHyphen/>
              <w:t>թյան որոշման նախագծի վերա</w:t>
            </w:r>
            <w:r>
              <w:rPr>
                <w:rFonts w:ascii="GHEA Grapalat" w:hAnsi="GHEA Grapalat"/>
                <w:color w:val="00000A"/>
                <w:lang w:val="hy-AM"/>
              </w:rPr>
              <w:softHyphen/>
              <w:t xml:space="preserve">բերյալ, որով առաջարկվում է ՀՀ ՏԿԵՆ պետական գույքի կառավարման կոմիտեին </w:t>
            </w:r>
            <w:r w:rsidRPr="007C563A">
              <w:rPr>
                <w:rFonts w:ascii="GHEA Grapalat" w:hAnsi="GHEA Grapalat" w:cs="Sylfaen"/>
                <w:noProof/>
                <w:color w:val="000000"/>
                <w:lang w:val="en-GB"/>
              </w:rPr>
              <w:t>(</w:t>
            </w:r>
            <w:r>
              <w:rPr>
                <w:rFonts w:ascii="GHEA Grapalat" w:hAnsi="GHEA Grapalat" w:cs="Sylfaen"/>
                <w:noProof/>
                <w:color w:val="000000"/>
                <w:lang w:val="pt-BR"/>
              </w:rPr>
              <w:t>այսուհետ՝</w:t>
            </w:r>
            <w:r w:rsidRPr="007C563A">
              <w:rPr>
                <w:rFonts w:ascii="GHEA Grapalat" w:hAnsi="GHEA Grapalat" w:cs="Sylfaen"/>
                <w:noProof/>
                <w:color w:val="000000"/>
                <w:lang w:val="en-GB"/>
              </w:rPr>
              <w:t xml:space="preserve"> </w:t>
            </w:r>
            <w:r>
              <w:rPr>
                <w:rFonts w:ascii="GHEA Grapalat" w:hAnsi="GHEA Grapalat" w:cs="Sylfaen"/>
                <w:noProof/>
                <w:color w:val="000000"/>
                <w:lang w:val="pt-BR"/>
              </w:rPr>
              <w:t>Կոմիտե</w:t>
            </w:r>
            <w:r w:rsidRPr="007C563A">
              <w:rPr>
                <w:rFonts w:ascii="GHEA Grapalat" w:hAnsi="GHEA Grapalat" w:cs="Sylfaen"/>
                <w:noProof/>
                <w:color w:val="000000"/>
                <w:lang w:val="en-GB"/>
              </w:rPr>
              <w:t xml:space="preserve">) </w:t>
            </w:r>
            <w:r>
              <w:rPr>
                <w:rFonts w:ascii="GHEA Grapalat" w:hAnsi="GHEA Grapalat"/>
                <w:color w:val="00000A"/>
                <w:lang w:val="hy-AM"/>
              </w:rPr>
              <w:t xml:space="preserve">ամրացված պետական սեփականություն հանդիսացող, </w:t>
            </w:r>
            <w:bookmarkStart w:id="0" w:name="_Hlk187245181"/>
            <w:r>
              <w:rPr>
                <w:rFonts w:ascii="GHEA Grapalat" w:hAnsi="GHEA Grapalat"/>
                <w:color w:val="00000A"/>
                <w:lang w:val="hy-AM"/>
              </w:rPr>
              <w:t>ՀՀ, մարզ Գեղարքունիք, համայնք Մարտունի Մարտունի ք</w:t>
            </w:r>
            <w:r>
              <w:rPr>
                <w:rFonts w:ascii="Cambria Math" w:hAnsi="Cambria Math" w:cs="Cambria Math"/>
                <w:color w:val="00000A"/>
                <w:lang w:val="hy-AM"/>
              </w:rPr>
              <w:t>․</w:t>
            </w:r>
            <w:r>
              <w:rPr>
                <w:rFonts w:ascii="GHEA Grapalat" w:hAnsi="GHEA Grapalat"/>
                <w:color w:val="00000A"/>
                <w:lang w:val="hy-AM"/>
              </w:rPr>
              <w:t xml:space="preserve">, Երևանյան փողոց թիվ 35 </w:t>
            </w:r>
            <w:bookmarkEnd w:id="0"/>
            <w:r>
              <w:rPr>
                <w:rFonts w:ascii="GHEA Grapalat" w:hAnsi="GHEA Grapalat"/>
                <w:color w:val="00000A"/>
                <w:lang w:val="hy-AM"/>
              </w:rPr>
              <w:t>հասցեում գտնվող շենքի 2-րդ հարկից 181.2 քառ</w:t>
            </w:r>
            <w:r>
              <w:rPr>
                <w:rFonts w:ascii="Cambria Math" w:hAnsi="Cambria Math" w:cs="Cambria Math"/>
                <w:color w:val="00000A"/>
                <w:lang w:val="hy-AM"/>
              </w:rPr>
              <w:t>․</w:t>
            </w:r>
            <w:r>
              <w:rPr>
                <w:rFonts w:ascii="GHEA Grapalat" w:hAnsi="GHEA Grapalat"/>
                <w:color w:val="00000A"/>
                <w:lang w:val="hy-AM"/>
              </w:rPr>
              <w:t xml:space="preserve"> մետր ընդհանուր մակերեսով տարածքը (№ 23, 25, 27, 28 և 29 սենյակներ), հետ վերցնել </w:t>
            </w:r>
            <w:bookmarkStart w:id="1" w:name="_Hlk181192320"/>
            <w:r>
              <w:rPr>
                <w:rFonts w:ascii="GHEA Grapalat" w:hAnsi="GHEA Grapalat"/>
                <w:color w:val="00000A"/>
                <w:lang w:val="hy-AM"/>
              </w:rPr>
              <w:t>Կոմիտեի</w:t>
            </w:r>
            <w:bookmarkEnd w:id="1"/>
            <w:r>
              <w:rPr>
                <w:rFonts w:ascii="GHEA Grapalat" w:hAnsi="GHEA Grapalat"/>
                <w:color w:val="00000A"/>
                <w:lang w:val="hy-AM"/>
              </w:rPr>
              <w:t xml:space="preserve">ց և ամրացնել </w:t>
            </w:r>
            <w:bookmarkStart w:id="2" w:name="_Hlk181192337"/>
            <w:r>
              <w:rPr>
                <w:rFonts w:ascii="GHEA Grapalat" w:hAnsi="GHEA Grapalat"/>
                <w:color w:val="00000A"/>
                <w:lang w:val="hy-AM"/>
              </w:rPr>
              <w:t>ՀՀ բնապահպանության և ընդերքի տեսչական մարմնին</w:t>
            </w:r>
            <w:bookmarkEnd w:id="2"/>
            <w:r>
              <w:rPr>
                <w:rFonts w:ascii="GHEA Grapalat" w:hAnsi="GHEA Grapalat"/>
                <w:color w:val="00000A"/>
                <w:lang w:val="hy-AM"/>
              </w:rPr>
              <w:t>, հայտնում ենք հետևյալը.</w:t>
            </w:r>
          </w:p>
          <w:p w14:paraId="27622F1F" w14:textId="77777777" w:rsidR="007C563A" w:rsidRDefault="007C563A" w:rsidP="007C563A">
            <w:pPr>
              <w:tabs>
                <w:tab w:val="left" w:pos="567"/>
              </w:tabs>
              <w:spacing w:line="360" w:lineRule="auto"/>
              <w:ind w:firstLine="567"/>
              <w:jc w:val="both"/>
              <w:rPr>
                <w:rFonts w:ascii="GHEA Grapalat" w:hAnsi="GHEA Grapalat"/>
                <w:sz w:val="24"/>
                <w:szCs w:val="24"/>
                <w:lang w:val="hy-AM"/>
              </w:rPr>
            </w:pPr>
            <w:r>
              <w:rPr>
                <w:rFonts w:ascii="GHEA Grapalat" w:hAnsi="GHEA Grapalat"/>
                <w:sz w:val="24"/>
                <w:szCs w:val="24"/>
                <w:lang w:val="hy-AM"/>
              </w:rPr>
              <w:t>Նախագծի ընդունման կապակցությամբ առարկություն չունենք՝ եթե</w:t>
            </w:r>
            <w:r>
              <w:rPr>
                <w:rFonts w:ascii="GHEA Grapalat" w:hAnsi="GHEA Grapalat"/>
                <w:lang w:val="hy-AM"/>
              </w:rPr>
              <w:t xml:space="preserve"> </w:t>
            </w:r>
            <w:r>
              <w:rPr>
                <w:rFonts w:ascii="GHEA Grapalat" w:hAnsi="GHEA Grapalat"/>
                <w:sz w:val="24"/>
                <w:szCs w:val="24"/>
                <w:lang w:val="hy-AM"/>
              </w:rPr>
              <w:t>գույքի շահագործումը իրականացվի ՀՀ բնապահպանության և ընդերքի տեսչական մարմնին ՀՀ պետական բյուջեով նախատեսված ընդհանուր հատկացումների շրջանակներում:</w:t>
            </w:r>
          </w:p>
          <w:p w14:paraId="33300CAD" w14:textId="5EA3388F" w:rsidR="00EF718C" w:rsidRPr="004B0B08" w:rsidRDefault="00EF718C" w:rsidP="00E54FEB">
            <w:pPr>
              <w:spacing w:line="360" w:lineRule="auto"/>
              <w:ind w:firstLine="720"/>
              <w:jc w:val="both"/>
              <w:rPr>
                <w:rFonts w:ascii="GHEA Grapalat" w:hAnsi="GHEA Grapalat"/>
                <w:sz w:val="24"/>
                <w:szCs w:val="24"/>
                <w:shd w:val="clear" w:color="auto" w:fill="FFFFFF"/>
                <w:lang w:val="hy-AM"/>
              </w:rPr>
            </w:pPr>
          </w:p>
        </w:tc>
        <w:tc>
          <w:tcPr>
            <w:tcW w:w="3794" w:type="dxa"/>
            <w:tcBorders>
              <w:top w:val="single" w:sz="4" w:space="0" w:color="000000" w:themeColor="text1"/>
            </w:tcBorders>
            <w:shd w:val="clear" w:color="auto" w:fill="FFFFFF" w:themeFill="background1"/>
          </w:tcPr>
          <w:p w14:paraId="55630829" w14:textId="2C62ED39" w:rsidR="00EF718C" w:rsidRPr="00D0144F" w:rsidRDefault="00D0144F" w:rsidP="00F2352F">
            <w:pPr>
              <w:spacing w:line="360" w:lineRule="auto"/>
              <w:ind w:hanging="14"/>
              <w:jc w:val="both"/>
              <w:rPr>
                <w:rFonts w:ascii="GHEA Grapalat" w:hAnsi="GHEA Grapalat"/>
                <w:sz w:val="24"/>
                <w:szCs w:val="24"/>
                <w:lang w:val="hy-AM"/>
              </w:rPr>
            </w:pPr>
            <w:r>
              <w:rPr>
                <w:rFonts w:ascii="GHEA Grapalat" w:hAnsi="GHEA Grapalat"/>
                <w:sz w:val="24"/>
                <w:szCs w:val="24"/>
                <w:lang w:val="hy-AM"/>
              </w:rPr>
              <w:t xml:space="preserve"> </w:t>
            </w:r>
            <w:r w:rsidR="008376F3">
              <w:rPr>
                <w:rFonts w:ascii="GHEA Grapalat" w:hAnsi="GHEA Grapalat"/>
                <w:sz w:val="24"/>
                <w:szCs w:val="24"/>
                <w:lang w:val="hy-AM"/>
              </w:rPr>
              <w:t>Ընդունվել է</w:t>
            </w:r>
            <w:r w:rsidR="00F36586">
              <w:rPr>
                <w:rFonts w:ascii="GHEA Grapalat" w:hAnsi="GHEA Grapalat"/>
                <w:sz w:val="24"/>
                <w:szCs w:val="24"/>
                <w:lang w:val="hy-AM"/>
              </w:rPr>
              <w:t xml:space="preserve"> ի գիտություն</w:t>
            </w:r>
            <w:r w:rsidR="001D4C3A">
              <w:rPr>
                <w:rFonts w:ascii="GHEA Grapalat" w:hAnsi="GHEA Grapalat"/>
                <w:sz w:val="24"/>
                <w:szCs w:val="24"/>
                <w:lang w:val="hy-AM"/>
              </w:rPr>
              <w:t xml:space="preserve">։ </w:t>
            </w:r>
          </w:p>
        </w:tc>
      </w:tr>
      <w:tr w:rsidR="004B0B08" w:rsidRPr="004B0B08" w14:paraId="58AA1FF7" w14:textId="77777777" w:rsidTr="00C412C0">
        <w:tblPrEx>
          <w:shd w:val="clear" w:color="auto" w:fill="auto"/>
        </w:tblPrEx>
        <w:trPr>
          <w:trHeight w:val="764"/>
        </w:trPr>
        <w:tc>
          <w:tcPr>
            <w:tcW w:w="6750" w:type="dxa"/>
            <w:vMerge w:val="restart"/>
            <w:shd w:val="clear" w:color="auto" w:fill="D9D9D9" w:themeFill="background1" w:themeFillShade="D9"/>
          </w:tcPr>
          <w:p w14:paraId="6836B885" w14:textId="310EE413" w:rsidR="00EF718C" w:rsidRPr="004B0B08" w:rsidRDefault="004679E4"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2</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E01443">
              <w:rPr>
                <w:rFonts w:ascii="GHEA Grapalat" w:hAnsi="GHEA Grapalat"/>
                <w:sz w:val="24"/>
                <w:szCs w:val="24"/>
                <w:lang w:val="hy-AM"/>
              </w:rPr>
              <w:t>կադաստրի կոմիտե</w:t>
            </w:r>
          </w:p>
        </w:tc>
        <w:tc>
          <w:tcPr>
            <w:tcW w:w="3794" w:type="dxa"/>
            <w:shd w:val="clear" w:color="auto" w:fill="D9D9D9" w:themeFill="background1" w:themeFillShade="D9"/>
          </w:tcPr>
          <w:p w14:paraId="1651BC1B" w14:textId="6A365225" w:rsidR="00EF718C" w:rsidRPr="004B0B08" w:rsidRDefault="00495038" w:rsidP="00A16A7C">
            <w:pPr>
              <w:spacing w:line="360" w:lineRule="auto"/>
              <w:rPr>
                <w:rFonts w:ascii="GHEA Grapalat" w:hAnsi="GHEA Grapalat"/>
                <w:sz w:val="24"/>
                <w:szCs w:val="24"/>
                <w:lang w:val="af-ZA"/>
              </w:rPr>
            </w:pPr>
            <w:r>
              <w:rPr>
                <w:rFonts w:ascii="GHEA Grapalat" w:hAnsi="GHEA Grapalat"/>
                <w:sz w:val="24"/>
                <w:szCs w:val="24"/>
                <w:lang w:val="hy-AM"/>
              </w:rPr>
              <w:t>12</w:t>
            </w:r>
            <w:r w:rsidR="00D260BD" w:rsidRPr="004B0B08">
              <w:rPr>
                <w:rFonts w:ascii="GHEA Grapalat" w:hAnsi="GHEA Grapalat"/>
                <w:sz w:val="24"/>
                <w:szCs w:val="24"/>
                <w:lang w:val="hy-AM"/>
              </w:rPr>
              <w:t>.</w:t>
            </w:r>
            <w:r w:rsidR="00E120EC">
              <w:rPr>
                <w:rFonts w:ascii="GHEA Grapalat" w:hAnsi="GHEA Grapalat"/>
                <w:sz w:val="24"/>
                <w:szCs w:val="24"/>
                <w:lang w:val="hy-AM"/>
              </w:rPr>
              <w:t>0</w:t>
            </w:r>
            <w:r>
              <w:rPr>
                <w:rFonts w:ascii="GHEA Grapalat" w:hAnsi="GHEA Grapalat"/>
                <w:sz w:val="24"/>
                <w:szCs w:val="24"/>
                <w:lang w:val="hy-AM"/>
              </w:rPr>
              <w:t>9</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E120EC">
              <w:rPr>
                <w:rFonts w:ascii="GHEA Grapalat" w:hAnsi="GHEA Grapalat"/>
                <w:sz w:val="24"/>
                <w:szCs w:val="24"/>
                <w:lang w:val="hy-AM"/>
              </w:rPr>
              <w:t>5</w:t>
            </w:r>
            <w:r w:rsidR="002551AF" w:rsidRPr="004B0B08">
              <w:rPr>
                <w:rFonts w:ascii="GHEA Grapalat" w:hAnsi="GHEA Grapalat"/>
                <w:sz w:val="24"/>
                <w:szCs w:val="24"/>
                <w:lang w:val="af-ZA"/>
              </w:rPr>
              <w:t>թ.</w:t>
            </w:r>
          </w:p>
        </w:tc>
      </w:tr>
      <w:tr w:rsidR="004B0B08" w:rsidRPr="004B0B08" w14:paraId="31C1F3FE" w14:textId="77777777" w:rsidTr="00C412C0">
        <w:tblPrEx>
          <w:shd w:val="clear" w:color="auto" w:fill="auto"/>
        </w:tblPrEx>
        <w:trPr>
          <w:trHeight w:val="528"/>
        </w:trPr>
        <w:tc>
          <w:tcPr>
            <w:tcW w:w="6750" w:type="dxa"/>
            <w:vMerge/>
            <w:shd w:val="clear" w:color="auto" w:fill="FFFFFF" w:themeFill="background1"/>
          </w:tcPr>
          <w:p w14:paraId="11991D80" w14:textId="77777777" w:rsidR="00EF718C" w:rsidRPr="004B0B08"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14:paraId="3A0D7804" w14:textId="1348D257"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E01443">
              <w:rPr>
                <w:rFonts w:ascii="GHEA Grapalat" w:hAnsi="GHEA Grapalat"/>
                <w:sz w:val="24"/>
                <w:szCs w:val="24"/>
                <w:shd w:val="clear" w:color="auto" w:fill="D9D9D9" w:themeFill="background1" w:themeFillShade="D9"/>
                <w:lang w:val="hy-AM"/>
              </w:rPr>
              <w:t>ՍԹ/</w:t>
            </w:r>
            <w:r w:rsidR="00495038">
              <w:rPr>
                <w:rFonts w:ascii="GHEA Grapalat" w:hAnsi="GHEA Grapalat"/>
                <w:sz w:val="24"/>
                <w:szCs w:val="24"/>
                <w:shd w:val="clear" w:color="auto" w:fill="D9D9D9" w:themeFill="background1" w:themeFillShade="D9"/>
                <w:lang w:val="hy-AM"/>
              </w:rPr>
              <w:t>17568</w:t>
            </w:r>
            <w:r w:rsidR="00E01443">
              <w:rPr>
                <w:rFonts w:ascii="GHEA Grapalat" w:hAnsi="GHEA Grapalat"/>
                <w:sz w:val="24"/>
                <w:szCs w:val="24"/>
                <w:shd w:val="clear" w:color="auto" w:fill="D9D9D9" w:themeFill="background1" w:themeFillShade="D9"/>
                <w:lang w:val="hy-AM"/>
              </w:rPr>
              <w:t>-20</w:t>
            </w:r>
            <w:r w:rsidR="00E120EC">
              <w:rPr>
                <w:rFonts w:ascii="GHEA Grapalat" w:hAnsi="GHEA Grapalat"/>
                <w:sz w:val="24"/>
                <w:szCs w:val="24"/>
                <w:lang w:val="hy-AM"/>
              </w:rPr>
              <w:t>25</w:t>
            </w:r>
          </w:p>
        </w:tc>
      </w:tr>
      <w:tr w:rsidR="004B0B08" w:rsidRPr="00B14DB2" w14:paraId="534D42F0" w14:textId="77777777" w:rsidTr="00C412C0">
        <w:tblPrEx>
          <w:shd w:val="clear" w:color="auto" w:fill="auto"/>
        </w:tblPrEx>
        <w:trPr>
          <w:trHeight w:val="92"/>
        </w:trPr>
        <w:tc>
          <w:tcPr>
            <w:tcW w:w="6750" w:type="dxa"/>
            <w:shd w:val="clear" w:color="auto" w:fill="FFFFFF" w:themeFill="background1"/>
          </w:tcPr>
          <w:p w14:paraId="516C317E" w14:textId="77777777" w:rsidR="004C353E" w:rsidRPr="004C353E" w:rsidRDefault="00CB010B" w:rsidP="004C353E">
            <w:pPr>
              <w:tabs>
                <w:tab w:val="left" w:pos="0"/>
                <w:tab w:val="left" w:pos="270"/>
              </w:tabs>
              <w:spacing w:line="360" w:lineRule="auto"/>
              <w:jc w:val="both"/>
              <w:rPr>
                <w:rFonts w:ascii="GHEA Grapalat" w:hAnsi="GHEA Grapalat"/>
                <w:sz w:val="24"/>
                <w:szCs w:val="24"/>
                <w:lang w:val="hy-AM" w:eastAsia="en-US"/>
              </w:rPr>
            </w:pPr>
            <w:r>
              <w:rPr>
                <w:rFonts w:ascii="GHEA Grapalat" w:hAnsi="GHEA Grapalat"/>
                <w:bCs/>
                <w:iCs/>
                <w:lang w:val="hy-AM"/>
              </w:rPr>
              <w:t xml:space="preserve">      </w:t>
            </w:r>
            <w:r w:rsidR="004C353E" w:rsidRPr="004C353E">
              <w:rPr>
                <w:rFonts w:ascii="GHEA Grapalat" w:hAnsi="GHEA Grapalat"/>
                <w:sz w:val="24"/>
                <w:szCs w:val="24"/>
                <w:lang w:val="hy-AM"/>
              </w:rPr>
              <w:t xml:space="preserve">Հիմք ընդունելով ՀՀ տարածքային կառավարման և ենթակառուցվածքների նախարարության 2025 թվականի սեպտեմբերի 12-ի N ԴԽ//31397-2025 գրությունը՝ «Անշարժ </w:t>
            </w:r>
            <w:r w:rsidR="004C353E" w:rsidRPr="004C353E">
              <w:rPr>
                <w:rFonts w:ascii="GHEA Grapalat" w:hAnsi="GHEA Grapalat"/>
                <w:sz w:val="24"/>
                <w:szCs w:val="24"/>
                <w:lang w:val="hy-AM"/>
              </w:rPr>
              <w:lastRenderedPageBreak/>
              <w:t>գույք հետ վերցնելու և ամրացնելու մասին» ՀՀ կառավարության որոշման նախագծի (այսուհետ՝ Նախագիծ) վերաբերյալ հայտնում ենք հետևյալը.</w:t>
            </w:r>
          </w:p>
          <w:p w14:paraId="3EB38072" w14:textId="77777777" w:rsidR="004C353E" w:rsidRPr="004C353E" w:rsidRDefault="004C353E" w:rsidP="004C353E">
            <w:pPr>
              <w:tabs>
                <w:tab w:val="left" w:pos="0"/>
                <w:tab w:val="left" w:pos="270"/>
              </w:tabs>
              <w:spacing w:line="360" w:lineRule="auto"/>
              <w:jc w:val="both"/>
              <w:rPr>
                <w:rFonts w:ascii="GHEA Grapalat" w:hAnsi="GHEA Grapalat"/>
                <w:sz w:val="24"/>
                <w:szCs w:val="24"/>
                <w:lang w:val="hy-AM"/>
              </w:rPr>
            </w:pPr>
            <w:r w:rsidRPr="004C353E">
              <w:rPr>
                <w:rFonts w:ascii="GHEA Grapalat" w:hAnsi="GHEA Grapalat"/>
                <w:sz w:val="24"/>
                <w:szCs w:val="24"/>
                <w:lang w:val="hy-AM"/>
              </w:rPr>
              <w:t xml:space="preserve">   Անշարժ գույքի էլեկտրոնային տեղեկատվական շտեմարանի տվյալների համաձայն՝ 2025 թվականի սեպտեմբերի 1-ին ՀՀ տարածքային կառավարման և ենթակառուցվածքների նախարարության պետական գույքի կառավարման կոմիտեի կողմից Կադաստրի կոմիտե է մուտքագրվել դիմում՝ քաղաք Մարտունի, Երևանյան փողոց, 35 (անշարժ գույքի նկատմամբ իրավունքների պետական գրանցման                     N 08022023-05-0060 վկայական) և քաղաք Մարտունի, Երևանյան 35 (անշարժ գույքի նկատմամբ իրավունքների պետական գրանցման N 30042019-05-0029 վկայական) հասցեներում գտնվող անշարժ գույքերը (հողամասի կադաստրային ծածկագիր՝           05-003-0502-0013) միավորելու և իրավունքի պետական գրանցում կատարելու համար, մինչդեռ դիմումով հարուցված գույքի նկատմամբ իրավունքների պետական գրանցման վարույթը կասեցվել է՝ հաշվի առնելով այն հանգամանքը, որ դիմումին կից չեն ներկայացվել միավորվող գույքերի հատակագծերը:</w:t>
            </w:r>
          </w:p>
          <w:p w14:paraId="07536ECF" w14:textId="77777777" w:rsidR="004C353E" w:rsidRPr="004C353E" w:rsidRDefault="004C353E" w:rsidP="004C353E">
            <w:pPr>
              <w:tabs>
                <w:tab w:val="left" w:pos="0"/>
                <w:tab w:val="left" w:pos="270"/>
              </w:tabs>
              <w:spacing w:line="360" w:lineRule="auto"/>
              <w:jc w:val="both"/>
              <w:rPr>
                <w:rFonts w:ascii="GHEA Grapalat" w:hAnsi="GHEA Grapalat"/>
                <w:sz w:val="24"/>
                <w:szCs w:val="24"/>
                <w:lang w:val="hy-AM"/>
              </w:rPr>
            </w:pPr>
            <w:r w:rsidRPr="004C353E">
              <w:rPr>
                <w:rFonts w:ascii="GHEA Grapalat" w:hAnsi="GHEA Grapalat"/>
                <w:sz w:val="24"/>
                <w:szCs w:val="24"/>
                <w:lang w:val="hy-AM"/>
              </w:rPr>
              <w:t xml:space="preserve">   Միաժամանակ տեղեկացնում ենք, որ 05-003-0502-0013 կադաստրային ծածկագրով հողամասի մակերեսը, ըստ անշարժ գույքի նկատմամբ իրավունքների պետական գրանցման N 30042019-05-0029 վկայականի, կազմում է 0.725 հա, իսկ ըստ կադաստրային քարտեզի՝ 0.8078 հա:</w:t>
            </w:r>
          </w:p>
          <w:p w14:paraId="26CEA310" w14:textId="77777777" w:rsidR="004C353E" w:rsidRPr="004C353E" w:rsidRDefault="004C353E" w:rsidP="004C353E">
            <w:pPr>
              <w:tabs>
                <w:tab w:val="left" w:pos="0"/>
                <w:tab w:val="left" w:pos="270"/>
              </w:tabs>
              <w:spacing w:line="360" w:lineRule="auto"/>
              <w:jc w:val="both"/>
              <w:rPr>
                <w:rFonts w:ascii="GHEA Grapalat" w:hAnsi="GHEA Grapalat" w:cs="Arial Armenian"/>
                <w:sz w:val="24"/>
                <w:szCs w:val="24"/>
                <w:lang w:val="hy-AM"/>
              </w:rPr>
            </w:pPr>
            <w:r w:rsidRPr="004C353E">
              <w:rPr>
                <w:rFonts w:ascii="GHEA Grapalat" w:hAnsi="GHEA Grapalat"/>
                <w:sz w:val="24"/>
                <w:szCs w:val="24"/>
                <w:lang w:val="hy-AM"/>
              </w:rPr>
              <w:t xml:space="preserve">   Ելնելով վերոգրյալից` առաջարկում ենք միավորվող անշարժ գույքերին հատկացված հողամասը կադաստրային քարտեզում ճշգրիտ տեղադրելու նպատակով հետագայում սահմանված կարգով ներկայացնել WGS-84 (ARMREF 02) ազգային գեոդեզիական կոորդինատային համակարգով </w:t>
            </w:r>
            <w:r w:rsidRPr="004C353E">
              <w:rPr>
                <w:rFonts w:ascii="GHEA Grapalat" w:hAnsi="GHEA Grapalat"/>
                <w:sz w:val="24"/>
                <w:szCs w:val="24"/>
                <w:lang w:val="hy-AM"/>
              </w:rPr>
              <w:lastRenderedPageBreak/>
              <w:t>կազմված հատակագիծ՝ հաստատված համայնքի ղեկավարի կողմից:</w:t>
            </w:r>
          </w:p>
          <w:p w14:paraId="60526890" w14:textId="77777777" w:rsidR="004C353E" w:rsidRPr="004C353E" w:rsidRDefault="004C353E" w:rsidP="004C353E">
            <w:pPr>
              <w:tabs>
                <w:tab w:val="left" w:pos="0"/>
                <w:tab w:val="left" w:pos="270"/>
              </w:tabs>
              <w:spacing w:line="360" w:lineRule="auto"/>
              <w:jc w:val="both"/>
              <w:rPr>
                <w:rFonts w:ascii="GHEA Grapalat" w:hAnsi="GHEA Grapalat" w:cs="Arial Armenian"/>
                <w:sz w:val="24"/>
                <w:szCs w:val="24"/>
                <w:lang w:val="hy-AM"/>
              </w:rPr>
            </w:pPr>
          </w:p>
          <w:p w14:paraId="62BCFE2A" w14:textId="54824EA7" w:rsidR="00CB010B" w:rsidRPr="004C353E" w:rsidRDefault="00CB010B" w:rsidP="00CB010B">
            <w:pPr>
              <w:tabs>
                <w:tab w:val="left" w:pos="9630"/>
              </w:tabs>
              <w:spacing w:line="276" w:lineRule="auto"/>
              <w:ind w:left="-450" w:right="14"/>
              <w:jc w:val="both"/>
              <w:rPr>
                <w:rFonts w:ascii="GHEA Grapalat" w:hAnsi="GHEA Grapalat"/>
                <w:bCs/>
                <w:sz w:val="24"/>
                <w:szCs w:val="24"/>
                <w:shd w:val="clear" w:color="auto" w:fill="FFFFFF"/>
                <w:lang w:val="hy-AM"/>
              </w:rPr>
            </w:pPr>
          </w:p>
          <w:p w14:paraId="5BCACFE9" w14:textId="77777777" w:rsidR="00EF718C" w:rsidRPr="00E760FF"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14:paraId="59FD6FD6" w14:textId="77777777" w:rsidR="00CF01A1" w:rsidRDefault="00CD43B1" w:rsidP="00A16A7C">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14:paraId="0E970952" w14:textId="3DB518B8" w:rsidR="00EF718C" w:rsidRPr="00CF01A1" w:rsidRDefault="00CF01A1" w:rsidP="00A16A7C">
            <w:pPr>
              <w:spacing w:line="360" w:lineRule="auto"/>
              <w:ind w:firstLine="301"/>
              <w:rPr>
                <w:rFonts w:ascii="GHEA Grapalat" w:hAnsi="GHEA Grapalat"/>
                <w:sz w:val="24"/>
                <w:szCs w:val="24"/>
                <w:lang w:val="hy-AM"/>
              </w:rPr>
            </w:pPr>
            <w:r w:rsidRPr="00495038">
              <w:rPr>
                <w:rFonts w:ascii="GHEA Grapalat" w:hAnsi="GHEA Grapalat"/>
                <w:sz w:val="24"/>
                <w:szCs w:val="24"/>
                <w:lang w:val="hy-AM"/>
              </w:rPr>
              <w:t xml:space="preserve">Տեղեկացնում ենք, որ գրությամբ նշված քաղաք </w:t>
            </w:r>
            <w:r w:rsidRPr="00495038">
              <w:rPr>
                <w:rFonts w:ascii="GHEA Grapalat" w:hAnsi="GHEA Grapalat"/>
                <w:sz w:val="24"/>
                <w:szCs w:val="24"/>
                <w:lang w:val="hy-AM"/>
              </w:rPr>
              <w:lastRenderedPageBreak/>
              <w:t>Մարտունի, Երևանյան փողոց, 35 (անշարժ գույքի նկատմամբ իրավունքների պետական գրանցման</w:t>
            </w:r>
            <w:r w:rsidRPr="00495038">
              <w:rPr>
                <w:rFonts w:ascii="Calibri" w:hAnsi="Calibri" w:cs="Calibri"/>
                <w:sz w:val="24"/>
                <w:szCs w:val="24"/>
                <w:lang w:val="hy-AM"/>
              </w:rPr>
              <w:t> </w:t>
            </w:r>
            <w:r w:rsidRPr="00495038">
              <w:rPr>
                <w:rFonts w:ascii="GHEA Grapalat" w:hAnsi="GHEA Grapalat"/>
                <w:sz w:val="24"/>
                <w:szCs w:val="24"/>
                <w:lang w:val="hy-AM"/>
              </w:rPr>
              <w:t xml:space="preserve"> N 08022023-05-0060 </w:t>
            </w:r>
            <w:r w:rsidRPr="00495038">
              <w:rPr>
                <w:rFonts w:ascii="GHEA Grapalat" w:hAnsi="GHEA Grapalat" w:cs="GHEA Grapalat"/>
                <w:sz w:val="24"/>
                <w:szCs w:val="24"/>
                <w:lang w:val="hy-AM"/>
              </w:rPr>
              <w:t>վկայական</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և</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քաղաք</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Մարտունի</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Երևանյան</w:t>
            </w:r>
            <w:r w:rsidRPr="00495038">
              <w:rPr>
                <w:rFonts w:ascii="GHEA Grapalat" w:hAnsi="GHEA Grapalat"/>
                <w:sz w:val="24"/>
                <w:szCs w:val="24"/>
                <w:lang w:val="hy-AM"/>
              </w:rPr>
              <w:t xml:space="preserve"> 35 (</w:t>
            </w:r>
            <w:r w:rsidRPr="00495038">
              <w:rPr>
                <w:rFonts w:ascii="GHEA Grapalat" w:hAnsi="GHEA Grapalat" w:cs="GHEA Grapalat"/>
                <w:sz w:val="24"/>
                <w:szCs w:val="24"/>
                <w:lang w:val="hy-AM"/>
              </w:rPr>
              <w:t>անշարժ</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գույքի</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նկատմամբ</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իրավունքների</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պետական</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գրանցման</w:t>
            </w:r>
            <w:r w:rsidRPr="00495038">
              <w:rPr>
                <w:rFonts w:ascii="GHEA Grapalat" w:hAnsi="GHEA Grapalat"/>
                <w:sz w:val="24"/>
                <w:szCs w:val="24"/>
                <w:lang w:val="hy-AM"/>
              </w:rPr>
              <w:t xml:space="preserve"> N 30042019-05-0029 </w:t>
            </w:r>
            <w:r w:rsidRPr="00495038">
              <w:rPr>
                <w:rFonts w:ascii="GHEA Grapalat" w:hAnsi="GHEA Grapalat" w:cs="GHEA Grapalat"/>
                <w:sz w:val="24"/>
                <w:szCs w:val="24"/>
                <w:lang w:val="hy-AM"/>
              </w:rPr>
              <w:t>վկայական</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հասցեներում</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գտնվող</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անշարժ</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գույքերը</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հողամասի</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կադաստրային</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ծածկագիր՝</w:t>
            </w:r>
            <w:r w:rsidRPr="00495038">
              <w:rPr>
                <w:rFonts w:ascii="Calibri" w:hAnsi="Calibri" w:cs="Calibri"/>
                <w:sz w:val="24"/>
                <w:szCs w:val="24"/>
                <w:lang w:val="hy-AM"/>
              </w:rPr>
              <w:t> </w:t>
            </w:r>
            <w:r w:rsidRPr="00495038">
              <w:rPr>
                <w:rFonts w:ascii="GHEA Grapalat" w:hAnsi="GHEA Grapalat"/>
                <w:sz w:val="24"/>
                <w:szCs w:val="24"/>
                <w:lang w:val="hy-AM"/>
              </w:rPr>
              <w:t xml:space="preserve">05-003-0502-0013) </w:t>
            </w:r>
            <w:r w:rsidRPr="00495038">
              <w:rPr>
                <w:rFonts w:ascii="GHEA Grapalat" w:hAnsi="GHEA Grapalat" w:cs="GHEA Grapalat"/>
                <w:sz w:val="24"/>
                <w:szCs w:val="24"/>
                <w:lang w:val="hy-AM"/>
              </w:rPr>
              <w:t>միավորումը</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չի</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կատարվել</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և</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ներկայումս</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միավորման</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անհրաժեշտության</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բացակայությամբ</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պայմանավորված</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միավորման</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գործընթաց</w:t>
            </w:r>
            <w:r w:rsidRPr="00495038">
              <w:rPr>
                <w:rFonts w:ascii="Calibri" w:hAnsi="Calibri" w:cs="Calibri"/>
                <w:sz w:val="24"/>
                <w:szCs w:val="24"/>
                <w:lang w:val="hy-AM"/>
              </w:rPr>
              <w:t> </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Կոմիտեի</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կողմից</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չի</w:t>
            </w:r>
            <w:r w:rsidRPr="00495038">
              <w:rPr>
                <w:rFonts w:ascii="GHEA Grapalat" w:hAnsi="GHEA Grapalat"/>
                <w:sz w:val="24"/>
                <w:szCs w:val="24"/>
                <w:lang w:val="hy-AM"/>
              </w:rPr>
              <w:t xml:space="preserve"> </w:t>
            </w:r>
            <w:r w:rsidRPr="00495038">
              <w:rPr>
                <w:rFonts w:ascii="GHEA Grapalat" w:hAnsi="GHEA Grapalat" w:cs="GHEA Grapalat"/>
                <w:sz w:val="24"/>
                <w:szCs w:val="24"/>
                <w:lang w:val="hy-AM"/>
              </w:rPr>
              <w:t>իրականացվելու</w:t>
            </w:r>
            <w:r w:rsidRPr="00495038">
              <w:rPr>
                <w:rFonts w:ascii="GHEA Grapalat" w:hAnsi="GHEA Grapalat"/>
                <w:sz w:val="24"/>
                <w:szCs w:val="24"/>
                <w:lang w:val="hy-AM"/>
              </w:rPr>
              <w:t>։</w:t>
            </w:r>
          </w:p>
        </w:tc>
      </w:tr>
      <w:tr w:rsidR="00B14DB2" w:rsidRPr="00B14DB2" w14:paraId="7244758F" w14:textId="77777777" w:rsidTr="00B14DB2">
        <w:tblPrEx>
          <w:shd w:val="clear" w:color="auto" w:fill="auto"/>
        </w:tblPrEx>
        <w:trPr>
          <w:trHeight w:val="92"/>
        </w:trPr>
        <w:tc>
          <w:tcPr>
            <w:tcW w:w="6750" w:type="dxa"/>
            <w:vMerge w:val="restart"/>
            <w:shd w:val="clear" w:color="auto" w:fill="D9D9D9" w:themeFill="background1" w:themeFillShade="D9"/>
          </w:tcPr>
          <w:p w14:paraId="1554B845" w14:textId="6A90A6A2" w:rsidR="00B14DB2" w:rsidRPr="00B14DB2" w:rsidRDefault="00B14DB2" w:rsidP="004C353E">
            <w:pPr>
              <w:tabs>
                <w:tab w:val="left" w:pos="0"/>
                <w:tab w:val="left" w:pos="270"/>
              </w:tabs>
              <w:spacing w:line="360" w:lineRule="auto"/>
              <w:jc w:val="both"/>
              <w:rPr>
                <w:rFonts w:ascii="GHEA Grapalat" w:eastAsia="Microsoft JhengHei" w:hAnsi="GHEA Grapalat" w:cs="Microsoft JhengHei"/>
                <w:bCs/>
                <w:iCs/>
                <w:sz w:val="24"/>
                <w:szCs w:val="24"/>
                <w:lang w:val="hy-AM"/>
              </w:rPr>
            </w:pPr>
            <w:r w:rsidRPr="00B14DB2">
              <w:rPr>
                <w:rFonts w:ascii="GHEA Grapalat" w:hAnsi="GHEA Grapalat"/>
                <w:bCs/>
                <w:iCs/>
                <w:sz w:val="24"/>
                <w:szCs w:val="24"/>
                <w:lang w:val="hy-AM"/>
              </w:rPr>
              <w:lastRenderedPageBreak/>
              <w:t>3</w:t>
            </w:r>
            <w:r w:rsidRPr="00B14DB2">
              <w:rPr>
                <w:rFonts w:ascii="Microsoft JhengHei" w:eastAsia="Microsoft JhengHei" w:hAnsi="Microsoft JhengHei" w:cs="Microsoft JhengHei" w:hint="eastAsia"/>
                <w:bCs/>
                <w:iCs/>
                <w:sz w:val="24"/>
                <w:szCs w:val="24"/>
                <w:lang w:val="hy-AM"/>
              </w:rPr>
              <w:t>․</w:t>
            </w:r>
            <w:r w:rsidRPr="00B14DB2">
              <w:rPr>
                <w:rFonts w:ascii="GHEA Grapalat" w:eastAsia="Microsoft JhengHei" w:hAnsi="GHEA Grapalat" w:cs="Microsoft JhengHei"/>
                <w:bCs/>
                <w:iCs/>
                <w:sz w:val="24"/>
                <w:szCs w:val="24"/>
                <w:lang w:val="hy-AM"/>
              </w:rPr>
              <w:t xml:space="preserve"> ՀՀ կրթության, գիտության, մշակույթի և սպորտի նախարարություն</w:t>
            </w:r>
          </w:p>
        </w:tc>
        <w:tc>
          <w:tcPr>
            <w:tcW w:w="3794" w:type="dxa"/>
            <w:shd w:val="clear" w:color="auto" w:fill="D9D9D9" w:themeFill="background1" w:themeFillShade="D9"/>
          </w:tcPr>
          <w:p w14:paraId="6E2DE8AF" w14:textId="16008F6F" w:rsidR="00B14DB2" w:rsidRPr="00B14DB2" w:rsidRDefault="00B14DB2" w:rsidP="00A16A7C">
            <w:pPr>
              <w:spacing w:line="360" w:lineRule="auto"/>
              <w:ind w:firstLine="301"/>
              <w:rPr>
                <w:rFonts w:ascii="GHEA Grapalat" w:eastAsia="Microsoft YaHei" w:hAnsi="GHEA Grapalat" w:cs="Microsoft YaHei"/>
                <w:sz w:val="24"/>
                <w:szCs w:val="24"/>
                <w:lang w:val="hy-AM"/>
              </w:rPr>
            </w:pPr>
            <w:r w:rsidRPr="00B14DB2">
              <w:rPr>
                <w:rFonts w:ascii="GHEA Grapalat" w:hAnsi="GHEA Grapalat"/>
                <w:sz w:val="24"/>
                <w:szCs w:val="24"/>
                <w:lang w:val="hy-AM"/>
              </w:rPr>
              <w:t>23</w:t>
            </w:r>
            <w:r w:rsidRPr="00B14DB2">
              <w:rPr>
                <w:rFonts w:ascii="Microsoft JhengHei" w:eastAsia="Microsoft JhengHei" w:hAnsi="Microsoft JhengHei" w:cs="Microsoft JhengHei" w:hint="eastAsia"/>
                <w:sz w:val="24"/>
                <w:szCs w:val="24"/>
                <w:lang w:val="hy-AM"/>
              </w:rPr>
              <w:t>․</w:t>
            </w:r>
            <w:r w:rsidRPr="00B14DB2">
              <w:rPr>
                <w:rFonts w:ascii="GHEA Grapalat" w:eastAsia="Microsoft JhengHei" w:hAnsi="GHEA Grapalat" w:cs="Microsoft JhengHei"/>
                <w:sz w:val="24"/>
                <w:szCs w:val="24"/>
                <w:lang w:val="hy-AM"/>
              </w:rPr>
              <w:t>09</w:t>
            </w:r>
            <w:r w:rsidRPr="00B14DB2">
              <w:rPr>
                <w:rFonts w:ascii="Microsoft JhengHei" w:eastAsia="Microsoft JhengHei" w:hAnsi="Microsoft JhengHei" w:cs="Microsoft JhengHei" w:hint="eastAsia"/>
                <w:sz w:val="24"/>
                <w:szCs w:val="24"/>
                <w:lang w:val="hy-AM"/>
              </w:rPr>
              <w:t>․</w:t>
            </w:r>
            <w:r w:rsidRPr="00B14DB2">
              <w:rPr>
                <w:rFonts w:ascii="GHEA Grapalat" w:eastAsia="Microsoft JhengHei" w:hAnsi="GHEA Grapalat" w:cs="Microsoft JhengHei"/>
                <w:sz w:val="24"/>
                <w:szCs w:val="24"/>
                <w:lang w:val="hy-AM"/>
              </w:rPr>
              <w:t>2025թ</w:t>
            </w:r>
            <w:r w:rsidRPr="00B14DB2">
              <w:rPr>
                <w:rFonts w:ascii="Microsoft JhengHei" w:eastAsia="Microsoft JhengHei" w:hAnsi="Microsoft JhengHei" w:cs="Microsoft JhengHei" w:hint="eastAsia"/>
                <w:sz w:val="24"/>
                <w:szCs w:val="24"/>
                <w:lang w:val="hy-AM"/>
              </w:rPr>
              <w:t>․</w:t>
            </w:r>
          </w:p>
        </w:tc>
      </w:tr>
      <w:tr w:rsidR="00B14DB2" w:rsidRPr="00B14DB2" w14:paraId="1C87F4B1" w14:textId="77777777" w:rsidTr="00B14DB2">
        <w:tblPrEx>
          <w:shd w:val="clear" w:color="auto" w:fill="auto"/>
        </w:tblPrEx>
        <w:trPr>
          <w:trHeight w:val="92"/>
        </w:trPr>
        <w:tc>
          <w:tcPr>
            <w:tcW w:w="6750" w:type="dxa"/>
            <w:vMerge/>
            <w:shd w:val="clear" w:color="auto" w:fill="D9D9D9" w:themeFill="background1" w:themeFillShade="D9"/>
          </w:tcPr>
          <w:p w14:paraId="48580B4E" w14:textId="77777777" w:rsidR="00B14DB2" w:rsidRDefault="00B14DB2" w:rsidP="004C353E">
            <w:pPr>
              <w:tabs>
                <w:tab w:val="left" w:pos="0"/>
                <w:tab w:val="left" w:pos="270"/>
              </w:tabs>
              <w:spacing w:line="360" w:lineRule="auto"/>
              <w:jc w:val="both"/>
              <w:rPr>
                <w:rFonts w:ascii="GHEA Grapalat" w:hAnsi="GHEA Grapalat"/>
                <w:bCs/>
                <w:iCs/>
                <w:lang w:val="hy-AM"/>
              </w:rPr>
            </w:pPr>
          </w:p>
        </w:tc>
        <w:tc>
          <w:tcPr>
            <w:tcW w:w="3794" w:type="dxa"/>
            <w:shd w:val="clear" w:color="auto" w:fill="D9D9D9" w:themeFill="background1" w:themeFillShade="D9"/>
          </w:tcPr>
          <w:p w14:paraId="74B69BE7" w14:textId="18685628" w:rsidR="00B14DB2" w:rsidRPr="00B14DB2" w:rsidRDefault="00B14DB2" w:rsidP="00A16A7C">
            <w:pPr>
              <w:spacing w:line="360" w:lineRule="auto"/>
              <w:ind w:firstLine="301"/>
              <w:rPr>
                <w:rFonts w:ascii="GHEA Grapalat" w:eastAsia="Microsoft JhengHei" w:hAnsi="GHEA Grapalat" w:cs="Microsoft JhengHei"/>
                <w:sz w:val="24"/>
                <w:szCs w:val="24"/>
                <w:lang w:val="hy-AM"/>
              </w:rPr>
            </w:pPr>
            <w:r w:rsidRPr="00B14DB2">
              <w:rPr>
                <w:rFonts w:ascii="GHEA Grapalat" w:hAnsi="GHEA Grapalat"/>
                <w:sz w:val="24"/>
                <w:szCs w:val="24"/>
                <w:lang w:val="hy-AM"/>
              </w:rPr>
              <w:t>N 01/20</w:t>
            </w:r>
            <w:r w:rsidRPr="00B14DB2">
              <w:rPr>
                <w:rFonts w:ascii="Microsoft JhengHei" w:eastAsia="Microsoft JhengHei" w:hAnsi="Microsoft JhengHei" w:cs="Microsoft JhengHei" w:hint="eastAsia"/>
                <w:sz w:val="24"/>
                <w:szCs w:val="24"/>
                <w:lang w:val="hy-AM"/>
              </w:rPr>
              <w:t>․</w:t>
            </w:r>
            <w:r w:rsidRPr="00B14DB2">
              <w:rPr>
                <w:rFonts w:ascii="GHEA Grapalat" w:eastAsia="Microsoft JhengHei" w:hAnsi="GHEA Grapalat" w:cs="Microsoft JhengHei"/>
                <w:sz w:val="24"/>
                <w:szCs w:val="24"/>
                <w:lang w:val="hy-AM"/>
              </w:rPr>
              <w:t>1/31492-2025</w:t>
            </w:r>
          </w:p>
        </w:tc>
      </w:tr>
      <w:tr w:rsidR="00B14DB2" w:rsidRPr="00B14DB2" w14:paraId="33BFA441" w14:textId="77777777" w:rsidTr="00C412C0">
        <w:tblPrEx>
          <w:shd w:val="clear" w:color="auto" w:fill="auto"/>
        </w:tblPrEx>
        <w:trPr>
          <w:trHeight w:val="92"/>
        </w:trPr>
        <w:tc>
          <w:tcPr>
            <w:tcW w:w="6750" w:type="dxa"/>
            <w:shd w:val="clear" w:color="auto" w:fill="FFFFFF" w:themeFill="background1"/>
          </w:tcPr>
          <w:p w14:paraId="2B94AD44" w14:textId="77777777" w:rsidR="00B14DB2" w:rsidRPr="00B14DB2" w:rsidRDefault="00B14DB2" w:rsidP="00B14DB2">
            <w:pPr>
              <w:ind w:firstLine="720"/>
              <w:rPr>
                <w:rFonts w:ascii="GHEA Grapalat" w:hAnsi="GHEA Grapalat"/>
                <w:i/>
                <w:lang w:val="hy-AM" w:eastAsia="en-US"/>
              </w:rPr>
            </w:pPr>
            <w:r w:rsidRPr="00B14DB2">
              <w:rPr>
                <w:rFonts w:ascii="GHEA Grapalat" w:hAnsi="GHEA Grapalat"/>
                <w:i/>
                <w:lang w:val="hy-AM"/>
              </w:rPr>
              <w:t>Ի պատասխան Ձեր 13.09.2025թ.</w:t>
            </w:r>
          </w:p>
          <w:p w14:paraId="01C7C4E7" w14:textId="77777777" w:rsidR="00B14DB2" w:rsidRDefault="00B14DB2" w:rsidP="00B14DB2">
            <w:pPr>
              <w:ind w:firstLine="720"/>
              <w:rPr>
                <w:rFonts w:ascii="GHEA Grapalat" w:hAnsi="GHEA Grapalat"/>
                <w:i/>
                <w:lang w:val="hy-AM"/>
              </w:rPr>
            </w:pPr>
            <w:r w:rsidRPr="00B14DB2">
              <w:rPr>
                <w:rFonts w:ascii="GHEA Grapalat" w:hAnsi="GHEA Grapalat"/>
                <w:i/>
                <w:lang w:val="hy-AM"/>
              </w:rPr>
              <w:t>հ</w:t>
            </w:r>
            <w:r>
              <w:rPr>
                <w:rFonts w:ascii="GHEA Grapalat" w:hAnsi="GHEA Grapalat"/>
                <w:i/>
                <w:lang w:val="hy-AM"/>
              </w:rPr>
              <w:t>մ</w:t>
            </w:r>
            <w:r w:rsidRPr="00B14DB2">
              <w:rPr>
                <w:rFonts w:ascii="GHEA Grapalat" w:hAnsi="GHEA Grapalat"/>
                <w:i/>
                <w:lang w:val="hy-AM"/>
              </w:rPr>
              <w:t>.</w:t>
            </w:r>
            <w:r>
              <w:rPr>
                <w:rFonts w:ascii="GHEA Grapalat" w:hAnsi="GHEA Grapalat"/>
                <w:i/>
                <w:lang w:val="hy-AM"/>
              </w:rPr>
              <w:t>ԴԽ//31397-2025</w:t>
            </w:r>
            <w:r w:rsidRPr="00B14DB2">
              <w:rPr>
                <w:rFonts w:ascii="GHEA Grapalat" w:hAnsi="GHEA Grapalat"/>
                <w:i/>
                <w:lang w:val="hy-AM"/>
              </w:rPr>
              <w:t xml:space="preserve"> գրության</w:t>
            </w:r>
            <w:r>
              <w:rPr>
                <w:rFonts w:ascii="Verdana" w:hAnsi="Verdana"/>
                <w:color w:val="000000"/>
                <w:sz w:val="18"/>
                <w:szCs w:val="18"/>
                <w:shd w:val="clear" w:color="auto" w:fill="FFFFFF"/>
                <w:lang w:val="hy-AM"/>
              </w:rPr>
              <w:t xml:space="preserve"> </w:t>
            </w:r>
          </w:p>
          <w:p w14:paraId="492006C1" w14:textId="77777777" w:rsidR="00B14DB2" w:rsidRDefault="00B14DB2" w:rsidP="00B14DB2">
            <w:pPr>
              <w:spacing w:line="360" w:lineRule="auto"/>
              <w:ind w:firstLine="720"/>
              <w:jc w:val="both"/>
              <w:rPr>
                <w:rFonts w:ascii="GHEA Grapalat" w:hAnsi="GHEA Grapalat"/>
                <w:sz w:val="24"/>
                <w:szCs w:val="24"/>
                <w:lang w:val="hy-AM" w:eastAsia="en-US"/>
              </w:rPr>
            </w:pPr>
            <w:r>
              <w:rPr>
                <w:rFonts w:ascii="GHEA Grapalat" w:hAnsi="GHEA Grapalat" w:cs="Times Armenian"/>
                <w:noProof/>
                <w:sz w:val="24"/>
                <w:szCs w:val="24"/>
                <w:lang w:val="hy-AM"/>
              </w:rPr>
              <w:t>ՀՀ կրթության</w:t>
            </w:r>
            <w:r>
              <w:rPr>
                <w:rFonts w:ascii="GHEA Grapalat" w:hAnsi="GHEA Grapalat"/>
                <w:bCs/>
                <w:color w:val="000000"/>
                <w:sz w:val="24"/>
                <w:szCs w:val="24"/>
                <w:lang w:val="hy-AM"/>
              </w:rPr>
              <w:t xml:space="preserve">, գիտության, մշակույթի և սպորտի նախարարությունը (այսուհետ՝ Նախարարություն) </w:t>
            </w:r>
            <w:r>
              <w:rPr>
                <w:rFonts w:ascii="GHEA Grapalat" w:hAnsi="GHEA Grapalat"/>
                <w:sz w:val="24"/>
                <w:szCs w:val="24"/>
                <w:lang w:val="hy-AM"/>
              </w:rPr>
              <w:t>«Անշարժ</w:t>
            </w:r>
            <w:r w:rsidRPr="00B14DB2">
              <w:rPr>
                <w:rFonts w:ascii="GHEA Grapalat" w:hAnsi="GHEA Grapalat"/>
                <w:sz w:val="24"/>
                <w:szCs w:val="24"/>
                <w:lang w:val="hy-AM"/>
              </w:rPr>
              <w:t xml:space="preserve"> </w:t>
            </w:r>
            <w:r>
              <w:rPr>
                <w:rFonts w:ascii="GHEA Grapalat" w:hAnsi="GHEA Grapalat"/>
                <w:sz w:val="24"/>
                <w:szCs w:val="24"/>
                <w:lang w:val="hy-AM"/>
              </w:rPr>
              <w:t>գույք</w:t>
            </w:r>
            <w:r w:rsidRPr="00B14DB2">
              <w:rPr>
                <w:rFonts w:ascii="GHEA Grapalat" w:hAnsi="GHEA Grapalat"/>
                <w:sz w:val="24"/>
                <w:szCs w:val="24"/>
                <w:lang w:val="hy-AM"/>
              </w:rPr>
              <w:t xml:space="preserve"> </w:t>
            </w:r>
            <w:r>
              <w:rPr>
                <w:rFonts w:ascii="GHEA Grapalat" w:hAnsi="GHEA Grapalat"/>
                <w:sz w:val="24"/>
                <w:szCs w:val="24"/>
                <w:lang w:val="hy-AM"/>
              </w:rPr>
              <w:t>հետ</w:t>
            </w:r>
            <w:r w:rsidRPr="00B14DB2">
              <w:rPr>
                <w:rFonts w:ascii="GHEA Grapalat" w:hAnsi="GHEA Grapalat"/>
                <w:sz w:val="24"/>
                <w:szCs w:val="24"/>
                <w:lang w:val="hy-AM"/>
              </w:rPr>
              <w:t xml:space="preserve"> </w:t>
            </w:r>
            <w:r>
              <w:rPr>
                <w:rFonts w:ascii="GHEA Grapalat" w:hAnsi="GHEA Grapalat"/>
                <w:sz w:val="24"/>
                <w:szCs w:val="24"/>
                <w:lang w:val="hy-AM"/>
              </w:rPr>
              <w:t xml:space="preserve">վերցնելու և ամրացնելու մասին» ՀՀ կառավարության որոշման նախագծի (այսուհետև՝ Նախագիծ) վերաբերյալ հայտնում եմ, որ ՀՀ Գեղարքունիքի մարզ, ք. Մարտունի Երևանյան փողոց 35 հասցեում գտնվող անշարժ գույքը նախկինում ամրացված է եղել «Գեղարքունիքի տարածաշրջանային պետական քոլեջ» ՊՈԱԿ-ին (այսուհետ՝ քոլեջ), որը հետագայում տրամադրվել էր «Եվրոպական համալսարան» հիմնադրամին:  </w:t>
            </w:r>
          </w:p>
          <w:p w14:paraId="6CAFE890" w14:textId="77777777" w:rsidR="00B14DB2" w:rsidRDefault="00B14DB2" w:rsidP="00B14DB2">
            <w:pPr>
              <w:spacing w:line="360" w:lineRule="auto"/>
              <w:ind w:firstLine="720"/>
              <w:jc w:val="both"/>
              <w:rPr>
                <w:rFonts w:ascii="GHEA Grapalat" w:hAnsi="GHEA Grapalat"/>
                <w:sz w:val="24"/>
                <w:szCs w:val="24"/>
                <w:lang w:val="hy-AM"/>
              </w:rPr>
            </w:pPr>
            <w:r>
              <w:rPr>
                <w:rFonts w:ascii="GHEA Grapalat" w:hAnsi="GHEA Grapalat" w:cs="Arial"/>
                <w:spacing w:val="-2"/>
                <w:sz w:val="24"/>
                <w:szCs w:val="24"/>
                <w:lang w:val="hy-AM"/>
              </w:rPr>
              <w:t xml:space="preserve">Նախարարությունը դեռևս Ձեր կողմից շրջանառված՝ </w:t>
            </w:r>
            <w:r>
              <w:rPr>
                <w:rFonts w:ascii="GHEA Grapalat" w:hAnsi="GHEA Grapalat"/>
                <w:bCs/>
                <w:color w:val="000000"/>
                <w:sz w:val="24"/>
                <w:szCs w:val="24"/>
                <w:lang w:val="hy-AM"/>
              </w:rPr>
              <w:t>«</w:t>
            </w:r>
            <w:r>
              <w:rPr>
                <w:rFonts w:ascii="GHEA Grapalat" w:hAnsi="GHEA Grapalat" w:cs="Arial"/>
                <w:sz w:val="24"/>
                <w:szCs w:val="24"/>
                <w:lang w:val="hy-AM"/>
              </w:rPr>
              <w:t>Որպես</w:t>
            </w:r>
            <w:r>
              <w:rPr>
                <w:rFonts w:ascii="GHEA Grapalat" w:hAnsi="GHEA Grapalat"/>
                <w:sz w:val="24"/>
                <w:szCs w:val="24"/>
                <w:lang w:val="fr-FR"/>
              </w:rPr>
              <w:t xml:space="preserve"> </w:t>
            </w:r>
            <w:r>
              <w:rPr>
                <w:rFonts w:ascii="GHEA Grapalat" w:hAnsi="GHEA Grapalat" w:cs="Arial"/>
                <w:sz w:val="24"/>
                <w:szCs w:val="24"/>
                <w:lang w:val="hy-AM"/>
              </w:rPr>
              <w:t>նվիրատվություն</w:t>
            </w:r>
            <w:r>
              <w:rPr>
                <w:rFonts w:ascii="GHEA Grapalat" w:hAnsi="GHEA Grapalat"/>
                <w:sz w:val="24"/>
                <w:szCs w:val="24"/>
                <w:lang w:val="fr-FR"/>
              </w:rPr>
              <w:t xml:space="preserve"> անշարժ </w:t>
            </w:r>
            <w:r>
              <w:rPr>
                <w:rFonts w:ascii="GHEA Grapalat" w:hAnsi="GHEA Grapalat" w:cs="Arial"/>
                <w:sz w:val="24"/>
                <w:szCs w:val="24"/>
                <w:lang w:val="hy-AM"/>
              </w:rPr>
              <w:t>գույք</w:t>
            </w:r>
            <w:r>
              <w:rPr>
                <w:rFonts w:ascii="GHEA Grapalat" w:hAnsi="GHEA Grapalat"/>
                <w:sz w:val="24"/>
                <w:szCs w:val="24"/>
                <w:lang w:val="fr-FR"/>
              </w:rPr>
              <w:t xml:space="preserve"> </w:t>
            </w:r>
            <w:r>
              <w:rPr>
                <w:rFonts w:ascii="GHEA Grapalat" w:hAnsi="GHEA Grapalat" w:cs="Arial"/>
                <w:sz w:val="24"/>
                <w:szCs w:val="24"/>
                <w:lang w:val="hy-AM"/>
              </w:rPr>
              <w:t>ընդունելու, ամրացնելու</w:t>
            </w:r>
            <w:r>
              <w:rPr>
                <w:rFonts w:ascii="GHEA Grapalat" w:hAnsi="GHEA Grapalat"/>
                <w:sz w:val="24"/>
                <w:szCs w:val="24"/>
                <w:lang w:val="hy-AM"/>
              </w:rPr>
              <w:t xml:space="preserve"> և</w:t>
            </w:r>
            <w:r>
              <w:rPr>
                <w:rFonts w:ascii="GHEA Grapalat" w:hAnsi="GHEA Grapalat"/>
                <w:sz w:val="24"/>
                <w:szCs w:val="24"/>
                <w:lang w:val="fr-FR"/>
              </w:rPr>
              <w:t xml:space="preserve"> </w:t>
            </w:r>
            <w:r>
              <w:rPr>
                <w:rFonts w:ascii="GHEA Grapalat" w:hAnsi="GHEA Grapalat"/>
                <w:sz w:val="24"/>
                <w:szCs w:val="24"/>
                <w:lang w:val="hy-AM"/>
              </w:rPr>
              <w:t xml:space="preserve">Հայաստանի Հանրապետության կառավարության </w:t>
            </w:r>
            <w:r>
              <w:rPr>
                <w:rFonts w:ascii="GHEA Grapalat" w:hAnsi="GHEA Grapalat" w:cs="Arian AMU"/>
                <w:sz w:val="24"/>
                <w:szCs w:val="24"/>
                <w:lang w:val="hy-AM"/>
              </w:rPr>
              <w:t xml:space="preserve">2004 թվականի օգոստոսի 5-ի N 1441-Ա որոշման մեջ փոփոխություններ կատարելու </w:t>
            </w:r>
            <w:r>
              <w:rPr>
                <w:rFonts w:ascii="GHEA Grapalat" w:hAnsi="GHEA Grapalat" w:cs="Arial"/>
                <w:sz w:val="24"/>
                <w:szCs w:val="24"/>
                <w:lang w:val="hy-AM"/>
              </w:rPr>
              <w:t>մասին</w:t>
            </w:r>
            <w:r>
              <w:rPr>
                <w:rFonts w:ascii="GHEA Grapalat" w:hAnsi="GHEA Grapalat" w:cs="Verdana"/>
                <w:color w:val="000000"/>
                <w:sz w:val="24"/>
                <w:szCs w:val="24"/>
                <w:shd w:val="clear" w:color="auto" w:fill="FFFFFF"/>
                <w:lang w:val="fr-FR"/>
              </w:rPr>
              <w:t xml:space="preserve">» </w:t>
            </w:r>
            <w:r>
              <w:rPr>
                <w:rFonts w:ascii="GHEA Grapalat" w:hAnsi="GHEA Grapalat" w:cs="Verdana"/>
                <w:color w:val="000000"/>
                <w:sz w:val="24"/>
                <w:szCs w:val="24"/>
                <w:shd w:val="clear" w:color="auto" w:fill="FFFFFF"/>
                <w:lang w:val="hy-AM"/>
              </w:rPr>
              <w:t xml:space="preserve">Հայաստանի Հանրապետության կառավարության որոշման նախագծի վերաբերյալ հայտնել էր իր դիրքորոշումը, նշելով՝ </w:t>
            </w:r>
            <w:r>
              <w:rPr>
                <w:rFonts w:ascii="GHEA Grapalat" w:hAnsi="GHEA Grapalat"/>
                <w:sz w:val="24"/>
                <w:szCs w:val="24"/>
                <w:lang w:val="hy-AM"/>
              </w:rPr>
              <w:t xml:space="preserve">ՀՀ Գեղարքունիքի մարզ, ք. Մարտունի Երևանյան փողոց 35 հասցեում գտնվող անշարժ գույքը Հայաստանի Հանրապետության կրթության, գիտության, մշակույթի և սպորտի </w:t>
            </w:r>
            <w:r>
              <w:rPr>
                <w:rFonts w:ascii="GHEA Grapalat" w:hAnsi="GHEA Grapalat"/>
                <w:sz w:val="24"/>
                <w:szCs w:val="24"/>
                <w:lang w:val="hy-AM"/>
              </w:rPr>
              <w:lastRenderedPageBreak/>
              <w:t>նախարարության Գեղարքունիքի տարածաշրջանային պետական քոլեջ ՊՈԱԿ-ին (</w:t>
            </w:r>
            <w:r>
              <w:rPr>
                <w:rFonts w:ascii="GHEA Grapalat" w:hAnsi="GHEA Grapalat" w:cs="Sylfaen"/>
                <w:sz w:val="24"/>
                <w:szCs w:val="24"/>
                <w:lang w:val="hy-AM"/>
              </w:rPr>
              <w:t>այսուհետև՝ Քոլեջ</w:t>
            </w:r>
            <w:r>
              <w:rPr>
                <w:rFonts w:ascii="GHEA Grapalat" w:hAnsi="GHEA Grapalat"/>
                <w:sz w:val="24"/>
                <w:szCs w:val="24"/>
                <w:lang w:val="hy-AM"/>
              </w:rPr>
              <w:t>) տրամադրելու անհրաժեշտության մասին:</w:t>
            </w:r>
          </w:p>
          <w:p w14:paraId="3379BCF9" w14:textId="77777777" w:rsidR="00B14DB2" w:rsidRDefault="00B14DB2" w:rsidP="00B14DB2">
            <w:pPr>
              <w:spacing w:line="360" w:lineRule="auto"/>
              <w:ind w:firstLine="720"/>
              <w:jc w:val="both"/>
              <w:rPr>
                <w:rFonts w:ascii="GHEA Grapalat" w:hAnsi="GHEA Grapalat" w:cs="Sylfaen"/>
                <w:sz w:val="24"/>
                <w:szCs w:val="24"/>
                <w:lang w:val="hy-AM"/>
              </w:rPr>
            </w:pPr>
            <w:r>
              <w:rPr>
                <w:rFonts w:ascii="GHEA Grapalat" w:hAnsi="GHEA Grapalat"/>
                <w:sz w:val="24"/>
                <w:szCs w:val="24"/>
                <w:lang w:val="hy-AM"/>
              </w:rPr>
              <w:t xml:space="preserve">Վերոգրյալ առաջարկը պայմանավորված էր Քոլեջի կողմից </w:t>
            </w:r>
            <w:r>
              <w:rPr>
                <w:rFonts w:ascii="GHEA Grapalat" w:hAnsi="GHEA Grapalat" w:cs="Sylfaen"/>
                <w:sz w:val="24"/>
                <w:szCs w:val="24"/>
                <w:lang w:val="hy-AM"/>
              </w:rPr>
              <w:t>արհեստագործական և միջին մասնագիտական, ինչպես նաև լրացուցիչ կրթական ծրագրերի իրականացմամբ:</w:t>
            </w:r>
          </w:p>
          <w:p w14:paraId="60535C38" w14:textId="77777777" w:rsidR="00B14DB2" w:rsidRDefault="00B14DB2" w:rsidP="00B14DB2">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Քոլեջն ունի  երկու  մասնաշենք՝  գլխավոր,  որտեղ  տեղակայված են հիմնականում վարչական կաբինետներ, լաբորատորիաներ, արհեստանոցներ  և  միջին մասնագիտական մասնագիտությունների գործող խմբերը, իսկ երկրորդ մասնաշենքում հիմնականում ուսուցանվում են արհեստագործական մասնագիտությունները և այդ մասնագիտությունների համար որպես արտադրաուսումնական գործունեությունը ապահովող մի քանի արհեստանոցներ:</w:t>
            </w:r>
          </w:p>
          <w:p w14:paraId="7905C049" w14:textId="77777777" w:rsidR="00B14DB2" w:rsidRDefault="00B14DB2" w:rsidP="00B14DB2">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 Քոլեջում առկա ուսուցմամբ ուսանում են ընդհանուր թվով 410 ուսանող, ուսուցանվում է տասը մասնագիտություն՝ գործող 25 խմբերով: Քոլեջում գործում են նաև հեռակա ուսուցման խմբեր, ինչպես նաև նախատեսվում է իրականացնել «Տրակտորիստ-մեքենավար»,  «Վարսահարդար» և «Եռակցում» մասնագիտությունների գծով կարճաժամկետ դասընթացներ: </w:t>
            </w:r>
          </w:p>
          <w:p w14:paraId="6CAE9898" w14:textId="77777777" w:rsidR="00B14DB2" w:rsidRDefault="00B14DB2" w:rsidP="00B14DB2">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 «Մասնագիտական կրթության և ուսուցման մասին» ՀՀ օրենքի ընդունումից հետո ընդլայնվել է ուսումնական հաստատություններում գործող մասնագիտությունների գծով ձեռնարկատիրական գործունեության հնարավորությունները: Քոլեջի կողմից նախատեսվում է արհեստագործական կրթական ծրագրով «Տրանսպորտային միջոցների շահագործում և նորոգում» և </w:t>
            </w:r>
            <w:r>
              <w:rPr>
                <w:rFonts w:ascii="GHEA Grapalat" w:hAnsi="GHEA Grapalat" w:cs="Sylfaen"/>
                <w:sz w:val="24"/>
                <w:szCs w:val="24"/>
                <w:lang w:val="hy-AM"/>
              </w:rPr>
              <w:lastRenderedPageBreak/>
              <w:t xml:space="preserve">«Կարի արտադրության տեխնոլոգիա» մասնագիտությունների ուսուցման զուգահեռ ստեղծել ավտոտեխսպասարկման կետ, ինչպես նաև կարի արհեստանոց՝ հանրությանը դերձակի ծառայություն մատուցելու նպատակով: </w:t>
            </w:r>
          </w:p>
          <w:p w14:paraId="0120E49A" w14:textId="77777777" w:rsidR="00B14DB2" w:rsidRDefault="00B14DB2" w:rsidP="00B14DB2">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Վերոնշված ծրագրերը իրականացնելու համար անհրաժեշտ է ունենալ համապատասխան ուսումնական տարածքներ, արհեստանոցներ, որոնք  այսօր ցավոք Քոլեջը չունի և ընդլայնման կարիք ունի:</w:t>
            </w:r>
          </w:p>
          <w:p w14:paraId="65EE9247" w14:textId="77777777" w:rsidR="00B14DB2" w:rsidRDefault="00B14DB2" w:rsidP="00B14DB2">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Հարկ եմ համարում տեղեկացնել նաև, որ համաձայն Հայաստանի Հանրապետության կառավարության 2021 թվականի նոյեմբերի 18-ի N 1902-Լ որոշմամբ հաստատված Հայաստանի Հանրապետության կառավարության 2021-2026 թվականների գործունեության ծրագրերի «Կրթություն» բաժնի 11-րդ միջոցառման՝ նախատեսված է արհեստագործական և միջին մասնագիտական ուսումնական հաստատությունների և դրանցում իրականացվող ծրագրերի տեղաբաշխման ռացիոնալացում և հաստատությունների վերակազմակերպում (օպտիմալացում), ուստի նշյալ տարածքը քոլեջին տրամադրումը կարող է հետագայում դիտարկվել վերոնշյալ միջոցառումը իրականացնելու ընթացքում:</w:t>
            </w:r>
          </w:p>
          <w:p w14:paraId="0C6E9FB0" w14:textId="77777777" w:rsidR="00B14DB2" w:rsidRDefault="00B14DB2" w:rsidP="00B14DB2">
            <w:pPr>
              <w:spacing w:line="360" w:lineRule="auto"/>
              <w:ind w:firstLine="720"/>
              <w:jc w:val="both"/>
              <w:rPr>
                <w:rFonts w:ascii="GHEA Grapalat" w:hAnsi="GHEA Grapalat" w:cstheme="minorBidi"/>
                <w:sz w:val="24"/>
                <w:szCs w:val="24"/>
                <w:lang w:val="hy-AM"/>
              </w:rPr>
            </w:pPr>
            <w:r>
              <w:rPr>
                <w:rFonts w:ascii="GHEA Grapalat" w:hAnsi="GHEA Grapalat" w:cs="Sylfaen"/>
                <w:sz w:val="24"/>
                <w:szCs w:val="24"/>
                <w:lang w:val="hy-AM"/>
              </w:rPr>
              <w:t xml:space="preserve">Ելնելով վերոգրյալից՝ Նախարարությունն առաջարկում է </w:t>
            </w:r>
            <w:r>
              <w:rPr>
                <w:rFonts w:ascii="GHEA Grapalat" w:hAnsi="GHEA Grapalat"/>
                <w:sz w:val="24"/>
                <w:szCs w:val="24"/>
                <w:lang w:val="hy-AM"/>
              </w:rPr>
              <w:t>Նախագիծը հանել շրջանառությունից և շրջանառել նոր որոշման նախագիծ՝ ՀՀ Գեղարքունիքի մարզ, ք. Մարտունի Երևանյան փողոց 35 հասցեում գտնվող անշարժ գույքը Քոլեջին ամրացնելու մասին:</w:t>
            </w:r>
          </w:p>
          <w:p w14:paraId="47BDB9AF" w14:textId="77777777" w:rsidR="00B14DB2" w:rsidRDefault="00B14DB2" w:rsidP="004C353E">
            <w:pPr>
              <w:tabs>
                <w:tab w:val="left" w:pos="0"/>
                <w:tab w:val="left" w:pos="270"/>
              </w:tabs>
              <w:spacing w:line="360" w:lineRule="auto"/>
              <w:jc w:val="both"/>
              <w:rPr>
                <w:rFonts w:ascii="GHEA Grapalat" w:hAnsi="GHEA Grapalat"/>
                <w:bCs/>
                <w:iCs/>
                <w:lang w:val="hy-AM"/>
              </w:rPr>
            </w:pPr>
          </w:p>
        </w:tc>
        <w:tc>
          <w:tcPr>
            <w:tcW w:w="3794" w:type="dxa"/>
            <w:shd w:val="clear" w:color="auto" w:fill="FFFFFF" w:themeFill="background1"/>
          </w:tcPr>
          <w:p w14:paraId="54895646" w14:textId="66C2DACE" w:rsidR="00B14DB2" w:rsidRPr="005E6741" w:rsidRDefault="00B14DB2" w:rsidP="005E6741">
            <w:pPr>
              <w:spacing w:line="360" w:lineRule="auto"/>
              <w:ind w:left="-90" w:firstLine="529"/>
              <w:jc w:val="both"/>
              <w:rPr>
                <w:rFonts w:ascii="GHEA Grapalat" w:hAnsi="GHEA Grapalat" w:cs="Sylfaen"/>
                <w:sz w:val="24"/>
                <w:szCs w:val="24"/>
                <w:lang w:val="hy-AM"/>
              </w:rPr>
            </w:pPr>
            <w:r>
              <w:rPr>
                <w:rFonts w:ascii="GHEA Grapalat" w:hAnsi="GHEA Grapalat"/>
                <w:sz w:val="24"/>
                <w:szCs w:val="24"/>
                <w:lang w:val="hy-AM"/>
              </w:rPr>
              <w:lastRenderedPageBreak/>
              <w:t xml:space="preserve">Չի ընդունվել։ Ի պատասխան Նախարարության ՀՀ ՏԿԵ նախարարության </w:t>
            </w:r>
            <w:r w:rsidRPr="00B14DB2">
              <w:rPr>
                <w:rFonts w:ascii="GHEA Grapalat" w:hAnsi="GHEA Grapalat"/>
                <w:sz w:val="24"/>
                <w:szCs w:val="24"/>
                <w:lang w:val="hy-AM"/>
              </w:rPr>
              <w:t>06</w:t>
            </w:r>
            <w:r w:rsidRPr="00B14DB2">
              <w:rPr>
                <w:rFonts w:ascii="Microsoft JhengHei" w:eastAsia="Microsoft JhengHei" w:hAnsi="Microsoft JhengHei" w:cs="Microsoft JhengHei" w:hint="eastAsia"/>
                <w:sz w:val="24"/>
                <w:szCs w:val="24"/>
                <w:lang w:val="hy-AM"/>
              </w:rPr>
              <w:t>․</w:t>
            </w:r>
            <w:r w:rsidRPr="00B14DB2">
              <w:rPr>
                <w:rFonts w:ascii="GHEA Grapalat" w:hAnsi="GHEA Grapalat"/>
                <w:sz w:val="24"/>
                <w:szCs w:val="24"/>
                <w:lang w:val="hy-AM"/>
              </w:rPr>
              <w:t>10</w:t>
            </w:r>
            <w:r w:rsidRPr="00B14DB2">
              <w:rPr>
                <w:rFonts w:ascii="Microsoft JhengHei" w:eastAsia="Microsoft JhengHei" w:hAnsi="Microsoft JhengHei" w:cs="Microsoft JhengHei" w:hint="eastAsia"/>
                <w:sz w:val="24"/>
                <w:szCs w:val="24"/>
                <w:lang w:val="hy-AM"/>
              </w:rPr>
              <w:t>․</w:t>
            </w:r>
            <w:r w:rsidRPr="00B14DB2">
              <w:rPr>
                <w:rFonts w:ascii="GHEA Grapalat" w:hAnsi="GHEA Grapalat"/>
                <w:sz w:val="24"/>
                <w:szCs w:val="24"/>
                <w:lang w:val="hy-AM"/>
              </w:rPr>
              <w:t>2025թ</w:t>
            </w:r>
            <w:r w:rsidRPr="00B14DB2">
              <w:rPr>
                <w:rFonts w:ascii="Microsoft JhengHei" w:eastAsia="Microsoft JhengHei" w:hAnsi="Microsoft JhengHei" w:cs="Microsoft JhengHei" w:hint="eastAsia"/>
                <w:sz w:val="24"/>
                <w:szCs w:val="24"/>
                <w:lang w:val="hy-AM"/>
              </w:rPr>
              <w:t>․</w:t>
            </w:r>
            <w:r w:rsidRPr="00B14DB2">
              <w:rPr>
                <w:rFonts w:ascii="GHEA Grapalat" w:hAnsi="GHEA Grapalat"/>
                <w:sz w:val="24"/>
                <w:szCs w:val="24"/>
                <w:lang w:val="hy-AM"/>
              </w:rPr>
              <w:t xml:space="preserve"> թիվ ԴԽ//34127-2025 գրություն</w:t>
            </w:r>
            <w:r w:rsidR="000019CB">
              <w:rPr>
                <w:rFonts w:ascii="Microsoft JhengHei" w:eastAsia="Microsoft JhengHei" w:hAnsi="Microsoft JhengHei" w:cs="Microsoft JhengHei"/>
                <w:sz w:val="24"/>
                <w:szCs w:val="24"/>
                <w:lang w:val="hy-AM"/>
              </w:rPr>
              <w:t xml:space="preserve">․ </w:t>
            </w:r>
            <w:r w:rsidR="000019CB" w:rsidRPr="000019CB">
              <w:rPr>
                <w:rFonts w:ascii="GHEA Grapalat" w:eastAsia="Microsoft JhengHei" w:hAnsi="GHEA Grapalat" w:cs="Microsoft JhengHei"/>
                <w:sz w:val="24"/>
                <w:szCs w:val="24"/>
                <w:lang w:val="hy-AM"/>
              </w:rPr>
              <w:t></w:t>
            </w:r>
            <w:r w:rsidR="000019CB" w:rsidRPr="000019CB">
              <w:rPr>
                <w:rFonts w:ascii="GHEA Grapalat" w:hAnsi="GHEA Grapalat" w:cs="Sylfaen"/>
                <w:sz w:val="24"/>
                <w:szCs w:val="24"/>
                <w:lang w:val="hy-AM"/>
              </w:rPr>
              <w:t xml:space="preserve">Հաշվի առնելով, որ </w:t>
            </w:r>
            <w:r w:rsidR="000019CB" w:rsidRPr="000019CB">
              <w:rPr>
                <w:rFonts w:ascii="GHEA Grapalat" w:hAnsi="GHEA Grapalat"/>
                <w:sz w:val="24"/>
                <w:szCs w:val="24"/>
                <w:lang w:val="hy-AM"/>
              </w:rPr>
              <w:t>«Անշարժ գույք հետ վերցնելու և ամրացնելու մասին» Հայաստանի Հանրապետության կառավարության որոշման նախագծով առաջարկվում է Հայաստանի Հանրապետության բնապահպանության և ընդերքի տեսչական մարմնին ամրացնել Հայաստանի Հանրապետության, մարզ Գեղարքունիք, համայնք Մարտունի Մարտունի ք</w:t>
            </w:r>
            <w:r w:rsidR="000019CB" w:rsidRPr="000019CB">
              <w:rPr>
                <w:rFonts w:ascii="Microsoft JhengHei" w:eastAsia="Microsoft JhengHei" w:hAnsi="Microsoft JhengHei" w:cs="Microsoft JhengHei" w:hint="eastAsia"/>
                <w:sz w:val="24"/>
                <w:szCs w:val="24"/>
                <w:lang w:val="hy-AM"/>
              </w:rPr>
              <w:t>․</w:t>
            </w:r>
            <w:r w:rsidR="000019CB" w:rsidRPr="000019CB">
              <w:rPr>
                <w:rFonts w:ascii="GHEA Grapalat" w:hAnsi="GHEA Grapalat"/>
                <w:sz w:val="24"/>
                <w:szCs w:val="24"/>
                <w:lang w:val="hy-AM"/>
              </w:rPr>
              <w:t>, Երևանյան փողոց թիվ 35 հասցեում գտնվող շենքի 2-րդ հարկից ընդամենը 181,2 քառ</w:t>
            </w:r>
            <w:r w:rsidR="000019CB" w:rsidRPr="000019CB">
              <w:rPr>
                <w:rFonts w:ascii="Microsoft JhengHei" w:eastAsia="Microsoft JhengHei" w:hAnsi="Microsoft JhengHei" w:cs="Microsoft JhengHei" w:hint="eastAsia"/>
                <w:sz w:val="24"/>
                <w:szCs w:val="24"/>
                <w:lang w:val="hy-AM"/>
              </w:rPr>
              <w:t>․</w:t>
            </w:r>
            <w:r w:rsidR="000019CB" w:rsidRPr="000019CB">
              <w:rPr>
                <w:rFonts w:ascii="GHEA Grapalat" w:hAnsi="GHEA Grapalat"/>
                <w:sz w:val="24"/>
                <w:szCs w:val="24"/>
                <w:lang w:val="hy-AM"/>
              </w:rPr>
              <w:t xml:space="preserve"> մետր ընդհանուր մակերեսով տարածքը, առաջարկում ենք դիտարկել «Գեղարքունիքի </w:t>
            </w:r>
            <w:r w:rsidR="000019CB" w:rsidRPr="000019CB">
              <w:rPr>
                <w:rFonts w:ascii="GHEA Grapalat" w:hAnsi="GHEA Grapalat"/>
                <w:sz w:val="24"/>
                <w:szCs w:val="24"/>
                <w:lang w:val="hy-AM"/>
              </w:rPr>
              <w:lastRenderedPageBreak/>
              <w:t>տարածաշրջանային պետական քոլեջ» պետական ոչ առևտրային կազմակերպությանը վերը նշված հասցեում գտնվող մնացած տարածքներն անհատույց օգտագործման իրավունքով ամրացնելու հնարավորությունը և ՀՀ տարածքային կառավարման և ենթակառուցվածքների նախարարություն ներկայացնել Ձեր դիրքորոշումը։</w:t>
            </w:r>
            <w:r w:rsidR="000019CB" w:rsidRPr="000019CB">
              <w:rPr>
                <w:rFonts w:ascii="GHEA Grapalat" w:eastAsia="Microsoft JhengHei" w:hAnsi="GHEA Grapalat" w:cs="Microsoft JhengHei"/>
                <w:sz w:val="24"/>
                <w:szCs w:val="24"/>
                <w:lang w:val="hy-AM"/>
              </w:rPr>
              <w:t></w:t>
            </w:r>
          </w:p>
        </w:tc>
      </w:tr>
      <w:tr w:rsidR="001A52AC" w:rsidRPr="00E01443" w14:paraId="50DADB4D" w14:textId="77777777" w:rsidTr="002A6623">
        <w:tblPrEx>
          <w:shd w:val="clear" w:color="auto" w:fill="auto"/>
        </w:tblPrEx>
        <w:trPr>
          <w:trHeight w:val="92"/>
        </w:trPr>
        <w:tc>
          <w:tcPr>
            <w:tcW w:w="6750" w:type="dxa"/>
            <w:vMerge w:val="restart"/>
            <w:shd w:val="clear" w:color="auto" w:fill="BFBFBF" w:themeFill="background1" w:themeFillShade="BF"/>
          </w:tcPr>
          <w:p w14:paraId="46CB57AC" w14:textId="210922C9" w:rsidR="001A52AC" w:rsidRPr="001A52AC" w:rsidRDefault="001A52AC" w:rsidP="00E01443">
            <w:pPr>
              <w:spacing w:line="360" w:lineRule="auto"/>
              <w:ind w:firstLine="720"/>
              <w:jc w:val="both"/>
              <w:rPr>
                <w:rFonts w:ascii="GHEA Grapalat" w:hAnsi="GHEA Grapalat"/>
                <w:bCs/>
                <w:iCs/>
                <w:sz w:val="24"/>
                <w:szCs w:val="24"/>
                <w:lang w:val="hy-AM"/>
              </w:rPr>
            </w:pPr>
            <w:r>
              <w:rPr>
                <w:rFonts w:ascii="GHEA Grapalat" w:hAnsi="GHEA Grapalat"/>
                <w:bCs/>
                <w:iCs/>
                <w:sz w:val="24"/>
                <w:szCs w:val="24"/>
                <w:lang w:val="hy-AM"/>
              </w:rPr>
              <w:lastRenderedPageBreak/>
              <w:t>3</w:t>
            </w:r>
            <w:r>
              <w:rPr>
                <w:rFonts w:ascii="Microsoft JhengHei" w:eastAsia="Microsoft JhengHei" w:hAnsi="Microsoft JhengHei" w:cs="Microsoft JhengHei"/>
                <w:bCs/>
                <w:iCs/>
                <w:sz w:val="24"/>
                <w:szCs w:val="24"/>
                <w:lang w:val="hy-AM"/>
              </w:rPr>
              <w:t xml:space="preserve">․ </w:t>
            </w:r>
            <w:r w:rsidRPr="001A52AC">
              <w:rPr>
                <w:rFonts w:ascii="GHEA Grapalat" w:hAnsi="GHEA Grapalat"/>
                <w:bCs/>
                <w:iCs/>
                <w:sz w:val="24"/>
                <w:szCs w:val="24"/>
                <w:lang w:val="hy-AM"/>
              </w:rPr>
              <w:t>ՀՀ կրթության, գիտության, մշակույթի և սպորտի նախարարություն</w:t>
            </w:r>
          </w:p>
        </w:tc>
        <w:tc>
          <w:tcPr>
            <w:tcW w:w="3794" w:type="dxa"/>
            <w:shd w:val="clear" w:color="auto" w:fill="BFBFBF" w:themeFill="background1" w:themeFillShade="BF"/>
          </w:tcPr>
          <w:p w14:paraId="01EF3542" w14:textId="288AE29D" w:rsidR="001A52AC" w:rsidRPr="001A52AC" w:rsidRDefault="001A52AC" w:rsidP="00A16A7C">
            <w:pPr>
              <w:spacing w:line="360" w:lineRule="auto"/>
              <w:ind w:firstLine="301"/>
              <w:rPr>
                <w:rFonts w:ascii="GHEA Grapalat" w:eastAsia="Microsoft YaHei" w:hAnsi="GHEA Grapalat" w:cs="Microsoft YaHei"/>
                <w:sz w:val="24"/>
                <w:szCs w:val="24"/>
                <w:lang w:val="hy-AM"/>
              </w:rPr>
            </w:pPr>
            <w:r w:rsidRPr="001A52AC">
              <w:rPr>
                <w:rFonts w:ascii="GHEA Grapalat" w:hAnsi="GHEA Grapalat"/>
                <w:sz w:val="24"/>
                <w:szCs w:val="24"/>
                <w:lang w:val="hy-AM"/>
              </w:rPr>
              <w:t>15</w:t>
            </w:r>
            <w:r w:rsidRPr="001A52AC">
              <w:rPr>
                <w:rFonts w:ascii="Microsoft JhengHei" w:eastAsia="Microsoft JhengHei" w:hAnsi="Microsoft JhengHei" w:cs="Microsoft JhengHei" w:hint="eastAsia"/>
                <w:sz w:val="24"/>
                <w:szCs w:val="24"/>
                <w:lang w:val="hy-AM"/>
              </w:rPr>
              <w:t>․</w:t>
            </w:r>
            <w:r w:rsidRPr="001A52AC">
              <w:rPr>
                <w:rFonts w:ascii="GHEA Grapalat" w:eastAsia="Microsoft JhengHei" w:hAnsi="GHEA Grapalat" w:cs="Microsoft JhengHei"/>
                <w:sz w:val="24"/>
                <w:szCs w:val="24"/>
                <w:lang w:val="hy-AM"/>
              </w:rPr>
              <w:t>10</w:t>
            </w:r>
            <w:r w:rsidRPr="001A52AC">
              <w:rPr>
                <w:rFonts w:ascii="Microsoft JhengHei" w:eastAsia="Microsoft JhengHei" w:hAnsi="Microsoft JhengHei" w:cs="Microsoft JhengHei" w:hint="eastAsia"/>
                <w:sz w:val="24"/>
                <w:szCs w:val="24"/>
                <w:lang w:val="hy-AM"/>
              </w:rPr>
              <w:t>․</w:t>
            </w:r>
            <w:r w:rsidRPr="001A52AC">
              <w:rPr>
                <w:rFonts w:ascii="GHEA Grapalat" w:eastAsia="Microsoft JhengHei" w:hAnsi="GHEA Grapalat" w:cs="Microsoft JhengHei"/>
                <w:sz w:val="24"/>
                <w:szCs w:val="24"/>
                <w:lang w:val="hy-AM"/>
              </w:rPr>
              <w:t>2025թ</w:t>
            </w:r>
            <w:r w:rsidRPr="001A52AC">
              <w:rPr>
                <w:rFonts w:ascii="Microsoft JhengHei" w:eastAsia="Microsoft JhengHei" w:hAnsi="Microsoft JhengHei" w:cs="Microsoft JhengHei" w:hint="eastAsia"/>
                <w:sz w:val="24"/>
                <w:szCs w:val="24"/>
                <w:lang w:val="hy-AM"/>
              </w:rPr>
              <w:t>․</w:t>
            </w:r>
            <w:r w:rsidRPr="001A52AC">
              <w:rPr>
                <w:rFonts w:ascii="GHEA Grapalat" w:eastAsia="Microsoft YaHei" w:hAnsi="GHEA Grapalat" w:cs="Microsoft YaHei"/>
                <w:sz w:val="24"/>
                <w:szCs w:val="24"/>
                <w:lang w:val="hy-AM"/>
              </w:rPr>
              <w:t xml:space="preserve"> </w:t>
            </w:r>
          </w:p>
        </w:tc>
      </w:tr>
      <w:tr w:rsidR="001A52AC" w:rsidRPr="00E01443" w14:paraId="120278E0" w14:textId="77777777" w:rsidTr="002A6623">
        <w:tblPrEx>
          <w:shd w:val="clear" w:color="auto" w:fill="auto"/>
        </w:tblPrEx>
        <w:trPr>
          <w:trHeight w:val="92"/>
        </w:trPr>
        <w:tc>
          <w:tcPr>
            <w:tcW w:w="6750" w:type="dxa"/>
            <w:vMerge/>
            <w:shd w:val="clear" w:color="auto" w:fill="BFBFBF" w:themeFill="background1" w:themeFillShade="BF"/>
          </w:tcPr>
          <w:p w14:paraId="3BF07605" w14:textId="77777777" w:rsidR="001A52AC" w:rsidRDefault="001A52AC" w:rsidP="00E01443">
            <w:pPr>
              <w:spacing w:line="360" w:lineRule="auto"/>
              <w:ind w:firstLine="720"/>
              <w:jc w:val="both"/>
              <w:rPr>
                <w:rFonts w:ascii="GHEA Grapalat" w:hAnsi="GHEA Grapalat"/>
                <w:bCs/>
                <w:iCs/>
                <w:lang w:val="hy-AM"/>
              </w:rPr>
            </w:pPr>
          </w:p>
        </w:tc>
        <w:tc>
          <w:tcPr>
            <w:tcW w:w="3794" w:type="dxa"/>
            <w:shd w:val="clear" w:color="auto" w:fill="BFBFBF" w:themeFill="background1" w:themeFillShade="BF"/>
          </w:tcPr>
          <w:p w14:paraId="12EC659A" w14:textId="168C9F67" w:rsidR="001A52AC" w:rsidRPr="001A52AC" w:rsidRDefault="001A52AC" w:rsidP="00A16A7C">
            <w:pPr>
              <w:spacing w:line="360" w:lineRule="auto"/>
              <w:ind w:firstLine="301"/>
              <w:rPr>
                <w:rFonts w:ascii="GHEA Grapalat" w:eastAsia="Microsoft JhengHei" w:hAnsi="GHEA Grapalat" w:cs="Microsoft JhengHei"/>
                <w:sz w:val="24"/>
                <w:szCs w:val="24"/>
                <w:lang w:val="hy-AM"/>
              </w:rPr>
            </w:pPr>
            <w:r w:rsidRPr="001A52AC">
              <w:rPr>
                <w:rFonts w:ascii="GHEA Grapalat" w:hAnsi="GHEA Grapalat"/>
                <w:sz w:val="24"/>
                <w:szCs w:val="24"/>
                <w:lang w:val="hy-AM"/>
              </w:rPr>
              <w:t>N 01/20</w:t>
            </w:r>
            <w:r w:rsidRPr="001A52AC">
              <w:rPr>
                <w:rFonts w:ascii="Microsoft JhengHei" w:eastAsia="Microsoft JhengHei" w:hAnsi="Microsoft JhengHei" w:cs="Microsoft JhengHei" w:hint="eastAsia"/>
                <w:sz w:val="24"/>
                <w:szCs w:val="24"/>
                <w:lang w:val="hy-AM"/>
              </w:rPr>
              <w:t>․</w:t>
            </w:r>
            <w:r w:rsidRPr="001A52AC">
              <w:rPr>
                <w:rFonts w:ascii="GHEA Grapalat" w:eastAsia="Microsoft JhengHei" w:hAnsi="GHEA Grapalat" w:cs="Microsoft JhengHei"/>
                <w:sz w:val="24"/>
                <w:szCs w:val="24"/>
                <w:lang w:val="hy-AM"/>
              </w:rPr>
              <w:t>1/34528-2025</w:t>
            </w:r>
          </w:p>
        </w:tc>
      </w:tr>
      <w:tr w:rsidR="00E03C76" w:rsidRPr="00B14DB2" w14:paraId="51E2526E" w14:textId="77777777" w:rsidTr="00C412C0">
        <w:tblPrEx>
          <w:shd w:val="clear" w:color="auto" w:fill="auto"/>
        </w:tblPrEx>
        <w:trPr>
          <w:trHeight w:val="92"/>
        </w:trPr>
        <w:tc>
          <w:tcPr>
            <w:tcW w:w="6750" w:type="dxa"/>
            <w:shd w:val="clear" w:color="auto" w:fill="FFFFFF" w:themeFill="background1"/>
          </w:tcPr>
          <w:p w14:paraId="3BD3C966" w14:textId="77777777" w:rsidR="00C01DBF" w:rsidRPr="00C01DBF" w:rsidRDefault="00C01DBF" w:rsidP="00C01DBF">
            <w:pPr>
              <w:spacing w:line="360" w:lineRule="auto"/>
              <w:ind w:firstLine="720"/>
              <w:rPr>
                <w:rFonts w:ascii="GHEA Grapalat" w:hAnsi="GHEA Grapalat"/>
                <w:i/>
                <w:sz w:val="24"/>
                <w:szCs w:val="24"/>
                <w:lang w:eastAsia="en-US"/>
              </w:rPr>
            </w:pPr>
            <w:r w:rsidRPr="00C01DBF">
              <w:rPr>
                <w:rFonts w:ascii="GHEA Grapalat" w:hAnsi="GHEA Grapalat"/>
                <w:i/>
                <w:sz w:val="24"/>
                <w:szCs w:val="24"/>
                <w:lang w:val="pt-BR"/>
              </w:rPr>
              <w:lastRenderedPageBreak/>
              <w:t>Ի</w:t>
            </w:r>
            <w:r w:rsidRPr="00C01DBF">
              <w:rPr>
                <w:rFonts w:ascii="GHEA Grapalat" w:hAnsi="GHEA Grapalat"/>
                <w:i/>
                <w:sz w:val="24"/>
                <w:szCs w:val="24"/>
              </w:rPr>
              <w:t xml:space="preserve"> </w:t>
            </w:r>
            <w:r w:rsidRPr="00C01DBF">
              <w:rPr>
                <w:rFonts w:ascii="GHEA Grapalat" w:hAnsi="GHEA Grapalat"/>
                <w:i/>
                <w:sz w:val="24"/>
                <w:szCs w:val="24"/>
                <w:lang w:val="pt-BR"/>
              </w:rPr>
              <w:t>պատասխան</w:t>
            </w:r>
            <w:r w:rsidRPr="00C01DBF">
              <w:rPr>
                <w:rFonts w:ascii="GHEA Grapalat" w:hAnsi="GHEA Grapalat"/>
                <w:i/>
                <w:sz w:val="24"/>
                <w:szCs w:val="24"/>
              </w:rPr>
              <w:t xml:space="preserve"> </w:t>
            </w:r>
            <w:r w:rsidRPr="00C01DBF">
              <w:rPr>
                <w:rFonts w:ascii="GHEA Grapalat" w:hAnsi="GHEA Grapalat"/>
                <w:i/>
                <w:sz w:val="24"/>
                <w:szCs w:val="24"/>
                <w:lang w:val="pt-BR"/>
              </w:rPr>
              <w:t>Ձեր</w:t>
            </w:r>
            <w:r w:rsidRPr="00C01DBF">
              <w:rPr>
                <w:rFonts w:ascii="GHEA Grapalat" w:hAnsi="GHEA Grapalat"/>
                <w:i/>
                <w:sz w:val="24"/>
                <w:szCs w:val="24"/>
              </w:rPr>
              <w:t xml:space="preserve"> 06.</w:t>
            </w:r>
            <w:r w:rsidRPr="00C01DBF">
              <w:rPr>
                <w:rFonts w:ascii="GHEA Grapalat" w:hAnsi="GHEA Grapalat"/>
                <w:i/>
                <w:sz w:val="24"/>
                <w:szCs w:val="24"/>
                <w:lang w:val="hy-AM"/>
              </w:rPr>
              <w:t>10</w:t>
            </w:r>
            <w:r w:rsidRPr="00C01DBF">
              <w:rPr>
                <w:rFonts w:ascii="GHEA Grapalat" w:hAnsi="GHEA Grapalat"/>
                <w:i/>
                <w:sz w:val="24"/>
                <w:szCs w:val="24"/>
              </w:rPr>
              <w:t>.2025</w:t>
            </w:r>
            <w:r w:rsidRPr="00C01DBF">
              <w:rPr>
                <w:rFonts w:ascii="GHEA Grapalat" w:hAnsi="GHEA Grapalat"/>
                <w:i/>
                <w:sz w:val="24"/>
                <w:szCs w:val="24"/>
                <w:lang w:val="pt-BR"/>
              </w:rPr>
              <w:t>թ</w:t>
            </w:r>
            <w:r w:rsidRPr="00C01DBF">
              <w:rPr>
                <w:rFonts w:ascii="GHEA Grapalat" w:hAnsi="GHEA Grapalat"/>
                <w:i/>
                <w:sz w:val="24"/>
                <w:szCs w:val="24"/>
              </w:rPr>
              <w:t>.</w:t>
            </w:r>
          </w:p>
          <w:p w14:paraId="46E22319" w14:textId="77777777" w:rsidR="00C01DBF" w:rsidRPr="00C01DBF" w:rsidRDefault="00C01DBF" w:rsidP="00C01DBF">
            <w:pPr>
              <w:spacing w:line="360" w:lineRule="auto"/>
              <w:ind w:firstLine="720"/>
              <w:rPr>
                <w:rFonts w:ascii="GHEA Grapalat" w:hAnsi="GHEA Grapalat"/>
                <w:i/>
                <w:sz w:val="24"/>
                <w:szCs w:val="24"/>
                <w:lang w:val="hy-AM"/>
              </w:rPr>
            </w:pPr>
            <w:r w:rsidRPr="00C01DBF">
              <w:rPr>
                <w:rFonts w:ascii="GHEA Grapalat" w:hAnsi="GHEA Grapalat"/>
                <w:i/>
                <w:sz w:val="24"/>
                <w:szCs w:val="24"/>
                <w:lang w:val="pt-BR"/>
              </w:rPr>
              <w:t>հ</w:t>
            </w:r>
            <w:r w:rsidRPr="00C01DBF">
              <w:rPr>
                <w:rFonts w:ascii="GHEA Grapalat" w:hAnsi="GHEA Grapalat"/>
                <w:i/>
                <w:sz w:val="24"/>
                <w:szCs w:val="24"/>
                <w:lang w:val="hy-AM"/>
              </w:rPr>
              <w:t>մ</w:t>
            </w:r>
            <w:r w:rsidRPr="00C01DBF">
              <w:rPr>
                <w:rFonts w:ascii="GHEA Grapalat" w:hAnsi="GHEA Grapalat"/>
                <w:i/>
                <w:sz w:val="24"/>
                <w:szCs w:val="24"/>
              </w:rPr>
              <w:t>.</w:t>
            </w:r>
            <w:r w:rsidRPr="00C01DBF">
              <w:rPr>
                <w:rFonts w:ascii="GHEA Grapalat" w:hAnsi="GHEA Grapalat"/>
                <w:i/>
                <w:sz w:val="24"/>
                <w:szCs w:val="24"/>
                <w:lang w:val="hy-AM"/>
              </w:rPr>
              <w:t>ԴԽ//34127-2025</w:t>
            </w:r>
            <w:r w:rsidRPr="00C01DBF">
              <w:rPr>
                <w:rFonts w:ascii="GHEA Grapalat" w:hAnsi="GHEA Grapalat"/>
                <w:i/>
                <w:sz w:val="24"/>
                <w:szCs w:val="24"/>
              </w:rPr>
              <w:t xml:space="preserve"> </w:t>
            </w:r>
            <w:r w:rsidRPr="00C01DBF">
              <w:rPr>
                <w:rFonts w:ascii="GHEA Grapalat" w:hAnsi="GHEA Grapalat"/>
                <w:i/>
                <w:sz w:val="24"/>
                <w:szCs w:val="24"/>
                <w:lang w:val="pt-BR"/>
              </w:rPr>
              <w:t>գրության</w:t>
            </w:r>
            <w:r w:rsidRPr="00C01DBF">
              <w:rPr>
                <w:rFonts w:ascii="GHEA Grapalat" w:hAnsi="GHEA Grapalat"/>
                <w:color w:val="000000"/>
                <w:sz w:val="24"/>
                <w:szCs w:val="24"/>
                <w:shd w:val="clear" w:color="auto" w:fill="FFFFFF"/>
                <w:lang w:val="hy-AM"/>
              </w:rPr>
              <w:t xml:space="preserve"> </w:t>
            </w:r>
          </w:p>
          <w:p w14:paraId="2CDD50DC" w14:textId="77777777" w:rsidR="00C01DBF" w:rsidRPr="00C01DBF" w:rsidRDefault="00C01DBF" w:rsidP="00C01DBF">
            <w:pPr>
              <w:pStyle w:val="aa"/>
              <w:spacing w:line="360" w:lineRule="auto"/>
              <w:ind w:firstLine="720"/>
              <w:jc w:val="both"/>
              <w:rPr>
                <w:rStyle w:val="ab"/>
                <w:rFonts w:ascii="GHEA Grapalat" w:hAnsi="GHEA Grapalat"/>
                <w:sz w:val="24"/>
                <w:szCs w:val="24"/>
                <w:lang w:val="hy-AM"/>
              </w:rPr>
            </w:pPr>
            <w:r w:rsidRPr="00C01DBF">
              <w:rPr>
                <w:rStyle w:val="ab"/>
                <w:rFonts w:ascii="GHEA Grapalat" w:hAnsi="GHEA Grapalat"/>
                <w:sz w:val="24"/>
                <w:szCs w:val="24"/>
                <w:lang w:val="hy-AM"/>
              </w:rPr>
              <w:t>ՀՀ կրթության, գիտության, մշակույթի և սպորտի նախարարությունը (այսուհետև՝ Նախարարություն) կրկին քննարկել է Ձեր կողմից ներկայացված՝ ՀՀ Գեղարքունիքի մարզ, ք</w:t>
            </w:r>
            <w:r w:rsidRPr="00C01DBF">
              <w:rPr>
                <w:rStyle w:val="ab"/>
                <w:rFonts w:ascii="Microsoft JhengHei" w:eastAsia="Microsoft JhengHei" w:hAnsi="Microsoft JhengHei" w:cs="Microsoft JhengHei" w:hint="eastAsia"/>
                <w:sz w:val="24"/>
                <w:szCs w:val="24"/>
                <w:lang w:val="hy-AM"/>
              </w:rPr>
              <w:t>․</w:t>
            </w:r>
            <w:r w:rsidRPr="00C01DBF">
              <w:rPr>
                <w:rStyle w:val="ab"/>
                <w:rFonts w:ascii="GHEA Grapalat" w:hAnsi="GHEA Grapalat"/>
                <w:sz w:val="24"/>
                <w:szCs w:val="24"/>
                <w:lang w:val="hy-AM"/>
              </w:rPr>
              <w:t xml:space="preserve"> Մարտունի, Երևանյան փողոց թիվ 35 հասցեում գտնվող՝ Պետական գույքի կառավարման կոմիտեի հաշվեկշռում հաշվառված գույքից 181,2 քառ</w:t>
            </w:r>
            <w:r w:rsidRPr="00C01DBF">
              <w:rPr>
                <w:rStyle w:val="ab"/>
                <w:rFonts w:ascii="Microsoft JhengHei" w:eastAsia="Microsoft JhengHei" w:hAnsi="Microsoft JhengHei" w:cs="Microsoft JhengHei" w:hint="eastAsia"/>
                <w:sz w:val="24"/>
                <w:szCs w:val="24"/>
                <w:lang w:val="hy-AM"/>
              </w:rPr>
              <w:t>․</w:t>
            </w:r>
            <w:r w:rsidRPr="00C01DBF">
              <w:rPr>
                <w:rStyle w:val="ab"/>
                <w:rFonts w:ascii="GHEA Grapalat" w:hAnsi="GHEA Grapalat"/>
                <w:sz w:val="24"/>
                <w:szCs w:val="24"/>
                <w:lang w:val="hy-AM"/>
              </w:rPr>
              <w:t xml:space="preserve"> մետր ընդհանուր մակերեսով տարածքը Հայաստանի Հանրապետության բնապահպանության և ընդերքի տեսչական մարմնին ամրացնելու և նշված հասցեում գտնվող մնացած տարածքներն անհատույց օգտագործման իրավունքով «Գեղարքունիքի տարածաշրջանային պետական քոլեջ» պետական ոչ առևտրային կազմակերպությանը (այսուհետև՝ քոլեջ)  ամրացնելու հարցը և հայտնում է հետևյալը.</w:t>
            </w:r>
          </w:p>
          <w:p w14:paraId="4173E32F" w14:textId="77777777" w:rsidR="00C01DBF" w:rsidRPr="00C01DBF" w:rsidRDefault="00C01DBF" w:rsidP="00C01DBF">
            <w:pPr>
              <w:pStyle w:val="aa"/>
              <w:spacing w:line="360" w:lineRule="auto"/>
              <w:ind w:firstLine="720"/>
              <w:jc w:val="both"/>
              <w:rPr>
                <w:rFonts w:ascii="GHEA Grapalat" w:hAnsi="GHEA Grapalat"/>
                <w:sz w:val="24"/>
                <w:szCs w:val="24"/>
                <w:lang w:val="hy-AM"/>
              </w:rPr>
            </w:pPr>
            <w:r w:rsidRPr="00C01DBF">
              <w:rPr>
                <w:rStyle w:val="ab"/>
                <w:rFonts w:ascii="GHEA Grapalat" w:hAnsi="GHEA Grapalat"/>
                <w:sz w:val="24"/>
                <w:szCs w:val="24"/>
                <w:lang w:val="hy-AM"/>
              </w:rPr>
              <w:t>Քոլեջն իրականացնում է միջին մասնագիտական, նախնական մասնագիտական /արհեստագործական/ և լրացուցիչ կրթական ծրագրեր: Ունի երկու մասնաշենք՝ գլխավոր, որտեղ տեղակայված են հիմնականում վարչական սենյակները, կաբինետներ, լաբորատորիաներ, արհեստանոցներ և միջին մասնագիտական մասնագիտություների գործող խմբերը, իսկ երկրորդ մասնաշենքում տեղակայված են նախնական մասնագիտական /արհեստագործական/ մասնագիտությունները և այդ մասնագիտությունների համար որպես արտադրաուսումնական գործունեությունը ապահովող մի քանի արհեստանոցներ:</w:t>
            </w:r>
          </w:p>
          <w:p w14:paraId="15DF650F" w14:textId="77777777" w:rsidR="00C01DBF" w:rsidRPr="00C01DBF" w:rsidRDefault="00C01DBF" w:rsidP="00C01DBF">
            <w:pPr>
              <w:pStyle w:val="aa"/>
              <w:tabs>
                <w:tab w:val="left" w:pos="4070"/>
                <w:tab w:val="left" w:pos="6682"/>
              </w:tabs>
              <w:spacing w:line="360" w:lineRule="auto"/>
              <w:ind w:firstLine="720"/>
              <w:jc w:val="both"/>
              <w:rPr>
                <w:rFonts w:ascii="GHEA Grapalat" w:hAnsi="GHEA Grapalat"/>
                <w:sz w:val="24"/>
                <w:szCs w:val="24"/>
                <w:lang w:val="hy-AM"/>
              </w:rPr>
            </w:pPr>
            <w:r w:rsidRPr="00C01DBF">
              <w:rPr>
                <w:rStyle w:val="ab"/>
                <w:rFonts w:ascii="GHEA Grapalat" w:hAnsi="GHEA Grapalat"/>
                <w:sz w:val="24"/>
                <w:szCs w:val="24"/>
                <w:lang w:val="hy-AM"/>
              </w:rPr>
              <w:t xml:space="preserve">Քոլեջում առկա ուսուցմամբ ուսանում են ընդհանուր թվով 410 ուսանող, առկա է գործող տասը </w:t>
            </w:r>
            <w:r w:rsidRPr="00C01DBF">
              <w:rPr>
                <w:rStyle w:val="ab"/>
                <w:rFonts w:ascii="GHEA Grapalat" w:hAnsi="GHEA Grapalat"/>
                <w:sz w:val="24"/>
                <w:szCs w:val="24"/>
                <w:lang w:val="hy-AM"/>
              </w:rPr>
              <w:lastRenderedPageBreak/>
              <w:t>մասնագիտություն՝ 25 խմբերով: Քոլեջի գործունեության ուսումնասիրությունից պարզ է դառնում, որ յուրաքանչյուր տարի՝ շուկայի կարիքներից ելնելով, ավելի պահանջված է դառնում արհեստագործական և միջին մասնագիտական մասնագիտությունների դերը, որի արդյունքում ավելանում են նաև գործող խմբերն ու ուսանողների ընդհանուր թիվը: Քոլեջում գործում են նաև հեռակա ուսուցման խմբեր, ինչպես նան նախատեսվում է իրականացնել «Տրակտորիստ֊մեքենավար», «Վասահարդար» և «Եռակցում»</w:t>
            </w:r>
            <w:r w:rsidRPr="00C01DBF">
              <w:rPr>
                <w:rFonts w:ascii="GHEA Grapalat" w:hAnsi="GHEA Grapalat"/>
                <w:sz w:val="24"/>
                <w:szCs w:val="24"/>
                <w:lang w:val="hy-AM"/>
              </w:rPr>
              <w:t xml:space="preserve"> </w:t>
            </w:r>
            <w:r w:rsidRPr="00C01DBF">
              <w:rPr>
                <w:rStyle w:val="ab"/>
                <w:rFonts w:ascii="GHEA Grapalat" w:hAnsi="GHEA Grapalat"/>
                <w:sz w:val="24"/>
                <w:szCs w:val="24"/>
                <w:lang w:val="hy-AM"/>
              </w:rPr>
              <w:t>մասնագիտությունների գծով կարճաժամկետ դասընթացներ:</w:t>
            </w:r>
          </w:p>
          <w:p w14:paraId="3634A1E7" w14:textId="77777777" w:rsidR="00C01DBF" w:rsidRPr="00C01DBF" w:rsidRDefault="00C01DBF" w:rsidP="00C01DBF">
            <w:pPr>
              <w:pStyle w:val="aa"/>
              <w:spacing w:line="360" w:lineRule="auto"/>
              <w:ind w:firstLine="720"/>
              <w:jc w:val="both"/>
              <w:rPr>
                <w:rFonts w:ascii="GHEA Grapalat" w:hAnsi="GHEA Grapalat"/>
                <w:sz w:val="24"/>
                <w:szCs w:val="24"/>
                <w:lang w:val="hy-AM"/>
              </w:rPr>
            </w:pPr>
            <w:r w:rsidRPr="00C01DBF">
              <w:rPr>
                <w:rStyle w:val="ab"/>
                <w:rFonts w:ascii="GHEA Grapalat" w:hAnsi="GHEA Grapalat"/>
                <w:sz w:val="24"/>
                <w:szCs w:val="24"/>
                <w:lang w:val="hy-AM"/>
              </w:rPr>
              <w:t>Վերոնշվածից բացի, ապագայի հետ կապված քոլեջն ունի մի շարք ռազմավարական նպատակներ. 2026-2027 ուսումնական տարում նախատեսվում է քոլեջում ներդնել «Խոհարարական գործ» մասնագիտությունը, որի իրականացումը հնարավոր կլինի միայն բարելավված շենքային պայմանների դեպքում, իսկ այս պահին քոլեջը չունի այդ հնարավորությունը:</w:t>
            </w:r>
          </w:p>
          <w:p w14:paraId="1C33F044" w14:textId="77777777" w:rsidR="00C01DBF" w:rsidRPr="00C01DBF" w:rsidRDefault="00C01DBF" w:rsidP="00C01DBF">
            <w:pPr>
              <w:pStyle w:val="aa"/>
              <w:spacing w:line="360" w:lineRule="auto"/>
              <w:ind w:firstLine="720"/>
              <w:jc w:val="both"/>
              <w:rPr>
                <w:rFonts w:ascii="GHEA Grapalat" w:hAnsi="GHEA Grapalat"/>
                <w:sz w:val="24"/>
                <w:szCs w:val="24"/>
                <w:lang w:val="hy-AM"/>
              </w:rPr>
            </w:pPr>
            <w:r w:rsidRPr="00C01DBF">
              <w:rPr>
                <w:rStyle w:val="ab"/>
                <w:rFonts w:ascii="GHEA Grapalat" w:hAnsi="GHEA Grapalat"/>
                <w:sz w:val="24"/>
                <w:szCs w:val="24"/>
                <w:lang w:val="hy-AM"/>
              </w:rPr>
              <w:t>Ռազմավարական ծրագրի շրջանակներում նախատեսում է առաջիկա տարիներին իրականացնել նաև գործող մասնագիտությունների գծով ձեռնարկատիրական գործունեություն: Արհեստագործական կրթության գծով քոլեջում գործում են «Տրանսպորտային միջոցների շահագործում և նորոգում», «Կարի արտադրության տեխնոլոգիա» մասնագիտությունները, որոնց զուգահեռ նախատեսվում է ստեղծել ավտոտեխսպասարկման կետ, ինչպես նաև կարի արհեստանոց՝ հանրությանը դերձակի ծառայություն մատուցելու նպատակով:</w:t>
            </w:r>
          </w:p>
          <w:p w14:paraId="0F950FE9" w14:textId="77777777" w:rsidR="00C01DBF" w:rsidRPr="00C01DBF" w:rsidRDefault="00C01DBF" w:rsidP="00C01DBF">
            <w:pPr>
              <w:pStyle w:val="aa"/>
              <w:spacing w:line="360" w:lineRule="auto"/>
              <w:ind w:firstLine="720"/>
              <w:jc w:val="both"/>
              <w:rPr>
                <w:rStyle w:val="ab"/>
                <w:rFonts w:ascii="GHEA Grapalat" w:hAnsi="GHEA Grapalat"/>
                <w:sz w:val="24"/>
                <w:szCs w:val="24"/>
                <w:lang w:val="hy-AM"/>
              </w:rPr>
            </w:pPr>
            <w:r w:rsidRPr="00C01DBF">
              <w:rPr>
                <w:rStyle w:val="ab"/>
                <w:rFonts w:ascii="GHEA Grapalat" w:hAnsi="GHEA Grapalat"/>
                <w:sz w:val="24"/>
                <w:szCs w:val="24"/>
                <w:lang w:val="hy-AM"/>
              </w:rPr>
              <w:t xml:space="preserve">Գործնական ուսուցումն ապահովելու, ինչպես նաև արտադրական ուսուցումն արդյունավետ կազմակերպելու </w:t>
            </w:r>
            <w:r w:rsidRPr="00C01DBF">
              <w:rPr>
                <w:rStyle w:val="ab"/>
                <w:rFonts w:ascii="GHEA Grapalat" w:hAnsi="GHEA Grapalat"/>
                <w:sz w:val="24"/>
                <w:szCs w:val="24"/>
                <w:lang w:val="hy-AM"/>
              </w:rPr>
              <w:lastRenderedPageBreak/>
              <w:t>նպատակով անհրաժեշտ է ունենալ համապատասխան ուսումնական տարածքներ, արհեստանոցներ, որի վերաբերյալ Նախարարությունը բազմիցս դիմել է Կոմիտեին՝ քննարկվող տարածքը քոլեջին ամրացնելու  նպատակով:</w:t>
            </w:r>
          </w:p>
          <w:p w14:paraId="649021C1" w14:textId="77777777" w:rsidR="00C01DBF" w:rsidRPr="00C01DBF" w:rsidRDefault="00C01DBF" w:rsidP="00C01DBF">
            <w:pPr>
              <w:spacing w:line="360" w:lineRule="auto"/>
              <w:ind w:firstLine="720"/>
              <w:jc w:val="both"/>
              <w:rPr>
                <w:rFonts w:ascii="GHEA Grapalat" w:hAnsi="GHEA Grapalat" w:cs="Sylfaen"/>
                <w:sz w:val="24"/>
                <w:szCs w:val="24"/>
                <w:lang w:val="hy-AM"/>
              </w:rPr>
            </w:pPr>
            <w:r w:rsidRPr="00C01DBF">
              <w:rPr>
                <w:rFonts w:ascii="GHEA Grapalat" w:hAnsi="GHEA Grapalat" w:cs="Sylfaen"/>
                <w:sz w:val="24"/>
                <w:szCs w:val="24"/>
                <w:lang w:val="hy-AM"/>
              </w:rPr>
              <w:t>Հարկ եմ համարում տեղեկացնել նաև, որ համաձայն Հայաստանի Հանրապետության կառավարության 2021 թվականի նոյեմբերի 18-ի N 1902-Լ որոշմամբ հաստատված Հայաստանի Հանրապետության կառավարության 2021-2026 թվականների գործունեության ծրագրերի «Կրթություն» բաժնի 11-րդ միջոցառման՝ նախատեսված է արհեստագործական և միջին մասնագիտական ուսումնական հաստատությունների և դրանցում իրականացվող ծրագրերի տեղաբաշխման ռացիոնալացում և հաստատությունների վերակազմակերպում (օպտիմալացում), ուստի նշյալ տարածքը քոլեջին տրամադրումը կարող է հետագայում դիտարկվել վերոնշյալ միջոցառումը իրականացնելու ընթացքում:</w:t>
            </w:r>
          </w:p>
          <w:p w14:paraId="086BC73A" w14:textId="77777777" w:rsidR="00C01DBF" w:rsidRPr="00C01DBF" w:rsidRDefault="00C01DBF" w:rsidP="00C01DBF">
            <w:pPr>
              <w:pStyle w:val="aa"/>
              <w:spacing w:line="360" w:lineRule="auto"/>
              <w:ind w:firstLine="720"/>
              <w:jc w:val="both"/>
              <w:rPr>
                <w:rStyle w:val="ab"/>
                <w:rFonts w:ascii="GHEA Grapalat" w:hAnsi="GHEA Grapalat" w:cstheme="minorBidi"/>
                <w:sz w:val="24"/>
                <w:szCs w:val="24"/>
                <w:lang w:val="hy-AM"/>
              </w:rPr>
            </w:pPr>
            <w:r w:rsidRPr="00C01DBF">
              <w:rPr>
                <w:rStyle w:val="ab"/>
                <w:rFonts w:ascii="GHEA Grapalat" w:hAnsi="GHEA Grapalat"/>
                <w:sz w:val="24"/>
                <w:szCs w:val="24"/>
                <w:lang w:val="hy-AM"/>
              </w:rPr>
              <w:t>Ելնելով վերոգրյալից՝ Նախարարությունը կրկին առաջարկում է Կոմիտեի հաշվեկշռում հաշվառված՝ ՀՀ Գեղարքունիքի մարզ, ք. Մարտունի, Երևանյան փողոց 35 հասցեում գտնվող, նախկինում «Եվրոպական համալսարան» հիմնադրամից հետ վերցրած ամբողջ տարածքը սահմանված կարգով ամրացնել քոլեջին, վերջինիս կողմից ուսումնական գործընթացն անխափան կազմակերպելու նպատակով, իսկ Հայաստանի Հանրապետության բնապահպանության և ընդերքի տեսչական մարմնին տրամադրել այլ տարածք:</w:t>
            </w:r>
          </w:p>
          <w:p w14:paraId="031BD6EE" w14:textId="77777777" w:rsidR="00E03C76" w:rsidRPr="00C01DBF" w:rsidRDefault="00E03C76" w:rsidP="00C01DBF">
            <w:pPr>
              <w:spacing w:line="360" w:lineRule="auto"/>
              <w:ind w:firstLine="720"/>
              <w:jc w:val="both"/>
              <w:rPr>
                <w:rFonts w:ascii="GHEA Grapalat" w:hAnsi="GHEA Grapalat"/>
                <w:bCs/>
                <w:iCs/>
                <w:sz w:val="24"/>
                <w:szCs w:val="24"/>
                <w:lang w:val="hy-AM"/>
              </w:rPr>
            </w:pPr>
          </w:p>
        </w:tc>
        <w:tc>
          <w:tcPr>
            <w:tcW w:w="3794" w:type="dxa"/>
            <w:shd w:val="clear" w:color="auto" w:fill="FFFFFF" w:themeFill="background1"/>
          </w:tcPr>
          <w:p w14:paraId="7BF32F62" w14:textId="77777777" w:rsidR="00C463EB" w:rsidRDefault="00F8614A" w:rsidP="00A16A7C">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Չի ընդունվել</w:t>
            </w:r>
            <w:r w:rsidR="00C463EB">
              <w:rPr>
                <w:rFonts w:ascii="GHEA Grapalat" w:hAnsi="GHEA Grapalat"/>
                <w:sz w:val="24"/>
                <w:szCs w:val="24"/>
                <w:lang w:val="hy-AM"/>
              </w:rPr>
              <w:t>։</w:t>
            </w:r>
          </w:p>
          <w:p w14:paraId="246D5A97" w14:textId="4BAB3F3A" w:rsidR="00E03C76" w:rsidRDefault="00C463EB" w:rsidP="00A16A7C">
            <w:pPr>
              <w:spacing w:line="360" w:lineRule="auto"/>
              <w:ind w:firstLine="301"/>
              <w:rPr>
                <w:rStyle w:val="ab"/>
                <w:rFonts w:ascii="GHEA Grapalat" w:hAnsi="GHEA Grapalat"/>
                <w:sz w:val="24"/>
                <w:szCs w:val="24"/>
                <w:lang w:val="hy-AM"/>
              </w:rPr>
            </w:pPr>
            <w:r>
              <w:rPr>
                <w:rFonts w:ascii="GHEA Grapalat" w:hAnsi="GHEA Grapalat"/>
                <w:sz w:val="24"/>
                <w:szCs w:val="24"/>
                <w:lang w:val="hy-AM"/>
              </w:rPr>
              <w:t xml:space="preserve">Նախագծում նշված անշարժ գույքն ունի առանձին մուտքեր և կարող է օգտագործվել տարբեր գերատեսչությունների կողմից։ Նշենք նաև, որ </w:t>
            </w:r>
            <w:r w:rsidR="00F8614A">
              <w:rPr>
                <w:rFonts w:ascii="GHEA Grapalat" w:hAnsi="GHEA Grapalat"/>
                <w:sz w:val="24"/>
                <w:szCs w:val="24"/>
                <w:lang w:val="hy-AM"/>
              </w:rPr>
              <w:t xml:space="preserve">երկար տարիներ </w:t>
            </w:r>
            <w:r w:rsidR="00F8614A" w:rsidRPr="00C01DBF">
              <w:rPr>
                <w:rStyle w:val="ab"/>
                <w:rFonts w:ascii="GHEA Grapalat" w:hAnsi="GHEA Grapalat"/>
                <w:sz w:val="24"/>
                <w:szCs w:val="24"/>
                <w:lang w:val="hy-AM"/>
              </w:rPr>
              <w:t>«Գեղարքունիքի տարածաշրջանային պետական քոլեջ» պետական ոչ առևտրային կազմակերպությ</w:t>
            </w:r>
            <w:r>
              <w:rPr>
                <w:rStyle w:val="ab"/>
                <w:rFonts w:ascii="GHEA Grapalat" w:hAnsi="GHEA Grapalat"/>
                <w:sz w:val="24"/>
                <w:szCs w:val="24"/>
                <w:lang w:val="hy-AM"/>
              </w:rPr>
              <w:t>ու</w:t>
            </w:r>
            <w:r w:rsidR="00F8614A" w:rsidRPr="00C01DBF">
              <w:rPr>
                <w:rStyle w:val="ab"/>
                <w:rFonts w:ascii="GHEA Grapalat" w:hAnsi="GHEA Grapalat"/>
                <w:sz w:val="24"/>
                <w:szCs w:val="24"/>
                <w:lang w:val="hy-AM"/>
              </w:rPr>
              <w:t xml:space="preserve">նը (այսուհետև՝ քոլեջ)  </w:t>
            </w:r>
            <w:r>
              <w:rPr>
                <w:rStyle w:val="ab"/>
                <w:rFonts w:ascii="GHEA Grapalat" w:hAnsi="GHEA Grapalat"/>
                <w:sz w:val="24"/>
                <w:szCs w:val="24"/>
                <w:lang w:val="hy-AM"/>
              </w:rPr>
              <w:t>տարածքը զբաղեցրել է առանց որևէ իրավական հիմքի։</w:t>
            </w:r>
          </w:p>
          <w:p w14:paraId="5E111F15" w14:textId="11EDEE4E" w:rsidR="00C463EB" w:rsidRDefault="00C463EB" w:rsidP="00A16A7C">
            <w:pPr>
              <w:spacing w:line="360" w:lineRule="auto"/>
              <w:ind w:firstLine="301"/>
              <w:rPr>
                <w:rFonts w:ascii="GHEA Grapalat" w:hAnsi="GHEA Grapalat"/>
                <w:sz w:val="24"/>
                <w:szCs w:val="24"/>
                <w:lang w:val="hy-AM"/>
              </w:rPr>
            </w:pPr>
            <w:r>
              <w:rPr>
                <w:rFonts w:ascii="GHEA Grapalat" w:hAnsi="GHEA Grapalat"/>
                <w:sz w:val="24"/>
                <w:szCs w:val="24"/>
                <w:lang w:val="hy-AM"/>
              </w:rPr>
              <w:t>Առաջարկում ենք հարցը քննարկել համապատասխան նախարարական կոմիտեի նիստում։</w:t>
            </w:r>
          </w:p>
        </w:tc>
      </w:tr>
      <w:tr w:rsidR="00C218D6" w:rsidRPr="007C563A" w14:paraId="1871F958" w14:textId="77777777" w:rsidTr="002A6623">
        <w:tblPrEx>
          <w:shd w:val="clear" w:color="auto" w:fill="auto"/>
        </w:tblPrEx>
        <w:trPr>
          <w:trHeight w:val="92"/>
        </w:trPr>
        <w:tc>
          <w:tcPr>
            <w:tcW w:w="6750" w:type="dxa"/>
            <w:vMerge w:val="restart"/>
            <w:shd w:val="clear" w:color="auto" w:fill="BFBFBF" w:themeFill="background1" w:themeFillShade="BF"/>
          </w:tcPr>
          <w:p w14:paraId="195DFFA5" w14:textId="649F0723" w:rsidR="00C218D6" w:rsidRPr="00C218D6" w:rsidRDefault="00C218D6" w:rsidP="00E01443">
            <w:pPr>
              <w:spacing w:line="360" w:lineRule="auto"/>
              <w:ind w:firstLine="720"/>
              <w:jc w:val="both"/>
              <w:rPr>
                <w:rFonts w:ascii="GHEA Grapalat" w:eastAsia="Microsoft JhengHei" w:hAnsi="GHEA Grapalat" w:cs="Microsoft JhengHei"/>
                <w:bCs/>
                <w:iCs/>
                <w:sz w:val="24"/>
                <w:szCs w:val="24"/>
                <w:lang w:val="hy-AM"/>
              </w:rPr>
            </w:pPr>
            <w:r w:rsidRPr="00C218D6">
              <w:rPr>
                <w:rFonts w:ascii="GHEA Grapalat" w:hAnsi="GHEA Grapalat"/>
                <w:bCs/>
                <w:iCs/>
                <w:sz w:val="24"/>
                <w:szCs w:val="24"/>
                <w:lang w:val="hy-AM"/>
              </w:rPr>
              <w:lastRenderedPageBreak/>
              <w:t>4</w:t>
            </w:r>
            <w:r w:rsidRPr="00C218D6">
              <w:rPr>
                <w:rFonts w:ascii="Microsoft JhengHei" w:eastAsia="Microsoft JhengHei" w:hAnsi="Microsoft JhengHei" w:cs="Microsoft JhengHei" w:hint="eastAsia"/>
                <w:bCs/>
                <w:iCs/>
                <w:sz w:val="24"/>
                <w:szCs w:val="24"/>
                <w:lang w:val="hy-AM"/>
              </w:rPr>
              <w:t>․</w:t>
            </w:r>
            <w:r w:rsidRPr="00C218D6">
              <w:rPr>
                <w:rFonts w:ascii="GHEA Grapalat" w:eastAsia="Microsoft JhengHei" w:hAnsi="GHEA Grapalat" w:cs="Microsoft JhengHei"/>
                <w:bCs/>
                <w:iCs/>
                <w:sz w:val="24"/>
                <w:szCs w:val="24"/>
                <w:lang w:val="hy-AM"/>
              </w:rPr>
              <w:t xml:space="preserve"> ՀՀ բնապահպանության և ընդերքի տեսչական մարմին</w:t>
            </w:r>
          </w:p>
        </w:tc>
        <w:tc>
          <w:tcPr>
            <w:tcW w:w="3794" w:type="dxa"/>
            <w:shd w:val="clear" w:color="auto" w:fill="BFBFBF" w:themeFill="background1" w:themeFillShade="BF"/>
          </w:tcPr>
          <w:p w14:paraId="46251A62" w14:textId="353DAF4F" w:rsidR="00C218D6" w:rsidRPr="00C218D6" w:rsidRDefault="00C218D6" w:rsidP="00A16A7C">
            <w:pPr>
              <w:spacing w:line="360" w:lineRule="auto"/>
              <w:ind w:firstLine="301"/>
              <w:rPr>
                <w:rFonts w:ascii="GHEA Grapalat" w:eastAsia="Microsoft YaHei" w:hAnsi="GHEA Grapalat" w:cs="Microsoft YaHei"/>
                <w:sz w:val="24"/>
                <w:szCs w:val="24"/>
                <w:lang w:val="hy-AM"/>
              </w:rPr>
            </w:pPr>
            <w:r w:rsidRPr="00C218D6">
              <w:rPr>
                <w:rFonts w:ascii="GHEA Grapalat" w:hAnsi="GHEA Grapalat"/>
                <w:sz w:val="24"/>
                <w:szCs w:val="24"/>
                <w:lang w:val="hy-AM"/>
              </w:rPr>
              <w:t>15</w:t>
            </w:r>
            <w:r w:rsidRPr="00C218D6">
              <w:rPr>
                <w:rFonts w:ascii="Microsoft JhengHei" w:eastAsia="Microsoft JhengHei" w:hAnsi="Microsoft JhengHei" w:cs="Microsoft JhengHei" w:hint="eastAsia"/>
                <w:sz w:val="24"/>
                <w:szCs w:val="24"/>
                <w:lang w:val="hy-AM"/>
              </w:rPr>
              <w:t>․</w:t>
            </w:r>
            <w:r w:rsidRPr="00C218D6">
              <w:rPr>
                <w:rFonts w:ascii="GHEA Grapalat" w:eastAsia="Microsoft JhengHei" w:hAnsi="GHEA Grapalat" w:cs="Microsoft JhengHei"/>
                <w:sz w:val="24"/>
                <w:szCs w:val="24"/>
                <w:lang w:val="hy-AM"/>
              </w:rPr>
              <w:t>09</w:t>
            </w:r>
            <w:r w:rsidRPr="00C218D6">
              <w:rPr>
                <w:rFonts w:ascii="Microsoft JhengHei" w:eastAsia="Microsoft JhengHei" w:hAnsi="Microsoft JhengHei" w:cs="Microsoft JhengHei" w:hint="eastAsia"/>
                <w:sz w:val="24"/>
                <w:szCs w:val="24"/>
                <w:lang w:val="hy-AM"/>
              </w:rPr>
              <w:t>․</w:t>
            </w:r>
            <w:r w:rsidRPr="00C218D6">
              <w:rPr>
                <w:rFonts w:ascii="GHEA Grapalat" w:eastAsia="Microsoft JhengHei" w:hAnsi="GHEA Grapalat" w:cs="Microsoft JhengHei"/>
                <w:sz w:val="24"/>
                <w:szCs w:val="24"/>
                <w:lang w:val="hy-AM"/>
              </w:rPr>
              <w:t>2025թ</w:t>
            </w:r>
            <w:r w:rsidRPr="00C218D6">
              <w:rPr>
                <w:rFonts w:ascii="Microsoft JhengHei" w:eastAsia="Microsoft JhengHei" w:hAnsi="Microsoft JhengHei" w:cs="Microsoft JhengHei" w:hint="eastAsia"/>
                <w:sz w:val="24"/>
                <w:szCs w:val="24"/>
                <w:lang w:val="hy-AM"/>
              </w:rPr>
              <w:t>․</w:t>
            </w:r>
          </w:p>
        </w:tc>
      </w:tr>
      <w:tr w:rsidR="00C218D6" w:rsidRPr="007C563A" w14:paraId="6027673C" w14:textId="77777777" w:rsidTr="002A6623">
        <w:tblPrEx>
          <w:shd w:val="clear" w:color="auto" w:fill="auto"/>
        </w:tblPrEx>
        <w:trPr>
          <w:trHeight w:val="92"/>
        </w:trPr>
        <w:tc>
          <w:tcPr>
            <w:tcW w:w="6750" w:type="dxa"/>
            <w:vMerge/>
            <w:shd w:val="clear" w:color="auto" w:fill="BFBFBF" w:themeFill="background1" w:themeFillShade="BF"/>
          </w:tcPr>
          <w:p w14:paraId="0AA1A722" w14:textId="77777777" w:rsidR="00C218D6" w:rsidRPr="00C218D6" w:rsidRDefault="00C218D6" w:rsidP="00E01443">
            <w:pPr>
              <w:spacing w:line="360" w:lineRule="auto"/>
              <w:ind w:firstLine="720"/>
              <w:jc w:val="both"/>
              <w:rPr>
                <w:rFonts w:ascii="GHEA Grapalat" w:hAnsi="GHEA Grapalat"/>
                <w:bCs/>
                <w:iCs/>
                <w:lang w:val="hy-AM"/>
              </w:rPr>
            </w:pPr>
          </w:p>
        </w:tc>
        <w:tc>
          <w:tcPr>
            <w:tcW w:w="3794" w:type="dxa"/>
            <w:shd w:val="clear" w:color="auto" w:fill="BFBFBF" w:themeFill="background1" w:themeFillShade="BF"/>
          </w:tcPr>
          <w:p w14:paraId="76957E9E" w14:textId="50C9E61B" w:rsidR="00C218D6" w:rsidRPr="00C218D6" w:rsidRDefault="00C218D6" w:rsidP="00A16A7C">
            <w:pPr>
              <w:spacing w:line="360" w:lineRule="auto"/>
              <w:ind w:firstLine="301"/>
              <w:rPr>
                <w:rFonts w:ascii="GHEA Grapalat" w:eastAsia="Microsoft JhengHei" w:hAnsi="GHEA Grapalat" w:cs="Microsoft JhengHei"/>
                <w:sz w:val="24"/>
                <w:szCs w:val="24"/>
                <w:lang w:val="hy-AM"/>
              </w:rPr>
            </w:pPr>
            <w:r w:rsidRPr="00C218D6">
              <w:rPr>
                <w:rFonts w:ascii="GHEA Grapalat" w:hAnsi="GHEA Grapalat"/>
                <w:sz w:val="24"/>
                <w:szCs w:val="24"/>
                <w:lang w:val="hy-AM"/>
              </w:rPr>
              <w:t>N 01/29</w:t>
            </w:r>
            <w:r w:rsidRPr="00C218D6">
              <w:rPr>
                <w:rFonts w:ascii="Microsoft JhengHei" w:eastAsia="Microsoft JhengHei" w:hAnsi="Microsoft JhengHei" w:cs="Microsoft JhengHei" w:hint="eastAsia"/>
                <w:sz w:val="24"/>
                <w:szCs w:val="24"/>
                <w:lang w:val="hy-AM"/>
              </w:rPr>
              <w:t>․</w:t>
            </w:r>
            <w:r w:rsidRPr="00C218D6">
              <w:rPr>
                <w:rFonts w:ascii="GHEA Grapalat" w:eastAsia="Microsoft JhengHei" w:hAnsi="GHEA Grapalat" w:cs="Microsoft JhengHei"/>
                <w:sz w:val="24"/>
                <w:szCs w:val="24"/>
                <w:lang w:val="hy-AM"/>
              </w:rPr>
              <w:t>5/1/7524-2025</w:t>
            </w:r>
          </w:p>
        </w:tc>
      </w:tr>
      <w:tr w:rsidR="00E03C76" w:rsidRPr="007C563A" w14:paraId="6ACBA1BF" w14:textId="77777777" w:rsidTr="00C412C0">
        <w:tblPrEx>
          <w:shd w:val="clear" w:color="auto" w:fill="auto"/>
        </w:tblPrEx>
        <w:trPr>
          <w:trHeight w:val="92"/>
        </w:trPr>
        <w:tc>
          <w:tcPr>
            <w:tcW w:w="6750" w:type="dxa"/>
            <w:shd w:val="clear" w:color="auto" w:fill="FFFFFF" w:themeFill="background1"/>
          </w:tcPr>
          <w:p w14:paraId="0E69E6EC" w14:textId="77777777" w:rsidR="006D1D9E" w:rsidRDefault="006D1D9E" w:rsidP="006D1D9E">
            <w:pPr>
              <w:spacing w:line="360" w:lineRule="auto"/>
              <w:ind w:firstLine="567"/>
              <w:jc w:val="both"/>
              <w:rPr>
                <w:rFonts w:ascii="GHEA Grapalat" w:eastAsia="Calibri" w:hAnsi="GHEA Grapalat" w:cs="Sylfaen"/>
                <w:sz w:val="24"/>
                <w:szCs w:val="24"/>
                <w:lang w:val="hy-AM" w:eastAsia="en-US"/>
              </w:rPr>
            </w:pPr>
            <w:r>
              <w:rPr>
                <w:rFonts w:ascii="GHEA Grapalat" w:eastAsia="Calibri" w:hAnsi="GHEA Grapalat" w:cs="Sylfaen"/>
                <w:sz w:val="24"/>
                <w:szCs w:val="24"/>
                <w:lang w:val="hy-AM"/>
              </w:rPr>
              <w:t>Ի պատասխան Ձեր</w:t>
            </w:r>
            <w:r>
              <w:rPr>
                <w:rFonts w:ascii="GHEA Grapalat" w:hAnsi="GHEA Grapalat"/>
                <w:sz w:val="24"/>
                <w:szCs w:val="24"/>
                <w:lang w:val="hy-AM"/>
              </w:rPr>
              <w:t xml:space="preserve"> </w:t>
            </w:r>
            <w:r>
              <w:rPr>
                <w:rFonts w:ascii="GHEA Grapalat" w:eastAsia="Calibri" w:hAnsi="GHEA Grapalat" w:cs="Sylfaen"/>
                <w:sz w:val="24"/>
                <w:szCs w:val="24"/>
                <w:lang w:val="hy-AM"/>
              </w:rPr>
              <w:t>2025 թվականի սեպտեմբերի 12-ի № ԴԽ//31397-2025 գրության հայտնում եմ, որ Հայաստանի Հան</w:t>
            </w:r>
            <w:r>
              <w:rPr>
                <w:rFonts w:ascii="GHEA Grapalat" w:eastAsia="Calibri" w:hAnsi="GHEA Grapalat" w:cs="Sylfaen"/>
                <w:sz w:val="24"/>
                <w:szCs w:val="24"/>
                <w:lang w:val="hy-AM"/>
              </w:rPr>
              <w:softHyphen/>
              <w:t>րա</w:t>
            </w:r>
            <w:r>
              <w:rPr>
                <w:rFonts w:ascii="GHEA Grapalat" w:eastAsia="Calibri" w:hAnsi="GHEA Grapalat" w:cs="Sylfaen"/>
                <w:sz w:val="24"/>
                <w:szCs w:val="24"/>
                <w:lang w:val="hy-AM"/>
              </w:rPr>
              <w:softHyphen/>
              <w:t xml:space="preserve">պետության բնապահպանության և ընդերքի տեսչական մարմինը «Անշարժ գույք հետ վերցնելու և ամրացնելու մասին» Հայաստանի Հանրապետության կառավարության որոշման նախագծի վերաբերյալ դիտողություններ ու առաջարկություններ չունի։ </w:t>
            </w:r>
          </w:p>
          <w:p w14:paraId="458DEFEF" w14:textId="77777777" w:rsidR="00E03C76" w:rsidRDefault="00E03C76" w:rsidP="00E01443">
            <w:pPr>
              <w:spacing w:line="360" w:lineRule="auto"/>
              <w:ind w:firstLine="720"/>
              <w:jc w:val="both"/>
              <w:rPr>
                <w:rFonts w:ascii="GHEA Grapalat" w:hAnsi="GHEA Grapalat"/>
                <w:bCs/>
                <w:iCs/>
                <w:lang w:val="hy-AM"/>
              </w:rPr>
            </w:pPr>
          </w:p>
        </w:tc>
        <w:tc>
          <w:tcPr>
            <w:tcW w:w="3794" w:type="dxa"/>
            <w:shd w:val="clear" w:color="auto" w:fill="FFFFFF" w:themeFill="background1"/>
          </w:tcPr>
          <w:p w14:paraId="713A75F1" w14:textId="0EE84101" w:rsidR="00E03C76" w:rsidRDefault="006D1D9E"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p>
        </w:tc>
      </w:tr>
    </w:tbl>
    <w:p w14:paraId="560DDB36" w14:textId="1619ED63" w:rsidR="00AA4778" w:rsidRPr="005E0AC1" w:rsidRDefault="00AA4778" w:rsidP="002468BB">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5E0AC1"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25892" w14:textId="77777777" w:rsidR="00633EC5" w:rsidRDefault="00633EC5">
      <w:r>
        <w:separator/>
      </w:r>
    </w:p>
  </w:endnote>
  <w:endnote w:type="continuationSeparator" w:id="0">
    <w:p w14:paraId="1A1BD94A" w14:textId="77777777" w:rsidR="00633EC5" w:rsidRDefault="00633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Times New Roman"/>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n AMU">
    <w:charset w:val="00"/>
    <w:family w:val="auto"/>
    <w:pitch w:val="variable"/>
    <w:sig w:usb0="00000000" w:usb1="50000008" w:usb2="00000000"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F361B" w14:textId="77777777" w:rsidR="00633EC5" w:rsidRDefault="00633EC5">
      <w:r>
        <w:separator/>
      </w:r>
    </w:p>
  </w:footnote>
  <w:footnote w:type="continuationSeparator" w:id="0">
    <w:p w14:paraId="004B8C58" w14:textId="77777777" w:rsidR="00633EC5" w:rsidRDefault="00633E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32AD55F4"/>
    <w:multiLevelType w:val="hybridMultilevel"/>
    <w:tmpl w:val="C3729DDA"/>
    <w:lvl w:ilvl="0" w:tplc="1FE8847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1F04D3C"/>
    <w:multiLevelType w:val="hybridMultilevel"/>
    <w:tmpl w:val="A6E08976"/>
    <w:lvl w:ilvl="0" w:tplc="0714CE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1"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4"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3"/>
  </w:num>
  <w:num w:numId="2" w16cid:durableId="561332163">
    <w:abstractNumId w:val="2"/>
  </w:num>
  <w:num w:numId="3" w16cid:durableId="2029982843">
    <w:abstractNumId w:val="10"/>
  </w:num>
  <w:num w:numId="4" w16cid:durableId="1321620249">
    <w:abstractNumId w:val="11"/>
  </w:num>
  <w:num w:numId="5" w16cid:durableId="1392509170">
    <w:abstractNumId w:val="9"/>
  </w:num>
  <w:num w:numId="6" w16cid:durableId="1331834916">
    <w:abstractNumId w:val="4"/>
  </w:num>
  <w:num w:numId="7" w16cid:durableId="1195770632">
    <w:abstractNumId w:val="5"/>
  </w:num>
  <w:num w:numId="8" w16cid:durableId="908996279">
    <w:abstractNumId w:val="8"/>
  </w:num>
  <w:num w:numId="9" w16cid:durableId="1087724206">
    <w:abstractNumId w:val="3"/>
  </w:num>
  <w:num w:numId="10" w16cid:durableId="737754498">
    <w:abstractNumId w:val="12"/>
  </w:num>
  <w:num w:numId="11" w16cid:durableId="789713376">
    <w:abstractNumId w:val="1"/>
  </w:num>
  <w:num w:numId="12" w16cid:durableId="108742947">
    <w:abstractNumId w:val="0"/>
  </w:num>
  <w:num w:numId="13" w16cid:durableId="1264607741">
    <w:abstractNumId w:val="14"/>
    <w:lvlOverride w:ilvl="0">
      <w:startOverride w:val="1"/>
    </w:lvlOverride>
    <w:lvlOverride w:ilvl="1"/>
    <w:lvlOverride w:ilvl="2"/>
    <w:lvlOverride w:ilvl="3"/>
    <w:lvlOverride w:ilvl="4"/>
    <w:lvlOverride w:ilvl="5"/>
    <w:lvlOverride w:ilvl="6"/>
    <w:lvlOverride w:ilvl="7"/>
    <w:lvlOverride w:ilvl="8"/>
  </w:num>
  <w:num w:numId="14" w16cid:durableId="13534115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81995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19CB"/>
    <w:rsid w:val="0000561C"/>
    <w:rsid w:val="00015324"/>
    <w:rsid w:val="00016356"/>
    <w:rsid w:val="00022272"/>
    <w:rsid w:val="000247C4"/>
    <w:rsid w:val="00025BD9"/>
    <w:rsid w:val="000334E5"/>
    <w:rsid w:val="00034AB2"/>
    <w:rsid w:val="000367C0"/>
    <w:rsid w:val="00037374"/>
    <w:rsid w:val="00057072"/>
    <w:rsid w:val="00064066"/>
    <w:rsid w:val="00064F5C"/>
    <w:rsid w:val="00070585"/>
    <w:rsid w:val="00074B24"/>
    <w:rsid w:val="00076B03"/>
    <w:rsid w:val="00082EC8"/>
    <w:rsid w:val="000856ED"/>
    <w:rsid w:val="000916D1"/>
    <w:rsid w:val="000A1338"/>
    <w:rsid w:val="000A2E6B"/>
    <w:rsid w:val="000A4377"/>
    <w:rsid w:val="000A6769"/>
    <w:rsid w:val="000B1021"/>
    <w:rsid w:val="000B4D65"/>
    <w:rsid w:val="000D0A79"/>
    <w:rsid w:val="000D5537"/>
    <w:rsid w:val="000E1901"/>
    <w:rsid w:val="000E20CA"/>
    <w:rsid w:val="000E7AF3"/>
    <w:rsid w:val="000F1EAA"/>
    <w:rsid w:val="000F2BCE"/>
    <w:rsid w:val="000F3DDC"/>
    <w:rsid w:val="000F5B6C"/>
    <w:rsid w:val="000F79B0"/>
    <w:rsid w:val="0010163A"/>
    <w:rsid w:val="00105B0F"/>
    <w:rsid w:val="001128BE"/>
    <w:rsid w:val="00116996"/>
    <w:rsid w:val="0012024F"/>
    <w:rsid w:val="0012390B"/>
    <w:rsid w:val="00126F48"/>
    <w:rsid w:val="00130AE7"/>
    <w:rsid w:val="00141850"/>
    <w:rsid w:val="00143417"/>
    <w:rsid w:val="00153B1D"/>
    <w:rsid w:val="0018048B"/>
    <w:rsid w:val="00195AC6"/>
    <w:rsid w:val="001A2FD2"/>
    <w:rsid w:val="001A4341"/>
    <w:rsid w:val="001A52AC"/>
    <w:rsid w:val="001B0D8D"/>
    <w:rsid w:val="001B4701"/>
    <w:rsid w:val="001B6DD3"/>
    <w:rsid w:val="001C3D9C"/>
    <w:rsid w:val="001D17CD"/>
    <w:rsid w:val="001D4C3A"/>
    <w:rsid w:val="001E2617"/>
    <w:rsid w:val="001E6602"/>
    <w:rsid w:val="001F3C88"/>
    <w:rsid w:val="001F6786"/>
    <w:rsid w:val="00204579"/>
    <w:rsid w:val="0020706E"/>
    <w:rsid w:val="00217620"/>
    <w:rsid w:val="00217A29"/>
    <w:rsid w:val="00230A46"/>
    <w:rsid w:val="0023122D"/>
    <w:rsid w:val="002349EA"/>
    <w:rsid w:val="00234EFC"/>
    <w:rsid w:val="00236046"/>
    <w:rsid w:val="00236A5E"/>
    <w:rsid w:val="002468BB"/>
    <w:rsid w:val="00254B47"/>
    <w:rsid w:val="002551AF"/>
    <w:rsid w:val="00255B13"/>
    <w:rsid w:val="00256D2C"/>
    <w:rsid w:val="002670A9"/>
    <w:rsid w:val="00280677"/>
    <w:rsid w:val="00280A39"/>
    <w:rsid w:val="002829E7"/>
    <w:rsid w:val="00285B31"/>
    <w:rsid w:val="002872F9"/>
    <w:rsid w:val="002926B8"/>
    <w:rsid w:val="002969B8"/>
    <w:rsid w:val="002976C0"/>
    <w:rsid w:val="002A2037"/>
    <w:rsid w:val="002A27C4"/>
    <w:rsid w:val="002A4566"/>
    <w:rsid w:val="002A6623"/>
    <w:rsid w:val="002A6C90"/>
    <w:rsid w:val="002B1D5D"/>
    <w:rsid w:val="002C00B0"/>
    <w:rsid w:val="002C00F9"/>
    <w:rsid w:val="002D1F1D"/>
    <w:rsid w:val="002D5D10"/>
    <w:rsid w:val="002D61A2"/>
    <w:rsid w:val="002D677B"/>
    <w:rsid w:val="002E69C0"/>
    <w:rsid w:val="002F2CE8"/>
    <w:rsid w:val="002F3066"/>
    <w:rsid w:val="002F7645"/>
    <w:rsid w:val="00301733"/>
    <w:rsid w:val="00303B66"/>
    <w:rsid w:val="003148DA"/>
    <w:rsid w:val="00314E90"/>
    <w:rsid w:val="00331C4D"/>
    <w:rsid w:val="00344301"/>
    <w:rsid w:val="00363916"/>
    <w:rsid w:val="003731B0"/>
    <w:rsid w:val="00384283"/>
    <w:rsid w:val="0038469E"/>
    <w:rsid w:val="003A3A16"/>
    <w:rsid w:val="003A5616"/>
    <w:rsid w:val="003B347D"/>
    <w:rsid w:val="003B59F3"/>
    <w:rsid w:val="003D1C9F"/>
    <w:rsid w:val="003D207A"/>
    <w:rsid w:val="003D6640"/>
    <w:rsid w:val="003F4216"/>
    <w:rsid w:val="003F7DD7"/>
    <w:rsid w:val="00416242"/>
    <w:rsid w:val="00416EBF"/>
    <w:rsid w:val="00446158"/>
    <w:rsid w:val="004466CF"/>
    <w:rsid w:val="00451DAE"/>
    <w:rsid w:val="00454EA8"/>
    <w:rsid w:val="004556ED"/>
    <w:rsid w:val="0045752C"/>
    <w:rsid w:val="004679E4"/>
    <w:rsid w:val="00472A1F"/>
    <w:rsid w:val="0047450B"/>
    <w:rsid w:val="00493195"/>
    <w:rsid w:val="00495038"/>
    <w:rsid w:val="004A2CB1"/>
    <w:rsid w:val="004A48C1"/>
    <w:rsid w:val="004B0B08"/>
    <w:rsid w:val="004B3420"/>
    <w:rsid w:val="004C14F8"/>
    <w:rsid w:val="004C17D8"/>
    <w:rsid w:val="004C353E"/>
    <w:rsid w:val="004C492F"/>
    <w:rsid w:val="004C4DEF"/>
    <w:rsid w:val="004D6884"/>
    <w:rsid w:val="004E1AB9"/>
    <w:rsid w:val="004E2B8E"/>
    <w:rsid w:val="004E4458"/>
    <w:rsid w:val="004F7054"/>
    <w:rsid w:val="00502E04"/>
    <w:rsid w:val="00506B8C"/>
    <w:rsid w:val="0051013C"/>
    <w:rsid w:val="00511587"/>
    <w:rsid w:val="00526895"/>
    <w:rsid w:val="00527673"/>
    <w:rsid w:val="005332B1"/>
    <w:rsid w:val="00535C2F"/>
    <w:rsid w:val="00536932"/>
    <w:rsid w:val="00543FA2"/>
    <w:rsid w:val="005544E1"/>
    <w:rsid w:val="0055743B"/>
    <w:rsid w:val="00563387"/>
    <w:rsid w:val="005671EE"/>
    <w:rsid w:val="00583584"/>
    <w:rsid w:val="00586000"/>
    <w:rsid w:val="005A3351"/>
    <w:rsid w:val="005B4D40"/>
    <w:rsid w:val="005B6725"/>
    <w:rsid w:val="005C67AE"/>
    <w:rsid w:val="005D660D"/>
    <w:rsid w:val="005D70CD"/>
    <w:rsid w:val="005E0206"/>
    <w:rsid w:val="005E0AC1"/>
    <w:rsid w:val="005E3614"/>
    <w:rsid w:val="005E5278"/>
    <w:rsid w:val="005E6741"/>
    <w:rsid w:val="005E67B2"/>
    <w:rsid w:val="005F55A5"/>
    <w:rsid w:val="00603575"/>
    <w:rsid w:val="00612B60"/>
    <w:rsid w:val="00632B4F"/>
    <w:rsid w:val="00633EC5"/>
    <w:rsid w:val="00637837"/>
    <w:rsid w:val="0064774C"/>
    <w:rsid w:val="006649F6"/>
    <w:rsid w:val="006815D2"/>
    <w:rsid w:val="00691065"/>
    <w:rsid w:val="00692A4D"/>
    <w:rsid w:val="00693DAE"/>
    <w:rsid w:val="00696CD4"/>
    <w:rsid w:val="006A4458"/>
    <w:rsid w:val="006A47F4"/>
    <w:rsid w:val="006A7A24"/>
    <w:rsid w:val="006B14B6"/>
    <w:rsid w:val="006B2342"/>
    <w:rsid w:val="006C53E5"/>
    <w:rsid w:val="006C74FA"/>
    <w:rsid w:val="006D1D9E"/>
    <w:rsid w:val="006D799E"/>
    <w:rsid w:val="006D7F3C"/>
    <w:rsid w:val="006E29BB"/>
    <w:rsid w:val="006F24F7"/>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2FF9"/>
    <w:rsid w:val="00794C7A"/>
    <w:rsid w:val="00797F61"/>
    <w:rsid w:val="007A2812"/>
    <w:rsid w:val="007A661C"/>
    <w:rsid w:val="007B18F9"/>
    <w:rsid w:val="007B59F9"/>
    <w:rsid w:val="007C446F"/>
    <w:rsid w:val="007C476F"/>
    <w:rsid w:val="007C563A"/>
    <w:rsid w:val="007D0141"/>
    <w:rsid w:val="007D0884"/>
    <w:rsid w:val="007D28B6"/>
    <w:rsid w:val="007D7ACF"/>
    <w:rsid w:val="007E46DE"/>
    <w:rsid w:val="007E6BEA"/>
    <w:rsid w:val="007F5985"/>
    <w:rsid w:val="00812EE4"/>
    <w:rsid w:val="0081466F"/>
    <w:rsid w:val="008241EE"/>
    <w:rsid w:val="008274C3"/>
    <w:rsid w:val="00834C2A"/>
    <w:rsid w:val="008376F3"/>
    <w:rsid w:val="00840EC9"/>
    <w:rsid w:val="00852818"/>
    <w:rsid w:val="00854805"/>
    <w:rsid w:val="00855CE1"/>
    <w:rsid w:val="00862E0F"/>
    <w:rsid w:val="008777D4"/>
    <w:rsid w:val="00880B78"/>
    <w:rsid w:val="0088177A"/>
    <w:rsid w:val="008834F3"/>
    <w:rsid w:val="00892588"/>
    <w:rsid w:val="00892FF9"/>
    <w:rsid w:val="00895145"/>
    <w:rsid w:val="0089540F"/>
    <w:rsid w:val="008A4AE0"/>
    <w:rsid w:val="008A5B4A"/>
    <w:rsid w:val="008C1A32"/>
    <w:rsid w:val="008C6A6D"/>
    <w:rsid w:val="00900321"/>
    <w:rsid w:val="00900F22"/>
    <w:rsid w:val="00917250"/>
    <w:rsid w:val="00917DFC"/>
    <w:rsid w:val="009250A9"/>
    <w:rsid w:val="00935856"/>
    <w:rsid w:val="009431AB"/>
    <w:rsid w:val="00950AFD"/>
    <w:rsid w:val="009513CE"/>
    <w:rsid w:val="00963542"/>
    <w:rsid w:val="00976DA4"/>
    <w:rsid w:val="00981060"/>
    <w:rsid w:val="00992BFB"/>
    <w:rsid w:val="00995F99"/>
    <w:rsid w:val="009964B0"/>
    <w:rsid w:val="00997591"/>
    <w:rsid w:val="009A351B"/>
    <w:rsid w:val="009A5207"/>
    <w:rsid w:val="009A7CCF"/>
    <w:rsid w:val="009C4D40"/>
    <w:rsid w:val="009E72A5"/>
    <w:rsid w:val="009F7BB1"/>
    <w:rsid w:val="00A033EE"/>
    <w:rsid w:val="00A05BEB"/>
    <w:rsid w:val="00A07100"/>
    <w:rsid w:val="00A0736B"/>
    <w:rsid w:val="00A16A7C"/>
    <w:rsid w:val="00A22D10"/>
    <w:rsid w:val="00A30B9E"/>
    <w:rsid w:val="00A31BA0"/>
    <w:rsid w:val="00A32B7E"/>
    <w:rsid w:val="00A435E4"/>
    <w:rsid w:val="00A43B61"/>
    <w:rsid w:val="00A4464C"/>
    <w:rsid w:val="00A44F8D"/>
    <w:rsid w:val="00A5378A"/>
    <w:rsid w:val="00A556E2"/>
    <w:rsid w:val="00A56734"/>
    <w:rsid w:val="00A6348F"/>
    <w:rsid w:val="00A63C59"/>
    <w:rsid w:val="00A657FF"/>
    <w:rsid w:val="00A66896"/>
    <w:rsid w:val="00A67D50"/>
    <w:rsid w:val="00A73C4E"/>
    <w:rsid w:val="00A76428"/>
    <w:rsid w:val="00A81520"/>
    <w:rsid w:val="00A81D78"/>
    <w:rsid w:val="00AA0F2B"/>
    <w:rsid w:val="00AA4778"/>
    <w:rsid w:val="00AA636E"/>
    <w:rsid w:val="00AB4FB2"/>
    <w:rsid w:val="00AB52AD"/>
    <w:rsid w:val="00AB74A5"/>
    <w:rsid w:val="00AC2883"/>
    <w:rsid w:val="00AC5E80"/>
    <w:rsid w:val="00AE43D2"/>
    <w:rsid w:val="00B0181C"/>
    <w:rsid w:val="00B06C99"/>
    <w:rsid w:val="00B14DB2"/>
    <w:rsid w:val="00B16F9B"/>
    <w:rsid w:val="00B17BB8"/>
    <w:rsid w:val="00B20D65"/>
    <w:rsid w:val="00B25794"/>
    <w:rsid w:val="00B26886"/>
    <w:rsid w:val="00B37706"/>
    <w:rsid w:val="00B46A1B"/>
    <w:rsid w:val="00B55141"/>
    <w:rsid w:val="00B56B2F"/>
    <w:rsid w:val="00B759BD"/>
    <w:rsid w:val="00B95F56"/>
    <w:rsid w:val="00BA3B2D"/>
    <w:rsid w:val="00BB0E6B"/>
    <w:rsid w:val="00BC54F7"/>
    <w:rsid w:val="00BC5C9C"/>
    <w:rsid w:val="00BD3510"/>
    <w:rsid w:val="00BD67D2"/>
    <w:rsid w:val="00BE3A66"/>
    <w:rsid w:val="00C01260"/>
    <w:rsid w:val="00C01DBF"/>
    <w:rsid w:val="00C07859"/>
    <w:rsid w:val="00C1415A"/>
    <w:rsid w:val="00C218D6"/>
    <w:rsid w:val="00C312C7"/>
    <w:rsid w:val="00C31764"/>
    <w:rsid w:val="00C370BD"/>
    <w:rsid w:val="00C412C0"/>
    <w:rsid w:val="00C41C7B"/>
    <w:rsid w:val="00C41F5B"/>
    <w:rsid w:val="00C441CC"/>
    <w:rsid w:val="00C45430"/>
    <w:rsid w:val="00C463EB"/>
    <w:rsid w:val="00C46539"/>
    <w:rsid w:val="00C52F9A"/>
    <w:rsid w:val="00C553D3"/>
    <w:rsid w:val="00C7087E"/>
    <w:rsid w:val="00C7410A"/>
    <w:rsid w:val="00C87483"/>
    <w:rsid w:val="00C94A55"/>
    <w:rsid w:val="00CA0C04"/>
    <w:rsid w:val="00CB010B"/>
    <w:rsid w:val="00CB126A"/>
    <w:rsid w:val="00CB5F30"/>
    <w:rsid w:val="00CC0074"/>
    <w:rsid w:val="00CC0746"/>
    <w:rsid w:val="00CD0C88"/>
    <w:rsid w:val="00CD43B1"/>
    <w:rsid w:val="00CD5994"/>
    <w:rsid w:val="00CD713A"/>
    <w:rsid w:val="00CE65BF"/>
    <w:rsid w:val="00CF01A1"/>
    <w:rsid w:val="00CF2C00"/>
    <w:rsid w:val="00D00D4D"/>
    <w:rsid w:val="00D0144F"/>
    <w:rsid w:val="00D04550"/>
    <w:rsid w:val="00D05A8E"/>
    <w:rsid w:val="00D06DA9"/>
    <w:rsid w:val="00D0765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74AB"/>
    <w:rsid w:val="00DB1E46"/>
    <w:rsid w:val="00DB4A9C"/>
    <w:rsid w:val="00DB6A5D"/>
    <w:rsid w:val="00DC2169"/>
    <w:rsid w:val="00DC6961"/>
    <w:rsid w:val="00DD5937"/>
    <w:rsid w:val="00DE075D"/>
    <w:rsid w:val="00DE42AF"/>
    <w:rsid w:val="00DE42E6"/>
    <w:rsid w:val="00DE4327"/>
    <w:rsid w:val="00DE5CB5"/>
    <w:rsid w:val="00DE5D95"/>
    <w:rsid w:val="00DE61BA"/>
    <w:rsid w:val="00DE7CAB"/>
    <w:rsid w:val="00DF4D81"/>
    <w:rsid w:val="00DF6693"/>
    <w:rsid w:val="00E008E9"/>
    <w:rsid w:val="00E01385"/>
    <w:rsid w:val="00E01443"/>
    <w:rsid w:val="00E0158C"/>
    <w:rsid w:val="00E03C76"/>
    <w:rsid w:val="00E07A5B"/>
    <w:rsid w:val="00E10DE2"/>
    <w:rsid w:val="00E120EC"/>
    <w:rsid w:val="00E16C07"/>
    <w:rsid w:val="00E17EB9"/>
    <w:rsid w:val="00E215AE"/>
    <w:rsid w:val="00E2326B"/>
    <w:rsid w:val="00E42BAD"/>
    <w:rsid w:val="00E430E3"/>
    <w:rsid w:val="00E46FFF"/>
    <w:rsid w:val="00E522DD"/>
    <w:rsid w:val="00E54FEB"/>
    <w:rsid w:val="00E57D70"/>
    <w:rsid w:val="00E61C61"/>
    <w:rsid w:val="00E71932"/>
    <w:rsid w:val="00E72FC4"/>
    <w:rsid w:val="00E7416E"/>
    <w:rsid w:val="00E74C8E"/>
    <w:rsid w:val="00E7556F"/>
    <w:rsid w:val="00E760FF"/>
    <w:rsid w:val="00E94607"/>
    <w:rsid w:val="00EA4FDA"/>
    <w:rsid w:val="00EA7129"/>
    <w:rsid w:val="00EB0FF6"/>
    <w:rsid w:val="00EB4660"/>
    <w:rsid w:val="00EC1A2D"/>
    <w:rsid w:val="00EC1E55"/>
    <w:rsid w:val="00EC45D8"/>
    <w:rsid w:val="00EC5172"/>
    <w:rsid w:val="00EC6E03"/>
    <w:rsid w:val="00ED688E"/>
    <w:rsid w:val="00ED695C"/>
    <w:rsid w:val="00ED7027"/>
    <w:rsid w:val="00EE3CAE"/>
    <w:rsid w:val="00EE6F72"/>
    <w:rsid w:val="00EF41B6"/>
    <w:rsid w:val="00EF718C"/>
    <w:rsid w:val="00F2007A"/>
    <w:rsid w:val="00F2352F"/>
    <w:rsid w:val="00F36586"/>
    <w:rsid w:val="00F4100E"/>
    <w:rsid w:val="00F51938"/>
    <w:rsid w:val="00F52D96"/>
    <w:rsid w:val="00F676B1"/>
    <w:rsid w:val="00F67AEF"/>
    <w:rsid w:val="00F70E12"/>
    <w:rsid w:val="00F71997"/>
    <w:rsid w:val="00F736BD"/>
    <w:rsid w:val="00F80F93"/>
    <w:rsid w:val="00F8471B"/>
    <w:rsid w:val="00F85F29"/>
    <w:rsid w:val="00F8614A"/>
    <w:rsid w:val="00F87E85"/>
    <w:rsid w:val="00F916ED"/>
    <w:rsid w:val="00FA1494"/>
    <w:rsid w:val="00FA38BE"/>
    <w:rsid w:val="00FA607C"/>
    <w:rsid w:val="00FA63EE"/>
    <w:rsid w:val="00FB0185"/>
    <w:rsid w:val="00FC1D58"/>
    <w:rsid w:val="00FC2693"/>
    <w:rsid w:val="00FC7B5B"/>
    <w:rsid w:val="00FD69E3"/>
    <w:rsid w:val="00FD72D1"/>
    <w:rsid w:val="00FE521A"/>
    <w:rsid w:val="00FE65AC"/>
    <w:rsid w:val="00FE73E6"/>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73E6"/>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34"/>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139542241">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221597600">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390810001">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3697412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772822268">
      <w:bodyDiv w:val="1"/>
      <w:marLeft w:val="0"/>
      <w:marRight w:val="0"/>
      <w:marTop w:val="0"/>
      <w:marBottom w:val="0"/>
      <w:divBdr>
        <w:top w:val="none" w:sz="0" w:space="0" w:color="auto"/>
        <w:left w:val="none" w:sz="0" w:space="0" w:color="auto"/>
        <w:bottom w:val="none" w:sz="0" w:space="0" w:color="auto"/>
        <w:right w:val="none" w:sz="0" w:space="0" w:color="auto"/>
      </w:divBdr>
    </w:div>
    <w:div w:id="885947417">
      <w:bodyDiv w:val="1"/>
      <w:marLeft w:val="0"/>
      <w:marRight w:val="0"/>
      <w:marTop w:val="0"/>
      <w:marBottom w:val="0"/>
      <w:divBdr>
        <w:top w:val="none" w:sz="0" w:space="0" w:color="auto"/>
        <w:left w:val="none" w:sz="0" w:space="0" w:color="auto"/>
        <w:bottom w:val="none" w:sz="0" w:space="0" w:color="auto"/>
        <w:right w:val="none" w:sz="0" w:space="0" w:color="auto"/>
      </w:divBdr>
    </w:div>
    <w:div w:id="914363377">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939531780">
      <w:bodyDiv w:val="1"/>
      <w:marLeft w:val="0"/>
      <w:marRight w:val="0"/>
      <w:marTop w:val="0"/>
      <w:marBottom w:val="0"/>
      <w:divBdr>
        <w:top w:val="none" w:sz="0" w:space="0" w:color="auto"/>
        <w:left w:val="none" w:sz="0" w:space="0" w:color="auto"/>
        <w:bottom w:val="none" w:sz="0" w:space="0" w:color="auto"/>
        <w:right w:val="none" w:sz="0" w:space="0" w:color="auto"/>
      </w:divBdr>
    </w:div>
    <w:div w:id="1277177440">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7643503">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9</Pages>
  <Words>1810</Words>
  <Characters>10322</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https://mul2-spm.gov.am/tasks/512634/oneclick?token=c8a5a471f842d414b36eac81665b52ed</cp:keywords>
  <dc:description/>
  <cp:lastModifiedBy>User</cp:lastModifiedBy>
  <cp:revision>167</cp:revision>
  <cp:lastPrinted>2022-09-16T08:38:00Z</cp:lastPrinted>
  <dcterms:created xsi:type="dcterms:W3CDTF">2023-11-01T12:40:00Z</dcterms:created>
  <dcterms:modified xsi:type="dcterms:W3CDTF">2025-11-03T06:31:00Z</dcterms:modified>
</cp:coreProperties>
</file>