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2BF0F14C" w:rsidR="00EF718C" w:rsidRDefault="0039226D" w:rsidP="0024395E">
      <w:pPr>
        <w:shd w:val="clear" w:color="auto" w:fill="FFFFFF"/>
        <w:spacing w:after="0" w:line="360" w:lineRule="auto"/>
        <w:ind w:left="-270"/>
        <w:jc w:val="center"/>
        <w:rPr>
          <w:rFonts w:ascii="GHEA Grapalat" w:hAnsi="GHEA Grapalat" w:cs="Arial Unicode"/>
          <w:b/>
          <w:bCs/>
          <w:sz w:val="24"/>
          <w:szCs w:val="24"/>
          <w:lang w:val="fr-FR"/>
        </w:rPr>
      </w:pPr>
      <w:r>
        <w:rPr>
          <w:rFonts w:ascii="GHEA Grapalat" w:hAnsi="GHEA Grapalat"/>
          <w:b/>
          <w:bCs/>
          <w:lang w:val="hy-AM"/>
        </w:rPr>
        <w:t></w:t>
      </w:r>
      <w:r w:rsidR="0024395E" w:rsidRPr="0024395E">
        <w:rPr>
          <w:rFonts w:ascii="GHEA Grapalat" w:eastAsia="Times New Roman" w:hAnsi="GHEA Grapalat" w:cs="Times New Roman"/>
          <w:b/>
          <w:bCs/>
          <w:color w:val="000000"/>
          <w:sz w:val="24"/>
          <w:szCs w:val="24"/>
          <w:lang w:val="hy-AM"/>
        </w:rPr>
        <w:t xml:space="preserve"> </w:t>
      </w:r>
      <w:r w:rsidR="0024395E" w:rsidRPr="008D5095">
        <w:rPr>
          <w:rFonts w:ascii="GHEA Grapalat" w:eastAsia="Times New Roman" w:hAnsi="GHEA Grapalat" w:cs="Times New Roman"/>
          <w:b/>
          <w:bCs/>
          <w:color w:val="000000"/>
          <w:sz w:val="24"/>
          <w:szCs w:val="24"/>
          <w:lang w:val="hy-AM"/>
        </w:rPr>
        <w:t>ԱՆՇԱՐԺ ԳՈՒՅՔ ԱՄՐԱՑՆԵԼՈՒ ԵՎ ԱՆՀԱՏՈՒՅՑ ՕԳՏԱԳՈՐԾՄԱՆ ԻՐԱՎՈՒՆՔՈՎ ՏԱՐԱԾՔ ԱՄՐԱՑՆԵԼՈՒ ՄԱՍԻՆ</w:t>
      </w:r>
      <w:r>
        <w:rPr>
          <w:rFonts w:ascii="GHEA Grapalat" w:hAnsi="GHEA Grapalat"/>
          <w:b/>
          <w:bCs/>
          <w:lang w:val="hy-AM"/>
        </w:rPr>
        <w:t xml:space="preserve"> </w:t>
      </w:r>
      <w:r w:rsidR="00EF718C" w:rsidRPr="00E07A5B">
        <w:rPr>
          <w:rFonts w:ascii="GHEA Grapalat" w:hAnsi="GHEA Grapalat" w:cs="Arial Unicode"/>
          <w:b/>
          <w:bCs/>
          <w:sz w:val="24"/>
          <w:szCs w:val="24"/>
          <w:lang w:val="fr-FR"/>
        </w:rPr>
        <w:t>ՈՐՈՇՄԱՆ ՆԱԽԱԳԾԻ</w:t>
      </w:r>
    </w:p>
    <w:p w14:paraId="164F9CB2" w14:textId="77777777" w:rsidR="00F554FB" w:rsidRDefault="00F554FB" w:rsidP="0024395E">
      <w:pPr>
        <w:shd w:val="clear" w:color="auto" w:fill="FFFFFF"/>
        <w:spacing w:after="0" w:line="360" w:lineRule="auto"/>
        <w:ind w:left="-270"/>
        <w:jc w:val="center"/>
        <w:rPr>
          <w:rFonts w:ascii="GHEA Grapalat" w:eastAsia="Times New Roman" w:hAnsi="GHEA Grapalat" w:cs="Times New Roman"/>
          <w:color w:val="000000"/>
          <w:sz w:val="24"/>
          <w:szCs w:val="24"/>
          <w:lang w:val="hy-AM"/>
        </w:rPr>
      </w:pPr>
    </w:p>
    <w:p w14:paraId="7EF196E3" w14:textId="77777777" w:rsidR="00F554FB" w:rsidRPr="0024395E" w:rsidRDefault="00F554FB" w:rsidP="0024395E">
      <w:pPr>
        <w:shd w:val="clear" w:color="auto" w:fill="FFFFFF"/>
        <w:spacing w:after="0" w:line="360" w:lineRule="auto"/>
        <w:ind w:left="-270"/>
        <w:jc w:val="center"/>
        <w:rPr>
          <w:rFonts w:ascii="GHEA Grapalat" w:eastAsia="Times New Roman" w:hAnsi="GHEA Grapalat" w:cs="Times New Roman"/>
          <w:color w:val="000000"/>
          <w:sz w:val="24"/>
          <w:szCs w:val="24"/>
          <w:lang w:val="hy-AM"/>
        </w:rPr>
      </w:pPr>
    </w:p>
    <w:tbl>
      <w:tblPr>
        <w:tblStyle w:val="a5"/>
        <w:tblW w:w="10723" w:type="dxa"/>
        <w:tblInd w:w="-815" w:type="dxa"/>
        <w:tblLook w:val="04A0" w:firstRow="1" w:lastRow="0" w:firstColumn="1" w:lastColumn="0" w:noHBand="0" w:noVBand="1"/>
      </w:tblPr>
      <w:tblGrid>
        <w:gridCol w:w="6865"/>
        <w:gridCol w:w="3858"/>
      </w:tblGrid>
      <w:tr w:rsidR="0093748B" w:rsidRPr="0093748B" w14:paraId="58AA1FF7" w14:textId="77777777" w:rsidTr="009A031C">
        <w:trPr>
          <w:trHeight w:val="761"/>
        </w:trPr>
        <w:tc>
          <w:tcPr>
            <w:tcW w:w="6865" w:type="dxa"/>
            <w:vMerge w:val="restart"/>
            <w:shd w:val="clear" w:color="auto" w:fill="D9D9D9" w:themeFill="background1" w:themeFillShade="D9"/>
          </w:tcPr>
          <w:p w14:paraId="7624B4E7" w14:textId="77777777" w:rsidR="0024395E" w:rsidRDefault="0024395E" w:rsidP="00A16A7C">
            <w:pPr>
              <w:spacing w:line="360" w:lineRule="auto"/>
              <w:ind w:left="708"/>
              <w:jc w:val="center"/>
              <w:rPr>
                <w:rFonts w:ascii="GHEA Grapalat" w:hAnsi="GHEA Grapalat" w:cs="Sylfaen"/>
                <w:sz w:val="24"/>
                <w:szCs w:val="24"/>
                <w:lang w:val="hy-AM"/>
              </w:rPr>
            </w:pPr>
          </w:p>
          <w:p w14:paraId="6836B885" w14:textId="694E266B" w:rsidR="00EF718C" w:rsidRPr="0093748B" w:rsidRDefault="0024395E"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1</w:t>
            </w:r>
            <w:r w:rsidR="00EF718C" w:rsidRPr="00D8108C">
              <w:rPr>
                <w:rFonts w:ascii="GHEA Grapalat" w:hAnsi="GHEA Grapalat" w:cs="Sylfaen"/>
                <w:sz w:val="24"/>
                <w:szCs w:val="24"/>
                <w:lang w:val="hy-AM"/>
              </w:rPr>
              <w:t xml:space="preserve">. </w:t>
            </w:r>
            <w:r w:rsidRPr="005C0B66">
              <w:rPr>
                <w:rFonts w:ascii="GHEA Grapalat" w:hAnsi="GHEA Grapalat"/>
                <w:sz w:val="24"/>
                <w:szCs w:val="24"/>
                <w:lang w:val="af-ZA"/>
              </w:rPr>
              <w:t>ՀՀ ֆինանսների նախարարություն</w:t>
            </w:r>
          </w:p>
        </w:tc>
        <w:tc>
          <w:tcPr>
            <w:tcW w:w="3858" w:type="dxa"/>
            <w:shd w:val="clear" w:color="auto" w:fill="D9D9D9" w:themeFill="background1" w:themeFillShade="D9"/>
          </w:tcPr>
          <w:p w14:paraId="1651BC1B" w14:textId="0C6BB862" w:rsidR="00EF718C" w:rsidRPr="00BA24DA" w:rsidRDefault="0024395E" w:rsidP="00A16A7C">
            <w:pPr>
              <w:spacing w:line="360" w:lineRule="auto"/>
              <w:rPr>
                <w:rFonts w:ascii="GHEA Grapalat" w:hAnsi="GHEA Grapalat"/>
                <w:sz w:val="24"/>
                <w:szCs w:val="24"/>
                <w:lang w:val="hy-AM"/>
              </w:rPr>
            </w:pPr>
            <w:r>
              <w:rPr>
                <w:rFonts w:ascii="GHEA Grapalat" w:hAnsi="GHEA Grapalat"/>
                <w:sz w:val="24"/>
                <w:szCs w:val="24"/>
                <w:lang w:val="hy-AM"/>
              </w:rPr>
              <w:t>30</w:t>
            </w:r>
            <w:r w:rsidR="003D50AB" w:rsidRPr="00BA24DA">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10</w:t>
            </w:r>
            <w:r w:rsidR="003D50AB" w:rsidRPr="00BA24DA">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sidR="00BA24DA">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9A031C">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2907F1F7" w:rsidR="00EF718C" w:rsidRPr="0093748B" w:rsidRDefault="0024395E" w:rsidP="00D260BD">
            <w:pPr>
              <w:spacing w:line="360" w:lineRule="auto"/>
              <w:rPr>
                <w:rFonts w:ascii="GHEA Grapalat" w:hAnsi="GHEA Grapalat"/>
                <w:sz w:val="24"/>
                <w:szCs w:val="24"/>
                <w:lang w:val="af-ZA"/>
              </w:rPr>
            </w:pPr>
            <w:r w:rsidRPr="0024395E">
              <w:rPr>
                <w:rFonts w:ascii="GHEA Grapalat" w:hAnsi="GHEA Grapalat"/>
                <w:sz w:val="24"/>
                <w:szCs w:val="24"/>
                <w:shd w:val="clear" w:color="auto" w:fill="D9D9D9" w:themeFill="background1" w:themeFillShade="D9"/>
              </w:rPr>
              <w:t>01/9/24422-2025</w:t>
            </w:r>
          </w:p>
        </w:tc>
      </w:tr>
      <w:tr w:rsidR="0093748B" w:rsidRPr="0024395E" w14:paraId="534D42F0" w14:textId="77777777" w:rsidTr="009A031C">
        <w:trPr>
          <w:trHeight w:val="91"/>
        </w:trPr>
        <w:tc>
          <w:tcPr>
            <w:tcW w:w="6865" w:type="dxa"/>
            <w:shd w:val="clear" w:color="auto" w:fill="FFFFFF" w:themeFill="background1"/>
          </w:tcPr>
          <w:p w14:paraId="0440A174" w14:textId="77777777" w:rsidR="0024395E" w:rsidRPr="0024395E" w:rsidRDefault="0024395E" w:rsidP="0024395E">
            <w:pPr>
              <w:tabs>
                <w:tab w:val="left" w:pos="0"/>
                <w:tab w:val="left" w:pos="270"/>
              </w:tabs>
              <w:spacing w:line="276" w:lineRule="auto"/>
              <w:jc w:val="both"/>
              <w:rPr>
                <w:rFonts w:ascii="GHEA Grapalat" w:hAnsi="GHEA Grapalat" w:cs="Arial Armenian"/>
                <w:sz w:val="24"/>
                <w:szCs w:val="24"/>
                <w:lang w:val="hy-AM"/>
              </w:rPr>
            </w:pPr>
            <w:r w:rsidRPr="0024395E">
              <w:rPr>
                <w:rFonts w:ascii="GHEA Grapalat" w:hAnsi="GHEA Grapalat" w:cs="Arial Armenian"/>
                <w:sz w:val="24"/>
                <w:szCs w:val="24"/>
                <w:lang w:val="hy-AM"/>
              </w:rPr>
              <w:t>Ձեր 17.10.2025թ</w:t>
            </w:r>
            <w:r w:rsidRPr="0024395E">
              <w:rPr>
                <w:rFonts w:ascii="MS Mincho" w:eastAsia="MS Mincho" w:hAnsi="MS Mincho" w:cs="MS Mincho" w:hint="eastAsia"/>
                <w:sz w:val="24"/>
                <w:szCs w:val="24"/>
                <w:lang w:val="hy-AM"/>
              </w:rPr>
              <w:t>․</w:t>
            </w:r>
            <w:r w:rsidRPr="0024395E">
              <w:rPr>
                <w:rFonts w:ascii="GHEA Grapalat" w:hAnsi="GHEA Grapalat" w:cs="Arial Armenian"/>
                <w:sz w:val="24"/>
                <w:szCs w:val="24"/>
                <w:lang w:val="hy-AM"/>
              </w:rPr>
              <w:t xml:space="preserve"> N ԴԽ//35313-2025 գրությամբ ներկայացված «Անշարժ գույք ամրացնելու և անհատույց օգտագործման իրավունքով տարածք ամրացնելու մասին» ՀՀ կառա</w:t>
            </w:r>
            <w:r w:rsidRPr="0024395E">
              <w:rPr>
                <w:rFonts w:ascii="GHEA Grapalat" w:hAnsi="GHEA Grapalat" w:cs="Arial Armenian"/>
                <w:sz w:val="24"/>
                <w:szCs w:val="24"/>
                <w:lang w:val="hy-AM"/>
              </w:rPr>
              <w:softHyphen/>
            </w:r>
            <w:r w:rsidRPr="0024395E">
              <w:rPr>
                <w:rFonts w:ascii="GHEA Grapalat" w:hAnsi="GHEA Grapalat" w:cs="Arial Armenian"/>
                <w:sz w:val="24"/>
                <w:szCs w:val="24"/>
                <w:lang w:val="hy-AM"/>
              </w:rPr>
              <w:softHyphen/>
              <w:t>վա</w:t>
            </w:r>
            <w:r w:rsidRPr="0024395E">
              <w:rPr>
                <w:rFonts w:ascii="GHEA Grapalat" w:hAnsi="GHEA Grapalat" w:cs="Arial Armenian"/>
                <w:sz w:val="24"/>
                <w:szCs w:val="24"/>
                <w:lang w:val="hy-AM"/>
              </w:rPr>
              <w:softHyphen/>
              <w:t>րու</w:t>
            </w:r>
            <w:r w:rsidRPr="0024395E">
              <w:rPr>
                <w:rFonts w:ascii="GHEA Grapalat" w:hAnsi="GHEA Grapalat" w:cs="Arial Armenian"/>
                <w:sz w:val="24"/>
                <w:szCs w:val="24"/>
                <w:lang w:val="hy-AM"/>
              </w:rPr>
              <w:softHyphen/>
              <w:t>թյան որոշման նախագծի վերա</w:t>
            </w:r>
            <w:r w:rsidRPr="0024395E">
              <w:rPr>
                <w:rFonts w:ascii="GHEA Grapalat" w:hAnsi="GHEA Grapalat" w:cs="Arial Armenian"/>
                <w:sz w:val="24"/>
                <w:szCs w:val="24"/>
                <w:lang w:val="hy-AM"/>
              </w:rPr>
              <w:softHyphen/>
              <w:t>բերյալ հայտ</w:t>
            </w:r>
            <w:r w:rsidRPr="0024395E">
              <w:rPr>
                <w:rFonts w:ascii="GHEA Grapalat" w:hAnsi="GHEA Grapalat" w:cs="Arial Armenian"/>
                <w:sz w:val="24"/>
                <w:szCs w:val="24"/>
                <w:lang w:val="hy-AM"/>
              </w:rPr>
              <w:softHyphen/>
              <w:t>նում ենք, որ դիտողություններ և առաջարկություններ չունենք:</w:t>
            </w:r>
          </w:p>
          <w:p w14:paraId="5BCACFE9" w14:textId="77777777" w:rsidR="00EF718C" w:rsidRPr="000A5441"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73A966A4" w:rsidR="00EF718C" w:rsidRPr="0055122A" w:rsidRDefault="0024395E"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4395E" w:rsidRPr="0093748B" w14:paraId="426F2343" w14:textId="77777777" w:rsidTr="0054394F">
        <w:trPr>
          <w:trHeight w:val="733"/>
        </w:trPr>
        <w:tc>
          <w:tcPr>
            <w:tcW w:w="6865" w:type="dxa"/>
            <w:vMerge w:val="restart"/>
            <w:shd w:val="clear" w:color="auto" w:fill="D9D9D9" w:themeFill="background1" w:themeFillShade="D9"/>
          </w:tcPr>
          <w:p w14:paraId="14C1992F" w14:textId="074A1485" w:rsidR="0024395E" w:rsidRPr="0054394F" w:rsidRDefault="0024395E" w:rsidP="0024395E">
            <w:pPr>
              <w:ind w:firstLine="450"/>
              <w:jc w:val="center"/>
              <w:rPr>
                <w:rFonts w:ascii="GHEA Grapalat" w:hAnsi="GHEA Grapalat"/>
                <w:noProof/>
                <w:sz w:val="24"/>
                <w:szCs w:val="24"/>
                <w:lang w:val="hy-AM"/>
              </w:rPr>
            </w:pPr>
            <w:r w:rsidRPr="00D8108C">
              <w:rPr>
                <w:rFonts w:ascii="GHEA Grapalat" w:hAnsi="GHEA Grapalat" w:cs="Sylfaen"/>
                <w:sz w:val="24"/>
                <w:szCs w:val="24"/>
                <w:lang w:val="hy-AM"/>
              </w:rPr>
              <w:t xml:space="preserve">2. </w:t>
            </w:r>
            <w:r w:rsidRPr="00D8108C">
              <w:rPr>
                <w:rFonts w:ascii="GHEA Grapalat" w:hAnsi="GHEA Grapalat" w:cs="Sylfaen"/>
                <w:sz w:val="24"/>
                <w:szCs w:val="24"/>
                <w:lang w:val="af-ZA"/>
              </w:rPr>
              <w:t>ՀՀ</w:t>
            </w:r>
            <w:r w:rsidRPr="00D8108C">
              <w:rPr>
                <w:rFonts w:ascii="GHEA Grapalat" w:hAnsi="GHEA Grapalat"/>
                <w:sz w:val="24"/>
                <w:szCs w:val="24"/>
                <w:lang w:val="af-ZA"/>
              </w:rPr>
              <w:t xml:space="preserve"> </w:t>
            </w:r>
            <w:r w:rsidRPr="00D8108C">
              <w:rPr>
                <w:rFonts w:ascii="GHEA Grapalat" w:hAnsi="GHEA Grapalat"/>
                <w:sz w:val="24"/>
                <w:szCs w:val="24"/>
                <w:lang w:val="hy-AM"/>
              </w:rPr>
              <w:t>կադաստրի կոմիտե</w:t>
            </w:r>
          </w:p>
        </w:tc>
        <w:tc>
          <w:tcPr>
            <w:tcW w:w="3858" w:type="dxa"/>
            <w:shd w:val="clear" w:color="auto" w:fill="D9D9D9" w:themeFill="background1" w:themeFillShade="D9"/>
          </w:tcPr>
          <w:p w14:paraId="621E60A9" w14:textId="763142D0" w:rsidR="0024395E" w:rsidRPr="0054394F" w:rsidRDefault="0024395E" w:rsidP="0024395E">
            <w:pPr>
              <w:spacing w:line="360" w:lineRule="auto"/>
              <w:ind w:firstLine="301"/>
              <w:rPr>
                <w:rFonts w:ascii="GHEA Grapalat" w:hAnsi="GHEA Grapalat"/>
                <w:sz w:val="24"/>
                <w:szCs w:val="24"/>
                <w:lang w:val="hy-AM"/>
              </w:rPr>
            </w:pPr>
            <w:r>
              <w:rPr>
                <w:rFonts w:ascii="GHEA Grapalat" w:hAnsi="GHEA Grapalat"/>
                <w:sz w:val="24"/>
                <w:szCs w:val="24"/>
                <w:lang w:val="hy-AM"/>
              </w:rPr>
              <w:t>17</w:t>
            </w:r>
            <w:r w:rsidRPr="00BA24DA">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10</w:t>
            </w:r>
            <w:r w:rsidRPr="00BA24DA">
              <w:rPr>
                <w:rFonts w:ascii="Microsoft JhengHei" w:eastAsia="Microsoft JhengHei" w:hAnsi="Microsoft JhengHei" w:cs="Microsoft JhengHei" w:hint="eastAsia"/>
                <w:sz w:val="24"/>
                <w:szCs w:val="24"/>
                <w:lang w:val="hy-AM"/>
              </w:rPr>
              <w:t>․</w:t>
            </w:r>
            <w:r w:rsidRPr="0093748B">
              <w:rPr>
                <w:rFonts w:ascii="GHEA Grapalat" w:hAnsi="GHEA Grapalat"/>
                <w:sz w:val="24"/>
                <w:szCs w:val="24"/>
                <w:lang w:val="hy-AM"/>
              </w:rPr>
              <w:t>202</w:t>
            </w:r>
            <w:r>
              <w:rPr>
                <w:rFonts w:ascii="GHEA Grapalat" w:hAnsi="GHEA Grapalat"/>
                <w:sz w:val="24"/>
                <w:szCs w:val="24"/>
                <w:lang w:val="hy-AM"/>
              </w:rPr>
              <w:t>5</w:t>
            </w:r>
            <w:r w:rsidRPr="003D50AB">
              <w:rPr>
                <w:rFonts w:ascii="GHEA Grapalat" w:hAnsi="GHEA Grapalat"/>
                <w:sz w:val="24"/>
                <w:szCs w:val="24"/>
                <w:lang w:val="hy-AM"/>
              </w:rPr>
              <w:t>թ.</w:t>
            </w:r>
          </w:p>
        </w:tc>
      </w:tr>
      <w:tr w:rsidR="0024395E" w:rsidRPr="0093748B" w14:paraId="4C1C1C0B" w14:textId="77777777" w:rsidTr="0054394F">
        <w:trPr>
          <w:trHeight w:val="607"/>
        </w:trPr>
        <w:tc>
          <w:tcPr>
            <w:tcW w:w="6865" w:type="dxa"/>
            <w:vMerge/>
            <w:shd w:val="clear" w:color="auto" w:fill="D9D9D9" w:themeFill="background1" w:themeFillShade="D9"/>
          </w:tcPr>
          <w:p w14:paraId="66C77962" w14:textId="77777777" w:rsidR="0024395E" w:rsidRPr="0054394F" w:rsidRDefault="0024395E" w:rsidP="0024395E">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2E834D60" w:rsidR="0024395E" w:rsidRPr="00BD59D2" w:rsidRDefault="0024395E" w:rsidP="0024395E">
            <w:pPr>
              <w:spacing w:line="360" w:lineRule="auto"/>
              <w:ind w:firstLine="301"/>
              <w:rPr>
                <w:rFonts w:ascii="GHEA Grapalat" w:hAnsi="GHEA Grapalat"/>
                <w:sz w:val="24"/>
                <w:szCs w:val="24"/>
                <w:lang w:val="hy-AM"/>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Pr="0024395E">
              <w:rPr>
                <w:rFonts w:ascii="GHEA Grapalat" w:hAnsi="GHEA Grapalat"/>
                <w:sz w:val="24"/>
                <w:szCs w:val="24"/>
              </w:rPr>
              <w:t>ՍԹ/19895-2025</w:t>
            </w:r>
          </w:p>
        </w:tc>
      </w:tr>
      <w:tr w:rsidR="00EB1A3C" w:rsidRPr="00D5553F" w14:paraId="26E4C66C" w14:textId="77777777" w:rsidTr="007A7DC3">
        <w:trPr>
          <w:trHeight w:val="2578"/>
        </w:trPr>
        <w:tc>
          <w:tcPr>
            <w:tcW w:w="6865" w:type="dxa"/>
          </w:tcPr>
          <w:p w14:paraId="6428AAB0" w14:textId="77777777" w:rsidR="000C4A84" w:rsidRPr="000C4A84" w:rsidRDefault="000C4A84" w:rsidP="000C4A84">
            <w:pPr>
              <w:ind w:firstLine="720"/>
              <w:rPr>
                <w:rFonts w:ascii="GHEA Grapalat" w:hAnsi="GHEA Grapalat"/>
                <w:i/>
              </w:rPr>
            </w:pPr>
          </w:p>
          <w:p w14:paraId="636314EA" w14:textId="77777777" w:rsidR="0024395E" w:rsidRPr="00AE0078" w:rsidRDefault="0024395E" w:rsidP="0024395E">
            <w:pPr>
              <w:spacing w:line="276" w:lineRule="auto"/>
              <w:ind w:right="141"/>
              <w:jc w:val="both"/>
              <w:rPr>
                <w:rFonts w:ascii="GHEA Mariam" w:hAnsi="GHEA Mariam" w:cs="Cambria Math"/>
                <w:color w:val="000000"/>
                <w:sz w:val="24"/>
                <w:szCs w:val="24"/>
                <w:lang w:val="hy-AM" w:eastAsia="en-GB"/>
              </w:rPr>
            </w:pPr>
            <w:r w:rsidRPr="00466F4A">
              <w:rPr>
                <w:rFonts w:ascii="GHEA Mariam" w:hAnsi="GHEA Mariam"/>
                <w:sz w:val="24"/>
                <w:szCs w:val="24"/>
                <w:lang w:val="hy-AM"/>
              </w:rPr>
              <w:t xml:space="preserve">   Հիմք ընդունելով ՀՀ տարածքային կառավարման և ենթակառուցվածքների նախարարության 2025 </w:t>
            </w:r>
            <w:r>
              <w:rPr>
                <w:rFonts w:ascii="GHEA Mariam" w:hAnsi="GHEA Mariam"/>
                <w:sz w:val="24"/>
                <w:szCs w:val="24"/>
                <w:lang w:val="hy-AM"/>
              </w:rPr>
              <w:t>թվական</w:t>
            </w:r>
            <w:r w:rsidRPr="00821528">
              <w:rPr>
                <w:rFonts w:ascii="GHEA Mariam" w:hAnsi="GHEA Mariam"/>
                <w:sz w:val="24"/>
                <w:szCs w:val="24"/>
                <w:lang w:val="hy-AM"/>
              </w:rPr>
              <w:t>ի հոկտեմբերի 1</w:t>
            </w:r>
            <w:r w:rsidRPr="005A2C6E">
              <w:rPr>
                <w:rFonts w:ascii="GHEA Mariam" w:hAnsi="GHEA Mariam"/>
                <w:sz w:val="24"/>
                <w:szCs w:val="24"/>
                <w:lang w:val="hy-AM"/>
              </w:rPr>
              <w:t>7</w:t>
            </w:r>
            <w:r w:rsidRPr="00466F4A">
              <w:rPr>
                <w:rFonts w:ascii="GHEA Mariam" w:hAnsi="GHEA Mariam"/>
                <w:sz w:val="24"/>
                <w:szCs w:val="24"/>
                <w:lang w:val="hy-AM"/>
              </w:rPr>
              <w:t xml:space="preserve">-ի N </w:t>
            </w:r>
            <w:r w:rsidRPr="005A2C6E">
              <w:rPr>
                <w:rFonts w:ascii="GHEA Mariam" w:hAnsi="GHEA Mariam"/>
                <w:sz w:val="24"/>
                <w:szCs w:val="24"/>
                <w:lang w:val="hy-AM"/>
              </w:rPr>
              <w:t>ԴԽ//35313-2025</w:t>
            </w:r>
            <w:r w:rsidRPr="00417D73">
              <w:rPr>
                <w:rFonts w:ascii="GHEA Mariam" w:hAnsi="GHEA Mariam"/>
                <w:sz w:val="24"/>
                <w:szCs w:val="24"/>
                <w:lang w:val="hy-AM"/>
              </w:rPr>
              <w:t xml:space="preserve"> </w:t>
            </w:r>
            <w:r w:rsidRPr="00466F4A">
              <w:rPr>
                <w:rFonts w:ascii="GHEA Mariam" w:hAnsi="GHEA Mariam"/>
                <w:sz w:val="24"/>
                <w:szCs w:val="24"/>
                <w:lang w:val="hy-AM"/>
              </w:rPr>
              <w:t xml:space="preserve">գրությունը՝ </w:t>
            </w:r>
            <w:r w:rsidRPr="0031713E">
              <w:rPr>
                <w:rFonts w:ascii="GHEA Mariam" w:hAnsi="GHEA Mariam"/>
                <w:sz w:val="24"/>
                <w:szCs w:val="24"/>
                <w:lang w:val="hy-AM"/>
              </w:rPr>
              <w:t xml:space="preserve">«Անշարժ գույք ամրացնելու և անհատույց օգտագործման իրավունքով տարածք ամրացնելու մասին» </w:t>
            </w:r>
            <w:r>
              <w:rPr>
                <w:rFonts w:ascii="GHEA Mariam" w:hAnsi="GHEA Mariam"/>
                <w:sz w:val="24"/>
                <w:szCs w:val="24"/>
                <w:lang w:val="hy-AM"/>
              </w:rPr>
              <w:t>Հ</w:t>
            </w:r>
            <w:r w:rsidRPr="002721F9">
              <w:rPr>
                <w:rFonts w:ascii="GHEA Mariam" w:hAnsi="GHEA Mariam"/>
                <w:sz w:val="24"/>
                <w:szCs w:val="24"/>
                <w:lang w:val="hy-AM"/>
              </w:rPr>
              <w:t>Հ</w:t>
            </w:r>
            <w:r w:rsidRPr="0031713E">
              <w:rPr>
                <w:rFonts w:ascii="GHEA Mariam" w:hAnsi="GHEA Mariam"/>
                <w:sz w:val="24"/>
                <w:szCs w:val="24"/>
                <w:lang w:val="hy-AM"/>
              </w:rPr>
              <w:t xml:space="preserve"> կառավարության որոշման նախագ</w:t>
            </w:r>
            <w:r w:rsidRPr="00F2083D">
              <w:rPr>
                <w:rFonts w:ascii="GHEA Mariam" w:hAnsi="GHEA Mariam"/>
                <w:sz w:val="24"/>
                <w:szCs w:val="24"/>
                <w:lang w:val="hy-AM"/>
              </w:rPr>
              <w:t>ծի</w:t>
            </w:r>
            <w:r w:rsidRPr="001A45DB">
              <w:rPr>
                <w:rFonts w:ascii="GHEA Mariam" w:hAnsi="GHEA Mariam"/>
                <w:sz w:val="24"/>
                <w:szCs w:val="24"/>
                <w:lang w:val="hy-AM"/>
              </w:rPr>
              <w:t xml:space="preserve"> (</w:t>
            </w:r>
            <w:r w:rsidRPr="00453625">
              <w:rPr>
                <w:rFonts w:ascii="GHEA Mariam" w:hAnsi="GHEA Mariam"/>
                <w:sz w:val="24"/>
                <w:szCs w:val="24"/>
                <w:lang w:val="hy-AM"/>
              </w:rPr>
              <w:t>այսուհետ՝ Նախագի</w:t>
            </w:r>
            <w:r w:rsidRPr="00920123">
              <w:rPr>
                <w:rFonts w:ascii="GHEA Mariam" w:hAnsi="GHEA Mariam"/>
                <w:sz w:val="24"/>
                <w:szCs w:val="24"/>
                <w:lang w:val="hy-AM"/>
              </w:rPr>
              <w:t>ծ</w:t>
            </w:r>
            <w:r w:rsidRPr="001A45DB">
              <w:rPr>
                <w:rFonts w:ascii="GHEA Mariam" w:hAnsi="GHEA Mariam"/>
                <w:sz w:val="24"/>
                <w:szCs w:val="24"/>
                <w:lang w:val="hy-AM"/>
              </w:rPr>
              <w:t>)</w:t>
            </w:r>
            <w:r w:rsidRPr="00466F4A">
              <w:rPr>
                <w:rFonts w:ascii="GHEA Mariam" w:hAnsi="GHEA Mariam"/>
                <w:sz w:val="24"/>
                <w:szCs w:val="24"/>
                <w:lang w:val="hy-AM"/>
              </w:rPr>
              <w:t xml:space="preserve"> վերաբերյալ </w:t>
            </w:r>
            <w:r>
              <w:rPr>
                <w:rFonts w:ascii="GHEA Mariam" w:hAnsi="GHEA Mariam"/>
                <w:sz w:val="24"/>
                <w:szCs w:val="24"/>
                <w:lang w:val="hy-AM"/>
              </w:rPr>
              <w:t>հ</w:t>
            </w:r>
            <w:r w:rsidRPr="00AE0078">
              <w:rPr>
                <w:rFonts w:ascii="GHEA Mariam" w:hAnsi="GHEA Mariam"/>
                <w:sz w:val="24"/>
                <w:szCs w:val="24"/>
                <w:lang w:val="hy-AM"/>
              </w:rPr>
              <w:t>այտնում ենք հետևյալը.</w:t>
            </w:r>
          </w:p>
          <w:p w14:paraId="6B26301E" w14:textId="77777777" w:rsidR="0024395E" w:rsidRDefault="0024395E" w:rsidP="0024395E">
            <w:pPr>
              <w:shd w:val="clear" w:color="auto" w:fill="FFFFFF"/>
              <w:spacing w:line="276" w:lineRule="auto"/>
              <w:jc w:val="both"/>
              <w:rPr>
                <w:rFonts w:ascii="GHEA Mariam" w:hAnsi="GHEA Mariam" w:cs="Cambria Math"/>
                <w:color w:val="000000"/>
                <w:sz w:val="24"/>
                <w:szCs w:val="24"/>
                <w:lang w:val="hy-AM" w:eastAsia="en-GB"/>
              </w:rPr>
            </w:pPr>
            <w:r w:rsidRPr="0020569D">
              <w:rPr>
                <w:rFonts w:ascii="GHEA Mariam" w:hAnsi="GHEA Mariam" w:cs="Cambria Math"/>
                <w:color w:val="000000"/>
                <w:sz w:val="24"/>
                <w:szCs w:val="24"/>
                <w:lang w:val="hy-AM" w:eastAsia="en-GB"/>
              </w:rPr>
              <w:t xml:space="preserve"> </w:t>
            </w:r>
            <w:r w:rsidRPr="006A1EC9">
              <w:rPr>
                <w:rFonts w:ascii="GHEA Mariam" w:hAnsi="GHEA Mariam" w:cs="Cambria Math"/>
                <w:color w:val="000000"/>
                <w:sz w:val="24"/>
                <w:szCs w:val="24"/>
                <w:lang w:val="hy-AM" w:eastAsia="en-GB"/>
              </w:rPr>
              <w:t xml:space="preserve">  Առաջարկում ենք Նախագծի 1-ին կետից հանել </w:t>
            </w:r>
            <w:r w:rsidRPr="00AC6BCD">
              <w:rPr>
                <w:rFonts w:ascii="GHEA Mariam" w:hAnsi="GHEA Mariam" w:cs="Cambria Math"/>
                <w:color w:val="000000"/>
                <w:sz w:val="24"/>
                <w:szCs w:val="24"/>
                <w:lang w:val="hy-AM" w:eastAsia="en-GB"/>
              </w:rPr>
              <w:t>«</w:t>
            </w:r>
            <w:r w:rsidRPr="00BD29E3">
              <w:rPr>
                <w:rFonts w:ascii="GHEA Mariam" w:hAnsi="GHEA Mariam" w:cs="Cambria Math"/>
                <w:color w:val="000000"/>
                <w:sz w:val="24"/>
                <w:szCs w:val="24"/>
                <w:lang w:val="hy-AM" w:eastAsia="en-GB"/>
              </w:rPr>
              <w:t>անհատույց, անժամկետ օգտագործման իրավունքո</w:t>
            </w:r>
            <w:r w:rsidRPr="00083FC9">
              <w:rPr>
                <w:rFonts w:ascii="GHEA Mariam" w:hAnsi="GHEA Mariam" w:cs="Cambria Math"/>
                <w:color w:val="000000"/>
                <w:sz w:val="24"/>
                <w:szCs w:val="24"/>
                <w:lang w:val="hy-AM" w:eastAsia="en-GB"/>
              </w:rPr>
              <w:t>վ</w:t>
            </w:r>
            <w:r w:rsidRPr="00AC6BCD">
              <w:rPr>
                <w:rFonts w:ascii="GHEA Mariam" w:hAnsi="GHEA Mariam" w:cs="Cambria Math"/>
                <w:color w:val="000000"/>
                <w:sz w:val="24"/>
                <w:szCs w:val="24"/>
                <w:lang w:val="hy-AM" w:eastAsia="en-GB"/>
              </w:rPr>
              <w:t>» բառերը՝ հիմք ընդունելով</w:t>
            </w:r>
            <w:r w:rsidRPr="000575AC">
              <w:rPr>
                <w:rFonts w:ascii="GHEA Mariam" w:hAnsi="GHEA Mariam" w:cs="Cambria Math"/>
                <w:color w:val="000000"/>
                <w:sz w:val="24"/>
                <w:szCs w:val="24"/>
                <w:lang w:val="hy-AM" w:eastAsia="en-GB"/>
              </w:rPr>
              <w:t xml:space="preserve"> «</w:t>
            </w:r>
            <w:r w:rsidRPr="004F34BF">
              <w:rPr>
                <w:rFonts w:ascii="GHEA Mariam" w:hAnsi="GHEA Mariam" w:cs="Cambria Math"/>
                <w:color w:val="000000"/>
                <w:sz w:val="24"/>
                <w:szCs w:val="24"/>
                <w:lang w:val="hy-AM" w:eastAsia="en-GB"/>
              </w:rPr>
              <w:t>Կառավարչական իրավահարաբերությունների կարգավորման մասին</w:t>
            </w:r>
            <w:r w:rsidRPr="000575AC">
              <w:rPr>
                <w:rFonts w:ascii="GHEA Mariam" w:hAnsi="GHEA Mariam" w:cs="Cambria Math"/>
                <w:color w:val="000000"/>
                <w:sz w:val="24"/>
                <w:szCs w:val="24"/>
                <w:lang w:val="hy-AM" w:eastAsia="en-GB"/>
              </w:rPr>
              <w:t>»</w:t>
            </w:r>
            <w:r>
              <w:rPr>
                <w:rFonts w:ascii="GHEA Mariam" w:hAnsi="GHEA Mariam" w:cs="Cambria Math"/>
                <w:color w:val="000000"/>
                <w:sz w:val="24"/>
                <w:szCs w:val="24"/>
                <w:lang w:val="hy-AM" w:eastAsia="en-GB"/>
              </w:rPr>
              <w:t xml:space="preserve"> օ</w:t>
            </w:r>
            <w:r w:rsidRPr="00EC67B9">
              <w:rPr>
                <w:rFonts w:ascii="GHEA Mariam" w:hAnsi="GHEA Mariam" w:cs="Cambria Math"/>
                <w:color w:val="000000"/>
                <w:sz w:val="24"/>
                <w:szCs w:val="24"/>
                <w:lang w:val="hy-AM" w:eastAsia="en-GB"/>
              </w:rPr>
              <w:t xml:space="preserve">րենքի </w:t>
            </w:r>
            <w:r w:rsidRPr="003E49F4">
              <w:rPr>
                <w:rFonts w:ascii="GHEA Mariam" w:hAnsi="GHEA Mariam" w:cs="Cambria Math"/>
                <w:color w:val="000000"/>
                <w:sz w:val="24"/>
                <w:szCs w:val="24"/>
                <w:lang w:val="hy-AM" w:eastAsia="en-GB"/>
              </w:rPr>
              <w:t xml:space="preserve">5-րդ հոդվածի 5-րդ մասի պահանջները, որի համաձայն՝ </w:t>
            </w:r>
            <w:r w:rsidRPr="000E3313">
              <w:rPr>
                <w:rFonts w:ascii="GHEA Mariam" w:hAnsi="GHEA Mariam" w:cs="Cambria Math"/>
                <w:color w:val="000000"/>
                <w:sz w:val="24"/>
                <w:szCs w:val="24"/>
                <w:lang w:val="hy-AM" w:eastAsia="en-GB"/>
              </w:rPr>
              <w:t>պ</w:t>
            </w:r>
            <w:r w:rsidRPr="00B20B16">
              <w:rPr>
                <w:rFonts w:ascii="GHEA Mariam" w:hAnsi="GHEA Mariam" w:cs="Cambria Math"/>
                <w:color w:val="000000"/>
                <w:sz w:val="24"/>
                <w:szCs w:val="24"/>
                <w:lang w:val="hy-AM" w:eastAsia="en-GB"/>
              </w:rPr>
              <w:t>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w:t>
            </w: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3446EE58" w14:textId="77777777" w:rsidR="00D5553F" w:rsidRDefault="00D5553F" w:rsidP="00D5553F">
            <w:pPr>
              <w:spacing w:line="360" w:lineRule="auto"/>
              <w:jc w:val="center"/>
              <w:rPr>
                <w:rFonts w:ascii="GHEA Grapalat" w:hAnsi="GHEA Grapalat"/>
                <w:sz w:val="24"/>
                <w:szCs w:val="24"/>
                <w:lang w:val="hy-AM"/>
              </w:rPr>
            </w:pPr>
          </w:p>
          <w:p w14:paraId="1739FE7D" w14:textId="48086BCA" w:rsidR="00EB1A3C" w:rsidRPr="0093748B" w:rsidRDefault="00D5553F" w:rsidP="00D5553F">
            <w:pPr>
              <w:spacing w:line="360" w:lineRule="auto"/>
              <w:rPr>
                <w:rFonts w:ascii="GHEA Grapalat" w:hAnsi="GHEA Grapalat"/>
                <w:sz w:val="24"/>
                <w:szCs w:val="24"/>
                <w:lang w:val="hy-AM"/>
              </w:rPr>
            </w:pPr>
            <w:r>
              <w:rPr>
                <w:rFonts w:ascii="GHEA Grapalat" w:hAnsi="GHEA Grapalat"/>
                <w:sz w:val="24"/>
                <w:szCs w:val="24"/>
                <w:lang w:val="hy-AM"/>
              </w:rPr>
              <w:t>Ընդունվել է կատարվել համապատասխան փոփոխություն։</w:t>
            </w:r>
          </w:p>
        </w:tc>
      </w:tr>
      <w:tr w:rsidR="007A7DC3" w:rsidRPr="006A52D4" w14:paraId="2197F38F" w14:textId="77777777" w:rsidTr="00157190">
        <w:trPr>
          <w:trHeight w:val="787"/>
        </w:trPr>
        <w:tc>
          <w:tcPr>
            <w:tcW w:w="6865" w:type="dxa"/>
            <w:vMerge w:val="restart"/>
            <w:shd w:val="clear" w:color="auto" w:fill="BFBFBF" w:themeFill="background1" w:themeFillShade="BF"/>
          </w:tcPr>
          <w:p w14:paraId="385E9C68" w14:textId="77777777" w:rsidR="00F554FB" w:rsidRDefault="00F554FB" w:rsidP="0017076A">
            <w:pPr>
              <w:ind w:firstLine="720"/>
              <w:jc w:val="center"/>
              <w:rPr>
                <w:rFonts w:ascii="GHEA Grapalat" w:hAnsi="GHEA Grapalat" w:cs="Sylfaen"/>
                <w:sz w:val="24"/>
                <w:szCs w:val="24"/>
                <w:lang w:val="af-ZA"/>
              </w:rPr>
            </w:pPr>
          </w:p>
          <w:p w14:paraId="4A591290" w14:textId="669334D4" w:rsidR="007A7DC3" w:rsidRPr="0017076A" w:rsidRDefault="0017076A" w:rsidP="0017076A">
            <w:pPr>
              <w:ind w:firstLine="720"/>
              <w:jc w:val="center"/>
              <w:rPr>
                <w:rFonts w:ascii="GHEA Grapalat" w:eastAsia="Microsoft JhengHei" w:hAnsi="GHEA Grapalat" w:cs="Microsoft JhengHei"/>
                <w:iCs/>
                <w:sz w:val="24"/>
                <w:szCs w:val="24"/>
                <w:lang w:val="hy-AM"/>
              </w:rPr>
            </w:pPr>
            <w:r>
              <w:rPr>
                <w:rFonts w:ascii="GHEA Grapalat" w:hAnsi="GHEA Grapalat" w:cs="Sylfaen"/>
                <w:sz w:val="24"/>
                <w:szCs w:val="24"/>
                <w:lang w:val="af-ZA"/>
              </w:rPr>
              <w:t>3</w:t>
            </w:r>
            <w:r w:rsidR="00157190" w:rsidRPr="0017076A">
              <w:rPr>
                <w:rFonts w:ascii="MS Mincho" w:eastAsia="MS Mincho" w:hAnsi="MS Mincho" w:cs="MS Mincho" w:hint="eastAsia"/>
                <w:sz w:val="24"/>
                <w:szCs w:val="24"/>
                <w:lang w:val="af-ZA"/>
              </w:rPr>
              <w:t>․</w:t>
            </w:r>
            <w:r w:rsidRPr="0017076A">
              <w:rPr>
                <w:rFonts w:ascii="GHEA Grapalat" w:hAnsi="GHEA Grapalat" w:cs="Sylfaen"/>
                <w:sz w:val="24"/>
                <w:szCs w:val="24"/>
                <w:lang w:val="af-ZA"/>
              </w:rPr>
              <w:t xml:space="preserve">  ՀՀ կրթության, գիտության, մշակույթի և սպորտի նախարարություն</w:t>
            </w:r>
          </w:p>
        </w:tc>
        <w:tc>
          <w:tcPr>
            <w:tcW w:w="3858" w:type="dxa"/>
            <w:shd w:val="clear" w:color="auto" w:fill="BFBFBF" w:themeFill="background1" w:themeFillShade="BF"/>
          </w:tcPr>
          <w:p w14:paraId="5629EDE3" w14:textId="4968B705" w:rsidR="007A7DC3" w:rsidRPr="00735BFC" w:rsidRDefault="0017076A" w:rsidP="00A16A7C">
            <w:pPr>
              <w:spacing w:line="360" w:lineRule="auto"/>
              <w:ind w:firstLine="301"/>
              <w:rPr>
                <w:rFonts w:ascii="GHEA Grapalat" w:hAnsi="GHEA Grapalat"/>
                <w:sz w:val="24"/>
                <w:szCs w:val="24"/>
                <w:lang w:val="hy-AM"/>
              </w:rPr>
            </w:pPr>
            <w:r w:rsidRPr="00F554FB">
              <w:rPr>
                <w:rFonts w:ascii="GHEA Grapalat" w:hAnsi="GHEA Grapalat" w:cs="Sylfaen"/>
                <w:sz w:val="24"/>
                <w:szCs w:val="24"/>
                <w:lang w:val="af-ZA"/>
              </w:rPr>
              <w:t>20</w:t>
            </w:r>
            <w:r w:rsidRPr="00F554FB">
              <w:rPr>
                <w:rFonts w:ascii="MS Mincho" w:eastAsia="MS Mincho" w:hAnsi="MS Mincho" w:cs="MS Mincho" w:hint="eastAsia"/>
                <w:sz w:val="24"/>
                <w:szCs w:val="24"/>
                <w:lang w:val="af-ZA"/>
              </w:rPr>
              <w:t>․</w:t>
            </w:r>
            <w:r w:rsidRPr="00F554FB">
              <w:rPr>
                <w:rFonts w:ascii="GHEA Grapalat" w:hAnsi="GHEA Grapalat" w:cs="Sylfaen"/>
                <w:sz w:val="24"/>
                <w:szCs w:val="24"/>
                <w:lang w:val="af-ZA"/>
              </w:rPr>
              <w:t>10</w:t>
            </w:r>
            <w:r w:rsidRPr="00F554FB">
              <w:rPr>
                <w:rFonts w:ascii="MS Mincho" w:eastAsia="MS Mincho" w:hAnsi="MS Mincho" w:cs="MS Mincho" w:hint="eastAsia"/>
                <w:sz w:val="24"/>
                <w:szCs w:val="24"/>
                <w:lang w:val="af-ZA"/>
              </w:rPr>
              <w:t>․</w:t>
            </w:r>
            <w:r w:rsidRPr="00F554FB">
              <w:rPr>
                <w:rFonts w:ascii="GHEA Grapalat" w:hAnsi="GHEA Grapalat" w:cs="Sylfaen"/>
                <w:sz w:val="24"/>
                <w:szCs w:val="24"/>
                <w:lang w:val="af-ZA"/>
              </w:rPr>
              <w:t>2025</w:t>
            </w:r>
            <w:r w:rsidR="00472423" w:rsidRPr="00F554FB">
              <w:rPr>
                <w:rFonts w:ascii="GHEA Grapalat" w:hAnsi="GHEA Grapalat" w:cs="Sylfaen"/>
                <w:sz w:val="24"/>
                <w:szCs w:val="24"/>
                <w:lang w:val="af-ZA"/>
              </w:rPr>
              <w:t>թ</w:t>
            </w:r>
            <w:r w:rsidR="00472423" w:rsidRPr="00F554FB">
              <w:rPr>
                <w:rFonts w:ascii="MS Mincho" w:eastAsia="MS Mincho" w:hAnsi="MS Mincho" w:cs="MS Mincho" w:hint="eastAsia"/>
                <w:sz w:val="24"/>
                <w:szCs w:val="24"/>
                <w:lang w:val="af-ZA"/>
              </w:rPr>
              <w:t>․</w:t>
            </w:r>
          </w:p>
        </w:tc>
      </w:tr>
      <w:tr w:rsidR="007A7DC3" w:rsidRPr="006A52D4" w14:paraId="51B41EE5" w14:textId="77777777" w:rsidTr="00157190">
        <w:trPr>
          <w:trHeight w:val="805"/>
        </w:trPr>
        <w:tc>
          <w:tcPr>
            <w:tcW w:w="6865" w:type="dxa"/>
            <w:vMerge/>
            <w:shd w:val="clear" w:color="auto" w:fill="BFBFBF" w:themeFill="background1" w:themeFillShade="BF"/>
          </w:tcPr>
          <w:p w14:paraId="0FBC55FD" w14:textId="77777777" w:rsidR="007A7DC3" w:rsidRPr="00F554FB" w:rsidRDefault="007A7DC3" w:rsidP="000C4A84">
            <w:pPr>
              <w:ind w:firstLine="720"/>
              <w:rPr>
                <w:rFonts w:ascii="GHEA Grapalat" w:hAnsi="GHEA Grapalat"/>
                <w:i/>
                <w:lang w:val="af-ZA"/>
              </w:rPr>
            </w:pPr>
          </w:p>
        </w:tc>
        <w:tc>
          <w:tcPr>
            <w:tcW w:w="3858" w:type="dxa"/>
            <w:shd w:val="clear" w:color="auto" w:fill="BFBFBF" w:themeFill="background1" w:themeFillShade="BF"/>
          </w:tcPr>
          <w:p w14:paraId="473B86ED" w14:textId="3EB4755A" w:rsidR="007A7DC3" w:rsidRDefault="0017076A" w:rsidP="00A16A7C">
            <w:pPr>
              <w:spacing w:line="360" w:lineRule="auto"/>
              <w:ind w:firstLine="301"/>
              <w:rPr>
                <w:rFonts w:ascii="GHEA Grapalat" w:hAnsi="GHEA Grapalat"/>
                <w:sz w:val="24"/>
                <w:szCs w:val="24"/>
                <w:lang w:val="hy-AM"/>
              </w:rPr>
            </w:pPr>
            <w:r w:rsidRPr="0017076A">
              <w:rPr>
                <w:rFonts w:ascii="GHEA Grapalat" w:hAnsi="GHEA Grapalat"/>
                <w:sz w:val="24"/>
                <w:szCs w:val="24"/>
              </w:rPr>
              <w:t>01//34985-2025</w:t>
            </w:r>
          </w:p>
        </w:tc>
      </w:tr>
      <w:tr w:rsidR="007A7DC3" w:rsidRPr="006A52D4" w14:paraId="54024177" w14:textId="77777777" w:rsidTr="00CC0219">
        <w:trPr>
          <w:trHeight w:val="2947"/>
        </w:trPr>
        <w:tc>
          <w:tcPr>
            <w:tcW w:w="6865" w:type="dxa"/>
          </w:tcPr>
          <w:p w14:paraId="64965564" w14:textId="77777777" w:rsidR="00F554FB" w:rsidRPr="00F554FB" w:rsidRDefault="00F554FB" w:rsidP="00F554FB">
            <w:pPr>
              <w:rPr>
                <w:rFonts w:ascii="GHEA Mariam" w:hAnsi="GHEA Mariam" w:cs="Cambria Math"/>
                <w:color w:val="000000"/>
                <w:sz w:val="24"/>
                <w:szCs w:val="24"/>
                <w:lang w:val="hy-AM" w:eastAsia="en-GB"/>
              </w:rPr>
            </w:pPr>
            <w:r w:rsidRPr="00F554FB">
              <w:rPr>
                <w:rFonts w:ascii="GHEA Grapalat" w:hAnsi="GHEA Grapalat"/>
                <w:b/>
                <w:lang w:val="hy-AM"/>
              </w:rPr>
              <w:t xml:space="preserve">        </w:t>
            </w:r>
            <w:r w:rsidRPr="00F554FB">
              <w:rPr>
                <w:rFonts w:ascii="GHEA Mariam" w:hAnsi="GHEA Mariam" w:cs="Cambria Math"/>
                <w:color w:val="000000"/>
                <w:sz w:val="24"/>
                <w:szCs w:val="24"/>
                <w:lang w:val="hy-AM" w:eastAsia="en-GB"/>
              </w:rPr>
              <w:t>Հայտնում ենք, որ ԿԳՄՍ նախարարությունը «Անշարժ գույք ամրացնելու և անհատույց օգտագործման իրավունքով տարածք ամրացնելու մասին» Հայաստանի Հանրապետության կառավարության որոշման նախագծի վերաբերյալ դիտողություններ և առաջարկություններ չունի:</w:t>
            </w:r>
          </w:p>
          <w:p w14:paraId="163E97A9" w14:textId="77777777" w:rsidR="00083A35" w:rsidRPr="00F554FB" w:rsidRDefault="00083A35" w:rsidP="00083A35">
            <w:pPr>
              <w:tabs>
                <w:tab w:val="left" w:pos="4530"/>
              </w:tabs>
              <w:spacing w:line="360" w:lineRule="auto"/>
              <w:ind w:firstLine="567"/>
              <w:jc w:val="both"/>
              <w:rPr>
                <w:rFonts w:ascii="GHEA Mariam" w:hAnsi="GHEA Mariam" w:cs="Cambria Math"/>
                <w:color w:val="000000"/>
                <w:sz w:val="24"/>
                <w:szCs w:val="24"/>
                <w:lang w:val="hy-AM" w:eastAsia="en-GB"/>
              </w:rPr>
            </w:pPr>
            <w:r w:rsidRPr="00F554FB">
              <w:rPr>
                <w:rFonts w:ascii="GHEA Mariam" w:hAnsi="GHEA Mariam" w:cs="Cambria Math"/>
                <w:color w:val="000000"/>
                <w:sz w:val="24"/>
                <w:szCs w:val="24"/>
                <w:lang w:val="hy-AM" w:eastAsia="en-GB"/>
              </w:rPr>
              <w:tab/>
            </w:r>
          </w:p>
          <w:p w14:paraId="71403A96" w14:textId="28EC8EF7" w:rsidR="007A7DC3" w:rsidRPr="00083A35" w:rsidRDefault="007A7DC3" w:rsidP="00B36ADB">
            <w:pPr>
              <w:ind w:firstLine="720"/>
              <w:jc w:val="both"/>
              <w:rPr>
                <w:rFonts w:ascii="GHEA Grapalat" w:hAnsi="GHEA Grapalat"/>
                <w:i/>
                <w:sz w:val="24"/>
                <w:szCs w:val="24"/>
                <w:lang w:val="hy-AM"/>
              </w:rPr>
            </w:pPr>
          </w:p>
        </w:tc>
        <w:tc>
          <w:tcPr>
            <w:tcW w:w="3858" w:type="dxa"/>
            <w:shd w:val="clear" w:color="auto" w:fill="FFFFFF" w:themeFill="background1"/>
          </w:tcPr>
          <w:p w14:paraId="48147611" w14:textId="5CA51DD7" w:rsidR="007A7DC3" w:rsidRPr="00735BFC" w:rsidRDefault="00E8521D" w:rsidP="008E064B">
            <w:pPr>
              <w:shd w:val="clear" w:color="auto" w:fill="FFFFFF"/>
              <w:spacing w:line="276" w:lineRule="auto"/>
              <w:ind w:right="-68"/>
              <w:jc w:val="both"/>
              <w:rPr>
                <w:rFonts w:ascii="GHEA Grapalat" w:hAnsi="GHEA Grapalat"/>
                <w:sz w:val="24"/>
                <w:szCs w:val="24"/>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B77D4" w14:textId="77777777" w:rsidR="00B16372" w:rsidRDefault="00B16372">
      <w:r>
        <w:separator/>
      </w:r>
    </w:p>
  </w:endnote>
  <w:endnote w:type="continuationSeparator" w:id="0">
    <w:p w14:paraId="0CFD309F" w14:textId="77777777" w:rsidR="00B16372" w:rsidRDefault="00B16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63003" w14:textId="77777777" w:rsidR="00B16372" w:rsidRDefault="00B16372">
      <w:r>
        <w:separator/>
      </w:r>
    </w:p>
  </w:footnote>
  <w:footnote w:type="continuationSeparator" w:id="0">
    <w:p w14:paraId="103FB68C" w14:textId="77777777" w:rsidR="00B16372" w:rsidRDefault="00B16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2"/>
  </w:num>
  <w:num w:numId="2" w16cid:durableId="561332163">
    <w:abstractNumId w:val="2"/>
  </w:num>
  <w:num w:numId="3" w16cid:durableId="2029982843">
    <w:abstractNumId w:val="9"/>
  </w:num>
  <w:num w:numId="4" w16cid:durableId="1321620249">
    <w:abstractNumId w:val="10"/>
  </w:num>
  <w:num w:numId="5" w16cid:durableId="1392509170">
    <w:abstractNumId w:val="8"/>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1"/>
  </w:num>
  <w:num w:numId="11" w16cid:durableId="789713376">
    <w:abstractNumId w:val="1"/>
  </w:num>
  <w:num w:numId="12" w16cid:durableId="108742947">
    <w:abstractNumId w:val="0"/>
  </w:num>
  <w:num w:numId="13" w16cid:durableId="1264607741">
    <w:abstractNumId w:val="13"/>
    <w:lvlOverride w:ilvl="0">
      <w:startOverride w:val="1"/>
    </w:lvlOverride>
    <w:lvlOverride w:ilvl="1"/>
    <w:lvlOverride w:ilvl="2"/>
    <w:lvlOverride w:ilvl="3"/>
    <w:lvlOverride w:ilvl="4"/>
    <w:lvlOverride w:ilvl="5"/>
    <w:lvlOverride w:ilvl="6"/>
    <w:lvlOverride w:ilvl="7"/>
    <w:lvlOverride w:ilvl="8"/>
  </w:num>
  <w:num w:numId="14" w16cid:durableId="9753785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57190"/>
    <w:rsid w:val="00166BFB"/>
    <w:rsid w:val="0017076A"/>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4395E"/>
    <w:rsid w:val="002551AF"/>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31C4D"/>
    <w:rsid w:val="00344301"/>
    <w:rsid w:val="00363916"/>
    <w:rsid w:val="0037155F"/>
    <w:rsid w:val="003731B0"/>
    <w:rsid w:val="00384283"/>
    <w:rsid w:val="0038469E"/>
    <w:rsid w:val="0039226D"/>
    <w:rsid w:val="003A3A16"/>
    <w:rsid w:val="003A5616"/>
    <w:rsid w:val="003B347D"/>
    <w:rsid w:val="003B59F3"/>
    <w:rsid w:val="003D1C9F"/>
    <w:rsid w:val="003D207A"/>
    <w:rsid w:val="003D50AB"/>
    <w:rsid w:val="003D6640"/>
    <w:rsid w:val="003E2051"/>
    <w:rsid w:val="003F4216"/>
    <w:rsid w:val="003F464F"/>
    <w:rsid w:val="003F7DD7"/>
    <w:rsid w:val="00416242"/>
    <w:rsid w:val="00416EBF"/>
    <w:rsid w:val="004272C6"/>
    <w:rsid w:val="00446158"/>
    <w:rsid w:val="00451DAE"/>
    <w:rsid w:val="00454EA8"/>
    <w:rsid w:val="004556ED"/>
    <w:rsid w:val="0045752C"/>
    <w:rsid w:val="004679E4"/>
    <w:rsid w:val="00472423"/>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6000"/>
    <w:rsid w:val="00587F5A"/>
    <w:rsid w:val="005914E5"/>
    <w:rsid w:val="005B4D40"/>
    <w:rsid w:val="005B4DAE"/>
    <w:rsid w:val="005B6725"/>
    <w:rsid w:val="005C0B66"/>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31485"/>
    <w:rsid w:val="007320C1"/>
    <w:rsid w:val="00733E27"/>
    <w:rsid w:val="00735BFC"/>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5C1"/>
    <w:rsid w:val="007A661C"/>
    <w:rsid w:val="007A7DC3"/>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6A6D"/>
    <w:rsid w:val="008D26CC"/>
    <w:rsid w:val="008E064B"/>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6A57"/>
    <w:rsid w:val="00997591"/>
    <w:rsid w:val="009A031C"/>
    <w:rsid w:val="009A351B"/>
    <w:rsid w:val="009A5207"/>
    <w:rsid w:val="009A7CCF"/>
    <w:rsid w:val="009A7F88"/>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636E"/>
    <w:rsid w:val="00AB1050"/>
    <w:rsid w:val="00AB379D"/>
    <w:rsid w:val="00AB4FB2"/>
    <w:rsid w:val="00AB52AD"/>
    <w:rsid w:val="00AB74A5"/>
    <w:rsid w:val="00AC047C"/>
    <w:rsid w:val="00AC5E80"/>
    <w:rsid w:val="00AE43D2"/>
    <w:rsid w:val="00AE7E5B"/>
    <w:rsid w:val="00AF0703"/>
    <w:rsid w:val="00B0181C"/>
    <w:rsid w:val="00B01D2B"/>
    <w:rsid w:val="00B06C99"/>
    <w:rsid w:val="00B16372"/>
    <w:rsid w:val="00B17BB8"/>
    <w:rsid w:val="00B20D65"/>
    <w:rsid w:val="00B26886"/>
    <w:rsid w:val="00B32E56"/>
    <w:rsid w:val="00B36ADB"/>
    <w:rsid w:val="00B37706"/>
    <w:rsid w:val="00B46A1B"/>
    <w:rsid w:val="00B55141"/>
    <w:rsid w:val="00B56B2F"/>
    <w:rsid w:val="00B759BD"/>
    <w:rsid w:val="00B95F56"/>
    <w:rsid w:val="00BA24DA"/>
    <w:rsid w:val="00BA3B2D"/>
    <w:rsid w:val="00BB0E6B"/>
    <w:rsid w:val="00BC54F7"/>
    <w:rsid w:val="00BC5C9C"/>
    <w:rsid w:val="00BD59D2"/>
    <w:rsid w:val="00BD67D2"/>
    <w:rsid w:val="00BE3A66"/>
    <w:rsid w:val="00BF2311"/>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96454"/>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47DC2"/>
    <w:rsid w:val="00D51DB6"/>
    <w:rsid w:val="00D5553F"/>
    <w:rsid w:val="00D56265"/>
    <w:rsid w:val="00D62290"/>
    <w:rsid w:val="00D6301A"/>
    <w:rsid w:val="00D66EAA"/>
    <w:rsid w:val="00D712B0"/>
    <w:rsid w:val="00D77533"/>
    <w:rsid w:val="00D8108C"/>
    <w:rsid w:val="00D82537"/>
    <w:rsid w:val="00D84E75"/>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CAB"/>
    <w:rsid w:val="00DF4D81"/>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A2DA2"/>
    <w:rsid w:val="00EA4FDA"/>
    <w:rsid w:val="00EA5B5B"/>
    <w:rsid w:val="00EA7129"/>
    <w:rsid w:val="00EB0FF6"/>
    <w:rsid w:val="00EB1A3C"/>
    <w:rsid w:val="00EB3E51"/>
    <w:rsid w:val="00EB4660"/>
    <w:rsid w:val="00EC1A2D"/>
    <w:rsid w:val="00EC1E55"/>
    <w:rsid w:val="00EC5172"/>
    <w:rsid w:val="00EC5319"/>
    <w:rsid w:val="00ED688E"/>
    <w:rsid w:val="00ED695C"/>
    <w:rsid w:val="00ED7027"/>
    <w:rsid w:val="00EE6F72"/>
    <w:rsid w:val="00EF41B6"/>
    <w:rsid w:val="00EF718C"/>
    <w:rsid w:val="00F170D5"/>
    <w:rsid w:val="00F2007A"/>
    <w:rsid w:val="00F2352F"/>
    <w:rsid w:val="00F24593"/>
    <w:rsid w:val="00F4100E"/>
    <w:rsid w:val="00F52D96"/>
    <w:rsid w:val="00F554FB"/>
    <w:rsid w:val="00F676B1"/>
    <w:rsid w:val="00F67AEF"/>
    <w:rsid w:val="00F70E12"/>
    <w:rsid w:val="00F71997"/>
    <w:rsid w:val="00F736BD"/>
    <w:rsid w:val="00F80F93"/>
    <w:rsid w:val="00F8471B"/>
    <w:rsid w:val="00F85F29"/>
    <w:rsid w:val="00F87E85"/>
    <w:rsid w:val="00F90D2C"/>
    <w:rsid w:val="00F916ED"/>
    <w:rsid w:val="00F923DB"/>
    <w:rsid w:val="00FA1494"/>
    <w:rsid w:val="00FA607C"/>
    <w:rsid w:val="00FA63EE"/>
    <w:rsid w:val="00FB0185"/>
    <w:rsid w:val="00FB2A31"/>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2</Pages>
  <Words>249</Words>
  <Characters>1420</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https://mul2-spm.gov.am/tasks/513311/oneclick?token=bf7c34435784fc85a7b7486db9b5d45b</cp:keywords>
  <dc:description/>
  <cp:lastModifiedBy>User</cp:lastModifiedBy>
  <cp:revision>188</cp:revision>
  <cp:lastPrinted>2022-09-16T08:38:00Z</cp:lastPrinted>
  <dcterms:created xsi:type="dcterms:W3CDTF">2023-11-01T12:40:00Z</dcterms:created>
  <dcterms:modified xsi:type="dcterms:W3CDTF">2025-11-05T08:08:00Z</dcterms:modified>
</cp:coreProperties>
</file>