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4DD0F" w14:textId="77777777" w:rsidR="000C53BC" w:rsidRPr="000C53BC" w:rsidRDefault="000C53BC" w:rsidP="000C53BC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Cs w:val="24"/>
          <w:lang w:val="hy-AM"/>
        </w:rPr>
      </w:pPr>
      <w:r w:rsidRPr="000C53BC">
        <w:rPr>
          <w:rFonts w:eastAsia="GHEA Grapalat" w:cs="GHEA Grapalat"/>
          <w:b/>
          <w:szCs w:val="24"/>
          <w:lang w:val="hy-AM"/>
        </w:rPr>
        <w:t>ՀԱՅԱՍՏԱՆԻ ՀԱՆՐԱՊԵՏՈՒԹՅԱՆ ԿԱՌԱՎԱՐՈՒԹՅԱՆ</w:t>
      </w:r>
    </w:p>
    <w:p w14:paraId="1FB16091" w14:textId="77777777" w:rsidR="000C53BC" w:rsidRPr="000C53BC" w:rsidRDefault="000C53BC" w:rsidP="000C53BC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Cs w:val="24"/>
          <w:lang w:val="hy-AM"/>
        </w:rPr>
      </w:pPr>
      <w:r w:rsidRPr="000C53BC">
        <w:rPr>
          <w:rFonts w:eastAsia="GHEA Grapalat" w:cs="GHEA Grapalat"/>
          <w:b/>
          <w:szCs w:val="24"/>
          <w:lang w:val="hy-AM"/>
        </w:rPr>
        <w:t>Ո Ր Ո Շ ՈՒ Մ</w:t>
      </w:r>
    </w:p>
    <w:p w14:paraId="72D26587" w14:textId="77777777" w:rsidR="000C53BC" w:rsidRPr="000C53BC" w:rsidRDefault="000C53BC" w:rsidP="000C53BC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Cs w:val="24"/>
          <w:lang w:val="hy-AM"/>
        </w:rPr>
      </w:pPr>
    </w:p>
    <w:p w14:paraId="0C8DD77E" w14:textId="10E12B1C" w:rsidR="000C53BC" w:rsidRPr="000C53BC" w:rsidRDefault="000C53BC" w:rsidP="000C53BC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Cs w:val="24"/>
          <w:lang w:val="hy-AM"/>
        </w:rPr>
      </w:pPr>
      <w:bookmarkStart w:id="0" w:name="_heading=h.gjdgxs" w:colFirst="0" w:colLast="0"/>
      <w:bookmarkEnd w:id="0"/>
      <w:r w:rsidRPr="000C53BC">
        <w:rPr>
          <w:rFonts w:eastAsia="GHEA Grapalat" w:cs="GHEA Grapalat"/>
          <w:b/>
          <w:szCs w:val="24"/>
          <w:lang w:val="hy-AM"/>
        </w:rPr>
        <w:t>«____» _____________ 202</w:t>
      </w:r>
      <w:r w:rsidR="00330B28">
        <w:rPr>
          <w:rFonts w:eastAsia="GHEA Grapalat" w:cs="GHEA Grapalat"/>
          <w:b/>
          <w:szCs w:val="24"/>
          <w:lang w:val="hy-AM"/>
        </w:rPr>
        <w:t>5</w:t>
      </w:r>
      <w:r w:rsidRPr="000C53BC">
        <w:rPr>
          <w:rFonts w:eastAsia="GHEA Grapalat" w:cs="GHEA Grapalat"/>
          <w:b/>
          <w:szCs w:val="24"/>
          <w:lang w:val="hy-AM"/>
        </w:rPr>
        <w:t xml:space="preserve"> թվականի N ____-Ա</w:t>
      </w:r>
    </w:p>
    <w:p w14:paraId="3890C288" w14:textId="77777777" w:rsidR="000C53BC" w:rsidRPr="000C53BC" w:rsidRDefault="000C53BC" w:rsidP="000C53BC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Cs w:val="24"/>
          <w:lang w:val="hy-AM"/>
        </w:rPr>
      </w:pPr>
    </w:p>
    <w:p w14:paraId="6C6B1C71" w14:textId="20415B87" w:rsidR="000C53BC" w:rsidRPr="000C53BC" w:rsidRDefault="00330B28" w:rsidP="000C53BC">
      <w:pPr>
        <w:spacing w:after="0" w:line="360" w:lineRule="auto"/>
        <w:jc w:val="center"/>
        <w:rPr>
          <w:rFonts w:eastAsia="GHEA Grapalat" w:cs="GHEA Grapalat"/>
          <w:b/>
          <w:noProof/>
          <w:szCs w:val="24"/>
          <w:lang w:val="hy-AM"/>
        </w:rPr>
      </w:pPr>
      <w:bookmarkStart w:id="1" w:name="_Hlk205926358"/>
      <w:r w:rsidRPr="00A658BB">
        <w:rPr>
          <w:rFonts w:eastAsia="Times New Roman" w:cs="Calibri"/>
          <w:b/>
          <w:color w:val="000000"/>
          <w:szCs w:val="24"/>
          <w:lang w:val="hy-AM" w:eastAsia="ru-RU"/>
        </w:rPr>
        <w:t>««</w:t>
      </w:r>
      <w:r w:rsidRPr="00743C4D">
        <w:rPr>
          <w:rFonts w:eastAsia="Arial Unicode" w:cs="Arial"/>
          <w:b/>
          <w:bCs/>
          <w:color w:val="000000"/>
          <w:szCs w:val="24"/>
          <w:lang w:val="hy-AM"/>
        </w:rPr>
        <w:t>ՀԱՅԱՍՏԱՆԻ</w:t>
      </w:r>
      <w:r>
        <w:rPr>
          <w:rFonts w:eastAsia="Arial Unicode" w:cs="Times New Roman"/>
          <w:b/>
          <w:bCs/>
          <w:color w:val="000000"/>
          <w:szCs w:val="24"/>
          <w:lang w:val="hy-AM"/>
        </w:rPr>
        <w:t xml:space="preserve"> </w:t>
      </w:r>
      <w:r w:rsidRPr="00743C4D">
        <w:rPr>
          <w:rFonts w:eastAsia="Arial Unicode" w:cs="Arial"/>
          <w:b/>
          <w:bCs/>
          <w:color w:val="000000"/>
          <w:szCs w:val="24"/>
          <w:lang w:val="hy-AM"/>
        </w:rPr>
        <w:t>ՀԱՆՐԱՊԵՏՈՒԹՅԱՆ</w:t>
      </w:r>
      <w:r>
        <w:rPr>
          <w:rFonts w:eastAsia="Arial Unicode" w:cs="Times New Roman"/>
          <w:b/>
          <w:bCs/>
          <w:color w:val="000000"/>
          <w:szCs w:val="24"/>
          <w:lang w:val="hy-AM"/>
        </w:rPr>
        <w:t xml:space="preserve"> </w:t>
      </w:r>
      <w:r w:rsidRPr="00A658BB">
        <w:rPr>
          <w:rFonts w:eastAsia="Times New Roman" w:cs="Calibri"/>
          <w:b/>
          <w:color w:val="000000"/>
          <w:szCs w:val="24"/>
          <w:lang w:val="hy-AM" w:eastAsia="ru-RU"/>
        </w:rPr>
        <w:t>ԴԱՏԱԿԱՆ ՕՐԵՆՍԳԻՐՔ» ՍԱ</w:t>
      </w:r>
      <w:r w:rsidR="006E5D07">
        <w:rPr>
          <w:rFonts w:eastAsia="Times New Roman" w:cs="Calibri"/>
          <w:b/>
          <w:color w:val="000000"/>
          <w:szCs w:val="24"/>
          <w:lang w:val="hy-AM" w:eastAsia="ru-RU"/>
        </w:rPr>
        <w:t>ՀՄԱՆԱԴՐԱԿԱՆ ՕՐԵՆՔՈՒՄ  ԼՐԱՑՈՒՄ</w:t>
      </w:r>
      <w:r w:rsidRPr="00A658BB">
        <w:rPr>
          <w:rFonts w:eastAsia="Times New Roman" w:cs="Calibri"/>
          <w:b/>
          <w:color w:val="000000"/>
          <w:szCs w:val="24"/>
          <w:lang w:val="hy-AM" w:eastAsia="ru-RU"/>
        </w:rPr>
        <w:t xml:space="preserve"> ԿԱՏԱՐԵԼՈՒ ՄԱՍԻՆ» </w:t>
      </w:r>
      <w:r w:rsidRPr="00A658BB">
        <w:rPr>
          <w:rFonts w:eastAsia="GHEA Grapalat" w:cs="GHEA Grapalat"/>
          <w:b/>
          <w:szCs w:val="24"/>
          <w:lang w:val="hy-AM" w:eastAsia="ru-RU"/>
        </w:rPr>
        <w:t>ՍԱՀՄԱՆԱԴՐԱԿԱՆ ՕՐԵՆՔԻ</w:t>
      </w:r>
      <w:r w:rsidRPr="00A658BB">
        <w:rPr>
          <w:rFonts w:eastAsia="Times New Roman" w:cs="Calibri"/>
          <w:b/>
          <w:color w:val="000000"/>
          <w:szCs w:val="24"/>
          <w:lang w:val="hy-AM" w:eastAsia="ru-RU"/>
        </w:rPr>
        <w:t xml:space="preserve"> </w:t>
      </w:r>
      <w:r w:rsidRPr="00A658BB">
        <w:rPr>
          <w:rFonts w:eastAsia="GHEA Grapalat" w:cs="GHEA Grapalat"/>
          <w:b/>
          <w:szCs w:val="24"/>
          <w:lang w:val="hy-AM" w:eastAsia="ru-RU"/>
        </w:rPr>
        <w:t xml:space="preserve">ԵՎ ՀԱՐԱԿԻՑ ՕՐԵՆՔՆԵՐԻ </w:t>
      </w:r>
      <w:bookmarkEnd w:id="1"/>
      <w:r w:rsidR="000C53BC" w:rsidRPr="000C53BC">
        <w:rPr>
          <w:rFonts w:eastAsia="GHEA Grapalat" w:cs="GHEA Grapalat"/>
          <w:b/>
          <w:noProof/>
          <w:szCs w:val="24"/>
          <w:lang w:val="hy-AM"/>
        </w:rPr>
        <w:t xml:space="preserve">ՆԱԽԱԳԾԵՐԻՆ </w:t>
      </w:r>
      <w:r w:rsidR="000C53BC" w:rsidRPr="000C53BC">
        <w:rPr>
          <w:rFonts w:eastAsia="GHEA Grapalat" w:cs="GHEA Grapalat"/>
          <w:b/>
          <w:color w:val="000000"/>
          <w:szCs w:val="24"/>
          <w:highlight w:val="white"/>
          <w:lang w:val="hy-AM"/>
        </w:rPr>
        <w:t>ՀԱՎԱՆՈՒԹՅՈՒՆ ՏԱԼՈՒ ՄԱՍԻՆ</w:t>
      </w:r>
    </w:p>
    <w:p w14:paraId="642F1E53" w14:textId="77777777" w:rsidR="000C53BC" w:rsidRPr="000C53BC" w:rsidRDefault="000C53BC" w:rsidP="000C53BC">
      <w:pPr>
        <w:shd w:val="clear" w:color="auto" w:fill="FFFFFF"/>
        <w:tabs>
          <w:tab w:val="left" w:pos="900"/>
        </w:tabs>
        <w:spacing w:after="0" w:line="360" w:lineRule="auto"/>
        <w:ind w:firstLine="567"/>
        <w:jc w:val="center"/>
        <w:rPr>
          <w:rFonts w:ascii="Merriweather" w:eastAsia="Merriweather" w:hAnsi="Merriweather" w:cs="Merriweather"/>
          <w:szCs w:val="24"/>
          <w:lang w:val="hy-AM"/>
        </w:rPr>
      </w:pPr>
      <w:r w:rsidRPr="000C53BC">
        <w:rPr>
          <w:rFonts w:eastAsia="GHEA Grapalat" w:cs="GHEA Grapalat"/>
          <w:b/>
          <w:color w:val="000000"/>
          <w:szCs w:val="24"/>
          <w:lang w:val="hy-AM"/>
        </w:rPr>
        <w:t xml:space="preserve"> </w:t>
      </w:r>
    </w:p>
    <w:p w14:paraId="71D8159D" w14:textId="77777777" w:rsidR="009A6AD5" w:rsidRDefault="009A6AD5" w:rsidP="009A6AD5">
      <w:pPr>
        <w:spacing w:after="0" w:line="360" w:lineRule="auto"/>
        <w:ind w:firstLine="567"/>
        <w:jc w:val="both"/>
        <w:rPr>
          <w:rFonts w:eastAsia="GHEA Grapalat" w:cs="GHEA Grapalat"/>
          <w:szCs w:val="24"/>
          <w:lang w:val="hy-AM"/>
        </w:rPr>
      </w:pPr>
      <w:r>
        <w:rPr>
          <w:rFonts w:eastAsia="GHEA Grapalat" w:cs="GHEA Grapalat"/>
          <w:color w:val="000000"/>
          <w:szCs w:val="24"/>
          <w:highlight w:val="white"/>
          <w:lang w:val="hy-AM"/>
        </w:rPr>
        <w:t>Հիմք ընդունելով Հայաստանի Հանրապետության Սահմանադրության 109-րդ հոդվածը և</w:t>
      </w:r>
      <w:r>
        <w:rPr>
          <w:rFonts w:ascii="Arial Unicode" w:eastAsia="Arial Unicode" w:hAnsi="Arial Unicode" w:cs="Arial Unicode"/>
          <w:color w:val="000000"/>
          <w:sz w:val="21"/>
          <w:szCs w:val="21"/>
          <w:highlight w:val="white"/>
          <w:lang w:val="hy-AM"/>
        </w:rPr>
        <w:t xml:space="preserve"> </w:t>
      </w:r>
      <w:r>
        <w:rPr>
          <w:rFonts w:eastAsia="GHEA Grapalat" w:cs="GHEA Grapalat"/>
          <w:color w:val="000000"/>
          <w:szCs w:val="24"/>
          <w:highlight w:val="white"/>
          <w:lang w:val="hy-AM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>
        <w:rPr>
          <w:rFonts w:eastAsia="GHEA Grapalat" w:cs="GHEA Grapalat"/>
          <w:b/>
          <w:i/>
          <w:color w:val="000000"/>
          <w:szCs w:val="24"/>
          <w:highlight w:val="white"/>
          <w:lang w:val="hy-AM"/>
        </w:rPr>
        <w:t>որոշում է.</w:t>
      </w:r>
    </w:p>
    <w:p w14:paraId="09C2112A" w14:textId="77777777" w:rsidR="009A6AD5" w:rsidRDefault="009A6AD5" w:rsidP="009A6AD5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eastAsia="Times New Roman" w:cs="Arian AMU"/>
          <w:bCs/>
          <w:szCs w:val="24"/>
          <w:bdr w:val="none" w:sz="0" w:space="0" w:color="auto" w:frame="1"/>
          <w:lang w:val="hy-AM"/>
        </w:rPr>
      </w:pPr>
      <w:r>
        <w:rPr>
          <w:rFonts w:eastAsia="GHEA Grapalat" w:cs="GHEA Grapalat"/>
          <w:color w:val="000000"/>
          <w:szCs w:val="24"/>
          <w:highlight w:val="white"/>
          <w:lang w:val="hy-AM"/>
        </w:rPr>
        <w:t>1. Հավանություն տալ</w:t>
      </w:r>
      <w:r>
        <w:rPr>
          <w:rFonts w:eastAsia="GHEA Grapalat" w:cs="GHEA Grapalat"/>
          <w:color w:val="000000"/>
          <w:szCs w:val="24"/>
          <w:lang w:val="hy-AM"/>
        </w:rPr>
        <w:t xml:space="preserve"> </w:t>
      </w:r>
      <w:r>
        <w:rPr>
          <w:rFonts w:eastAsia="Times New Roman" w:cs="Calibri"/>
          <w:bCs/>
          <w:color w:val="000000"/>
          <w:szCs w:val="24"/>
          <w:lang w:val="hy-AM" w:eastAsia="ru-RU"/>
        </w:rPr>
        <w:t>««</w:t>
      </w:r>
      <w:r>
        <w:rPr>
          <w:rFonts w:eastAsia="Arial Unicode" w:cs="Arial"/>
          <w:bCs/>
          <w:color w:val="000000"/>
          <w:szCs w:val="24"/>
          <w:lang w:val="hy-AM"/>
        </w:rPr>
        <w:t>Հայաստանի</w:t>
      </w:r>
      <w:r>
        <w:rPr>
          <w:rFonts w:eastAsia="Arial Unicode" w:cs="Times New Roman"/>
          <w:bCs/>
          <w:color w:val="000000"/>
          <w:szCs w:val="24"/>
          <w:lang w:val="hy-AM"/>
        </w:rPr>
        <w:t xml:space="preserve"> </w:t>
      </w:r>
      <w:r>
        <w:rPr>
          <w:rFonts w:eastAsia="Arial Unicode" w:cs="Arial"/>
          <w:bCs/>
          <w:color w:val="000000"/>
          <w:szCs w:val="24"/>
          <w:lang w:val="hy-AM"/>
        </w:rPr>
        <w:t>Հանրապետության</w:t>
      </w:r>
      <w:r>
        <w:rPr>
          <w:rFonts w:eastAsia="Arial Unicode" w:cs="Times New Roman"/>
          <w:bCs/>
          <w:color w:val="000000"/>
          <w:szCs w:val="24"/>
          <w:lang w:val="hy-AM"/>
        </w:rPr>
        <w:t xml:space="preserve"> </w:t>
      </w:r>
      <w:r>
        <w:rPr>
          <w:rFonts w:eastAsia="Times New Roman" w:cs="Calibri"/>
          <w:bCs/>
          <w:color w:val="000000"/>
          <w:szCs w:val="24"/>
          <w:lang w:val="hy-AM" w:eastAsia="ru-RU"/>
        </w:rPr>
        <w:t>դատական օրենսգիրք» սահմանադրական օրենքում լրացում կատարելու մասին»</w:t>
      </w:r>
      <w:r>
        <w:rPr>
          <w:rFonts w:eastAsia="GHEA Grapalat" w:cs="GHEA Grapalat"/>
          <w:bCs/>
          <w:szCs w:val="24"/>
          <w:lang w:val="hy-AM" w:eastAsia="ru-RU"/>
        </w:rPr>
        <w:t>,</w:t>
      </w:r>
      <w:r>
        <w:rPr>
          <w:lang w:val="hy-AM"/>
        </w:rPr>
        <w:t xml:space="preserve"> </w:t>
      </w:r>
      <w:r>
        <w:rPr>
          <w:rFonts w:eastAsia="Times New Roman" w:cs="Calibri"/>
          <w:bCs/>
          <w:color w:val="000000"/>
          <w:szCs w:val="24"/>
          <w:lang w:val="hy-AM" w:eastAsia="ru-RU"/>
        </w:rPr>
        <w:t>«</w:t>
      </w:r>
      <w:r>
        <w:rPr>
          <w:rFonts w:eastAsia="GHEA Grapalat" w:cs="GHEA Grapalat"/>
          <w:bCs/>
          <w:szCs w:val="24"/>
          <w:lang w:val="hy-AM" w:eastAsia="ru-RU"/>
        </w:rPr>
        <w:t>«Ազգային ժողովի կանոնակարգ» սահմանադրական օրենքում լրացումներ կատարելու մասին»</w:t>
      </w:r>
      <w:r>
        <w:rPr>
          <w:rFonts w:eastAsia="Times New Roman" w:cs="Calibri"/>
          <w:bCs/>
          <w:color w:val="000000"/>
          <w:szCs w:val="24"/>
          <w:lang w:val="hy-AM" w:eastAsia="ru-RU"/>
        </w:rPr>
        <w:t xml:space="preserve"> </w:t>
      </w:r>
      <w:r>
        <w:rPr>
          <w:rFonts w:eastAsia="GHEA Grapalat" w:cs="GHEA Grapalat"/>
          <w:bCs/>
          <w:szCs w:val="24"/>
          <w:lang w:val="hy-AM" w:eastAsia="ru-RU"/>
        </w:rPr>
        <w:t>սահմանադրական օրենքների, ««Կոռուպցիայի կանխարգելման հանձնաժողովի մասին»</w:t>
      </w:r>
      <w:r>
        <w:rPr>
          <w:lang w:val="hy-AM"/>
        </w:rPr>
        <w:t xml:space="preserve"> </w:t>
      </w:r>
      <w:r>
        <w:rPr>
          <w:rFonts w:eastAsia="GHEA Grapalat" w:cs="GHEA Grapalat"/>
          <w:bCs/>
          <w:szCs w:val="24"/>
          <w:lang w:val="hy-AM" w:eastAsia="ru-RU"/>
        </w:rPr>
        <w:t>օրենքում լրացումներ և փոփոխություններ կատարելու մասին»,</w:t>
      </w:r>
      <w:r>
        <w:rPr>
          <w:lang w:val="hy-AM"/>
        </w:rPr>
        <w:t xml:space="preserve"> </w:t>
      </w:r>
      <w:r>
        <w:rPr>
          <w:bCs/>
          <w:lang w:val="hy-AM"/>
        </w:rPr>
        <w:t>«</w:t>
      </w:r>
      <w:r>
        <w:rPr>
          <w:rFonts w:eastAsia="GHEA Grapalat" w:cs="GHEA Grapalat"/>
          <w:bCs/>
          <w:szCs w:val="24"/>
          <w:lang w:val="hy-AM" w:eastAsia="ru-RU"/>
        </w:rPr>
        <w:t>«Դատախազության մասին» օրենքում լրացումներ կատարելու մասին», ««Հակակոռուպցիոն կոմիտեի մասին» օրենքում լրացումներ կատարելու մասին», ««Հայաստանի Հանրապետության քննչական կոմիտեի մասին» օրենքում լրացումներ և փոփոխություն կատարելու մասին» օրենքների</w:t>
      </w:r>
      <w:r>
        <w:rPr>
          <w:rFonts w:eastAsia="GHEA Grapalat" w:cs="GHEA Grapalat"/>
          <w:b/>
          <w:szCs w:val="24"/>
          <w:lang w:val="hy-AM" w:eastAsia="ru-RU"/>
        </w:rPr>
        <w:t xml:space="preserve"> </w:t>
      </w:r>
      <w:r>
        <w:rPr>
          <w:rFonts w:eastAsia="GHEA Grapalat" w:cs="GHEA Grapalat"/>
          <w:color w:val="000000"/>
          <w:szCs w:val="24"/>
          <w:lang w:val="hy-AM"/>
        </w:rPr>
        <w:t>նախագծերի</w:t>
      </w:r>
      <w:r>
        <w:rPr>
          <w:rFonts w:eastAsia="GHEA Grapalat" w:cs="GHEA Grapalat"/>
          <w:color w:val="000000"/>
          <w:szCs w:val="24"/>
          <w:highlight w:val="white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14:paraId="751925BD" w14:textId="77777777" w:rsidR="009A6AD5" w:rsidRDefault="009A6AD5" w:rsidP="009A6AD5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szCs w:val="24"/>
          <w:lang w:val="hy-AM"/>
        </w:rPr>
      </w:pPr>
      <w:r>
        <w:rPr>
          <w:rFonts w:eastAsia="GHEA Grapalat" w:cs="GHEA Grapalat"/>
          <w:color w:val="000000"/>
          <w:szCs w:val="24"/>
          <w:highlight w:val="white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F28F3A3" w14:textId="77777777" w:rsidR="000C53BC" w:rsidRPr="000C53BC" w:rsidRDefault="000C53BC" w:rsidP="000C53BC">
      <w:pPr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szCs w:val="24"/>
          <w:lang w:val="hy-AM"/>
        </w:rPr>
      </w:pPr>
      <w:bookmarkStart w:id="2" w:name="_GoBack"/>
      <w:bookmarkEnd w:id="2"/>
    </w:p>
    <w:p w14:paraId="31177721" w14:textId="77777777" w:rsidR="000C53BC" w:rsidRPr="000C53BC" w:rsidRDefault="000C53BC" w:rsidP="000C53BC">
      <w:pPr>
        <w:spacing w:after="0" w:line="360" w:lineRule="auto"/>
        <w:ind w:firstLine="567"/>
        <w:rPr>
          <w:rFonts w:eastAsia="GHEA Grapalat" w:cs="GHEA Grapalat"/>
          <w:szCs w:val="24"/>
          <w:lang w:val="hy-AM"/>
        </w:rPr>
      </w:pPr>
    </w:p>
    <w:p w14:paraId="6C41E854" w14:textId="77777777" w:rsidR="000C53BC" w:rsidRPr="000C53BC" w:rsidRDefault="000C53BC" w:rsidP="000C53BC">
      <w:pPr>
        <w:spacing w:after="0" w:line="360" w:lineRule="auto"/>
        <w:ind w:firstLine="567"/>
        <w:rPr>
          <w:rFonts w:eastAsia="GHEA Grapalat" w:cs="GHEA Grapalat"/>
          <w:b/>
          <w:szCs w:val="24"/>
          <w:highlight w:val="white"/>
          <w:lang w:val="hy-AM"/>
        </w:rPr>
      </w:pPr>
      <w:r w:rsidRPr="000C53BC">
        <w:rPr>
          <w:rFonts w:eastAsia="GHEA Grapalat" w:cs="GHEA Grapalat"/>
          <w:b/>
          <w:szCs w:val="24"/>
          <w:highlight w:val="white"/>
          <w:lang w:val="hy-AM"/>
        </w:rPr>
        <w:t>Հայաստանի Հանրապետության</w:t>
      </w:r>
    </w:p>
    <w:p w14:paraId="377AD953" w14:textId="77777777" w:rsidR="000C53BC" w:rsidRPr="000C53BC" w:rsidRDefault="000C53BC" w:rsidP="000C53BC">
      <w:pPr>
        <w:spacing w:after="0" w:line="360" w:lineRule="auto"/>
        <w:ind w:left="720" w:firstLine="720"/>
        <w:rPr>
          <w:rFonts w:eastAsia="GHEA Grapalat" w:cs="GHEA Grapalat"/>
          <w:b/>
          <w:szCs w:val="24"/>
          <w:highlight w:val="white"/>
          <w:lang w:val="hy-AM"/>
        </w:rPr>
      </w:pPr>
      <w:r w:rsidRPr="000C53BC">
        <w:rPr>
          <w:rFonts w:eastAsia="GHEA Grapalat" w:cs="GHEA Grapalat"/>
          <w:b/>
          <w:szCs w:val="24"/>
          <w:highlight w:val="white"/>
          <w:lang w:val="hy-AM"/>
        </w:rPr>
        <w:t>վարչապետ</w:t>
      </w:r>
    </w:p>
    <w:p w14:paraId="7EF013E6" w14:textId="77777777" w:rsidR="000C53BC" w:rsidRPr="000C53BC" w:rsidRDefault="000C53BC" w:rsidP="000C53BC">
      <w:pPr>
        <w:spacing w:after="0" w:line="360" w:lineRule="auto"/>
        <w:ind w:left="4320" w:firstLine="720"/>
        <w:jc w:val="right"/>
        <w:rPr>
          <w:rFonts w:eastAsia="GHEA Grapalat" w:cs="GHEA Grapalat"/>
          <w:b/>
          <w:szCs w:val="24"/>
          <w:highlight w:val="white"/>
          <w:lang w:val="hy-AM"/>
        </w:rPr>
      </w:pPr>
      <w:r w:rsidRPr="000C53BC">
        <w:rPr>
          <w:rFonts w:eastAsia="GHEA Grapalat" w:cs="GHEA Grapalat"/>
          <w:b/>
          <w:szCs w:val="24"/>
          <w:highlight w:val="white"/>
          <w:lang w:val="hy-AM"/>
        </w:rPr>
        <w:t>Ն</w:t>
      </w:r>
      <w:r w:rsidRPr="000C53BC">
        <w:rPr>
          <w:rFonts w:ascii="MS Gothic" w:eastAsia="MS Gothic" w:hAnsi="MS Gothic" w:cs="MS Gothic" w:hint="eastAsia"/>
          <w:b/>
          <w:szCs w:val="24"/>
          <w:highlight w:val="white"/>
          <w:lang w:val="hy-AM"/>
        </w:rPr>
        <w:t>․</w:t>
      </w:r>
      <w:r w:rsidRPr="000C53BC">
        <w:rPr>
          <w:rFonts w:eastAsia="GHEA Grapalat" w:cs="GHEA Grapalat"/>
          <w:b/>
          <w:szCs w:val="24"/>
          <w:highlight w:val="white"/>
          <w:lang w:val="hy-AM"/>
        </w:rPr>
        <w:t xml:space="preserve"> Փաշինյան</w:t>
      </w:r>
    </w:p>
    <w:p w14:paraId="5B385B16" w14:textId="77777777" w:rsidR="00DA4458" w:rsidRDefault="00DA4458"/>
    <w:sectPr w:rsidR="00DA4458">
      <w:footerReference w:type="default" r:id="rId6"/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7982E" w14:textId="77777777" w:rsidR="00B927D1" w:rsidRDefault="00B927D1">
      <w:pPr>
        <w:spacing w:after="0" w:line="240" w:lineRule="auto"/>
      </w:pPr>
      <w:r>
        <w:separator/>
      </w:r>
    </w:p>
  </w:endnote>
  <w:endnote w:type="continuationSeparator" w:id="0">
    <w:p w14:paraId="06E81D1D" w14:textId="77777777" w:rsidR="00B927D1" w:rsidRDefault="00B92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rian AMU"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C9E35" w14:textId="1A432D72" w:rsidR="0070005F" w:rsidRDefault="003163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rFonts w:ascii="Calibri" w:eastAsia="Calibri" w:hAnsi="Calibri" w:cs="Calibri"/>
        <w:color w:val="000000"/>
        <w:sz w:val="22"/>
      </w:rPr>
    </w:pPr>
    <w:r>
      <w:rPr>
        <w:rFonts w:ascii="Calibri" w:eastAsia="Calibri" w:hAnsi="Calibri" w:cs="Calibri"/>
        <w:color w:val="000000"/>
        <w:sz w:val="22"/>
      </w:rPr>
      <w:fldChar w:fldCharType="begin"/>
    </w:r>
    <w:r>
      <w:rPr>
        <w:rFonts w:ascii="Calibri" w:eastAsia="Calibri" w:hAnsi="Calibri" w:cs="Calibri"/>
        <w:color w:val="000000"/>
        <w:sz w:val="22"/>
      </w:rPr>
      <w:instrText>PAGE</w:instrText>
    </w:r>
    <w:r>
      <w:rPr>
        <w:rFonts w:ascii="Calibri" w:eastAsia="Calibri" w:hAnsi="Calibri" w:cs="Calibri"/>
        <w:color w:val="000000"/>
        <w:sz w:val="22"/>
      </w:rPr>
      <w:fldChar w:fldCharType="separate"/>
    </w:r>
    <w:r w:rsidR="009A6AD5">
      <w:rPr>
        <w:rFonts w:ascii="Calibri" w:eastAsia="Calibri" w:hAnsi="Calibri" w:cs="Calibri"/>
        <w:noProof/>
        <w:color w:val="000000"/>
        <w:sz w:val="22"/>
      </w:rPr>
      <w:t>1</w:t>
    </w:r>
    <w:r>
      <w:rPr>
        <w:rFonts w:ascii="Calibri" w:eastAsia="Calibri" w:hAnsi="Calibri" w:cs="Calibri"/>
        <w:color w:val="000000"/>
        <w:sz w:val="22"/>
      </w:rPr>
      <w:fldChar w:fldCharType="end"/>
    </w:r>
  </w:p>
  <w:p w14:paraId="59AE59C7" w14:textId="77777777" w:rsidR="0070005F" w:rsidRDefault="0070005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rFonts w:ascii="Calibri" w:eastAsia="Calibri" w:hAnsi="Calibri" w:cs="Calibri"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D2C24" w14:textId="77777777" w:rsidR="00B927D1" w:rsidRDefault="00B927D1">
      <w:pPr>
        <w:spacing w:after="0" w:line="240" w:lineRule="auto"/>
      </w:pPr>
      <w:r>
        <w:separator/>
      </w:r>
    </w:p>
  </w:footnote>
  <w:footnote w:type="continuationSeparator" w:id="0">
    <w:p w14:paraId="14BE721F" w14:textId="77777777" w:rsidR="00B927D1" w:rsidRDefault="00B92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33D"/>
    <w:rsid w:val="000C53BC"/>
    <w:rsid w:val="000C7F3A"/>
    <w:rsid w:val="00316336"/>
    <w:rsid w:val="00330B28"/>
    <w:rsid w:val="00433B9F"/>
    <w:rsid w:val="006E5D07"/>
    <w:rsid w:val="0070005F"/>
    <w:rsid w:val="009A6AD5"/>
    <w:rsid w:val="00B3690F"/>
    <w:rsid w:val="00B927D1"/>
    <w:rsid w:val="00BF0C5B"/>
    <w:rsid w:val="00C2665F"/>
    <w:rsid w:val="00C74A41"/>
    <w:rsid w:val="00CD333D"/>
    <w:rsid w:val="00D375CF"/>
    <w:rsid w:val="00D90EC1"/>
    <w:rsid w:val="00DA4458"/>
    <w:rsid w:val="00F21E9D"/>
    <w:rsid w:val="00F8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C7D0F"/>
  <w15:chartTrackingRefBased/>
  <w15:docId w15:val="{A88D08A7-DC6C-4391-8883-72E2B6D3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5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1172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>https://mul2-moj.gov.am/tasks/1070636/oneclick?token=f9684578bc6351b2a65b73f6c74aa8fe</cp:keywords>
  <dc:description/>
  <cp:lastModifiedBy>Qnarik Mkrtchyan</cp:lastModifiedBy>
  <cp:revision>4</cp:revision>
  <dcterms:created xsi:type="dcterms:W3CDTF">2025-08-13T11:38:00Z</dcterms:created>
  <dcterms:modified xsi:type="dcterms:W3CDTF">2025-11-10T08:41:00Z</dcterms:modified>
</cp:coreProperties>
</file>