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EA734" w14:textId="77777777" w:rsidR="004E70C4" w:rsidRDefault="0048745B" w:rsidP="0048745B">
      <w:pPr>
        <w:spacing w:line="360" w:lineRule="auto"/>
        <w:jc w:val="center"/>
        <w:rPr>
          <w:rFonts w:ascii="GHEA Grapalat" w:hAnsi="GHEA Grapalat"/>
          <w:b/>
        </w:rPr>
      </w:pPr>
      <w:r w:rsidRPr="00146E7C">
        <w:rPr>
          <w:rFonts w:ascii="GHEA Grapalat" w:hAnsi="GHEA Grapalat" w:cs="Sylfaen"/>
          <w:b/>
        </w:rPr>
        <w:t>ՀԱՅԱՍՏԱՆԻ</w:t>
      </w:r>
      <w:r w:rsidRPr="00146E7C">
        <w:rPr>
          <w:rFonts w:ascii="GHEA Grapalat" w:hAnsi="GHEA Grapalat"/>
          <w:b/>
        </w:rPr>
        <w:t xml:space="preserve"> </w:t>
      </w:r>
      <w:r w:rsidRPr="00146E7C">
        <w:rPr>
          <w:rFonts w:ascii="GHEA Grapalat" w:hAnsi="GHEA Grapalat" w:cs="Sylfaen"/>
          <w:b/>
        </w:rPr>
        <w:t>ՀԱՆՐԱՊԵՏՈՒԹՅԱՆ</w:t>
      </w:r>
      <w:r w:rsidRPr="00146E7C">
        <w:rPr>
          <w:rFonts w:ascii="GHEA Grapalat" w:hAnsi="GHEA Grapalat"/>
          <w:b/>
        </w:rPr>
        <w:t xml:space="preserve"> </w:t>
      </w:r>
    </w:p>
    <w:p w14:paraId="49631AB7" w14:textId="2B27AA68" w:rsidR="0048745B" w:rsidRDefault="0048745B" w:rsidP="0048745B">
      <w:pPr>
        <w:spacing w:line="360" w:lineRule="auto"/>
        <w:jc w:val="center"/>
        <w:rPr>
          <w:rFonts w:ascii="GHEA Grapalat" w:hAnsi="GHEA Grapalat" w:cs="Sylfaen"/>
          <w:b/>
        </w:rPr>
      </w:pPr>
      <w:r w:rsidRPr="00146E7C">
        <w:rPr>
          <w:rFonts w:ascii="GHEA Grapalat" w:hAnsi="GHEA Grapalat" w:cs="Sylfaen"/>
          <w:b/>
        </w:rPr>
        <w:t>ՍԱՀՄԱՆԱԴՐԱԿԱՆ</w:t>
      </w:r>
      <w:r w:rsidRPr="00146E7C">
        <w:rPr>
          <w:rFonts w:ascii="GHEA Grapalat" w:hAnsi="GHEA Grapalat"/>
          <w:b/>
        </w:rPr>
        <w:t xml:space="preserve"> </w:t>
      </w:r>
      <w:r w:rsidRPr="00146E7C">
        <w:rPr>
          <w:rFonts w:ascii="GHEA Grapalat" w:hAnsi="GHEA Grapalat" w:cs="Sylfaen"/>
          <w:b/>
        </w:rPr>
        <w:t>ՕՐԵՆՔԸ</w:t>
      </w:r>
    </w:p>
    <w:p w14:paraId="2BC12B7A" w14:textId="77777777" w:rsidR="00527469" w:rsidRPr="00146E7C" w:rsidRDefault="00527469" w:rsidP="0048745B">
      <w:pPr>
        <w:spacing w:line="360" w:lineRule="auto"/>
        <w:jc w:val="center"/>
        <w:rPr>
          <w:rFonts w:ascii="GHEA Grapalat" w:hAnsi="GHEA Grapalat" w:cs="Sylfaen"/>
          <w:b/>
        </w:rPr>
      </w:pPr>
    </w:p>
    <w:p w14:paraId="7A04C14F" w14:textId="74A28677" w:rsidR="0048745B" w:rsidRPr="00146E7C" w:rsidRDefault="0048745B" w:rsidP="0048745B">
      <w:pPr>
        <w:spacing w:line="360" w:lineRule="auto"/>
        <w:jc w:val="center"/>
        <w:rPr>
          <w:rFonts w:ascii="GHEA Grapalat" w:hAnsi="GHEA Grapalat"/>
          <w:b/>
        </w:rPr>
      </w:pPr>
      <w:r w:rsidRPr="00146E7C">
        <w:rPr>
          <w:rFonts w:ascii="GHEA Grapalat" w:hAnsi="GHEA Grapalat"/>
          <w:b/>
        </w:rPr>
        <w:t>«</w:t>
      </w:r>
      <w:r w:rsidRPr="00146E7C">
        <w:rPr>
          <w:rFonts w:ascii="GHEA Grapalat" w:hAnsi="GHEA Grapalat" w:cs="Sylfaen"/>
          <w:b/>
        </w:rPr>
        <w:t>ՀԱՅԱՍՏԱՆԻ</w:t>
      </w:r>
      <w:r w:rsidRPr="00146E7C">
        <w:rPr>
          <w:rFonts w:ascii="GHEA Grapalat" w:hAnsi="GHEA Grapalat"/>
          <w:b/>
        </w:rPr>
        <w:t xml:space="preserve"> </w:t>
      </w:r>
      <w:r w:rsidRPr="00146E7C">
        <w:rPr>
          <w:rFonts w:ascii="GHEA Grapalat" w:hAnsi="GHEA Grapalat" w:cs="Sylfaen"/>
          <w:b/>
        </w:rPr>
        <w:t>ՀԱՆՐԱՊԵՏՈՒԹՅԱՆ</w:t>
      </w:r>
      <w:r w:rsidRPr="00146E7C">
        <w:rPr>
          <w:rFonts w:ascii="GHEA Grapalat" w:hAnsi="GHEA Grapalat"/>
          <w:b/>
        </w:rPr>
        <w:t xml:space="preserve"> </w:t>
      </w:r>
      <w:r w:rsidRPr="00146E7C">
        <w:rPr>
          <w:rFonts w:ascii="GHEA Grapalat" w:hAnsi="GHEA Grapalat" w:cs="Sylfaen"/>
          <w:b/>
        </w:rPr>
        <w:t>ԴԱՏԱԿԱՆ</w:t>
      </w:r>
      <w:r w:rsidRPr="00146E7C">
        <w:rPr>
          <w:rFonts w:ascii="GHEA Grapalat" w:hAnsi="GHEA Grapalat"/>
          <w:b/>
        </w:rPr>
        <w:t xml:space="preserve"> </w:t>
      </w:r>
      <w:r w:rsidRPr="00146E7C">
        <w:rPr>
          <w:rFonts w:ascii="GHEA Grapalat" w:hAnsi="GHEA Grapalat" w:cs="Sylfaen"/>
          <w:b/>
        </w:rPr>
        <w:t>ՕՐԵՆՍԳԻՐՔ</w:t>
      </w:r>
      <w:r w:rsidRPr="00146E7C">
        <w:rPr>
          <w:rFonts w:ascii="GHEA Grapalat" w:hAnsi="GHEA Grapalat"/>
          <w:b/>
        </w:rPr>
        <w:t xml:space="preserve">» </w:t>
      </w:r>
      <w:r w:rsidRPr="00146E7C">
        <w:rPr>
          <w:rFonts w:ascii="GHEA Grapalat" w:hAnsi="GHEA Grapalat" w:cs="Sylfaen"/>
          <w:b/>
        </w:rPr>
        <w:t>ՍԱՀՄԱՆԱԴՐԱԿԱՆ</w:t>
      </w:r>
      <w:r w:rsidRPr="00146E7C">
        <w:rPr>
          <w:rFonts w:ascii="GHEA Grapalat" w:hAnsi="GHEA Grapalat"/>
          <w:b/>
        </w:rPr>
        <w:t xml:space="preserve"> </w:t>
      </w:r>
      <w:r w:rsidRPr="00146E7C">
        <w:rPr>
          <w:rFonts w:ascii="GHEA Grapalat" w:hAnsi="GHEA Grapalat" w:cs="Sylfaen"/>
          <w:b/>
        </w:rPr>
        <w:t>ՕՐԵՆՔՈՒՄ</w:t>
      </w:r>
      <w:r w:rsidRPr="00146E7C">
        <w:rPr>
          <w:rFonts w:ascii="GHEA Grapalat" w:hAnsi="GHEA Grapalat"/>
          <w:b/>
        </w:rPr>
        <w:t xml:space="preserve"> </w:t>
      </w:r>
      <w:r w:rsidRPr="00146E7C">
        <w:rPr>
          <w:rFonts w:ascii="GHEA Grapalat" w:hAnsi="GHEA Grapalat" w:cs="Sylfaen"/>
          <w:b/>
        </w:rPr>
        <w:t>ՓՈՓՈԽՈՒԹՅՈՒՆՆԵՐ</w:t>
      </w:r>
      <w:r w:rsidRPr="00146E7C">
        <w:rPr>
          <w:rFonts w:ascii="GHEA Grapalat" w:hAnsi="GHEA Grapalat"/>
          <w:b/>
        </w:rPr>
        <w:t xml:space="preserve"> </w:t>
      </w:r>
      <w:r w:rsidR="00020A96" w:rsidRPr="00146E7C">
        <w:rPr>
          <w:rFonts w:ascii="GHEA Grapalat" w:hAnsi="GHEA Grapalat" w:cs="Sylfaen"/>
          <w:b/>
        </w:rPr>
        <w:t>ԵՎ</w:t>
      </w:r>
      <w:r w:rsidR="00020A96" w:rsidRPr="00146E7C">
        <w:rPr>
          <w:rFonts w:ascii="GHEA Grapalat" w:hAnsi="GHEA Grapalat" w:cs="Sylfaen"/>
          <w:b/>
        </w:rPr>
        <w:t xml:space="preserve"> </w:t>
      </w:r>
      <w:r w:rsidR="00020A96">
        <w:rPr>
          <w:rFonts w:ascii="GHEA Grapalat" w:hAnsi="GHEA Grapalat" w:cs="Sylfaen"/>
          <w:b/>
        </w:rPr>
        <w:t xml:space="preserve"> </w:t>
      </w:r>
      <w:bookmarkStart w:id="0" w:name="_GoBack"/>
      <w:bookmarkEnd w:id="0"/>
      <w:r w:rsidR="00020A96" w:rsidRPr="00146E7C">
        <w:rPr>
          <w:rFonts w:ascii="GHEA Grapalat" w:hAnsi="GHEA Grapalat" w:cs="Sylfaen"/>
          <w:b/>
        </w:rPr>
        <w:t>ԼՐԱՑՈՒՄՆԵՐ</w:t>
      </w:r>
      <w:r w:rsidR="00020A96" w:rsidRPr="00146E7C">
        <w:rPr>
          <w:rFonts w:ascii="GHEA Grapalat" w:hAnsi="GHEA Grapalat" w:cs="Sylfaen"/>
          <w:b/>
        </w:rPr>
        <w:t xml:space="preserve"> </w:t>
      </w:r>
      <w:r w:rsidRPr="00146E7C">
        <w:rPr>
          <w:rFonts w:ascii="GHEA Grapalat" w:hAnsi="GHEA Grapalat" w:cs="Sylfaen"/>
          <w:b/>
        </w:rPr>
        <w:t>ԿԱՏԱՐԵԼՈՒ</w:t>
      </w:r>
      <w:r w:rsidRPr="00146E7C">
        <w:rPr>
          <w:rFonts w:ascii="GHEA Grapalat" w:hAnsi="GHEA Grapalat"/>
          <w:b/>
        </w:rPr>
        <w:t xml:space="preserve"> </w:t>
      </w:r>
      <w:r w:rsidRPr="00146E7C">
        <w:rPr>
          <w:rFonts w:ascii="GHEA Grapalat" w:hAnsi="GHEA Grapalat" w:cs="Sylfaen"/>
          <w:b/>
        </w:rPr>
        <w:t>ՄԱՍԻՆ</w:t>
      </w:r>
    </w:p>
    <w:p w14:paraId="6FCD7249" w14:textId="77777777" w:rsidR="0048745B" w:rsidRPr="002C5EE3" w:rsidRDefault="0048745B" w:rsidP="0048745B">
      <w:pPr>
        <w:pStyle w:val="ListParagraph"/>
        <w:shd w:val="clear" w:color="auto" w:fill="FFFFFF"/>
        <w:spacing w:line="360" w:lineRule="auto"/>
        <w:ind w:left="1170"/>
        <w:jc w:val="both"/>
        <w:rPr>
          <w:rFonts w:ascii="GHEA Grapalat" w:hAnsi="GHEA Grapalat"/>
          <w:color w:val="000000"/>
          <w:shd w:val="clear" w:color="auto" w:fill="FFFFFF"/>
        </w:rPr>
      </w:pPr>
    </w:p>
    <w:p w14:paraId="70B8A4C8" w14:textId="5EF12D63" w:rsidR="008129C7" w:rsidRPr="00F4041C" w:rsidRDefault="0048745B" w:rsidP="00F4041C">
      <w:pPr>
        <w:pStyle w:val="ListParagraph"/>
        <w:numPr>
          <w:ilvl w:val="0"/>
          <w:numId w:val="5"/>
        </w:numPr>
        <w:shd w:val="clear" w:color="auto" w:fill="FFFFFF"/>
        <w:tabs>
          <w:tab w:val="left" w:pos="2410"/>
        </w:tabs>
        <w:spacing w:line="360" w:lineRule="auto"/>
        <w:ind w:left="0" w:firstLine="851"/>
        <w:jc w:val="both"/>
        <w:rPr>
          <w:rFonts w:ascii="GHEA Grapalat" w:hAnsi="GHEA Grapalat"/>
        </w:rPr>
      </w:pPr>
      <w:r w:rsidRPr="00F47876">
        <w:rPr>
          <w:rFonts w:ascii="GHEA Grapalat" w:hAnsi="GHEA Grapalat"/>
        </w:rPr>
        <w:t>2018 թվականի փետրվարի 7-ի</w:t>
      </w:r>
      <w:r w:rsidRPr="00F47876">
        <w:rPr>
          <w:rFonts w:ascii="GHEA Grapalat" w:hAnsi="GHEA Grapalat"/>
          <w:b/>
        </w:rPr>
        <w:t xml:space="preserve"> </w:t>
      </w:r>
      <w:r w:rsidRPr="00F47876">
        <w:rPr>
          <w:rFonts w:ascii="GHEA Grapalat" w:hAnsi="GHEA Grapalat"/>
          <w:color w:val="000000"/>
          <w:shd w:val="clear" w:color="auto" w:fill="FFFFFF"/>
        </w:rPr>
        <w:t>«Հայաստանի Հանրապետության դատական օրենսգիրք» սահմանադրական օրենքի (այսուհետ՝ Օրենք)</w:t>
      </w:r>
      <w:r w:rsidR="00F4041C">
        <w:rPr>
          <w:rFonts w:ascii="GHEA Grapalat" w:hAnsi="GHEA Grapalat"/>
          <w:color w:val="000000"/>
          <w:shd w:val="clear" w:color="auto" w:fill="FFFFFF"/>
        </w:rPr>
        <w:t xml:space="preserve"> </w:t>
      </w:r>
      <w:r w:rsidRPr="00F4041C">
        <w:rPr>
          <w:rFonts w:ascii="GHEA Grapalat" w:hAnsi="GHEA Grapalat"/>
        </w:rPr>
        <w:t xml:space="preserve">77-րդ </w:t>
      </w:r>
      <w:r w:rsidR="00AA7CCB" w:rsidRPr="00F4041C">
        <w:rPr>
          <w:rFonts w:ascii="GHEA Grapalat" w:hAnsi="GHEA Grapalat"/>
        </w:rPr>
        <w:t xml:space="preserve"> </w:t>
      </w:r>
      <w:r w:rsidR="008574F7" w:rsidRPr="00F4041C">
        <w:rPr>
          <w:rFonts w:ascii="GHEA Grapalat" w:hAnsi="GHEA Grapalat"/>
        </w:rPr>
        <w:t>հոդվածում</w:t>
      </w:r>
      <w:r w:rsidRPr="00F4041C">
        <w:rPr>
          <w:rFonts w:ascii="GHEA Grapalat" w:hAnsi="GHEA Grapalat"/>
        </w:rPr>
        <w:t>՝</w:t>
      </w:r>
    </w:p>
    <w:p w14:paraId="12F64667" w14:textId="4FB929D5" w:rsidR="0009380C" w:rsidRDefault="008129C7" w:rsidP="00F4041C">
      <w:pPr>
        <w:pStyle w:val="ListParagraph"/>
        <w:shd w:val="clear" w:color="auto" w:fill="FFFFFF"/>
        <w:tabs>
          <w:tab w:val="left" w:pos="2410"/>
        </w:tabs>
        <w:spacing w:line="360" w:lineRule="auto"/>
        <w:ind w:left="0" w:firstLine="851"/>
        <w:jc w:val="both"/>
        <w:rPr>
          <w:rFonts w:ascii="GHEA Grapalat" w:hAnsi="GHEA Grapalat"/>
        </w:rPr>
      </w:pPr>
      <w:r w:rsidRPr="008129C7">
        <w:rPr>
          <w:rFonts w:ascii="GHEA Grapalat" w:hAnsi="GHEA Grapalat"/>
        </w:rPr>
        <w:t xml:space="preserve">1) </w:t>
      </w:r>
      <w:r w:rsidR="0048745B" w:rsidRPr="006823C9">
        <w:rPr>
          <w:rFonts w:ascii="GHEA Grapalat" w:hAnsi="GHEA Grapalat"/>
        </w:rPr>
        <w:t>4-րդ մասը շարադրել հետևյալ խմբագրությամբ.</w:t>
      </w:r>
    </w:p>
    <w:p w14:paraId="066F6DDA" w14:textId="489C3592" w:rsidR="0048745B" w:rsidRPr="006823C9" w:rsidRDefault="0048745B" w:rsidP="0009380C">
      <w:pPr>
        <w:pStyle w:val="ListParagraph"/>
        <w:shd w:val="clear" w:color="auto" w:fill="FFFFFF"/>
        <w:tabs>
          <w:tab w:val="left" w:pos="851"/>
        </w:tabs>
        <w:spacing w:line="360" w:lineRule="auto"/>
        <w:ind w:left="0" w:firstLine="851"/>
        <w:jc w:val="both"/>
        <w:rPr>
          <w:rFonts w:ascii="GHEA Grapalat" w:hAnsi="GHEA Grapalat"/>
        </w:rPr>
      </w:pPr>
      <w:r>
        <w:rPr>
          <w:rFonts w:ascii="GHEA Grapalat" w:hAnsi="GHEA Grapalat"/>
        </w:rPr>
        <w:t>«</w:t>
      </w:r>
      <w:r w:rsidRPr="006823C9">
        <w:rPr>
          <w:rFonts w:ascii="GHEA Grapalat" w:hAnsi="GHEA Grapalat"/>
        </w:rPr>
        <w:t>Էթիկայի և կարգապահական հարցերի հանձնաժողովը կազմված է տասնմեկ անդամից, որոնցից վեցը` դատավոր անդամներ, իսկ հինգը` դատավոր չհանդիսացող անդամներ: Դատավոր անդամներից չորսն</w:t>
      </w:r>
      <w:r>
        <w:rPr>
          <w:rFonts w:ascii="GHEA Grapalat" w:hAnsi="GHEA Grapalat"/>
        </w:rPr>
        <w:t xml:space="preserve"> </w:t>
      </w:r>
      <w:r w:rsidRPr="006823C9">
        <w:rPr>
          <w:rFonts w:ascii="GHEA Grapalat" w:hAnsi="GHEA Grapalat"/>
        </w:rPr>
        <w:t>ընտրվում են առաջին ատյանի դատարանի դատավորներից՝ յուրաքանչյուր</w:t>
      </w:r>
      <w:r w:rsidR="00502539" w:rsidRPr="000976F3">
        <w:rPr>
          <w:rFonts w:ascii="GHEA Grapalat" w:hAnsi="GHEA Grapalat" w:cs="Sylfaen"/>
          <w:color w:val="000000"/>
        </w:rPr>
        <w:t xml:space="preserve"> </w:t>
      </w:r>
      <w:r w:rsidRPr="006823C9">
        <w:rPr>
          <w:rFonts w:ascii="GHEA Grapalat" w:hAnsi="GHEA Grapalat"/>
        </w:rPr>
        <w:t>մասնագիտացումից</w:t>
      </w:r>
      <w:r w:rsidR="00502539">
        <w:rPr>
          <w:rFonts w:ascii="GHEA Grapalat" w:hAnsi="GHEA Grapalat"/>
        </w:rPr>
        <w:t xml:space="preserve"> (</w:t>
      </w:r>
      <w:r w:rsidR="00502539" w:rsidRPr="000976F3">
        <w:rPr>
          <w:rFonts w:ascii="GHEA Grapalat" w:hAnsi="GHEA Grapalat" w:cs="Sylfaen"/>
          <w:color w:val="000000"/>
        </w:rPr>
        <w:t>քաղաքացիական</w:t>
      </w:r>
      <w:r w:rsidR="00502539" w:rsidRPr="00B41B8C">
        <w:rPr>
          <w:rFonts w:ascii="GHEA Grapalat" w:hAnsi="GHEA Grapalat" w:cs="Sylfaen"/>
          <w:color w:val="000000"/>
        </w:rPr>
        <w:t xml:space="preserve"> (</w:t>
      </w:r>
      <w:r w:rsidR="00502539">
        <w:rPr>
          <w:rFonts w:ascii="GHEA Grapalat" w:hAnsi="GHEA Grapalat" w:cs="Sylfaen"/>
          <w:color w:val="000000"/>
        </w:rPr>
        <w:t>որը ներառ</w:t>
      </w:r>
      <w:r w:rsidR="00502539" w:rsidRPr="00B41B8C">
        <w:rPr>
          <w:rFonts w:ascii="GHEA Grapalat" w:hAnsi="GHEA Grapalat" w:cs="Sylfaen"/>
          <w:color w:val="000000"/>
        </w:rPr>
        <w:t>ում է նաև սնանկության մասնագիտացումը)</w:t>
      </w:r>
      <w:r w:rsidR="00502539" w:rsidRPr="000976F3">
        <w:rPr>
          <w:rFonts w:ascii="GHEA Grapalat" w:hAnsi="GHEA Grapalat" w:cs="Sylfaen"/>
          <w:color w:val="000000"/>
        </w:rPr>
        <w:t>, քրեական, վարչական և հակակոռուպցիոն</w:t>
      </w:r>
      <w:r w:rsidR="001A2FB0">
        <w:rPr>
          <w:rFonts w:ascii="GHEA Grapalat" w:hAnsi="GHEA Grapalat" w:cs="Sylfaen"/>
          <w:color w:val="000000"/>
        </w:rPr>
        <w:t xml:space="preserve"> մասնագիտացումներ</w:t>
      </w:r>
      <w:r w:rsidR="00502539">
        <w:rPr>
          <w:rFonts w:ascii="GHEA Grapalat" w:hAnsi="GHEA Grapalat"/>
        </w:rPr>
        <w:t>)</w:t>
      </w:r>
      <w:r w:rsidRPr="006823C9">
        <w:rPr>
          <w:rFonts w:ascii="GHEA Grapalat" w:hAnsi="GHEA Grapalat"/>
        </w:rPr>
        <w:t xml:space="preserve"> մեկ դատավոր, մեկը՝ վերաքննիչ դատարանների դատավորներից, մեկը՝ Վճռաբեկ դատարանի դատավորներից:</w:t>
      </w:r>
      <w:r>
        <w:rPr>
          <w:rFonts w:ascii="GHEA Grapalat" w:hAnsi="GHEA Grapalat"/>
        </w:rPr>
        <w:t>»</w:t>
      </w:r>
      <w:r w:rsidR="008574F7">
        <w:rPr>
          <w:rFonts w:ascii="GHEA Grapalat" w:hAnsi="GHEA Grapalat"/>
        </w:rPr>
        <w:t>.</w:t>
      </w:r>
    </w:p>
    <w:p w14:paraId="178C9641" w14:textId="4B756572" w:rsidR="0009380C" w:rsidRDefault="00F4041C" w:rsidP="0009380C">
      <w:pPr>
        <w:pStyle w:val="ListParagraph"/>
        <w:shd w:val="clear" w:color="auto" w:fill="FFFFFF"/>
        <w:tabs>
          <w:tab w:val="left" w:pos="900"/>
        </w:tabs>
        <w:spacing w:line="360" w:lineRule="auto"/>
        <w:ind w:left="993" w:hanging="142"/>
        <w:jc w:val="both"/>
        <w:rPr>
          <w:rFonts w:ascii="GHEA Grapalat" w:hAnsi="GHEA Grapalat"/>
        </w:rPr>
      </w:pPr>
      <w:r>
        <w:rPr>
          <w:rFonts w:ascii="GHEA Grapalat" w:hAnsi="GHEA Grapalat"/>
        </w:rPr>
        <w:t>2</w:t>
      </w:r>
      <w:r w:rsidR="008129C7" w:rsidRPr="008129C7">
        <w:rPr>
          <w:rFonts w:ascii="GHEA Grapalat" w:hAnsi="GHEA Grapalat"/>
        </w:rPr>
        <w:t xml:space="preserve">) </w:t>
      </w:r>
      <w:r w:rsidR="0048745B" w:rsidRPr="00FA1702">
        <w:rPr>
          <w:rFonts w:ascii="GHEA Grapalat" w:hAnsi="GHEA Grapalat"/>
        </w:rPr>
        <w:t xml:space="preserve">լրացնել հետևյալ </w:t>
      </w:r>
      <w:r w:rsidR="00540355">
        <w:rPr>
          <w:rFonts w:ascii="GHEA Grapalat" w:hAnsi="GHEA Grapalat"/>
        </w:rPr>
        <w:t>բ</w:t>
      </w:r>
      <w:r w:rsidR="00DE22F7">
        <w:rPr>
          <w:rFonts w:ascii="GHEA Grapalat" w:hAnsi="GHEA Grapalat"/>
        </w:rPr>
        <w:t>ովանդակությամբ</w:t>
      </w:r>
      <w:r w:rsidR="002878A9">
        <w:rPr>
          <w:rFonts w:ascii="GHEA Grapalat" w:hAnsi="GHEA Grapalat"/>
        </w:rPr>
        <w:t xml:space="preserve"> նոր</w:t>
      </w:r>
      <w:r w:rsidR="00A747DC">
        <w:rPr>
          <w:rFonts w:ascii="GHEA Grapalat" w:hAnsi="GHEA Grapalat"/>
        </w:rPr>
        <w:t xml:space="preserve"> </w:t>
      </w:r>
      <w:r w:rsidR="001C0DEE">
        <w:rPr>
          <w:rFonts w:ascii="GHEA Grapalat" w:hAnsi="GHEA Grapalat"/>
        </w:rPr>
        <w:t>5.1-ին մաս</w:t>
      </w:r>
      <w:r w:rsidR="00DE22F7">
        <w:rPr>
          <w:rFonts w:ascii="GHEA Grapalat" w:hAnsi="GHEA Grapalat"/>
        </w:rPr>
        <w:t>ով</w:t>
      </w:r>
      <w:r w:rsidR="0048745B">
        <w:rPr>
          <w:rFonts w:ascii="GHEA Grapalat" w:hAnsi="GHEA Grapalat"/>
        </w:rPr>
        <w:t>.</w:t>
      </w:r>
    </w:p>
    <w:p w14:paraId="531DD523" w14:textId="47A4A6EF" w:rsidR="0048745B" w:rsidRPr="000E7E9C" w:rsidRDefault="0048745B" w:rsidP="0009380C">
      <w:pPr>
        <w:pStyle w:val="ListParagraph"/>
        <w:shd w:val="clear" w:color="auto" w:fill="FFFFFF"/>
        <w:tabs>
          <w:tab w:val="left" w:pos="851"/>
        </w:tabs>
        <w:spacing w:line="360" w:lineRule="auto"/>
        <w:ind w:left="0" w:firstLine="851"/>
        <w:jc w:val="both"/>
        <w:rPr>
          <w:rFonts w:ascii="GHEA Grapalat" w:hAnsi="GHEA Grapalat"/>
          <w:color w:val="000000"/>
          <w:szCs w:val="21"/>
        </w:rPr>
      </w:pPr>
      <w:r>
        <w:rPr>
          <w:rFonts w:ascii="GHEA Grapalat" w:hAnsi="GHEA Grapalat"/>
          <w:color w:val="000000"/>
          <w:szCs w:val="21"/>
        </w:rPr>
        <w:t>«</w:t>
      </w:r>
      <w:r w:rsidRPr="00DD44B3">
        <w:rPr>
          <w:rFonts w:ascii="GHEA Grapalat" w:hAnsi="GHEA Grapalat"/>
          <w:color w:val="000000"/>
          <w:szCs w:val="21"/>
        </w:rPr>
        <w:t>5.1.</w:t>
      </w:r>
      <w:r>
        <w:rPr>
          <w:rFonts w:ascii="GHEA Grapalat" w:hAnsi="GHEA Grapalat"/>
          <w:color w:val="000000"/>
          <w:szCs w:val="21"/>
        </w:rPr>
        <w:t xml:space="preserve"> </w:t>
      </w:r>
      <w:r w:rsidRPr="00DD44B3">
        <w:rPr>
          <w:rFonts w:ascii="GHEA Grapalat" w:hAnsi="GHEA Grapalat"/>
          <w:color w:val="000000"/>
          <w:szCs w:val="21"/>
        </w:rPr>
        <w:t>Առաջին ատյանի դատարաններից էթիկայի և կարգապահական հարցերի հանձնաժողովի անդամ կարող է ընտրվել այն դատավորը, որն ունի դատավորի պաշտոնում առնվազ</w:t>
      </w:r>
      <w:r w:rsidR="00C02C07">
        <w:rPr>
          <w:rFonts w:ascii="GHEA Grapalat" w:hAnsi="GHEA Grapalat"/>
          <w:color w:val="000000"/>
          <w:szCs w:val="21"/>
        </w:rPr>
        <w:t xml:space="preserve">ն երեք տարվա աշխատանքային փորձ, ինչպես նաև </w:t>
      </w:r>
      <w:r w:rsidRPr="00DD44B3">
        <w:rPr>
          <w:rFonts w:ascii="GHEA Grapalat" w:hAnsi="GHEA Grapalat"/>
          <w:color w:val="000000"/>
          <w:szCs w:val="21"/>
        </w:rPr>
        <w:t xml:space="preserve">վերջին </w:t>
      </w:r>
      <w:r w:rsidR="001D0AEA">
        <w:rPr>
          <w:rFonts w:ascii="GHEA Grapalat" w:hAnsi="GHEA Grapalat"/>
          <w:color w:val="000000"/>
          <w:szCs w:val="21"/>
        </w:rPr>
        <w:t xml:space="preserve">երկու </w:t>
      </w:r>
      <w:r w:rsidRPr="00DD44B3">
        <w:rPr>
          <w:rFonts w:ascii="GHEA Grapalat" w:hAnsi="GHEA Grapalat"/>
          <w:color w:val="000000"/>
          <w:szCs w:val="21"/>
        </w:rPr>
        <w:t>տարվա ընթացքում չի ենթարկվել կարգապահական պատասխանատվության:</w:t>
      </w:r>
      <w:r>
        <w:rPr>
          <w:rFonts w:ascii="GHEA Grapalat" w:hAnsi="GHEA Grapalat"/>
          <w:color w:val="000000"/>
          <w:szCs w:val="21"/>
        </w:rPr>
        <w:t>».</w:t>
      </w:r>
      <w:r w:rsidRPr="00DD44B3">
        <w:rPr>
          <w:rFonts w:ascii="GHEA Grapalat" w:hAnsi="GHEA Grapalat"/>
          <w:color w:val="000000"/>
          <w:szCs w:val="21"/>
        </w:rPr>
        <w:t xml:space="preserve">  </w:t>
      </w:r>
    </w:p>
    <w:p w14:paraId="3A8692F5" w14:textId="1C562712" w:rsidR="0048745B" w:rsidRDefault="00A45859" w:rsidP="0009380C">
      <w:pPr>
        <w:pStyle w:val="ListParagraph"/>
        <w:shd w:val="clear" w:color="auto" w:fill="FFFFFF"/>
        <w:tabs>
          <w:tab w:val="left" w:pos="1276"/>
        </w:tabs>
        <w:spacing w:line="360" w:lineRule="auto"/>
        <w:ind w:left="0" w:firstLine="851"/>
        <w:jc w:val="both"/>
        <w:rPr>
          <w:rFonts w:ascii="GHEA Grapalat" w:hAnsi="GHEA Grapalat"/>
        </w:rPr>
      </w:pPr>
      <w:r>
        <w:rPr>
          <w:rFonts w:ascii="GHEA Grapalat" w:hAnsi="GHEA Grapalat"/>
        </w:rPr>
        <w:t>3</w:t>
      </w:r>
      <w:r w:rsidR="008129C7" w:rsidRPr="008129C7">
        <w:rPr>
          <w:rFonts w:ascii="GHEA Grapalat" w:hAnsi="GHEA Grapalat"/>
        </w:rPr>
        <w:t xml:space="preserve">) </w:t>
      </w:r>
      <w:r w:rsidR="0048745B">
        <w:rPr>
          <w:rFonts w:ascii="GHEA Grapalat" w:hAnsi="GHEA Grapalat"/>
        </w:rPr>
        <w:t xml:space="preserve">8-րդ մասը լրացնել հետևյալ բովանդակությամբ </w:t>
      </w:r>
      <w:r w:rsidR="00B415EC">
        <w:rPr>
          <w:rFonts w:ascii="GHEA Grapalat" w:hAnsi="GHEA Grapalat"/>
        </w:rPr>
        <w:t>նոր նախադասություններով</w:t>
      </w:r>
      <w:r w:rsidR="0048745B">
        <w:rPr>
          <w:rFonts w:ascii="GHEA Grapalat" w:hAnsi="GHEA Grapalat"/>
        </w:rPr>
        <w:t>.</w:t>
      </w:r>
    </w:p>
    <w:p w14:paraId="255674E9" w14:textId="1ED5FFBD" w:rsidR="008129C7" w:rsidRDefault="0048745B" w:rsidP="008129C7">
      <w:pPr>
        <w:pStyle w:val="ListParagraph"/>
        <w:shd w:val="clear" w:color="auto" w:fill="FFFFFF"/>
        <w:spacing w:line="360" w:lineRule="auto"/>
        <w:ind w:left="0" w:firstLine="851"/>
        <w:jc w:val="both"/>
        <w:rPr>
          <w:rFonts w:ascii="GHEA Grapalat" w:hAnsi="GHEA Grapalat"/>
        </w:rPr>
      </w:pPr>
      <w:r>
        <w:rPr>
          <w:rFonts w:ascii="GHEA Grapalat" w:hAnsi="GHEA Grapalat"/>
        </w:rPr>
        <w:t>«</w:t>
      </w:r>
      <w:r w:rsidR="00622361" w:rsidRPr="00622361">
        <w:rPr>
          <w:rFonts w:ascii="GHEA Grapalat" w:hAnsi="GHEA Grapalat"/>
        </w:rPr>
        <w:t>Նախկին դատա</w:t>
      </w:r>
      <w:r w:rsidR="00EF355B">
        <w:rPr>
          <w:rFonts w:ascii="GHEA Grapalat" w:hAnsi="GHEA Grapalat"/>
        </w:rPr>
        <w:t>վորը չի կարող ընդգրկվել դատավոր չհանդիսացող անդամների</w:t>
      </w:r>
      <w:r w:rsidR="00622361" w:rsidRPr="00622361">
        <w:rPr>
          <w:rFonts w:ascii="GHEA Grapalat" w:hAnsi="GHEA Grapalat"/>
        </w:rPr>
        <w:t xml:space="preserve"> թեկնածուների ցուցակում, եթե նրա լիազորությունները առաջադրվելու պահին նախորդող հինգ տարվա ընթացքում դադարեցվել են կարգապահական </w:t>
      </w:r>
      <w:r w:rsidR="00622361" w:rsidRPr="00622361">
        <w:rPr>
          <w:rFonts w:ascii="GHEA Grapalat" w:hAnsi="GHEA Grapalat"/>
        </w:rPr>
        <w:lastRenderedPageBreak/>
        <w:t xml:space="preserve">խախտում թույլ տալու կամ նրա լիազորությունները դադարել են նրա նկատմամբ կայացված մեղադրական դատավճիռն օրինական ուժի մեջ մտնելու կամ քրեական հետապնդումը ոչ արդարացնող հիմքով դադարեցվելու հիմքով: </w:t>
      </w:r>
      <w:r w:rsidRPr="00372899">
        <w:rPr>
          <w:rFonts w:ascii="GHEA Grapalat" w:hAnsi="GHEA Grapalat"/>
        </w:rPr>
        <w:t>Ընդ որում, Էթիկայի և կարգապահական հարցերի հանձնաժողովի անդամ ընտրվելու օրվանից</w:t>
      </w:r>
      <w:r w:rsidR="0081769A">
        <w:rPr>
          <w:rFonts w:ascii="GHEA Grapalat" w:hAnsi="GHEA Grapalat"/>
        </w:rPr>
        <w:t xml:space="preserve"> </w:t>
      </w:r>
      <w:r w:rsidRPr="00372899">
        <w:rPr>
          <w:rFonts w:ascii="GHEA Grapalat" w:hAnsi="GHEA Grapalat"/>
        </w:rPr>
        <w:t>հետո մինչև իր լիազորությունների ժամկետի ավարտը դատավոր չհանդիսացող անդամը</w:t>
      </w:r>
      <w:r w:rsidR="00F96C3D">
        <w:rPr>
          <w:rFonts w:ascii="GHEA Grapalat" w:hAnsi="GHEA Grapalat"/>
        </w:rPr>
        <w:t xml:space="preserve"> </w:t>
      </w:r>
      <w:r w:rsidRPr="00372899">
        <w:rPr>
          <w:rFonts w:ascii="GHEA Grapalat" w:hAnsi="GHEA Grapalat"/>
        </w:rPr>
        <w:t>չի կարող Հայաստանի Հանրապետության ընդհանուր իրավասության, մասնագիտացված, վերաքննիչ դատարաններում և Վճռաբեկ դատարանում դատական ներկայացուցչություն իրականացնել</w:t>
      </w:r>
      <w:r w:rsidR="00DB2D35">
        <w:rPr>
          <w:rFonts w:ascii="GHEA Grapalat" w:hAnsi="GHEA Grapalat"/>
        </w:rPr>
        <w:t xml:space="preserve">, ինչպես նաև իր գործունեության ընթացքում և դրանից հետո </w:t>
      </w:r>
      <w:r w:rsidR="00C573D1" w:rsidRPr="00E225EF">
        <w:rPr>
          <w:rFonts w:ascii="GHEA Grapalat" w:hAnsi="GHEA Grapalat"/>
        </w:rPr>
        <w:t>երկու տարվա ընթացքում</w:t>
      </w:r>
      <w:r w:rsidR="00C573D1" w:rsidRPr="00C573D1">
        <w:rPr>
          <w:rFonts w:ascii="GHEA Grapalat" w:hAnsi="GHEA Grapalat"/>
        </w:rPr>
        <w:t xml:space="preserve"> </w:t>
      </w:r>
      <w:r w:rsidR="00DB2D35">
        <w:rPr>
          <w:rFonts w:ascii="GHEA Grapalat" w:hAnsi="GHEA Grapalat"/>
        </w:rPr>
        <w:t xml:space="preserve">պարտավոր է </w:t>
      </w:r>
      <w:r w:rsidR="00DB2D35" w:rsidRPr="00DB2D35">
        <w:rPr>
          <w:rFonts w:ascii="GHEA Grapalat" w:hAnsi="GHEA Grapalat"/>
        </w:rPr>
        <w:t>«Կոռուպցիայի կանխարգելման հանձնաժողովի մասին» օրենքով</w:t>
      </w:r>
      <w:r w:rsidR="00DB2D35">
        <w:rPr>
          <w:rFonts w:ascii="GHEA Grapalat" w:hAnsi="GHEA Grapalat"/>
        </w:rPr>
        <w:t xml:space="preserve"> սահմանված դեպքում ներկայացնել </w:t>
      </w:r>
      <w:r w:rsidR="00DB2D35" w:rsidRPr="00DB2D35">
        <w:rPr>
          <w:rFonts w:ascii="GHEA Grapalat" w:hAnsi="GHEA Grapalat"/>
        </w:rPr>
        <w:t xml:space="preserve">գույքի, եկամուտների, շահերի և ծախսերի </w:t>
      </w:r>
      <w:r w:rsidR="00B16265">
        <w:rPr>
          <w:rFonts w:ascii="GHEA Grapalat" w:hAnsi="GHEA Grapalat"/>
        </w:rPr>
        <w:t xml:space="preserve">իրավիճակային </w:t>
      </w:r>
      <w:r w:rsidR="00DB2D35" w:rsidRPr="00DB2D35">
        <w:rPr>
          <w:rFonts w:ascii="GHEA Grapalat" w:hAnsi="GHEA Grapalat"/>
        </w:rPr>
        <w:t>հայտարարագիր</w:t>
      </w:r>
      <w:r w:rsidRPr="00372899">
        <w:rPr>
          <w:rFonts w:ascii="GHEA Grapalat" w:hAnsi="GHEA Grapalat"/>
        </w:rPr>
        <w:t>:</w:t>
      </w:r>
      <w:r w:rsidR="0009380C">
        <w:rPr>
          <w:rFonts w:ascii="GHEA Grapalat" w:hAnsi="GHEA Grapalat"/>
        </w:rPr>
        <w:t>».</w:t>
      </w:r>
    </w:p>
    <w:p w14:paraId="3FDCC01D" w14:textId="200C3C21" w:rsidR="0048745B" w:rsidRDefault="00A45859" w:rsidP="0009380C">
      <w:pPr>
        <w:pStyle w:val="ListParagraph"/>
        <w:shd w:val="clear" w:color="auto" w:fill="FFFFFF"/>
        <w:spacing w:line="360" w:lineRule="auto"/>
        <w:ind w:left="0" w:firstLine="851"/>
        <w:jc w:val="both"/>
        <w:rPr>
          <w:rFonts w:ascii="GHEA Grapalat" w:hAnsi="GHEA Grapalat"/>
        </w:rPr>
      </w:pPr>
      <w:r>
        <w:rPr>
          <w:rFonts w:ascii="GHEA Grapalat" w:hAnsi="GHEA Grapalat"/>
        </w:rPr>
        <w:t>4</w:t>
      </w:r>
      <w:r w:rsidR="008129C7" w:rsidRPr="008129C7">
        <w:rPr>
          <w:rFonts w:ascii="GHEA Grapalat" w:hAnsi="GHEA Grapalat"/>
        </w:rPr>
        <w:t xml:space="preserve">) </w:t>
      </w:r>
      <w:r w:rsidR="0048745B" w:rsidRPr="003E4148">
        <w:rPr>
          <w:rFonts w:ascii="GHEA Grapalat" w:hAnsi="GHEA Grapalat"/>
        </w:rPr>
        <w:t>լրացնել հետևյալ բովանդակությամբ</w:t>
      </w:r>
      <w:r w:rsidR="008F4057">
        <w:rPr>
          <w:rFonts w:ascii="GHEA Grapalat" w:hAnsi="GHEA Grapalat"/>
        </w:rPr>
        <w:t xml:space="preserve"> նոր</w:t>
      </w:r>
      <w:r w:rsidR="0048745B" w:rsidRPr="003E4148">
        <w:rPr>
          <w:rFonts w:ascii="GHEA Grapalat" w:hAnsi="GHEA Grapalat"/>
        </w:rPr>
        <w:t xml:space="preserve"> </w:t>
      </w:r>
      <w:r w:rsidR="0048745B">
        <w:rPr>
          <w:rFonts w:ascii="GHEA Grapalat" w:hAnsi="GHEA Grapalat"/>
        </w:rPr>
        <w:t>8.1</w:t>
      </w:r>
      <w:r w:rsidR="0048745B" w:rsidRPr="003E4148">
        <w:rPr>
          <w:rFonts w:ascii="GHEA Grapalat" w:hAnsi="GHEA Grapalat"/>
        </w:rPr>
        <w:t>-</w:t>
      </w:r>
      <w:r w:rsidR="0048745B">
        <w:rPr>
          <w:rFonts w:ascii="GHEA Grapalat" w:hAnsi="GHEA Grapalat"/>
        </w:rPr>
        <w:t>ին</w:t>
      </w:r>
      <w:r w:rsidR="00F87E22">
        <w:rPr>
          <w:rFonts w:ascii="GHEA Grapalat" w:hAnsi="GHEA Grapalat"/>
        </w:rPr>
        <w:t xml:space="preserve"> և 8</w:t>
      </w:r>
      <w:r w:rsidR="00B1798E">
        <w:rPr>
          <w:rFonts w:ascii="GHEA Grapalat" w:hAnsi="GHEA Grapalat"/>
        </w:rPr>
        <w:t>.2.-ին</w:t>
      </w:r>
      <w:r w:rsidR="00622E95">
        <w:rPr>
          <w:rFonts w:ascii="GHEA Grapalat" w:hAnsi="GHEA Grapalat"/>
        </w:rPr>
        <w:t xml:space="preserve"> </w:t>
      </w:r>
      <w:r w:rsidR="0048745B">
        <w:rPr>
          <w:rFonts w:ascii="GHEA Grapalat" w:hAnsi="GHEA Grapalat"/>
        </w:rPr>
        <w:t>մաս</w:t>
      </w:r>
      <w:r w:rsidR="00B1798E">
        <w:rPr>
          <w:rFonts w:ascii="GHEA Grapalat" w:hAnsi="GHEA Grapalat"/>
        </w:rPr>
        <w:t>եր</w:t>
      </w:r>
      <w:r w:rsidR="000C3A8F">
        <w:rPr>
          <w:rFonts w:ascii="GHEA Grapalat" w:hAnsi="GHEA Grapalat"/>
        </w:rPr>
        <w:t>ով</w:t>
      </w:r>
      <w:r w:rsidR="0048745B" w:rsidRPr="003E4148">
        <w:rPr>
          <w:rFonts w:ascii="GHEA Grapalat" w:hAnsi="GHEA Grapalat"/>
        </w:rPr>
        <w:t>.</w:t>
      </w:r>
    </w:p>
    <w:p w14:paraId="2C3CB2FF" w14:textId="21F11CC7" w:rsidR="00B1798E" w:rsidRPr="00B1798E" w:rsidRDefault="0048745B" w:rsidP="00B1798E">
      <w:pPr>
        <w:shd w:val="clear" w:color="auto" w:fill="FFFFFF"/>
        <w:spacing w:line="360" w:lineRule="auto"/>
        <w:ind w:firstLine="567"/>
        <w:jc w:val="both"/>
        <w:rPr>
          <w:rFonts w:ascii="GHEA Grapalat" w:hAnsi="GHEA Grapalat"/>
        </w:rPr>
      </w:pPr>
      <w:r>
        <w:rPr>
          <w:rFonts w:ascii="GHEA Grapalat" w:hAnsi="GHEA Grapalat"/>
        </w:rPr>
        <w:tab/>
        <w:t xml:space="preserve">  «</w:t>
      </w:r>
      <w:r w:rsidR="00B1798E" w:rsidRPr="00B1798E">
        <w:rPr>
          <w:rFonts w:ascii="GHEA Grapalat" w:hAnsi="GHEA Grapalat"/>
        </w:rPr>
        <w:t>8.1. Էթիկայի և կարգապահական հարցերի հանձնաժողովի դատավոր չհանդիսացող անդամը իր լիազորությունների իրականացման ողջ ընթացքում պարտավոր</w:t>
      </w:r>
      <w:r w:rsidR="00B1798E">
        <w:rPr>
          <w:rFonts w:ascii="GHEA Grapalat" w:hAnsi="GHEA Grapalat"/>
        </w:rPr>
        <w:t xml:space="preserve"> </w:t>
      </w:r>
      <w:r w:rsidR="00B1798E" w:rsidRPr="00B1798E">
        <w:rPr>
          <w:rFonts w:ascii="GHEA Grapalat" w:hAnsi="GHEA Grapalat"/>
        </w:rPr>
        <w:t>է՝</w:t>
      </w:r>
    </w:p>
    <w:p w14:paraId="2FABB070" w14:textId="09611E5E" w:rsidR="00B1798E" w:rsidRPr="00B1798E" w:rsidRDefault="00B1798E" w:rsidP="00B1798E">
      <w:pPr>
        <w:shd w:val="clear" w:color="auto" w:fill="FFFFFF"/>
        <w:spacing w:line="360" w:lineRule="auto"/>
        <w:ind w:firstLine="567"/>
        <w:jc w:val="both"/>
        <w:rPr>
          <w:rFonts w:ascii="GHEA Grapalat" w:hAnsi="GHEA Grapalat"/>
        </w:rPr>
      </w:pPr>
      <w:r>
        <w:rPr>
          <w:rFonts w:ascii="GHEA Grapalat" w:hAnsi="GHEA Grapalat"/>
        </w:rPr>
        <w:tab/>
      </w:r>
      <w:r w:rsidRPr="00B1798E">
        <w:rPr>
          <w:rFonts w:ascii="GHEA Grapalat" w:hAnsi="GHEA Grapalat"/>
        </w:rPr>
        <w:t>1) զերծ մնալ դատական իշխանությունը վարկաբեկելուց,</w:t>
      </w:r>
    </w:p>
    <w:p w14:paraId="56809B50" w14:textId="356936A6" w:rsidR="00B1798E" w:rsidRPr="00B1798E" w:rsidRDefault="00B1798E" w:rsidP="00B1798E">
      <w:pPr>
        <w:shd w:val="clear" w:color="auto" w:fill="FFFFFF"/>
        <w:spacing w:line="360" w:lineRule="auto"/>
        <w:ind w:firstLine="567"/>
        <w:jc w:val="both"/>
        <w:rPr>
          <w:rFonts w:ascii="GHEA Grapalat" w:hAnsi="GHEA Grapalat"/>
        </w:rPr>
      </w:pPr>
      <w:r>
        <w:rPr>
          <w:rFonts w:ascii="GHEA Grapalat" w:hAnsi="GHEA Grapalat"/>
        </w:rPr>
        <w:tab/>
      </w:r>
      <w:r w:rsidR="005B6401">
        <w:rPr>
          <w:rFonts w:ascii="GHEA Grapalat" w:hAnsi="GHEA Grapalat"/>
        </w:rPr>
        <w:t>2</w:t>
      </w:r>
      <w:r w:rsidRPr="00B1798E">
        <w:rPr>
          <w:rFonts w:ascii="GHEA Grapalat" w:hAnsi="GHEA Grapalat"/>
        </w:rPr>
        <w:t xml:space="preserve">) զերծ մնալ որևէ դատարանում քննվող կամ ակնկալվող գործի վերաբերյալ հրապարակայնորեն կարծիք հայտնելուց, բացառությամբ այն դեպքերի, երբ տվյալ գործով հանդես է գալիս որպես կողմ կամ կողմի օրինական ներկայացուցիչ, </w:t>
      </w:r>
    </w:p>
    <w:p w14:paraId="65883C4E" w14:textId="233CA83E" w:rsidR="00B1798E" w:rsidRDefault="00B1798E" w:rsidP="00B1798E">
      <w:pPr>
        <w:shd w:val="clear" w:color="auto" w:fill="FFFFFF"/>
        <w:spacing w:line="360" w:lineRule="auto"/>
        <w:ind w:firstLine="567"/>
        <w:jc w:val="both"/>
        <w:rPr>
          <w:rFonts w:ascii="GHEA Grapalat" w:hAnsi="GHEA Grapalat"/>
        </w:rPr>
      </w:pPr>
      <w:r>
        <w:rPr>
          <w:rFonts w:ascii="GHEA Grapalat" w:hAnsi="GHEA Grapalat"/>
        </w:rPr>
        <w:tab/>
      </w:r>
      <w:r w:rsidR="005B6401">
        <w:rPr>
          <w:rFonts w:ascii="GHEA Grapalat" w:hAnsi="GHEA Grapalat"/>
        </w:rPr>
        <w:t>3</w:t>
      </w:r>
      <w:r w:rsidRPr="00B1798E">
        <w:rPr>
          <w:rFonts w:ascii="GHEA Grapalat" w:hAnsi="GHEA Grapalat"/>
        </w:rPr>
        <w:t>) զերծ մնալ դատավորի մասնագիտական և անձնական որակները հրապարակայնորեն կասկածի տակ առնելուց, բացառությամբ օրենքով նախատեսված</w:t>
      </w:r>
      <w:r w:rsidR="00CF639B">
        <w:rPr>
          <w:rFonts w:ascii="GHEA Grapalat" w:hAnsi="GHEA Grapalat"/>
        </w:rPr>
        <w:t xml:space="preserve"> </w:t>
      </w:r>
      <w:r w:rsidRPr="00B1798E">
        <w:rPr>
          <w:rFonts w:ascii="GHEA Grapalat" w:hAnsi="GHEA Grapalat"/>
        </w:rPr>
        <w:t>գիտական ազատության շրջանակում իրականացվող մասնագիտական գործունեության դեպքերի:</w:t>
      </w:r>
    </w:p>
    <w:p w14:paraId="12C2DFB8" w14:textId="38A45B39" w:rsidR="0048745B" w:rsidRPr="00A54414" w:rsidRDefault="00B1798E" w:rsidP="0048745B">
      <w:pPr>
        <w:shd w:val="clear" w:color="auto" w:fill="FFFFFF"/>
        <w:spacing w:line="360" w:lineRule="auto"/>
        <w:ind w:firstLine="142"/>
        <w:jc w:val="both"/>
        <w:rPr>
          <w:rFonts w:ascii="GHEA Grapalat" w:hAnsi="GHEA Grapalat"/>
          <w:color w:val="000000"/>
          <w:szCs w:val="21"/>
        </w:rPr>
      </w:pPr>
      <w:r>
        <w:rPr>
          <w:rFonts w:ascii="GHEA Grapalat" w:hAnsi="GHEA Grapalat"/>
        </w:rPr>
        <w:tab/>
      </w:r>
      <w:r w:rsidR="0081769A">
        <w:rPr>
          <w:rFonts w:ascii="GHEA Grapalat" w:hAnsi="GHEA Grapalat"/>
        </w:rPr>
        <w:t>8.</w:t>
      </w:r>
      <w:r>
        <w:rPr>
          <w:rFonts w:ascii="GHEA Grapalat" w:hAnsi="GHEA Grapalat"/>
        </w:rPr>
        <w:t>2</w:t>
      </w:r>
      <w:r w:rsidR="0081769A">
        <w:rPr>
          <w:rFonts w:ascii="GHEA Grapalat" w:hAnsi="GHEA Grapalat"/>
        </w:rPr>
        <w:t xml:space="preserve">. </w:t>
      </w:r>
      <w:r w:rsidR="0048745B" w:rsidRPr="002436D0">
        <w:rPr>
          <w:rFonts w:ascii="GHEA Grapalat" w:hAnsi="GHEA Grapalat"/>
          <w:color w:val="000000"/>
          <w:szCs w:val="21"/>
        </w:rPr>
        <w:t>Էթիկայի և կարգապահական հարցերի հանձնաժողովի դատավոր չհանդիսացող անդամի թեկնածու</w:t>
      </w:r>
      <w:r w:rsidR="0048745B">
        <w:rPr>
          <w:rFonts w:ascii="GHEA Grapalat" w:hAnsi="GHEA Grapalat"/>
          <w:color w:val="000000"/>
          <w:szCs w:val="21"/>
        </w:rPr>
        <w:t>ին առաջադրելու դիմումին կից Դատական դեպարտամենտ է ներկայացվում նաև նրա բարեվարքության վերաբերյալ հարցաթերթիկը:</w:t>
      </w:r>
      <w:r w:rsidR="0048745B" w:rsidRPr="001937E6">
        <w:t xml:space="preserve"> </w:t>
      </w:r>
      <w:r w:rsidR="0048745B">
        <w:rPr>
          <w:rFonts w:ascii="GHEA Grapalat" w:hAnsi="GHEA Grapalat"/>
          <w:color w:val="000000"/>
          <w:szCs w:val="21"/>
        </w:rPr>
        <w:t>Հարցաթերթիկը</w:t>
      </w:r>
      <w:r w:rsidR="0048745B" w:rsidRPr="002B3D4B">
        <w:rPr>
          <w:rFonts w:ascii="GHEA Grapalat" w:hAnsi="GHEA Grapalat"/>
          <w:color w:val="000000"/>
          <w:szCs w:val="21"/>
        </w:rPr>
        <w:t xml:space="preserve"> ստանալուց հետո` մեկօրյա ժամկետում, Դատական </w:t>
      </w:r>
      <w:r w:rsidR="0048745B" w:rsidRPr="002B3D4B">
        <w:rPr>
          <w:rFonts w:ascii="GHEA Grapalat" w:hAnsi="GHEA Grapalat"/>
          <w:color w:val="000000"/>
          <w:szCs w:val="21"/>
        </w:rPr>
        <w:lastRenderedPageBreak/>
        <w:t xml:space="preserve">դեպարտամենտի ղեկավարը բարեվարքության վերաբերյալ հարցաթերթիկը ներկայացնում է Կոռուպցիայի կանխարգելման հանձնաժողով` </w:t>
      </w:r>
      <w:r w:rsidR="00A1722D">
        <w:rPr>
          <w:rFonts w:ascii="GHEA Grapalat" w:hAnsi="GHEA Grapalat"/>
          <w:color w:val="000000"/>
          <w:szCs w:val="21"/>
        </w:rPr>
        <w:t xml:space="preserve">քսանօրյա </w:t>
      </w:r>
      <w:r w:rsidR="0048745B" w:rsidRPr="002B3D4B">
        <w:rPr>
          <w:rFonts w:ascii="GHEA Grapalat" w:hAnsi="GHEA Grapalat"/>
          <w:color w:val="000000"/>
          <w:szCs w:val="21"/>
        </w:rPr>
        <w:t>ժամկետում խորհրդատվական եզրակացություն ստանալու նպատակով:</w:t>
      </w:r>
      <w:r w:rsidR="0048745B" w:rsidRPr="001937E6">
        <w:t xml:space="preserve"> </w:t>
      </w:r>
      <w:r w:rsidR="0048745B" w:rsidRPr="002B3D4B">
        <w:rPr>
          <w:rFonts w:ascii="GHEA Grapalat" w:hAnsi="GHEA Grapalat"/>
        </w:rPr>
        <w:t>Դ</w:t>
      </w:r>
      <w:r w:rsidR="0048745B" w:rsidRPr="002B3D4B">
        <w:rPr>
          <w:rFonts w:ascii="GHEA Grapalat" w:hAnsi="GHEA Grapalat"/>
          <w:color w:val="000000"/>
          <w:szCs w:val="21"/>
        </w:rPr>
        <w:t>ատական դեպարտամենտի ղեկավարը թեկնածուի վերաբերյալ Կոռուպցիայի կանխարգելման հանձնաժողովի խորհրդատվական եզրակացությունն ստանալուց հետո այն տրամադրում է Ընդհանուր ժողովի անդամներին</w:t>
      </w:r>
      <w:r w:rsidR="00AE4831">
        <w:rPr>
          <w:rFonts w:ascii="GHEA Grapalat" w:hAnsi="GHEA Grapalat"/>
          <w:color w:val="000000"/>
          <w:szCs w:val="21"/>
        </w:rPr>
        <w:t>՝</w:t>
      </w:r>
      <w:r w:rsidR="0048745B" w:rsidRPr="002B3D4B">
        <w:rPr>
          <w:rFonts w:ascii="GHEA Grapalat" w:hAnsi="GHEA Grapalat"/>
          <w:color w:val="000000"/>
          <w:szCs w:val="21"/>
        </w:rPr>
        <w:t xml:space="preserve"> Ընդհանուր ժողովի նիստից առնվազն երեք օր առաջ:</w:t>
      </w:r>
      <w:r w:rsidR="0048745B">
        <w:rPr>
          <w:rFonts w:ascii="GHEA Grapalat" w:hAnsi="GHEA Grapalat"/>
          <w:color w:val="000000"/>
          <w:szCs w:val="21"/>
        </w:rPr>
        <w:t>»:</w:t>
      </w:r>
    </w:p>
    <w:p w14:paraId="1C086027" w14:textId="104E3CFD" w:rsidR="0009380C" w:rsidRDefault="00316823" w:rsidP="0009380C">
      <w:pPr>
        <w:pStyle w:val="ListParagraph"/>
        <w:shd w:val="clear" w:color="auto" w:fill="FFFFFF"/>
        <w:tabs>
          <w:tab w:val="left" w:pos="851"/>
        </w:tabs>
        <w:spacing w:line="360" w:lineRule="auto"/>
        <w:ind w:left="851"/>
        <w:jc w:val="both"/>
        <w:rPr>
          <w:rFonts w:ascii="GHEA Grapalat" w:hAnsi="GHEA Grapalat"/>
        </w:rPr>
      </w:pPr>
      <w:r>
        <w:rPr>
          <w:rFonts w:ascii="GHEA Grapalat" w:hAnsi="GHEA Grapalat"/>
        </w:rPr>
        <w:t>5</w:t>
      </w:r>
      <w:r w:rsidR="008129C7" w:rsidRPr="0009380C">
        <w:rPr>
          <w:rFonts w:ascii="GHEA Grapalat" w:hAnsi="GHEA Grapalat"/>
        </w:rPr>
        <w:t xml:space="preserve">) </w:t>
      </w:r>
      <w:r w:rsidR="007901FF">
        <w:rPr>
          <w:rFonts w:ascii="GHEA Grapalat" w:hAnsi="GHEA Grapalat"/>
        </w:rPr>
        <w:t>9-րդ մասում</w:t>
      </w:r>
      <w:r w:rsidR="0048745B">
        <w:rPr>
          <w:rFonts w:ascii="GHEA Grapalat" w:hAnsi="GHEA Grapalat"/>
        </w:rPr>
        <w:t>`</w:t>
      </w:r>
    </w:p>
    <w:p w14:paraId="5B10D0F5" w14:textId="3B2E9600" w:rsidR="0009380C" w:rsidRDefault="0048745B" w:rsidP="0009380C">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rPr>
        <w:t>ա. «Բարձրագույն դատական խորհրդի</w:t>
      </w:r>
      <w:r w:rsidR="008D630D">
        <w:rPr>
          <w:rFonts w:ascii="GHEA Grapalat" w:hAnsi="GHEA Grapalat"/>
        </w:rPr>
        <w:t xml:space="preserve"> սահմանած</w:t>
      </w:r>
      <w:r>
        <w:rPr>
          <w:rFonts w:ascii="GHEA Grapalat" w:hAnsi="GHEA Grapalat"/>
        </w:rPr>
        <w:t xml:space="preserve"> պահանջները» բառերը փոխարինել «</w:t>
      </w:r>
      <w:r>
        <w:rPr>
          <w:rFonts w:ascii="GHEA Grapalat" w:hAnsi="GHEA Grapalat"/>
          <w:color w:val="000000"/>
          <w:szCs w:val="21"/>
        </w:rPr>
        <w:t>սույն հոդվածի 9.1</w:t>
      </w:r>
      <w:r w:rsidRPr="00023475">
        <w:rPr>
          <w:rFonts w:ascii="GHEA Grapalat" w:hAnsi="GHEA Grapalat"/>
          <w:color w:val="000000"/>
          <w:szCs w:val="21"/>
        </w:rPr>
        <w:t>-ի</w:t>
      </w:r>
      <w:r>
        <w:rPr>
          <w:rFonts w:ascii="GHEA Grapalat" w:hAnsi="GHEA Grapalat"/>
          <w:color w:val="000000"/>
          <w:szCs w:val="21"/>
        </w:rPr>
        <w:t>ն</w:t>
      </w:r>
      <w:r w:rsidRPr="00023475">
        <w:rPr>
          <w:rFonts w:ascii="GHEA Grapalat" w:hAnsi="GHEA Grapalat"/>
          <w:color w:val="000000"/>
          <w:szCs w:val="21"/>
        </w:rPr>
        <w:t xml:space="preserve"> մասի պահանջներին</w:t>
      </w:r>
      <w:r>
        <w:rPr>
          <w:rFonts w:ascii="GHEA Grapalat" w:hAnsi="GHEA Grapalat"/>
          <w:color w:val="000000"/>
          <w:szCs w:val="21"/>
        </w:rPr>
        <w:t xml:space="preserve">» բառերով, </w:t>
      </w:r>
    </w:p>
    <w:p w14:paraId="113CF4FD" w14:textId="74B970EB" w:rsidR="0048745B" w:rsidRPr="000603AD" w:rsidRDefault="0048745B" w:rsidP="0009380C">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color w:val="000000"/>
          <w:szCs w:val="21"/>
        </w:rPr>
        <w:t>բ. 3-րդ նախադասության «պահանջները» բառը փոխարինել «</w:t>
      </w:r>
      <w:r w:rsidR="007142EB" w:rsidRPr="007142EB">
        <w:rPr>
          <w:rFonts w:ascii="GHEA Grapalat" w:hAnsi="GHEA Grapalat"/>
          <w:color w:val="000000"/>
          <w:szCs w:val="21"/>
        </w:rPr>
        <w:t xml:space="preserve">պահանջներին բավարարելու վերաբերյալ փաստաթղթերի ցանկը, որն առնվազն ներառում է ոչ առևտրային կազմակերպությունների կողմից իրենց պետական գրանցման վկայականի, կանոնադրության, դիմելուն նախորդող հինգ տարիների ընթացքում Պետական եկամուտների կոմիտե ներկայացված գործունեության տարեկան հաշվետվությունների և իր կանոնադրական նպատակների շրջանակներում գործունեություն ծավալելու վերաբերյալ փաստաթղթերի </w:t>
      </w:r>
      <w:r w:rsidR="007308D9">
        <w:rPr>
          <w:rFonts w:ascii="GHEA Grapalat" w:hAnsi="GHEA Grapalat"/>
          <w:color w:val="000000"/>
          <w:szCs w:val="21"/>
        </w:rPr>
        <w:t>պատճենները ներկայացնելու պահանջ»</w:t>
      </w:r>
      <w:r w:rsidR="008574F7">
        <w:rPr>
          <w:rFonts w:ascii="GHEA Grapalat" w:hAnsi="GHEA Grapalat"/>
          <w:color w:val="000000"/>
          <w:szCs w:val="21"/>
        </w:rPr>
        <w:t xml:space="preserve"> բառերով</w:t>
      </w:r>
      <w:r>
        <w:rPr>
          <w:rFonts w:ascii="GHEA Grapalat" w:hAnsi="GHEA Grapalat"/>
          <w:color w:val="000000"/>
          <w:szCs w:val="21"/>
        </w:rPr>
        <w:t>.</w:t>
      </w:r>
    </w:p>
    <w:p w14:paraId="2D2DB5D3" w14:textId="2306A142" w:rsidR="0009380C" w:rsidRDefault="00316823" w:rsidP="0009380C">
      <w:pPr>
        <w:pStyle w:val="ListParagraph"/>
        <w:shd w:val="clear" w:color="auto" w:fill="FFFFFF"/>
        <w:tabs>
          <w:tab w:val="left" w:pos="900"/>
        </w:tabs>
        <w:spacing w:line="360" w:lineRule="auto"/>
        <w:ind w:left="993" w:hanging="142"/>
        <w:jc w:val="both"/>
        <w:rPr>
          <w:rFonts w:ascii="GHEA Grapalat" w:hAnsi="GHEA Grapalat"/>
        </w:rPr>
      </w:pPr>
      <w:r>
        <w:rPr>
          <w:rFonts w:ascii="GHEA Grapalat" w:hAnsi="GHEA Grapalat"/>
        </w:rPr>
        <w:t>6</w:t>
      </w:r>
      <w:r w:rsidR="008129C7" w:rsidRPr="008129C7">
        <w:rPr>
          <w:rFonts w:ascii="GHEA Grapalat" w:hAnsi="GHEA Grapalat"/>
        </w:rPr>
        <w:t xml:space="preserve">) </w:t>
      </w:r>
      <w:r w:rsidR="0048745B">
        <w:rPr>
          <w:rFonts w:ascii="GHEA Grapalat" w:hAnsi="GHEA Grapalat"/>
        </w:rPr>
        <w:t xml:space="preserve">լրացնել հետևյալ բովանդակությամբ </w:t>
      </w:r>
      <w:r w:rsidR="00852A30">
        <w:rPr>
          <w:rFonts w:ascii="GHEA Grapalat" w:hAnsi="GHEA Grapalat"/>
        </w:rPr>
        <w:t xml:space="preserve">նոր </w:t>
      </w:r>
      <w:r w:rsidR="0048745B">
        <w:rPr>
          <w:rFonts w:ascii="GHEA Grapalat" w:hAnsi="GHEA Grapalat"/>
        </w:rPr>
        <w:t>9.1-ին մասով.</w:t>
      </w:r>
    </w:p>
    <w:p w14:paraId="78A65CA7" w14:textId="4D581475" w:rsidR="0009380C" w:rsidRDefault="0048745B" w:rsidP="0009380C">
      <w:pPr>
        <w:pStyle w:val="ListParagraph"/>
        <w:shd w:val="clear" w:color="auto" w:fill="FFFFFF"/>
        <w:tabs>
          <w:tab w:val="left" w:pos="1276"/>
        </w:tabs>
        <w:spacing w:line="360" w:lineRule="auto"/>
        <w:ind w:left="0" w:firstLine="851"/>
        <w:jc w:val="both"/>
        <w:rPr>
          <w:rFonts w:ascii="GHEA Grapalat" w:eastAsia="GHEA Grapalat" w:hAnsi="GHEA Grapalat" w:cs="GHEA Grapalat"/>
          <w:color w:val="000000"/>
        </w:rPr>
      </w:pPr>
      <w:r>
        <w:rPr>
          <w:rFonts w:ascii="GHEA Grapalat" w:hAnsi="GHEA Grapalat"/>
        </w:rPr>
        <w:t>«</w:t>
      </w:r>
      <w:r w:rsidRPr="002436D0">
        <w:rPr>
          <w:rFonts w:ascii="GHEA Grapalat" w:hAnsi="GHEA Grapalat"/>
          <w:color w:val="000000"/>
          <w:szCs w:val="21"/>
        </w:rPr>
        <w:t>9.1</w:t>
      </w:r>
      <w:r>
        <w:rPr>
          <w:rFonts w:ascii="GHEA Grapalat" w:hAnsi="GHEA Grapalat"/>
          <w:color w:val="000000"/>
          <w:szCs w:val="21"/>
        </w:rPr>
        <w:t>.</w:t>
      </w:r>
      <w:r w:rsidRPr="002436D0">
        <w:rPr>
          <w:rFonts w:ascii="GHEA Grapalat" w:eastAsia="GHEA Grapalat" w:hAnsi="GHEA Grapalat" w:cs="GHEA Grapalat"/>
        </w:rPr>
        <w:t xml:space="preserve"> </w:t>
      </w:r>
      <w:r w:rsidRPr="002436D0">
        <w:rPr>
          <w:rFonts w:ascii="GHEA Grapalat" w:hAnsi="GHEA Grapalat"/>
          <w:color w:val="000000"/>
        </w:rPr>
        <w:t xml:space="preserve">Էթիկայի և կարգապահական հարցերի հանձնաժողովի դատավոր չհանդիսացող անդամի թեկնածու կարող </w:t>
      </w:r>
      <w:r>
        <w:rPr>
          <w:rFonts w:ascii="GHEA Grapalat" w:hAnsi="GHEA Grapalat"/>
          <w:color w:val="000000"/>
        </w:rPr>
        <w:t>են</w:t>
      </w:r>
      <w:r w:rsidRPr="002436D0">
        <w:rPr>
          <w:rFonts w:ascii="GHEA Grapalat" w:hAnsi="GHEA Grapalat"/>
          <w:color w:val="000000"/>
        </w:rPr>
        <w:t xml:space="preserve"> առաջադրել</w:t>
      </w:r>
      <w:r w:rsidRPr="002436D0">
        <w:rPr>
          <w:rFonts w:ascii="GHEA Grapalat" w:eastAsia="GHEA Grapalat" w:hAnsi="GHEA Grapalat" w:cs="GHEA Grapalat"/>
        </w:rPr>
        <w:t xml:space="preserve"> այն </w:t>
      </w:r>
      <w:r>
        <w:rPr>
          <w:rFonts w:ascii="GHEA Grapalat" w:eastAsia="GHEA Grapalat" w:hAnsi="GHEA Grapalat" w:cs="GHEA Grapalat"/>
          <w:color w:val="000000"/>
        </w:rPr>
        <w:t xml:space="preserve">ոչ առևտրային  </w:t>
      </w:r>
      <w:r w:rsidRPr="00A14596">
        <w:rPr>
          <w:rFonts w:ascii="GHEA Grapalat" w:eastAsia="GHEA Grapalat" w:hAnsi="GHEA Grapalat" w:cs="GHEA Grapalat"/>
          <w:color w:val="000000"/>
        </w:rPr>
        <w:t>կազմակերպություններ</w:t>
      </w:r>
      <w:r>
        <w:rPr>
          <w:rFonts w:ascii="GHEA Grapalat" w:eastAsia="GHEA Grapalat" w:hAnsi="GHEA Grapalat" w:cs="GHEA Grapalat"/>
          <w:color w:val="000000"/>
        </w:rPr>
        <w:t>ը</w:t>
      </w:r>
      <w:r w:rsidR="0091037A">
        <w:rPr>
          <w:rFonts w:ascii="GHEA Grapalat" w:eastAsia="GHEA Grapalat" w:hAnsi="GHEA Grapalat" w:cs="GHEA Grapalat"/>
          <w:color w:val="000000"/>
        </w:rPr>
        <w:t xml:space="preserve"> (բացառությամբ պետական կամ համայ</w:t>
      </w:r>
      <w:r w:rsidR="00E45348">
        <w:rPr>
          <w:rFonts w:ascii="GHEA Grapalat" w:eastAsia="GHEA Grapalat" w:hAnsi="GHEA Grapalat" w:cs="GHEA Grapalat"/>
          <w:color w:val="000000"/>
        </w:rPr>
        <w:t>ն</w:t>
      </w:r>
      <w:r w:rsidR="0091037A">
        <w:rPr>
          <w:rFonts w:ascii="GHEA Grapalat" w:eastAsia="GHEA Grapalat" w:hAnsi="GHEA Grapalat" w:cs="GHEA Grapalat"/>
          <w:color w:val="000000"/>
        </w:rPr>
        <w:t>քային ոչ առևտրային կազմակերպությունների</w:t>
      </w:r>
      <w:r w:rsidR="000A5DC1">
        <w:rPr>
          <w:rFonts w:ascii="GHEA Grapalat" w:eastAsia="GHEA Grapalat" w:hAnsi="GHEA Grapalat" w:cs="GHEA Grapalat"/>
          <w:color w:val="000000"/>
        </w:rPr>
        <w:t>, պետության կամ համայնքի կողմից հիմնադրված ոչ առևտրային կազմակերպությունների</w:t>
      </w:r>
      <w:r w:rsidR="0091037A">
        <w:rPr>
          <w:rFonts w:ascii="GHEA Grapalat" w:eastAsia="GHEA Grapalat" w:hAnsi="GHEA Grapalat" w:cs="GHEA Grapalat"/>
          <w:color w:val="000000"/>
        </w:rPr>
        <w:t>)</w:t>
      </w:r>
      <w:r w:rsidRPr="002436D0">
        <w:rPr>
          <w:rFonts w:ascii="GHEA Grapalat" w:eastAsia="GHEA Grapalat" w:hAnsi="GHEA Grapalat" w:cs="GHEA Grapalat"/>
          <w:color w:val="000000"/>
        </w:rPr>
        <w:t>, որոնք.</w:t>
      </w:r>
    </w:p>
    <w:p w14:paraId="2D028C66" w14:textId="77777777" w:rsidR="0009380C" w:rsidRDefault="0048745B" w:rsidP="0009380C">
      <w:pPr>
        <w:pStyle w:val="ListParagraph"/>
        <w:shd w:val="clear" w:color="auto" w:fill="FFFFFF"/>
        <w:tabs>
          <w:tab w:val="left" w:pos="1276"/>
        </w:tabs>
        <w:spacing w:line="360" w:lineRule="auto"/>
        <w:ind w:left="0" w:firstLine="851"/>
        <w:jc w:val="both"/>
        <w:rPr>
          <w:rFonts w:ascii="GHEA Grapalat" w:eastAsia="GHEA Grapalat" w:hAnsi="GHEA Grapalat" w:cs="GHEA Grapalat"/>
          <w:color w:val="000000"/>
        </w:rPr>
      </w:pPr>
      <w:r>
        <w:rPr>
          <w:rFonts w:ascii="GHEA Grapalat" w:eastAsia="GHEA Grapalat" w:hAnsi="GHEA Grapalat" w:cs="GHEA Grapalat"/>
          <w:color w:val="000000"/>
        </w:rPr>
        <w:t>1</w:t>
      </w:r>
      <w:r w:rsidRPr="002436D0">
        <w:rPr>
          <w:rFonts w:ascii="GHEA Grapalat" w:eastAsia="GHEA Grapalat" w:hAnsi="GHEA Grapalat" w:cs="GHEA Grapalat"/>
          <w:color w:val="000000"/>
        </w:rPr>
        <w:t>)</w:t>
      </w:r>
      <w:r w:rsidR="0009380C" w:rsidRPr="0009380C">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ստացել են </w:t>
      </w:r>
      <w:r w:rsidRPr="004D3EFA">
        <w:rPr>
          <w:rFonts w:ascii="GHEA Grapalat" w:eastAsia="GHEA Grapalat" w:hAnsi="GHEA Grapalat" w:cs="GHEA Grapalat"/>
          <w:color w:val="000000"/>
        </w:rPr>
        <w:t>Հայաստանի Հանրապետության արդարադատության նախարարության պետական ռեգիստրի գործակալության կողմից պետական գրանցում</w:t>
      </w:r>
      <w:r>
        <w:rPr>
          <w:rFonts w:ascii="GHEA Grapalat" w:eastAsia="GHEA Grapalat" w:hAnsi="GHEA Grapalat" w:cs="GHEA Grapalat"/>
          <w:color w:val="000000"/>
        </w:rPr>
        <w:t>.</w:t>
      </w:r>
    </w:p>
    <w:p w14:paraId="1DC6CDA2" w14:textId="2C2B4756" w:rsidR="0048745B" w:rsidRPr="00893297" w:rsidRDefault="0048745B" w:rsidP="0009380C">
      <w:pPr>
        <w:pStyle w:val="ListParagraph"/>
        <w:shd w:val="clear" w:color="auto" w:fill="FFFFFF"/>
        <w:tabs>
          <w:tab w:val="left" w:pos="1276"/>
        </w:tabs>
        <w:spacing w:line="360" w:lineRule="auto"/>
        <w:ind w:left="0" w:firstLine="851"/>
        <w:jc w:val="both"/>
        <w:rPr>
          <w:rFonts w:ascii="GHEA Grapalat" w:hAnsi="GHEA Grapalat"/>
          <w:color w:val="000000"/>
          <w:szCs w:val="21"/>
        </w:rPr>
      </w:pPr>
      <w:r>
        <w:rPr>
          <w:rFonts w:ascii="GHEA Grapalat" w:eastAsia="GHEA Grapalat" w:hAnsi="GHEA Grapalat" w:cs="GHEA Grapalat"/>
          <w:color w:val="000000"/>
        </w:rPr>
        <w:lastRenderedPageBreak/>
        <w:t>2</w:t>
      </w:r>
      <w:r w:rsidRPr="005F1752">
        <w:rPr>
          <w:rFonts w:ascii="GHEA Grapalat" w:eastAsia="GHEA Grapalat" w:hAnsi="GHEA Grapalat" w:cs="GHEA Grapalat"/>
          <w:color w:val="000000"/>
        </w:rPr>
        <w:t>)</w:t>
      </w:r>
      <w:r>
        <w:rPr>
          <w:rFonts w:ascii="GHEA Grapalat" w:eastAsia="GHEA Grapalat" w:hAnsi="GHEA Grapalat" w:cs="GHEA Grapalat"/>
          <w:color w:val="000000"/>
        </w:rPr>
        <w:t xml:space="preserve"> </w:t>
      </w:r>
      <w:r w:rsidRPr="008257F7">
        <w:rPr>
          <w:rFonts w:ascii="GHEA Grapalat" w:hAnsi="GHEA Grapalat"/>
          <w:color w:val="000000"/>
          <w:szCs w:val="21"/>
        </w:rPr>
        <w:t>Դատական</w:t>
      </w:r>
      <w:r w:rsidRPr="008E4DD6">
        <w:rPr>
          <w:rFonts w:ascii="GHEA Grapalat" w:hAnsi="GHEA Grapalat"/>
          <w:color w:val="000000"/>
          <w:szCs w:val="21"/>
        </w:rPr>
        <w:t xml:space="preserve"> դեպարտամենտի կողմից</w:t>
      </w:r>
      <w:r w:rsidRPr="008257F7">
        <w:rPr>
          <w:rFonts w:ascii="GHEA Grapalat" w:hAnsi="GHEA Grapalat"/>
          <w:color w:val="000000"/>
          <w:szCs w:val="21"/>
        </w:rPr>
        <w:t xml:space="preserve"> Էթիկայի և կարգապահական հանձնաժողովի</w:t>
      </w:r>
      <w:r w:rsidRPr="008E4DD6">
        <w:rPr>
          <w:rFonts w:ascii="GHEA Grapalat" w:hAnsi="GHEA Grapalat"/>
          <w:color w:val="000000"/>
          <w:szCs w:val="21"/>
        </w:rPr>
        <w:t xml:space="preserve"> դատավոր</w:t>
      </w:r>
      <w:r w:rsidR="00990621">
        <w:rPr>
          <w:rFonts w:ascii="GHEA Grapalat" w:hAnsi="GHEA Grapalat"/>
          <w:color w:val="000000"/>
          <w:szCs w:val="21"/>
        </w:rPr>
        <w:t xml:space="preserve"> չհանդիսացող </w:t>
      </w:r>
      <w:r>
        <w:rPr>
          <w:rFonts w:ascii="GHEA Grapalat" w:hAnsi="GHEA Grapalat"/>
          <w:color w:val="000000"/>
          <w:szCs w:val="21"/>
        </w:rPr>
        <w:t>անդամների ընտրության մրցույթի հայտարարության հրապարակման օրվան նախորդող հինգ տարիների ընթացքում իրենց կանոնադրական նպատակներում որպես գործունեության ուղղություն ներառել են ժողովրդավարության, մարդու իրավունքների պաշտպանության կամ դատական իշխանության ոլորտները և այդ ոլորտներում իրականացրել են փաստացի գործունեություն:</w:t>
      </w:r>
      <w:r w:rsidR="00274DDF">
        <w:rPr>
          <w:rFonts w:ascii="GHEA Grapalat" w:hAnsi="GHEA Grapalat"/>
          <w:color w:val="000000"/>
          <w:szCs w:val="21"/>
        </w:rPr>
        <w:t>».</w:t>
      </w:r>
    </w:p>
    <w:p w14:paraId="7E49A1E7" w14:textId="45ED74D8" w:rsidR="0048745B" w:rsidRDefault="00316823" w:rsidP="00044353">
      <w:pPr>
        <w:pStyle w:val="ListParagraph"/>
        <w:shd w:val="clear" w:color="auto" w:fill="FFFFFF"/>
        <w:tabs>
          <w:tab w:val="left" w:pos="900"/>
        </w:tabs>
        <w:spacing w:line="360" w:lineRule="auto"/>
        <w:ind w:left="993" w:hanging="142"/>
        <w:jc w:val="both"/>
        <w:rPr>
          <w:rFonts w:ascii="GHEA Grapalat" w:hAnsi="GHEA Grapalat"/>
        </w:rPr>
      </w:pPr>
      <w:r>
        <w:rPr>
          <w:rFonts w:ascii="GHEA Grapalat" w:hAnsi="GHEA Grapalat"/>
        </w:rPr>
        <w:t>7</w:t>
      </w:r>
      <w:r w:rsidR="008129C7" w:rsidRPr="008129C7">
        <w:rPr>
          <w:rFonts w:ascii="GHEA Grapalat" w:hAnsi="GHEA Grapalat"/>
        </w:rPr>
        <w:t xml:space="preserve">) </w:t>
      </w:r>
      <w:r w:rsidR="0048745B">
        <w:rPr>
          <w:rFonts w:ascii="GHEA Grapalat" w:hAnsi="GHEA Grapalat"/>
        </w:rPr>
        <w:t>10-րդ մասի «բաց» բառը փոխարինել «գաղտնի» բառով.</w:t>
      </w:r>
    </w:p>
    <w:p w14:paraId="59AFA523" w14:textId="77777777" w:rsidR="00044353" w:rsidRDefault="00044353" w:rsidP="00044353">
      <w:pPr>
        <w:pStyle w:val="ListParagraph"/>
        <w:shd w:val="clear" w:color="auto" w:fill="FFFFFF"/>
        <w:tabs>
          <w:tab w:val="left" w:pos="900"/>
        </w:tabs>
        <w:spacing w:line="360" w:lineRule="auto"/>
        <w:ind w:left="851"/>
        <w:jc w:val="both"/>
        <w:rPr>
          <w:rFonts w:ascii="GHEA Grapalat" w:hAnsi="GHEA Grapalat"/>
        </w:rPr>
      </w:pPr>
    </w:p>
    <w:p w14:paraId="69D50769" w14:textId="40A01E1A" w:rsidR="0048745B" w:rsidRDefault="0048745B" w:rsidP="004E70C4">
      <w:pPr>
        <w:pStyle w:val="ListParagraph"/>
        <w:numPr>
          <w:ilvl w:val="0"/>
          <w:numId w:val="5"/>
        </w:numPr>
        <w:shd w:val="clear" w:color="auto" w:fill="FFFFFF"/>
        <w:tabs>
          <w:tab w:val="left" w:pos="900"/>
        </w:tabs>
        <w:spacing w:line="360" w:lineRule="auto"/>
        <w:ind w:left="0" w:firstLine="851"/>
        <w:jc w:val="both"/>
        <w:rPr>
          <w:rFonts w:ascii="GHEA Grapalat" w:hAnsi="GHEA Grapalat"/>
        </w:rPr>
      </w:pPr>
      <w:r>
        <w:rPr>
          <w:rFonts w:ascii="GHEA Grapalat" w:hAnsi="GHEA Grapalat"/>
        </w:rPr>
        <w:t>Օրենքի ողջ տեքստում «</w:t>
      </w:r>
      <w:r w:rsidRPr="005078AF">
        <w:rPr>
          <w:rFonts w:ascii="GHEA Grapalat" w:hAnsi="GHEA Grapalat"/>
        </w:rPr>
        <w:t>հասարակական կազմակերպություններ</w:t>
      </w:r>
      <w:r w:rsidR="008D3F81">
        <w:rPr>
          <w:rFonts w:ascii="GHEA Grapalat" w:hAnsi="GHEA Grapalat"/>
        </w:rPr>
        <w:t>» բառերը</w:t>
      </w:r>
      <w:r>
        <w:rPr>
          <w:rFonts w:ascii="GHEA Grapalat" w:hAnsi="GHEA Grapalat"/>
        </w:rPr>
        <w:t xml:space="preserve"> և</w:t>
      </w:r>
      <w:r w:rsidR="006338BD">
        <w:rPr>
          <w:rFonts w:ascii="GHEA Grapalat" w:hAnsi="GHEA Grapalat"/>
        </w:rPr>
        <w:t xml:space="preserve"> դրանց</w:t>
      </w:r>
      <w:r w:rsidR="008D3F81">
        <w:rPr>
          <w:rFonts w:ascii="GHEA Grapalat" w:hAnsi="GHEA Grapalat"/>
        </w:rPr>
        <w:t xml:space="preserve"> համապատասխան հոլովաձևերը</w:t>
      </w:r>
      <w:r>
        <w:rPr>
          <w:rFonts w:ascii="GHEA Grapalat" w:hAnsi="GHEA Grapalat"/>
        </w:rPr>
        <w:t xml:space="preserve"> փոխարինել «ոչ առևտրային կազմակերպություններ</w:t>
      </w:r>
      <w:r w:rsidR="00AC43A4" w:rsidRPr="00AC43A4">
        <w:rPr>
          <w:rFonts w:ascii="GHEA Grapalat" w:hAnsi="GHEA Grapalat"/>
        </w:rPr>
        <w:t xml:space="preserve"> </w:t>
      </w:r>
      <w:r>
        <w:rPr>
          <w:rFonts w:ascii="GHEA Grapalat" w:hAnsi="GHEA Grapalat"/>
        </w:rPr>
        <w:t>» բառերով և դրա</w:t>
      </w:r>
      <w:r w:rsidR="006338BD">
        <w:rPr>
          <w:rFonts w:ascii="GHEA Grapalat" w:hAnsi="GHEA Grapalat"/>
        </w:rPr>
        <w:t>նց</w:t>
      </w:r>
      <w:r>
        <w:rPr>
          <w:rFonts w:ascii="GHEA Grapalat" w:hAnsi="GHEA Grapalat"/>
        </w:rPr>
        <w:t xml:space="preserve"> համապատասխան հոլովաձևերով:</w:t>
      </w:r>
    </w:p>
    <w:p w14:paraId="2C8A47F3" w14:textId="77777777" w:rsidR="0048745B" w:rsidRDefault="0048745B" w:rsidP="0048745B">
      <w:pPr>
        <w:pStyle w:val="ListParagraph"/>
        <w:shd w:val="clear" w:color="auto" w:fill="FFFFFF"/>
        <w:tabs>
          <w:tab w:val="left" w:pos="900"/>
        </w:tabs>
        <w:spacing w:line="360" w:lineRule="auto"/>
        <w:ind w:left="540"/>
        <w:jc w:val="both"/>
        <w:rPr>
          <w:rFonts w:ascii="GHEA Grapalat" w:hAnsi="GHEA Grapalat"/>
        </w:rPr>
      </w:pPr>
    </w:p>
    <w:p w14:paraId="38498CFF" w14:textId="11996723" w:rsidR="004E70C4" w:rsidRDefault="0048745B" w:rsidP="004E70C4">
      <w:pPr>
        <w:pStyle w:val="ListParagraph"/>
        <w:numPr>
          <w:ilvl w:val="0"/>
          <w:numId w:val="5"/>
        </w:numPr>
        <w:shd w:val="clear" w:color="auto" w:fill="FFFFFF"/>
        <w:tabs>
          <w:tab w:val="left" w:pos="900"/>
        </w:tabs>
        <w:spacing w:line="360" w:lineRule="auto"/>
        <w:ind w:left="0" w:firstLine="851"/>
        <w:jc w:val="both"/>
        <w:rPr>
          <w:rFonts w:ascii="GHEA Grapalat" w:hAnsi="GHEA Grapalat"/>
        </w:rPr>
      </w:pPr>
      <w:r>
        <w:rPr>
          <w:rFonts w:ascii="GHEA Grapalat" w:hAnsi="GHEA Grapalat"/>
        </w:rPr>
        <w:t>Օրենքի 77.1-ին հոդվածի</w:t>
      </w:r>
      <w:r w:rsidR="008574F7">
        <w:rPr>
          <w:rFonts w:ascii="GHEA Grapalat" w:hAnsi="GHEA Grapalat"/>
        </w:rPr>
        <w:t xml:space="preserve"> </w:t>
      </w:r>
    </w:p>
    <w:p w14:paraId="7857B6C3" w14:textId="77777777" w:rsidR="00A65B92" w:rsidRDefault="008574F7" w:rsidP="00A65B92">
      <w:pPr>
        <w:pStyle w:val="ListParagraph"/>
        <w:shd w:val="clear" w:color="auto" w:fill="FFFFFF"/>
        <w:tabs>
          <w:tab w:val="left" w:pos="900"/>
        </w:tabs>
        <w:spacing w:line="360" w:lineRule="auto"/>
        <w:ind w:left="851"/>
        <w:jc w:val="both"/>
        <w:rPr>
          <w:rFonts w:ascii="GHEA Grapalat" w:hAnsi="GHEA Grapalat"/>
        </w:rPr>
      </w:pPr>
      <w:r w:rsidRPr="004E70C4">
        <w:rPr>
          <w:rFonts w:ascii="GHEA Grapalat" w:hAnsi="GHEA Grapalat"/>
        </w:rPr>
        <w:t>1)</w:t>
      </w:r>
      <w:r w:rsidR="0048745B" w:rsidRPr="004E70C4">
        <w:rPr>
          <w:rFonts w:ascii="GHEA Grapalat" w:hAnsi="GHEA Grapalat"/>
        </w:rPr>
        <w:t xml:space="preserve"> </w:t>
      </w:r>
      <w:r w:rsidR="00A65B92" w:rsidRPr="008574F7">
        <w:rPr>
          <w:rFonts w:ascii="GHEA Grapalat" w:hAnsi="GHEA Grapalat"/>
        </w:rPr>
        <w:t>2-րդ մաս</w:t>
      </w:r>
      <w:r w:rsidR="00A65B92">
        <w:rPr>
          <w:rFonts w:ascii="GHEA Grapalat" w:hAnsi="GHEA Grapalat"/>
        </w:rPr>
        <w:t>ում՝</w:t>
      </w:r>
    </w:p>
    <w:p w14:paraId="580B60A2" w14:textId="0661567A" w:rsidR="00A65B92" w:rsidRPr="004E70C4" w:rsidRDefault="00A65B92" w:rsidP="00A65B92">
      <w:pPr>
        <w:pStyle w:val="ListParagraph"/>
        <w:shd w:val="clear" w:color="auto" w:fill="FFFFFF"/>
        <w:tabs>
          <w:tab w:val="left" w:pos="900"/>
        </w:tabs>
        <w:spacing w:line="360" w:lineRule="auto"/>
        <w:ind w:left="851"/>
        <w:jc w:val="both"/>
        <w:rPr>
          <w:rFonts w:ascii="GHEA Grapalat" w:hAnsi="GHEA Grapalat"/>
        </w:rPr>
      </w:pPr>
      <w:r>
        <w:rPr>
          <w:rFonts w:ascii="GHEA Grapalat" w:hAnsi="GHEA Grapalat"/>
        </w:rPr>
        <w:t>ա.</w:t>
      </w:r>
      <w:r w:rsidRPr="004E70C4">
        <w:rPr>
          <w:rFonts w:ascii="GHEA Grapalat" w:hAnsi="GHEA Grapalat"/>
        </w:rPr>
        <w:t>լրացնել հետևյալ բովանդակությամբ</w:t>
      </w:r>
      <w:r w:rsidR="008D0DD0">
        <w:rPr>
          <w:rFonts w:ascii="GHEA Grapalat" w:hAnsi="GHEA Grapalat"/>
        </w:rPr>
        <w:t xml:space="preserve"> նոր</w:t>
      </w:r>
      <w:r w:rsidRPr="004E70C4">
        <w:rPr>
          <w:rFonts w:ascii="GHEA Grapalat" w:hAnsi="GHEA Grapalat"/>
        </w:rPr>
        <w:t xml:space="preserve"> 3.1-</w:t>
      </w:r>
      <w:r w:rsidR="008D0DD0">
        <w:rPr>
          <w:rFonts w:ascii="GHEA Grapalat" w:hAnsi="GHEA Grapalat"/>
        </w:rPr>
        <w:t>ին</w:t>
      </w:r>
      <w:r w:rsidRPr="004E70C4">
        <w:rPr>
          <w:rFonts w:ascii="GHEA Grapalat" w:hAnsi="GHEA Grapalat"/>
        </w:rPr>
        <w:t xml:space="preserve"> կետով.</w:t>
      </w:r>
    </w:p>
    <w:p w14:paraId="47870230" w14:textId="0345A2C1" w:rsidR="00A65B92" w:rsidRDefault="00A65B92" w:rsidP="00A65B92">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t>«</w:t>
      </w:r>
      <w:r w:rsidRPr="00B64B3E">
        <w:rPr>
          <w:rFonts w:ascii="GHEA Grapalat" w:hAnsi="GHEA Grapalat"/>
        </w:rPr>
        <w:t>3.1</w:t>
      </w:r>
      <w:r w:rsidRPr="00112CC4">
        <w:rPr>
          <w:rFonts w:ascii="GHEA Grapalat" w:hAnsi="GHEA Grapalat"/>
        </w:rPr>
        <w:t xml:space="preserve">)  </w:t>
      </w:r>
      <w:r>
        <w:rPr>
          <w:rFonts w:ascii="GHEA Grapalat" w:hAnsi="GHEA Grapalat"/>
        </w:rPr>
        <w:t xml:space="preserve">Հանձնաժողովի </w:t>
      </w:r>
      <w:r w:rsidRPr="00112CC4">
        <w:rPr>
          <w:rFonts w:ascii="GHEA Grapalat" w:hAnsi="GHEA Grapalat"/>
        </w:rPr>
        <w:t xml:space="preserve">անդամի կողմից վարքագծի կանոնները, </w:t>
      </w:r>
      <w:r w:rsidRPr="00205076">
        <w:rPr>
          <w:rFonts w:ascii="GHEA Grapalat" w:hAnsi="GHEA Grapalat"/>
        </w:rPr>
        <w:t xml:space="preserve">ինչպես նաև  Էթիկայի և կարգապահական հանձնաժողովի դատավոր </w:t>
      </w:r>
      <w:r w:rsidR="009434A2">
        <w:rPr>
          <w:rFonts w:ascii="GHEA Grapalat" w:hAnsi="GHEA Grapalat"/>
        </w:rPr>
        <w:t>չհանդիսացող</w:t>
      </w:r>
      <w:r w:rsidRPr="00205076">
        <w:rPr>
          <w:rFonts w:ascii="GHEA Grapalat" w:hAnsi="GHEA Grapalat"/>
        </w:rPr>
        <w:t xml:space="preserve"> անդամի կողմից սույն օրենսգրքի 77-րդ հոդվածի 8-րդ</w:t>
      </w:r>
      <w:r w:rsidR="00F731AD">
        <w:rPr>
          <w:rFonts w:ascii="GHEA Grapalat" w:hAnsi="GHEA Grapalat"/>
        </w:rPr>
        <w:t xml:space="preserve"> </w:t>
      </w:r>
      <w:r w:rsidR="00767B12">
        <w:rPr>
          <w:rFonts w:ascii="GHEA Grapalat" w:hAnsi="GHEA Grapalat"/>
        </w:rPr>
        <w:t>կամ</w:t>
      </w:r>
      <w:r w:rsidR="00F731AD">
        <w:rPr>
          <w:rFonts w:ascii="GHEA Grapalat" w:hAnsi="GHEA Grapalat"/>
        </w:rPr>
        <w:t xml:space="preserve"> 8.1.-ին</w:t>
      </w:r>
      <w:r w:rsidRPr="00205076">
        <w:rPr>
          <w:rFonts w:ascii="GHEA Grapalat" w:hAnsi="GHEA Grapalat"/>
        </w:rPr>
        <w:t xml:space="preserve"> մաս</w:t>
      </w:r>
      <w:r w:rsidR="00F731AD">
        <w:rPr>
          <w:rFonts w:ascii="GHEA Grapalat" w:hAnsi="GHEA Grapalat"/>
        </w:rPr>
        <w:t>եր</w:t>
      </w:r>
      <w:r w:rsidRPr="00205076">
        <w:rPr>
          <w:rFonts w:ascii="GHEA Grapalat" w:hAnsi="GHEA Grapalat"/>
        </w:rPr>
        <w:t>ի պահանջները խախտելու դեպքում</w:t>
      </w:r>
      <w:r w:rsidRPr="00B64B3E">
        <w:rPr>
          <w:rFonts w:ascii="GHEA Grapalat" w:hAnsi="GHEA Grapalat"/>
        </w:rPr>
        <w:t>.</w:t>
      </w:r>
      <w:r>
        <w:rPr>
          <w:rFonts w:ascii="GHEA Grapalat" w:hAnsi="GHEA Grapalat"/>
        </w:rPr>
        <w:t>».</w:t>
      </w:r>
    </w:p>
    <w:p w14:paraId="6F8C8E54" w14:textId="215FD53F" w:rsidR="00D92BB9" w:rsidRDefault="00A65B92" w:rsidP="00A65B92">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t>բ.</w:t>
      </w:r>
      <w:r w:rsidRPr="00673931">
        <w:rPr>
          <w:rFonts w:ascii="GHEA Grapalat" w:hAnsi="GHEA Grapalat"/>
        </w:rPr>
        <w:t xml:space="preserve"> </w:t>
      </w:r>
      <w:r>
        <w:rPr>
          <w:rFonts w:ascii="GHEA Grapalat" w:hAnsi="GHEA Grapalat"/>
        </w:rPr>
        <w:t>4-րդ կետում «աշխատակարգով» բառը փոխարինել «գործունեության կարգով» բառերով:</w:t>
      </w:r>
    </w:p>
    <w:p w14:paraId="0EF399C2" w14:textId="77777777" w:rsidR="00A65B92" w:rsidRDefault="00DA7019" w:rsidP="00A65B92">
      <w:pPr>
        <w:pStyle w:val="ListParagraph"/>
        <w:shd w:val="clear" w:color="auto" w:fill="FFFFFF"/>
        <w:spacing w:line="360" w:lineRule="auto"/>
        <w:ind w:left="0" w:firstLine="851"/>
        <w:jc w:val="both"/>
        <w:rPr>
          <w:rFonts w:ascii="GHEA Grapalat" w:hAnsi="GHEA Grapalat"/>
        </w:rPr>
      </w:pPr>
      <w:r>
        <w:rPr>
          <w:rFonts w:ascii="GHEA Grapalat" w:hAnsi="GHEA Grapalat"/>
        </w:rPr>
        <w:t xml:space="preserve">2) </w:t>
      </w:r>
      <w:r w:rsidR="00A65B92">
        <w:rPr>
          <w:rFonts w:ascii="GHEA Grapalat" w:hAnsi="GHEA Grapalat"/>
        </w:rPr>
        <w:t>լրացնել հետևյալ բովանդակությամբ նոր 2.1.-ին մասով.</w:t>
      </w:r>
    </w:p>
    <w:p w14:paraId="5DD9D4C2" w14:textId="64B36D71" w:rsidR="00A65B92" w:rsidRDefault="00A65B92" w:rsidP="00A65B92">
      <w:pPr>
        <w:pStyle w:val="ListParagraph"/>
        <w:shd w:val="clear" w:color="auto" w:fill="FFFFFF"/>
        <w:spacing w:line="360" w:lineRule="auto"/>
        <w:ind w:left="0" w:firstLine="851"/>
        <w:jc w:val="both"/>
        <w:rPr>
          <w:rFonts w:ascii="GHEA Grapalat" w:hAnsi="GHEA Grapalat"/>
        </w:rPr>
      </w:pPr>
      <w:r>
        <w:rPr>
          <w:rFonts w:ascii="GHEA Grapalat" w:hAnsi="GHEA Grapalat"/>
        </w:rPr>
        <w:t>«</w:t>
      </w:r>
      <w:r w:rsidRPr="00F62B44">
        <w:rPr>
          <w:rFonts w:ascii="GHEA Grapalat" w:hAnsi="GHEA Grapalat"/>
        </w:rPr>
        <w:t>2.1. Հանձնաժողովի անդամի</w:t>
      </w:r>
      <w:r w:rsidR="002B592B" w:rsidRPr="00F62B44">
        <w:rPr>
          <w:rFonts w:ascii="GHEA Grapalat" w:hAnsi="GHEA Grapalat"/>
        </w:rPr>
        <w:t>, ինչպես նաև Հանձնաժողովի նախագահի՝ որպես նախագահ իր լիազորություններն իրականացնելիս,</w:t>
      </w:r>
      <w:r w:rsidRPr="00F62B44">
        <w:rPr>
          <w:rFonts w:ascii="GHEA Grapalat" w:hAnsi="GHEA Grapalat"/>
        </w:rPr>
        <w:t xml:space="preserve"> լիազորությունների դադարման կամ դադարեցման հետ կապված ընթացակարգային հարաբերությունները կարգավորվում են Հանձնաժողովների գործունեության կարգերով:</w:t>
      </w:r>
      <w:r>
        <w:rPr>
          <w:rFonts w:ascii="GHEA Grapalat" w:hAnsi="GHEA Grapalat"/>
        </w:rPr>
        <w:t>»</w:t>
      </w:r>
    </w:p>
    <w:p w14:paraId="2EF47246" w14:textId="10823AA9" w:rsidR="00A1722D" w:rsidRDefault="00A65B92" w:rsidP="006461A3">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lastRenderedPageBreak/>
        <w:tab/>
        <w:t>3</w:t>
      </w:r>
      <w:r w:rsidR="006461A3" w:rsidRPr="004E70C4">
        <w:rPr>
          <w:rFonts w:ascii="GHEA Grapalat" w:hAnsi="GHEA Grapalat"/>
        </w:rPr>
        <w:t>)</w:t>
      </w:r>
      <w:r w:rsidR="00A1722D">
        <w:rPr>
          <w:rFonts w:ascii="GHEA Grapalat" w:hAnsi="GHEA Grapalat"/>
        </w:rPr>
        <w:t xml:space="preserve"> 5-րդ մասում՝</w:t>
      </w:r>
    </w:p>
    <w:p w14:paraId="0F459861" w14:textId="0C84FCED" w:rsidR="00A1722D" w:rsidRDefault="00A1722D" w:rsidP="006461A3">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t>ա. «մեկամսյա» բառը փոխարինել «քառասունհինգօրյա» բառով.</w:t>
      </w:r>
    </w:p>
    <w:p w14:paraId="7EE0882C" w14:textId="69EFDCF2" w:rsidR="006461A3" w:rsidRDefault="00A1722D" w:rsidP="006461A3">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t>բ.</w:t>
      </w:r>
      <w:r w:rsidR="009C7AC2">
        <w:rPr>
          <w:rFonts w:ascii="GHEA Grapalat" w:hAnsi="GHEA Grapalat"/>
        </w:rPr>
        <w:t xml:space="preserve"> լրացնել հետևյալ բովանդակությամբ նոր նախադասությամբ.</w:t>
      </w:r>
    </w:p>
    <w:p w14:paraId="007575A8" w14:textId="6D3F3F43" w:rsidR="0048745B" w:rsidRDefault="009C7AC2" w:rsidP="0048745B">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t>«</w:t>
      </w:r>
      <w:r w:rsidR="0006117E">
        <w:rPr>
          <w:rFonts w:ascii="GHEA Grapalat" w:hAnsi="GHEA Grapalat"/>
        </w:rPr>
        <w:t xml:space="preserve"> Էթիկայի և կարգապահական հարցերի հանձնաժողովի դատավոր անդամի թափուր տեղ առաջանալու դեպքում ընտրություն</w:t>
      </w:r>
      <w:r w:rsidRPr="009C7AC2">
        <w:rPr>
          <w:rFonts w:ascii="GHEA Grapalat" w:hAnsi="GHEA Grapalat"/>
        </w:rPr>
        <w:t xml:space="preserve"> կազմակերպելիս հաշվի են առնվում</w:t>
      </w:r>
      <w:r w:rsidR="0006117E">
        <w:rPr>
          <w:rFonts w:ascii="GHEA Grapalat" w:hAnsi="GHEA Grapalat"/>
        </w:rPr>
        <w:t xml:space="preserve"> նաև</w:t>
      </w:r>
      <w:r w:rsidR="00D75B9C">
        <w:rPr>
          <w:rFonts w:ascii="GHEA Grapalat" w:hAnsi="GHEA Grapalat"/>
        </w:rPr>
        <w:t xml:space="preserve"> 77-րդ հոդվածի 4-րդ</w:t>
      </w:r>
      <w:r w:rsidRPr="009C7AC2">
        <w:rPr>
          <w:rFonts w:ascii="GHEA Grapalat" w:hAnsi="GHEA Grapalat"/>
        </w:rPr>
        <w:t xml:space="preserve"> </w:t>
      </w:r>
      <w:r w:rsidR="0006117E">
        <w:rPr>
          <w:rFonts w:ascii="GHEA Grapalat" w:hAnsi="GHEA Grapalat"/>
        </w:rPr>
        <w:t>և 5.1-ին մասով սահմանվող պահանջները:»</w:t>
      </w:r>
      <w:r w:rsidR="008574F7">
        <w:rPr>
          <w:rFonts w:ascii="GHEA Grapalat" w:hAnsi="GHEA Grapalat"/>
        </w:rPr>
        <w:t>:</w:t>
      </w:r>
    </w:p>
    <w:p w14:paraId="352F512C" w14:textId="77777777" w:rsidR="0048745B" w:rsidRPr="005078AF" w:rsidRDefault="0048745B" w:rsidP="0048745B">
      <w:pPr>
        <w:pStyle w:val="ListParagraph"/>
        <w:shd w:val="clear" w:color="auto" w:fill="FFFFFF"/>
        <w:tabs>
          <w:tab w:val="left" w:pos="0"/>
        </w:tabs>
        <w:spacing w:line="360" w:lineRule="auto"/>
        <w:ind w:left="0"/>
        <w:jc w:val="both"/>
        <w:rPr>
          <w:rFonts w:ascii="GHEA Grapalat" w:hAnsi="GHEA Grapalat"/>
        </w:rPr>
      </w:pPr>
      <w:r>
        <w:rPr>
          <w:rFonts w:ascii="GHEA Grapalat" w:hAnsi="GHEA Grapalat"/>
        </w:rPr>
        <w:tab/>
      </w:r>
    </w:p>
    <w:p w14:paraId="2314AFCE" w14:textId="77777777" w:rsidR="004E70C4" w:rsidRDefault="0048745B" w:rsidP="004E70C4">
      <w:pPr>
        <w:pStyle w:val="ListParagraph"/>
        <w:numPr>
          <w:ilvl w:val="0"/>
          <w:numId w:val="5"/>
        </w:numPr>
        <w:shd w:val="clear" w:color="auto" w:fill="FFFFFF"/>
        <w:tabs>
          <w:tab w:val="left" w:pos="900"/>
        </w:tabs>
        <w:spacing w:line="360" w:lineRule="auto"/>
        <w:ind w:left="0" w:firstLine="851"/>
        <w:jc w:val="both"/>
        <w:rPr>
          <w:rFonts w:ascii="GHEA Grapalat" w:hAnsi="GHEA Grapalat"/>
        </w:rPr>
      </w:pPr>
      <w:r w:rsidRPr="00B73E24">
        <w:rPr>
          <w:rFonts w:ascii="GHEA Grapalat" w:eastAsia="GHEAGrapalat" w:hAnsi="GHEA Grapalat" w:cs="Sylfaen"/>
        </w:rPr>
        <w:t>Օրենքի</w:t>
      </w:r>
      <w:r w:rsidRPr="00B73E24">
        <w:rPr>
          <w:rFonts w:ascii="GHEA Grapalat" w:eastAsia="GHEAGrapalat" w:hAnsi="GHEA Grapalat" w:cs="GHEAGrapalat"/>
        </w:rPr>
        <w:t xml:space="preserve"> </w:t>
      </w:r>
      <w:r w:rsidRPr="00B73E24">
        <w:rPr>
          <w:rFonts w:ascii="GHEA Grapalat" w:eastAsia="GHEAGrapalat" w:hAnsi="GHEA Grapalat" w:cs="GHEA Grapalat"/>
        </w:rPr>
        <w:t>78-</w:t>
      </w:r>
      <w:r w:rsidRPr="00B73E24">
        <w:rPr>
          <w:rFonts w:ascii="GHEA Grapalat" w:eastAsia="GHEAGrapalat" w:hAnsi="GHEA Grapalat" w:cs="Sylfaen"/>
        </w:rPr>
        <w:t>րդ</w:t>
      </w:r>
      <w:r w:rsidRPr="00B73E24">
        <w:rPr>
          <w:rFonts w:ascii="GHEA Grapalat" w:eastAsia="GHEAGrapalat" w:hAnsi="GHEA Grapalat" w:cs="GHEAGrapalat"/>
        </w:rPr>
        <w:t xml:space="preserve"> հոդված</w:t>
      </w:r>
      <w:r w:rsidR="008574F7">
        <w:rPr>
          <w:rFonts w:ascii="GHEA Grapalat" w:eastAsia="GHEAGrapalat" w:hAnsi="GHEA Grapalat" w:cs="GHEAGrapalat"/>
        </w:rPr>
        <w:t>ում</w:t>
      </w:r>
      <w:r>
        <w:rPr>
          <w:rFonts w:ascii="GHEA Grapalat" w:eastAsia="GHEAGrapalat" w:hAnsi="GHEA Grapalat" w:cs="GHEAGrapalat"/>
        </w:rPr>
        <w:t>՝</w:t>
      </w:r>
    </w:p>
    <w:p w14:paraId="2B37AB2A" w14:textId="262CFA67" w:rsidR="004E70C4" w:rsidRDefault="004E70C4" w:rsidP="004E70C4">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rPr>
        <w:t xml:space="preserve">1) </w:t>
      </w:r>
      <w:r w:rsidR="0048745B" w:rsidRPr="004E70C4">
        <w:rPr>
          <w:rFonts w:ascii="GHEA Grapalat" w:hAnsi="GHEA Grapalat"/>
        </w:rPr>
        <w:t>1-ին մասը  «ընթացիկ գործունեությունը» բառերից հետո լրացնել «</w:t>
      </w:r>
      <w:r w:rsidR="00FA7775">
        <w:rPr>
          <w:rFonts w:ascii="GHEA Grapalat" w:hAnsi="GHEA Grapalat"/>
        </w:rPr>
        <w:t xml:space="preserve"> </w:t>
      </w:r>
      <w:r w:rsidR="0048745B" w:rsidRPr="004E70C4">
        <w:rPr>
          <w:rFonts w:ascii="GHEA Grapalat" w:hAnsi="GHEA Grapalat"/>
        </w:rPr>
        <w:t>՝ հանձնաժողովի գործունեության կարգին համապատասխան: Հանձնաժողովի գործունեության կարգով կարող են սահմանվել հանձնաժողովի նիստերի անցկացման և հարցերի քննարկման առանձնահատկություններ</w:t>
      </w:r>
      <w:r w:rsidR="00FB3298">
        <w:rPr>
          <w:rFonts w:ascii="GHEA Grapalat" w:hAnsi="GHEA Grapalat"/>
        </w:rPr>
        <w:t>ը</w:t>
      </w:r>
      <w:r w:rsidR="0048745B" w:rsidRPr="004E70C4">
        <w:rPr>
          <w:rFonts w:ascii="GHEA Grapalat" w:hAnsi="GHEA Grapalat"/>
        </w:rPr>
        <w:t>» բառերը.</w:t>
      </w:r>
    </w:p>
    <w:p w14:paraId="2C46FA5D" w14:textId="59AA6763" w:rsidR="004E70C4" w:rsidRDefault="0048745B" w:rsidP="004E70C4">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rPr>
        <w:t>2</w:t>
      </w:r>
      <w:r w:rsidRPr="00B64B3E">
        <w:rPr>
          <w:rFonts w:ascii="GHEA Grapalat" w:hAnsi="GHEA Grapalat"/>
        </w:rPr>
        <w:t xml:space="preserve">) </w:t>
      </w:r>
      <w:r>
        <w:rPr>
          <w:rFonts w:ascii="GHEA Grapalat" w:hAnsi="GHEA Grapalat"/>
        </w:rPr>
        <w:t xml:space="preserve"> </w:t>
      </w:r>
      <w:r w:rsidRPr="00B73E24">
        <w:rPr>
          <w:rFonts w:ascii="GHEA Grapalat" w:hAnsi="GHEA Grapalat"/>
        </w:rPr>
        <w:t xml:space="preserve">լրացնել հետևյալ </w:t>
      </w:r>
      <w:r w:rsidR="00FB3298">
        <w:rPr>
          <w:rFonts w:ascii="GHEA Grapalat" w:hAnsi="GHEA Grapalat"/>
        </w:rPr>
        <w:t xml:space="preserve">նոր </w:t>
      </w:r>
      <w:r w:rsidRPr="00B73E24">
        <w:rPr>
          <w:rFonts w:ascii="GHEA Grapalat" w:hAnsi="GHEA Grapalat"/>
        </w:rPr>
        <w:t>բովանդակությամբ</w:t>
      </w:r>
      <w:r>
        <w:rPr>
          <w:rFonts w:ascii="GHEA Grapalat" w:hAnsi="GHEA Grapalat"/>
        </w:rPr>
        <w:t xml:space="preserve"> 2.1-</w:t>
      </w:r>
      <w:r w:rsidR="00C45E1A">
        <w:rPr>
          <w:rFonts w:ascii="GHEA Grapalat" w:hAnsi="GHEA Grapalat"/>
        </w:rPr>
        <w:t xml:space="preserve">ին և </w:t>
      </w:r>
      <w:r>
        <w:rPr>
          <w:rFonts w:ascii="GHEA Grapalat" w:hAnsi="GHEA Grapalat"/>
        </w:rPr>
        <w:t>2.</w:t>
      </w:r>
      <w:r w:rsidR="00C45E1A">
        <w:rPr>
          <w:rFonts w:ascii="GHEA Grapalat" w:hAnsi="GHEA Grapalat"/>
        </w:rPr>
        <w:t>2</w:t>
      </w:r>
      <w:r w:rsidRPr="00B73E24">
        <w:rPr>
          <w:rFonts w:ascii="GHEA Grapalat" w:hAnsi="GHEA Grapalat"/>
        </w:rPr>
        <w:t>-րդ մասերով.</w:t>
      </w:r>
    </w:p>
    <w:p w14:paraId="0C663D62" w14:textId="7EAA7658" w:rsidR="009533E4" w:rsidRDefault="0048745B" w:rsidP="004E70C4">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rPr>
        <w:t></w:t>
      </w:r>
      <w:r w:rsidRPr="003F1971">
        <w:rPr>
          <w:rFonts w:ascii="GHEA Grapalat" w:hAnsi="GHEA Grapalat"/>
        </w:rPr>
        <w:t xml:space="preserve">2.1. Դատավորի նկատմամբ կարգապահական վարույթ հարուցելու հարցը լուծելու կամ հարուցված կարգապահական վարույթի արդյունքում միջնորդությամբ Բարձրագույն դատական խորհրդի դիմելու հարցը լուծելու համար Էթիկայի և կարգապահական հարցերի հանձնաժողովի նիստն իրավազոր է, եթե նիստին մասնակցում է հանձնաժողովի առնվազն </w:t>
      </w:r>
      <w:r w:rsidR="00BC5AFC">
        <w:rPr>
          <w:rFonts w:ascii="GHEA Grapalat" w:hAnsi="GHEA Grapalat"/>
        </w:rPr>
        <w:t>յոթ</w:t>
      </w:r>
      <w:r w:rsidRPr="003F1971">
        <w:rPr>
          <w:rFonts w:ascii="GHEA Grapalat" w:hAnsi="GHEA Grapalat"/>
        </w:rPr>
        <w:t xml:space="preserve"> անդամ: Դատավորի նկատմամբ կարգապահական վարույթ հարուցելու հարցի վերաբերյալ որոշումն ընդունվում է, եթե դրան կողմ է քվեարկել հանձնաժողովի անդամների</w:t>
      </w:r>
      <w:r w:rsidR="008D58D9">
        <w:rPr>
          <w:rFonts w:ascii="GHEA Grapalat" w:hAnsi="GHEA Grapalat"/>
        </w:rPr>
        <w:t xml:space="preserve"> ընդհանուր թվի</w:t>
      </w:r>
      <w:r w:rsidRPr="003F1971">
        <w:rPr>
          <w:rFonts w:ascii="GHEA Grapalat" w:hAnsi="GHEA Grapalat"/>
        </w:rPr>
        <w:t xml:space="preserve"> առնվազն </w:t>
      </w:r>
      <w:r w:rsidR="008B646E">
        <w:rPr>
          <w:rFonts w:ascii="GHEA Grapalat" w:hAnsi="GHEA Grapalat"/>
        </w:rPr>
        <w:t>մեկ երրորդը</w:t>
      </w:r>
      <w:r w:rsidRPr="003F1971">
        <w:rPr>
          <w:rFonts w:ascii="GHEA Grapalat" w:hAnsi="GHEA Grapalat"/>
        </w:rPr>
        <w:t>: Հարուցված  կարգապահական վարույթի արդյունքում միջնորդությամբ Բարձրագույն դատական խորհրդին դիմելու հարցի վերաբերյալ որոշումն ընդուն</w:t>
      </w:r>
      <w:r w:rsidR="00316069">
        <w:rPr>
          <w:rFonts w:ascii="GHEA Grapalat" w:hAnsi="GHEA Grapalat"/>
        </w:rPr>
        <w:t>վ</w:t>
      </w:r>
      <w:r w:rsidRPr="003F1971">
        <w:rPr>
          <w:rFonts w:ascii="GHEA Grapalat" w:hAnsi="GHEA Grapalat"/>
        </w:rPr>
        <w:t xml:space="preserve">ում է </w:t>
      </w:r>
      <w:r w:rsidR="00883D1B">
        <w:rPr>
          <w:rFonts w:ascii="GHEA Grapalat" w:hAnsi="GHEA Grapalat"/>
        </w:rPr>
        <w:t>հանձնաժողովի</w:t>
      </w:r>
      <w:r w:rsidR="00EA18EB">
        <w:rPr>
          <w:rFonts w:ascii="GHEA Grapalat" w:hAnsi="GHEA Grapalat"/>
        </w:rPr>
        <w:t xml:space="preserve"> </w:t>
      </w:r>
      <w:r w:rsidRPr="003F1971">
        <w:rPr>
          <w:rFonts w:ascii="GHEA Grapalat" w:hAnsi="GHEA Grapalat"/>
        </w:rPr>
        <w:t xml:space="preserve">անդամների </w:t>
      </w:r>
      <w:r w:rsidR="00EA18EB">
        <w:rPr>
          <w:rFonts w:ascii="GHEA Grapalat" w:hAnsi="GHEA Grapalat"/>
        </w:rPr>
        <w:t>ընդհանուր թվի</w:t>
      </w:r>
      <w:r w:rsidR="00EA18EB" w:rsidRPr="003F1971">
        <w:rPr>
          <w:rFonts w:ascii="GHEA Grapalat" w:hAnsi="GHEA Grapalat"/>
        </w:rPr>
        <w:t xml:space="preserve"> </w:t>
      </w:r>
      <w:r w:rsidRPr="003F1971">
        <w:rPr>
          <w:rFonts w:ascii="GHEA Grapalat" w:hAnsi="GHEA Grapalat"/>
        </w:rPr>
        <w:t xml:space="preserve">ձայների մեծամասնությամբ: Դատավորի նկատմամբ կարգապահական վարույթ հարուցելու հարցի վերաբերյալ որոշումը չընդունվելու դեպքում կարգապահական վարույթ հարուցելու վերաբերյալ միջնորդությունը համարվում է մերժված, իսկ հարուցված կարգապահական վարույթի արդյունքում միջնորդությամբ Բարձրագույն դատական խորհրդին դիմելու հարցի </w:t>
      </w:r>
      <w:r w:rsidRPr="003F1971">
        <w:rPr>
          <w:rFonts w:ascii="GHEA Grapalat" w:hAnsi="GHEA Grapalat"/>
        </w:rPr>
        <w:lastRenderedPageBreak/>
        <w:t>վերաբերյալ որոշումը չընդունվելու դեպքում հարուցված կարգապահական վարույթը կարճվում է:</w:t>
      </w:r>
    </w:p>
    <w:p w14:paraId="5F79D132" w14:textId="45505FBA" w:rsidR="0048745B" w:rsidRDefault="00BE6EBE" w:rsidP="004E70C4">
      <w:pPr>
        <w:pStyle w:val="ListParagraph"/>
        <w:shd w:val="clear" w:color="auto" w:fill="FFFFFF"/>
        <w:tabs>
          <w:tab w:val="left" w:pos="1134"/>
        </w:tabs>
        <w:spacing w:line="360" w:lineRule="auto"/>
        <w:ind w:left="0" w:firstLine="851"/>
        <w:jc w:val="both"/>
        <w:rPr>
          <w:rFonts w:ascii="GHEA Grapalat" w:hAnsi="GHEA Grapalat"/>
        </w:rPr>
      </w:pPr>
      <w:r>
        <w:rPr>
          <w:rFonts w:ascii="GHEA Grapalat" w:hAnsi="GHEA Grapalat"/>
        </w:rPr>
        <w:t>2.2</w:t>
      </w:r>
      <w:r w:rsidR="00D23420">
        <w:rPr>
          <w:rFonts w:ascii="GHEA Grapalat" w:hAnsi="GHEA Grapalat"/>
        </w:rPr>
        <w:t xml:space="preserve">. </w:t>
      </w:r>
      <w:r w:rsidR="00A4778E">
        <w:rPr>
          <w:rFonts w:ascii="GHEA Grapalat" w:hAnsi="GHEA Grapalat"/>
        </w:rPr>
        <w:t xml:space="preserve">Էթիկայի և կարգապահական հարցերի հանձնաժողովի </w:t>
      </w:r>
      <w:r w:rsidR="00A4778E" w:rsidRPr="00A4778E">
        <w:rPr>
          <w:rFonts w:ascii="GHEA Grapalat" w:hAnsi="GHEA Grapalat"/>
        </w:rPr>
        <w:t xml:space="preserve">անդամը կարող է ներկայացնել հատուկ կարծիք </w:t>
      </w:r>
      <w:r w:rsidR="0090643C">
        <w:rPr>
          <w:rFonts w:ascii="GHEA Grapalat" w:hAnsi="GHEA Grapalat"/>
        </w:rPr>
        <w:t>Էթիկայի և կարգապահական հարցերի հանձնաժողովի</w:t>
      </w:r>
      <w:r w:rsidR="00A4778E" w:rsidRPr="00A4778E">
        <w:rPr>
          <w:rFonts w:ascii="GHEA Grapalat" w:hAnsi="GHEA Grapalat"/>
        </w:rPr>
        <w:t xml:space="preserve"> ընդունած որոշման վերաբերյալ: Եթե </w:t>
      </w:r>
      <w:r w:rsidR="0090643C">
        <w:rPr>
          <w:rFonts w:ascii="GHEA Grapalat" w:hAnsi="GHEA Grapalat"/>
        </w:rPr>
        <w:t xml:space="preserve">Էթիկայի և կարգապահական հարցերի հանձնաժողովի </w:t>
      </w:r>
      <w:r w:rsidR="00A4778E" w:rsidRPr="00A4778E">
        <w:rPr>
          <w:rFonts w:ascii="GHEA Grapalat" w:hAnsi="GHEA Grapalat"/>
        </w:rPr>
        <w:t xml:space="preserve">անդամն ունի հատուկ կարծիք, ապա այդ մասին նրա ստորագրությամբ նշում է արվում </w:t>
      </w:r>
      <w:r w:rsidR="0090643C">
        <w:rPr>
          <w:rFonts w:ascii="GHEA Grapalat" w:hAnsi="GHEA Grapalat"/>
        </w:rPr>
        <w:t xml:space="preserve">Էթիկայի և կարգապահական հարցերի հանձնաժողովի </w:t>
      </w:r>
      <w:r w:rsidR="00A4778E" w:rsidRPr="00A4778E">
        <w:rPr>
          <w:rFonts w:ascii="GHEA Grapalat" w:hAnsi="GHEA Grapalat"/>
        </w:rPr>
        <w:t>որոշման մեջ, և հատուկ կարծիքը նրա ստորագրությամբ կցվում է որոշմանը:</w:t>
      </w:r>
      <w:r w:rsidR="0048745B" w:rsidRPr="00C11A10">
        <w:rPr>
          <w:rFonts w:ascii="GHEA Grapalat" w:hAnsi="GHEA Grapalat"/>
        </w:rPr>
        <w:t>:</w:t>
      </w:r>
    </w:p>
    <w:p w14:paraId="5F5B4AD9" w14:textId="77777777" w:rsidR="0048745B" w:rsidRDefault="0048745B" w:rsidP="0048745B">
      <w:pPr>
        <w:pStyle w:val="ListParagraph"/>
        <w:shd w:val="clear" w:color="auto" w:fill="FFFFFF"/>
        <w:tabs>
          <w:tab w:val="left" w:pos="900"/>
        </w:tabs>
        <w:spacing w:line="360" w:lineRule="auto"/>
        <w:ind w:left="0" w:firstLine="540"/>
        <w:jc w:val="both"/>
        <w:rPr>
          <w:rFonts w:ascii="GHEA Grapalat" w:hAnsi="GHEA Grapalat"/>
        </w:rPr>
      </w:pPr>
    </w:p>
    <w:p w14:paraId="63FEB8C2" w14:textId="77777777" w:rsidR="004E70C4" w:rsidRDefault="0048745B" w:rsidP="004E70C4">
      <w:pPr>
        <w:pStyle w:val="ListParagraph"/>
        <w:numPr>
          <w:ilvl w:val="0"/>
          <w:numId w:val="5"/>
        </w:numPr>
        <w:shd w:val="clear" w:color="auto" w:fill="FFFFFF"/>
        <w:spacing w:after="200" w:line="360" w:lineRule="auto"/>
        <w:ind w:left="0" w:firstLine="851"/>
        <w:jc w:val="both"/>
        <w:rPr>
          <w:rFonts w:ascii="GHEA Grapalat" w:hAnsi="GHEA Grapalat"/>
          <w:color w:val="000000"/>
          <w:shd w:val="clear" w:color="auto" w:fill="FFFFFF"/>
        </w:rPr>
      </w:pPr>
      <w:r w:rsidRPr="00C73726">
        <w:rPr>
          <w:rFonts w:ascii="GHEA Grapalat" w:hAnsi="GHEA Grapalat" w:cs="Sylfaen"/>
          <w:color w:val="000000"/>
          <w:shd w:val="clear" w:color="auto" w:fill="FFFFFF"/>
        </w:rPr>
        <w:t>Օրենքի</w:t>
      </w:r>
      <w:r w:rsidRPr="00C73726">
        <w:rPr>
          <w:rFonts w:ascii="GHEA Grapalat" w:hAnsi="GHEA Grapalat"/>
          <w:color w:val="000000"/>
          <w:shd w:val="clear" w:color="auto" w:fill="FFFFFF"/>
        </w:rPr>
        <w:t xml:space="preserve"> 115-րդ հոդվածի 1-ին մասում՝</w:t>
      </w:r>
    </w:p>
    <w:p w14:paraId="7A7F3B12" w14:textId="77777777" w:rsidR="004E70C4" w:rsidRDefault="0048745B" w:rsidP="004E70C4">
      <w:pPr>
        <w:pStyle w:val="ListParagraph"/>
        <w:shd w:val="clear" w:color="auto" w:fill="FFFFFF"/>
        <w:spacing w:after="200" w:line="360" w:lineRule="auto"/>
        <w:ind w:left="851"/>
        <w:jc w:val="both"/>
        <w:rPr>
          <w:rFonts w:ascii="GHEA Grapalat" w:hAnsi="GHEA Grapalat"/>
          <w:color w:val="000000"/>
          <w:shd w:val="clear" w:color="auto" w:fill="FFFFFF"/>
        </w:rPr>
      </w:pPr>
      <w:r w:rsidRPr="004E70C4">
        <w:rPr>
          <w:rFonts w:ascii="GHEA Grapalat" w:hAnsi="GHEA Grapalat"/>
          <w:color w:val="000000"/>
          <w:shd w:val="clear" w:color="auto" w:fill="FFFFFF"/>
        </w:rPr>
        <w:t>1) ուժը կորցրած ճանաչել 3.1-ին կետը.</w:t>
      </w:r>
    </w:p>
    <w:p w14:paraId="07CB8B34" w14:textId="702C2616" w:rsidR="004E70C4" w:rsidRDefault="0048745B" w:rsidP="004E70C4">
      <w:pPr>
        <w:pStyle w:val="ListParagraph"/>
        <w:shd w:val="clear" w:color="auto" w:fill="FFFFFF"/>
        <w:spacing w:after="200" w:line="360" w:lineRule="auto"/>
        <w:ind w:left="851"/>
        <w:jc w:val="both"/>
        <w:rPr>
          <w:rFonts w:ascii="GHEA Grapalat" w:hAnsi="GHEA Grapalat"/>
          <w:color w:val="000000"/>
          <w:shd w:val="clear" w:color="auto" w:fill="FFFFFF"/>
        </w:rPr>
      </w:pPr>
      <w:r w:rsidRPr="00C73726">
        <w:rPr>
          <w:rFonts w:ascii="GHEA Grapalat" w:hAnsi="GHEA Grapalat"/>
          <w:color w:val="000000"/>
          <w:shd w:val="clear" w:color="auto" w:fill="FFFFFF"/>
        </w:rPr>
        <w:t>2) 4-</w:t>
      </w:r>
      <w:r w:rsidR="00DE6E68">
        <w:rPr>
          <w:rFonts w:ascii="GHEA Grapalat" w:hAnsi="GHEA Grapalat"/>
          <w:color w:val="000000"/>
          <w:shd w:val="clear" w:color="auto" w:fill="FFFFFF"/>
        </w:rPr>
        <w:t xml:space="preserve">րդ և </w:t>
      </w:r>
      <w:r w:rsidRPr="00C73726">
        <w:rPr>
          <w:rFonts w:ascii="GHEA Grapalat" w:hAnsi="GHEA Grapalat"/>
          <w:color w:val="000000"/>
          <w:shd w:val="clear" w:color="auto" w:fill="FFFFFF"/>
        </w:rPr>
        <w:t>5-րդ կետերը շարադրել հետևյալ խմբագրությամբ.</w:t>
      </w:r>
    </w:p>
    <w:p w14:paraId="3DD50937"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rPr>
      </w:pPr>
      <w:r w:rsidRPr="00C73726">
        <w:rPr>
          <w:rFonts w:ascii="GHEA Grapalat" w:hAnsi="GHEA Grapalat"/>
          <w:color w:val="000000"/>
        </w:rPr>
        <w:t>«4)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անձին.</w:t>
      </w:r>
    </w:p>
    <w:p w14:paraId="4E0B0CFE"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rPr>
      </w:pPr>
      <w:r w:rsidRPr="00C73726">
        <w:rPr>
          <w:rFonts w:ascii="GHEA Grapalat" w:hAnsi="GHEA Grapalat"/>
          <w:color w:val="000000"/>
        </w:rPr>
        <w:t>5) հինգերորդ հերթին՝ թեկնածուների ցուցակի համապատասխան մասնագիտացման բաժնի՝ Արդարադատության ակադեմիան ավելի վաղ ավարտած թեկնածուներին, այդ թվում՝ դատավորների թեկնածուների ցուցակում ընդգրկված գիտական աստիճան ունեցող թեկնածուներին և վերջին 10 տարվա ընթացքում մասնագիտական աշխատանքի առնվազն ութ տարվա փորձառություն ունեցող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t>
      </w:r>
    </w:p>
    <w:p w14:paraId="49A80156" w14:textId="78898047" w:rsidR="0048745B" w:rsidRPr="004E70C4" w:rsidRDefault="0048745B" w:rsidP="004E70C4">
      <w:pPr>
        <w:pStyle w:val="ListParagraph"/>
        <w:shd w:val="clear" w:color="auto" w:fill="FFFFFF"/>
        <w:spacing w:after="200" w:line="360" w:lineRule="auto"/>
        <w:ind w:left="0" w:firstLine="851"/>
        <w:jc w:val="both"/>
        <w:rPr>
          <w:rFonts w:ascii="GHEA Grapalat" w:hAnsi="GHEA Grapalat"/>
          <w:color w:val="000000"/>
          <w:shd w:val="clear" w:color="auto" w:fill="FFFFFF"/>
        </w:rPr>
      </w:pPr>
      <w:r w:rsidRPr="00C73726">
        <w:rPr>
          <w:rFonts w:ascii="GHEA Grapalat" w:hAnsi="GHEA Grapalat"/>
          <w:color w:val="000000"/>
        </w:rPr>
        <w:lastRenderedPageBreak/>
        <w:t>3) 6-րդ կետն ուժը կորցրած ճանաչել:</w:t>
      </w:r>
    </w:p>
    <w:p w14:paraId="4D481F40" w14:textId="77777777" w:rsidR="0048745B" w:rsidRPr="002F5ED0" w:rsidRDefault="0048745B" w:rsidP="0048745B">
      <w:pPr>
        <w:shd w:val="clear" w:color="auto" w:fill="FFFFFF"/>
        <w:spacing w:line="360" w:lineRule="auto"/>
        <w:ind w:firstLine="540"/>
        <w:jc w:val="both"/>
        <w:rPr>
          <w:rFonts w:ascii="GHEA Grapalat" w:hAnsi="GHEA Grapalat"/>
          <w:color w:val="000000"/>
        </w:rPr>
      </w:pPr>
    </w:p>
    <w:p w14:paraId="1DE846A8" w14:textId="4AD6D99F" w:rsidR="004E70C4" w:rsidRDefault="0048745B" w:rsidP="004E70C4">
      <w:pPr>
        <w:pStyle w:val="ListParagraph"/>
        <w:numPr>
          <w:ilvl w:val="0"/>
          <w:numId w:val="5"/>
        </w:numPr>
        <w:shd w:val="clear" w:color="auto" w:fill="FFFFFF"/>
        <w:spacing w:after="200" w:line="360" w:lineRule="auto"/>
        <w:ind w:hanging="502"/>
        <w:jc w:val="both"/>
        <w:rPr>
          <w:rFonts w:ascii="GHEA Grapalat" w:hAnsi="GHEA Grapalat"/>
          <w:color w:val="000000"/>
          <w:shd w:val="clear" w:color="auto" w:fill="FFFFFF"/>
          <w:lang w:val="ru-RU"/>
        </w:rPr>
      </w:pPr>
      <w:r w:rsidRPr="00272385">
        <w:rPr>
          <w:rFonts w:ascii="GHEA Grapalat" w:hAnsi="GHEA Grapalat" w:cs="Sylfaen"/>
          <w:color w:val="000000"/>
          <w:shd w:val="clear" w:color="auto" w:fill="FFFFFF"/>
        </w:rPr>
        <w:t>Օրենքի</w:t>
      </w:r>
      <w:r w:rsidRPr="00272385">
        <w:rPr>
          <w:rFonts w:ascii="GHEA Grapalat" w:hAnsi="GHEA Grapalat"/>
          <w:color w:val="000000"/>
          <w:shd w:val="clear" w:color="auto" w:fill="FFFFFF"/>
        </w:rPr>
        <w:t xml:space="preserve"> 11</w:t>
      </w:r>
      <w:r w:rsidRPr="00272385">
        <w:rPr>
          <w:rFonts w:ascii="GHEA Grapalat" w:hAnsi="GHEA Grapalat"/>
          <w:color w:val="000000"/>
          <w:shd w:val="clear" w:color="auto" w:fill="FFFFFF"/>
          <w:lang w:val="ru-RU"/>
        </w:rPr>
        <w:t>6</w:t>
      </w:r>
      <w:r w:rsidRPr="00272385">
        <w:rPr>
          <w:rFonts w:ascii="GHEA Grapalat" w:hAnsi="GHEA Grapalat"/>
          <w:color w:val="000000"/>
          <w:shd w:val="clear" w:color="auto" w:fill="FFFFFF"/>
        </w:rPr>
        <w:t>-րդ հոդված</w:t>
      </w:r>
      <w:r w:rsidR="00F01A61">
        <w:rPr>
          <w:rFonts w:ascii="GHEA Grapalat" w:hAnsi="GHEA Grapalat"/>
          <w:color w:val="000000"/>
          <w:shd w:val="clear" w:color="auto" w:fill="FFFFFF"/>
          <w:lang w:val="ru-RU"/>
        </w:rPr>
        <w:t>ում</w:t>
      </w:r>
      <w:r w:rsidRPr="00272385">
        <w:rPr>
          <w:rFonts w:ascii="GHEA Grapalat" w:hAnsi="GHEA Grapalat"/>
          <w:color w:val="000000"/>
          <w:shd w:val="clear" w:color="auto" w:fill="FFFFFF"/>
          <w:lang w:val="ru-RU"/>
        </w:rPr>
        <w:t>՝</w:t>
      </w:r>
    </w:p>
    <w:p w14:paraId="71590303"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shd w:val="clear" w:color="auto" w:fill="FFFFFF"/>
          <w:lang w:val="ru-RU"/>
        </w:rPr>
      </w:pPr>
      <w:r w:rsidRPr="004E70C4">
        <w:rPr>
          <w:rFonts w:ascii="GHEA Grapalat" w:hAnsi="GHEA Grapalat"/>
          <w:color w:val="000000"/>
          <w:lang w:val="ru-RU"/>
        </w:rPr>
        <w:t>1) 4-րդ մասում</w:t>
      </w:r>
      <w:r w:rsidRPr="004E70C4">
        <w:rPr>
          <w:rFonts w:ascii="GHEA Grapalat" w:hAnsi="GHEA Grapalat"/>
          <w:color w:val="000000"/>
        </w:rPr>
        <w:t>՝</w:t>
      </w:r>
      <w:r w:rsidRPr="004E70C4">
        <w:rPr>
          <w:rFonts w:ascii="GHEA Grapalat" w:hAnsi="GHEA Grapalat"/>
          <w:color w:val="000000"/>
          <w:lang w:val="ru-RU"/>
        </w:rPr>
        <w:t xml:space="preserve"> «3-</w:t>
      </w:r>
      <w:r w:rsidRPr="004E70C4">
        <w:rPr>
          <w:rFonts w:ascii="GHEA Grapalat" w:hAnsi="GHEA Grapalat"/>
          <w:color w:val="000000"/>
        </w:rPr>
        <w:t>րդ</w:t>
      </w:r>
      <w:r w:rsidRPr="004E70C4">
        <w:rPr>
          <w:rFonts w:ascii="GHEA Grapalat" w:hAnsi="GHEA Grapalat"/>
          <w:color w:val="000000"/>
          <w:lang w:val="ru-RU"/>
        </w:rPr>
        <w:t>, 5-</w:t>
      </w:r>
      <w:r w:rsidRPr="004E70C4">
        <w:rPr>
          <w:rFonts w:ascii="GHEA Grapalat" w:hAnsi="GHEA Grapalat"/>
          <w:color w:val="000000"/>
        </w:rPr>
        <w:t>րդ</w:t>
      </w:r>
      <w:r w:rsidRPr="004E70C4">
        <w:rPr>
          <w:rFonts w:ascii="GHEA Grapalat" w:hAnsi="GHEA Grapalat"/>
          <w:color w:val="000000"/>
          <w:lang w:val="ru-RU"/>
        </w:rPr>
        <w:t xml:space="preserve"> </w:t>
      </w:r>
      <w:r w:rsidRPr="004E70C4">
        <w:rPr>
          <w:rFonts w:ascii="GHEA Grapalat" w:hAnsi="GHEA Grapalat"/>
          <w:color w:val="000000"/>
        </w:rPr>
        <w:t>և</w:t>
      </w:r>
      <w:r w:rsidRPr="004E70C4">
        <w:rPr>
          <w:rFonts w:ascii="GHEA Grapalat" w:hAnsi="GHEA Grapalat"/>
          <w:color w:val="000000"/>
          <w:lang w:val="ru-RU"/>
        </w:rPr>
        <w:t xml:space="preserve"> 6-</w:t>
      </w:r>
      <w:r w:rsidRPr="004E70C4">
        <w:rPr>
          <w:rFonts w:ascii="GHEA Grapalat" w:hAnsi="GHEA Grapalat"/>
          <w:color w:val="000000"/>
        </w:rPr>
        <w:t>րդ</w:t>
      </w:r>
      <w:r w:rsidRPr="004E70C4">
        <w:rPr>
          <w:rFonts w:ascii="GHEA Grapalat" w:hAnsi="GHEA Grapalat"/>
          <w:color w:val="000000"/>
          <w:lang w:val="ru-RU"/>
        </w:rPr>
        <w:t xml:space="preserve"> </w:t>
      </w:r>
      <w:r w:rsidRPr="004E70C4">
        <w:rPr>
          <w:rFonts w:ascii="GHEA Grapalat" w:hAnsi="GHEA Grapalat"/>
          <w:color w:val="000000"/>
        </w:rPr>
        <w:t>կետերով</w:t>
      </w:r>
      <w:r w:rsidRPr="004E70C4">
        <w:rPr>
          <w:rFonts w:ascii="GHEA Grapalat" w:hAnsi="GHEA Grapalat"/>
          <w:color w:val="000000"/>
          <w:lang w:val="ru-RU"/>
        </w:rPr>
        <w:t xml:space="preserve"> </w:t>
      </w:r>
      <w:r w:rsidRPr="004E70C4">
        <w:rPr>
          <w:rFonts w:ascii="GHEA Grapalat" w:hAnsi="GHEA Grapalat"/>
          <w:color w:val="000000"/>
        </w:rPr>
        <w:t>սահմանված</w:t>
      </w:r>
      <w:r w:rsidRPr="004E70C4">
        <w:rPr>
          <w:rFonts w:ascii="GHEA Grapalat" w:hAnsi="GHEA Grapalat"/>
          <w:color w:val="000000"/>
          <w:lang w:val="ru-RU"/>
        </w:rPr>
        <w:t xml:space="preserve"> </w:t>
      </w:r>
      <w:r w:rsidRPr="004E70C4">
        <w:rPr>
          <w:rFonts w:ascii="GHEA Grapalat" w:hAnsi="GHEA Grapalat"/>
          <w:color w:val="000000"/>
        </w:rPr>
        <w:t>դեպքերում</w:t>
      </w:r>
      <w:r w:rsidRPr="004E70C4">
        <w:rPr>
          <w:rFonts w:ascii="GHEA Grapalat" w:hAnsi="GHEA Grapalat"/>
          <w:color w:val="000000"/>
          <w:lang w:val="ru-RU"/>
        </w:rPr>
        <w:t xml:space="preserve">» </w:t>
      </w:r>
      <w:r w:rsidRPr="004E70C4">
        <w:rPr>
          <w:rFonts w:ascii="GHEA Grapalat" w:hAnsi="GHEA Grapalat"/>
          <w:color w:val="000000"/>
        </w:rPr>
        <w:t>բառերը</w:t>
      </w:r>
      <w:r w:rsidRPr="004E70C4">
        <w:rPr>
          <w:rFonts w:ascii="GHEA Grapalat" w:hAnsi="GHEA Grapalat"/>
          <w:color w:val="000000"/>
          <w:lang w:val="ru-RU"/>
        </w:rPr>
        <w:t xml:space="preserve"> փոխարինել «3-րդ </w:t>
      </w:r>
      <w:r w:rsidRPr="004E70C4">
        <w:rPr>
          <w:rFonts w:ascii="GHEA Grapalat" w:hAnsi="GHEA Grapalat"/>
          <w:color w:val="000000"/>
        </w:rPr>
        <w:t>և</w:t>
      </w:r>
      <w:r w:rsidRPr="004E70C4">
        <w:rPr>
          <w:rFonts w:ascii="GHEA Grapalat" w:hAnsi="GHEA Grapalat"/>
          <w:color w:val="000000"/>
          <w:lang w:val="ru-RU"/>
        </w:rPr>
        <w:t xml:space="preserve"> 4-</w:t>
      </w:r>
      <w:r w:rsidRPr="004E70C4">
        <w:rPr>
          <w:rFonts w:ascii="GHEA Grapalat" w:hAnsi="GHEA Grapalat"/>
          <w:color w:val="000000"/>
        </w:rPr>
        <w:t>րդ</w:t>
      </w:r>
      <w:r w:rsidRPr="004E70C4">
        <w:rPr>
          <w:rFonts w:ascii="GHEA Grapalat" w:hAnsi="GHEA Grapalat"/>
          <w:color w:val="000000"/>
          <w:lang w:val="ru-RU"/>
        </w:rPr>
        <w:t xml:space="preserve"> </w:t>
      </w:r>
      <w:r w:rsidRPr="004E70C4">
        <w:rPr>
          <w:rFonts w:ascii="GHEA Grapalat" w:hAnsi="GHEA Grapalat"/>
          <w:color w:val="000000"/>
        </w:rPr>
        <w:t>կետերով</w:t>
      </w:r>
      <w:r w:rsidRPr="004E70C4">
        <w:rPr>
          <w:rFonts w:ascii="GHEA Grapalat" w:hAnsi="GHEA Grapalat"/>
          <w:color w:val="000000"/>
          <w:lang w:val="ru-RU"/>
        </w:rPr>
        <w:t xml:space="preserve"> </w:t>
      </w:r>
      <w:r w:rsidRPr="004E70C4">
        <w:rPr>
          <w:rFonts w:ascii="GHEA Grapalat" w:hAnsi="GHEA Grapalat"/>
          <w:color w:val="000000"/>
        </w:rPr>
        <w:t>սահմանված</w:t>
      </w:r>
      <w:r w:rsidRPr="004E70C4">
        <w:rPr>
          <w:rFonts w:ascii="GHEA Grapalat" w:hAnsi="GHEA Grapalat"/>
          <w:color w:val="000000"/>
          <w:lang w:val="ru-RU"/>
        </w:rPr>
        <w:t xml:space="preserve"> </w:t>
      </w:r>
      <w:r w:rsidRPr="004E70C4">
        <w:rPr>
          <w:rFonts w:ascii="GHEA Grapalat" w:hAnsi="GHEA Grapalat"/>
          <w:color w:val="000000"/>
        </w:rPr>
        <w:t>դեպքում</w:t>
      </w:r>
      <w:r w:rsidRPr="004E70C4">
        <w:rPr>
          <w:rFonts w:ascii="GHEA Grapalat" w:hAnsi="GHEA Grapalat"/>
          <w:color w:val="000000"/>
          <w:lang w:val="ru-RU"/>
        </w:rPr>
        <w:t xml:space="preserve">, </w:t>
      </w:r>
      <w:r w:rsidRPr="004E70C4">
        <w:rPr>
          <w:rFonts w:ascii="GHEA Grapalat" w:hAnsi="GHEA Grapalat"/>
          <w:color w:val="000000"/>
        </w:rPr>
        <w:t>ինչպես</w:t>
      </w:r>
      <w:r w:rsidRPr="004E70C4">
        <w:rPr>
          <w:rFonts w:ascii="GHEA Grapalat" w:hAnsi="GHEA Grapalat"/>
          <w:color w:val="000000"/>
          <w:lang w:val="ru-RU"/>
        </w:rPr>
        <w:t xml:space="preserve"> </w:t>
      </w:r>
      <w:r w:rsidRPr="004E70C4">
        <w:rPr>
          <w:rFonts w:ascii="GHEA Grapalat" w:hAnsi="GHEA Grapalat"/>
          <w:color w:val="000000"/>
        </w:rPr>
        <w:t>նաև</w:t>
      </w:r>
      <w:r w:rsidRPr="004E70C4">
        <w:rPr>
          <w:rFonts w:ascii="GHEA Grapalat" w:hAnsi="GHEA Grapalat"/>
          <w:color w:val="000000"/>
          <w:lang w:val="ru-RU"/>
        </w:rPr>
        <w:t xml:space="preserve"> </w:t>
      </w:r>
      <w:r w:rsidRPr="004E70C4">
        <w:rPr>
          <w:rFonts w:ascii="GHEA Grapalat" w:hAnsi="GHEA Grapalat"/>
          <w:color w:val="000000"/>
        </w:rPr>
        <w:t>դատավորների</w:t>
      </w:r>
      <w:r w:rsidRPr="004E70C4">
        <w:rPr>
          <w:rFonts w:ascii="GHEA Grapalat" w:hAnsi="GHEA Grapalat"/>
          <w:color w:val="000000"/>
          <w:lang w:val="ru-RU"/>
        </w:rPr>
        <w:t xml:space="preserve"> </w:t>
      </w:r>
      <w:r w:rsidRPr="004E70C4">
        <w:rPr>
          <w:rFonts w:ascii="GHEA Grapalat" w:hAnsi="GHEA Grapalat"/>
          <w:color w:val="000000"/>
        </w:rPr>
        <w:t>թեկնածուների</w:t>
      </w:r>
      <w:r w:rsidRPr="004E70C4">
        <w:rPr>
          <w:rFonts w:ascii="GHEA Grapalat" w:hAnsi="GHEA Grapalat"/>
          <w:color w:val="000000"/>
          <w:lang w:val="ru-RU"/>
        </w:rPr>
        <w:t xml:space="preserve"> </w:t>
      </w:r>
      <w:r w:rsidRPr="004E70C4">
        <w:rPr>
          <w:rFonts w:ascii="GHEA Grapalat" w:hAnsi="GHEA Grapalat"/>
          <w:color w:val="000000"/>
        </w:rPr>
        <w:t>ցուցակում</w:t>
      </w:r>
      <w:r w:rsidRPr="004E70C4">
        <w:rPr>
          <w:rFonts w:ascii="GHEA Grapalat" w:hAnsi="GHEA Grapalat"/>
          <w:color w:val="000000"/>
          <w:lang w:val="ru-RU"/>
        </w:rPr>
        <w:t xml:space="preserve"> </w:t>
      </w:r>
      <w:r w:rsidRPr="004E70C4">
        <w:rPr>
          <w:rFonts w:ascii="GHEA Grapalat" w:hAnsi="GHEA Grapalat"/>
          <w:color w:val="000000"/>
        </w:rPr>
        <w:t>ընդգրկված</w:t>
      </w:r>
      <w:r w:rsidRPr="004E70C4">
        <w:rPr>
          <w:rFonts w:ascii="GHEA Grapalat" w:hAnsi="GHEA Grapalat"/>
          <w:color w:val="000000"/>
          <w:lang w:val="ru-RU"/>
        </w:rPr>
        <w:t xml:space="preserve"> </w:t>
      </w:r>
      <w:r w:rsidRPr="004E70C4">
        <w:rPr>
          <w:rFonts w:ascii="GHEA Grapalat" w:hAnsi="GHEA Grapalat"/>
          <w:color w:val="000000"/>
        </w:rPr>
        <w:t>գիտական</w:t>
      </w:r>
      <w:r w:rsidRPr="004E70C4">
        <w:rPr>
          <w:rFonts w:ascii="GHEA Grapalat" w:hAnsi="GHEA Grapalat"/>
          <w:color w:val="000000"/>
          <w:lang w:val="ru-RU"/>
        </w:rPr>
        <w:t xml:space="preserve"> </w:t>
      </w:r>
      <w:r w:rsidRPr="004E70C4">
        <w:rPr>
          <w:rFonts w:ascii="GHEA Grapalat" w:hAnsi="GHEA Grapalat"/>
          <w:color w:val="000000"/>
        </w:rPr>
        <w:t>աստիճան</w:t>
      </w:r>
      <w:r w:rsidRPr="004E70C4">
        <w:rPr>
          <w:rFonts w:ascii="GHEA Grapalat" w:hAnsi="GHEA Grapalat"/>
          <w:color w:val="000000"/>
          <w:lang w:val="ru-RU"/>
        </w:rPr>
        <w:t xml:space="preserve"> </w:t>
      </w:r>
      <w:r w:rsidRPr="004E70C4">
        <w:rPr>
          <w:rFonts w:ascii="GHEA Grapalat" w:hAnsi="GHEA Grapalat"/>
          <w:color w:val="000000"/>
        </w:rPr>
        <w:t>ունեցող</w:t>
      </w:r>
      <w:r w:rsidRPr="004E70C4">
        <w:rPr>
          <w:rFonts w:ascii="GHEA Grapalat" w:hAnsi="GHEA Grapalat"/>
          <w:color w:val="000000"/>
          <w:lang w:val="ru-RU"/>
        </w:rPr>
        <w:t xml:space="preserve"> թեկնածուի </w:t>
      </w:r>
      <w:r w:rsidRPr="004E70C4">
        <w:rPr>
          <w:rFonts w:ascii="GHEA Grapalat" w:hAnsi="GHEA Grapalat"/>
          <w:color w:val="000000"/>
        </w:rPr>
        <w:t>և</w:t>
      </w:r>
      <w:r w:rsidRPr="004E70C4">
        <w:rPr>
          <w:rFonts w:ascii="GHEA Grapalat" w:hAnsi="GHEA Grapalat"/>
          <w:color w:val="000000"/>
          <w:lang w:val="ru-RU"/>
        </w:rPr>
        <w:t xml:space="preserve"> </w:t>
      </w:r>
      <w:r w:rsidRPr="004E70C4">
        <w:rPr>
          <w:rFonts w:ascii="GHEA Grapalat" w:hAnsi="GHEA Grapalat"/>
          <w:color w:val="000000"/>
        </w:rPr>
        <w:t>վերջին</w:t>
      </w:r>
      <w:r w:rsidRPr="004E70C4">
        <w:rPr>
          <w:rFonts w:ascii="GHEA Grapalat" w:hAnsi="GHEA Grapalat"/>
          <w:color w:val="000000"/>
          <w:lang w:val="ru-RU"/>
        </w:rPr>
        <w:t xml:space="preserve"> 10 </w:t>
      </w:r>
      <w:r w:rsidRPr="004E70C4">
        <w:rPr>
          <w:rFonts w:ascii="GHEA Grapalat" w:hAnsi="GHEA Grapalat"/>
          <w:color w:val="000000"/>
        </w:rPr>
        <w:t>տարվա</w:t>
      </w:r>
      <w:r w:rsidRPr="004E70C4">
        <w:rPr>
          <w:rFonts w:ascii="GHEA Grapalat" w:hAnsi="GHEA Grapalat"/>
          <w:color w:val="000000"/>
          <w:lang w:val="ru-RU"/>
        </w:rPr>
        <w:t xml:space="preserve"> </w:t>
      </w:r>
      <w:r w:rsidRPr="004E70C4">
        <w:rPr>
          <w:rFonts w:ascii="GHEA Grapalat" w:hAnsi="GHEA Grapalat"/>
          <w:color w:val="000000"/>
        </w:rPr>
        <w:t>ընթացքում</w:t>
      </w:r>
      <w:r w:rsidRPr="004E70C4">
        <w:rPr>
          <w:rFonts w:ascii="GHEA Grapalat" w:hAnsi="GHEA Grapalat"/>
          <w:color w:val="000000"/>
          <w:lang w:val="ru-RU"/>
        </w:rPr>
        <w:t xml:space="preserve"> </w:t>
      </w:r>
      <w:r w:rsidRPr="004E70C4">
        <w:rPr>
          <w:rFonts w:ascii="GHEA Grapalat" w:hAnsi="GHEA Grapalat"/>
          <w:color w:val="000000"/>
        </w:rPr>
        <w:t>մասնագիտական</w:t>
      </w:r>
      <w:r w:rsidRPr="004E70C4">
        <w:rPr>
          <w:rFonts w:ascii="GHEA Grapalat" w:hAnsi="GHEA Grapalat"/>
          <w:color w:val="000000"/>
          <w:lang w:val="ru-RU"/>
        </w:rPr>
        <w:t xml:space="preserve"> </w:t>
      </w:r>
      <w:r w:rsidRPr="004E70C4">
        <w:rPr>
          <w:rFonts w:ascii="GHEA Grapalat" w:hAnsi="GHEA Grapalat"/>
          <w:color w:val="000000"/>
        </w:rPr>
        <w:t>աշխատանքի</w:t>
      </w:r>
      <w:r w:rsidRPr="004E70C4">
        <w:rPr>
          <w:rFonts w:ascii="GHEA Grapalat" w:hAnsi="GHEA Grapalat"/>
          <w:color w:val="000000"/>
          <w:lang w:val="ru-RU"/>
        </w:rPr>
        <w:t xml:space="preserve"> </w:t>
      </w:r>
      <w:r w:rsidRPr="004E70C4">
        <w:rPr>
          <w:rFonts w:ascii="GHEA Grapalat" w:hAnsi="GHEA Grapalat"/>
          <w:color w:val="000000"/>
        </w:rPr>
        <w:t>առնվազն</w:t>
      </w:r>
      <w:r w:rsidRPr="004E70C4">
        <w:rPr>
          <w:rFonts w:ascii="GHEA Grapalat" w:hAnsi="GHEA Grapalat"/>
          <w:color w:val="000000"/>
          <w:lang w:val="ru-RU"/>
        </w:rPr>
        <w:t xml:space="preserve"> </w:t>
      </w:r>
      <w:r w:rsidRPr="004E70C4">
        <w:rPr>
          <w:rFonts w:ascii="GHEA Grapalat" w:hAnsi="GHEA Grapalat"/>
          <w:color w:val="000000"/>
        </w:rPr>
        <w:t>ութ</w:t>
      </w:r>
      <w:r w:rsidRPr="004E70C4">
        <w:rPr>
          <w:rFonts w:ascii="GHEA Grapalat" w:hAnsi="GHEA Grapalat"/>
          <w:color w:val="000000"/>
          <w:lang w:val="ru-RU"/>
        </w:rPr>
        <w:t xml:space="preserve"> </w:t>
      </w:r>
      <w:r w:rsidRPr="004E70C4">
        <w:rPr>
          <w:rFonts w:ascii="GHEA Grapalat" w:hAnsi="GHEA Grapalat"/>
          <w:color w:val="000000"/>
        </w:rPr>
        <w:t>տարվա</w:t>
      </w:r>
      <w:r w:rsidRPr="004E70C4">
        <w:rPr>
          <w:rFonts w:ascii="GHEA Grapalat" w:hAnsi="GHEA Grapalat"/>
          <w:color w:val="000000"/>
          <w:lang w:val="ru-RU"/>
        </w:rPr>
        <w:t xml:space="preserve"> </w:t>
      </w:r>
      <w:r w:rsidRPr="004E70C4">
        <w:rPr>
          <w:rFonts w:ascii="GHEA Grapalat" w:hAnsi="GHEA Grapalat"/>
          <w:color w:val="000000"/>
        </w:rPr>
        <w:t>փորձառություն</w:t>
      </w:r>
      <w:r w:rsidRPr="004E70C4">
        <w:rPr>
          <w:rFonts w:ascii="GHEA Grapalat" w:hAnsi="GHEA Grapalat"/>
          <w:color w:val="000000"/>
          <w:lang w:val="ru-RU"/>
        </w:rPr>
        <w:t xml:space="preserve"> </w:t>
      </w:r>
      <w:r w:rsidRPr="004E70C4">
        <w:rPr>
          <w:rFonts w:ascii="GHEA Grapalat" w:hAnsi="GHEA Grapalat"/>
          <w:color w:val="000000"/>
        </w:rPr>
        <w:t>ունեցող</w:t>
      </w:r>
      <w:r w:rsidRPr="004E70C4">
        <w:rPr>
          <w:rFonts w:ascii="GHEA Grapalat" w:hAnsi="GHEA Grapalat"/>
          <w:color w:val="000000"/>
          <w:lang w:val="ru-RU"/>
        </w:rPr>
        <w:t>» բառ</w:t>
      </w:r>
      <w:r w:rsidRPr="004E70C4">
        <w:rPr>
          <w:rFonts w:ascii="GHEA Grapalat" w:hAnsi="GHEA Grapalat"/>
          <w:color w:val="000000"/>
        </w:rPr>
        <w:t>եր</w:t>
      </w:r>
      <w:r w:rsidRPr="004E70C4">
        <w:rPr>
          <w:rFonts w:ascii="GHEA Grapalat" w:hAnsi="GHEA Grapalat"/>
          <w:color w:val="000000"/>
          <w:lang w:val="ru-RU"/>
        </w:rPr>
        <w:t>ով.</w:t>
      </w:r>
    </w:p>
    <w:p w14:paraId="1E391738"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lang w:val="ru-RU"/>
        </w:rPr>
      </w:pPr>
      <w:r w:rsidRPr="00272385">
        <w:rPr>
          <w:rFonts w:ascii="GHEA Grapalat" w:hAnsi="GHEA Grapalat"/>
          <w:color w:val="000000"/>
          <w:lang w:val="ru-RU"/>
        </w:rPr>
        <w:t xml:space="preserve">2) </w:t>
      </w:r>
      <w:r w:rsidRPr="00272385">
        <w:rPr>
          <w:rFonts w:ascii="GHEA Grapalat" w:hAnsi="GHEA Grapalat"/>
          <w:color w:val="000000"/>
        </w:rPr>
        <w:t>5-րդ</w:t>
      </w:r>
      <w:r w:rsidRPr="00272385">
        <w:rPr>
          <w:rFonts w:ascii="GHEA Grapalat" w:hAnsi="GHEA Grapalat"/>
          <w:color w:val="000000"/>
          <w:lang w:val="ru-RU"/>
        </w:rPr>
        <w:t xml:space="preserve"> </w:t>
      </w:r>
      <w:r w:rsidRPr="00272385">
        <w:rPr>
          <w:rFonts w:ascii="GHEA Grapalat" w:hAnsi="GHEA Grapalat"/>
          <w:color w:val="000000"/>
        </w:rPr>
        <w:t>մասը</w:t>
      </w:r>
      <w:r w:rsidRPr="00272385">
        <w:rPr>
          <w:rFonts w:ascii="GHEA Grapalat" w:hAnsi="GHEA Grapalat"/>
          <w:color w:val="000000"/>
          <w:lang w:val="ru-RU"/>
        </w:rPr>
        <w:t xml:space="preserve"> </w:t>
      </w:r>
      <w:r w:rsidRPr="00272385">
        <w:rPr>
          <w:rFonts w:ascii="GHEA Grapalat" w:hAnsi="GHEA Grapalat"/>
          <w:color w:val="000000"/>
        </w:rPr>
        <w:t>շարադրել</w:t>
      </w:r>
      <w:r w:rsidRPr="00272385">
        <w:rPr>
          <w:rFonts w:ascii="GHEA Grapalat" w:hAnsi="GHEA Grapalat"/>
          <w:color w:val="000000"/>
          <w:lang w:val="ru-RU"/>
        </w:rPr>
        <w:t xml:space="preserve"> </w:t>
      </w:r>
      <w:r w:rsidRPr="00272385">
        <w:rPr>
          <w:rFonts w:ascii="GHEA Grapalat" w:hAnsi="GHEA Grapalat"/>
          <w:color w:val="000000"/>
        </w:rPr>
        <w:t>հետևյալ</w:t>
      </w:r>
      <w:r w:rsidRPr="00272385">
        <w:rPr>
          <w:rFonts w:ascii="GHEA Grapalat" w:hAnsi="GHEA Grapalat"/>
          <w:color w:val="000000"/>
          <w:lang w:val="ru-RU"/>
        </w:rPr>
        <w:t xml:space="preserve"> </w:t>
      </w:r>
      <w:r w:rsidRPr="00272385">
        <w:rPr>
          <w:rFonts w:ascii="GHEA Grapalat" w:hAnsi="GHEA Grapalat"/>
          <w:color w:val="000000"/>
        </w:rPr>
        <w:t>խմբագրությամբ</w:t>
      </w:r>
      <w:r w:rsidRPr="00272385">
        <w:rPr>
          <w:rFonts w:ascii="GHEA Grapalat" w:hAnsi="GHEA Grapalat"/>
          <w:color w:val="000000"/>
          <w:lang w:val="ru-RU"/>
        </w:rPr>
        <w:t>.</w:t>
      </w:r>
    </w:p>
    <w:p w14:paraId="6D68EA3A"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lang w:val="ru-RU"/>
        </w:rPr>
      </w:pPr>
      <w:r w:rsidRPr="00272385">
        <w:rPr>
          <w:rFonts w:ascii="GHEA Grapalat" w:hAnsi="GHEA Grapalat"/>
          <w:color w:val="000000"/>
          <w:lang w:val="ru-RU"/>
        </w:rPr>
        <w:t xml:space="preserve">«5. </w:t>
      </w:r>
      <w:r w:rsidRPr="00272385">
        <w:rPr>
          <w:rFonts w:ascii="GHEA Grapalat" w:hAnsi="GHEA Grapalat"/>
          <w:color w:val="000000"/>
        </w:rPr>
        <w:t>Սույն</w:t>
      </w:r>
      <w:r w:rsidRPr="00272385">
        <w:rPr>
          <w:rFonts w:ascii="GHEA Grapalat" w:hAnsi="GHEA Grapalat"/>
          <w:color w:val="000000"/>
          <w:lang w:val="ru-RU"/>
        </w:rPr>
        <w:t xml:space="preserve"> </w:t>
      </w:r>
      <w:r w:rsidRPr="00272385">
        <w:rPr>
          <w:rFonts w:ascii="GHEA Grapalat" w:hAnsi="GHEA Grapalat"/>
          <w:color w:val="000000"/>
        </w:rPr>
        <w:t>օրենսգրքի</w:t>
      </w:r>
      <w:r w:rsidRPr="00272385">
        <w:rPr>
          <w:rFonts w:ascii="GHEA Grapalat" w:hAnsi="GHEA Grapalat"/>
          <w:color w:val="000000"/>
          <w:lang w:val="ru-RU"/>
        </w:rPr>
        <w:t xml:space="preserve"> 115-</w:t>
      </w:r>
      <w:r w:rsidRPr="00272385">
        <w:rPr>
          <w:rFonts w:ascii="GHEA Grapalat" w:hAnsi="GHEA Grapalat"/>
          <w:color w:val="000000"/>
        </w:rPr>
        <w:t>րդ</w:t>
      </w:r>
      <w:r w:rsidRPr="00272385">
        <w:rPr>
          <w:rFonts w:ascii="GHEA Grapalat" w:hAnsi="GHEA Grapalat"/>
          <w:color w:val="000000"/>
          <w:lang w:val="ru-RU"/>
        </w:rPr>
        <w:t xml:space="preserve"> </w:t>
      </w:r>
      <w:r w:rsidRPr="00272385">
        <w:rPr>
          <w:rFonts w:ascii="GHEA Grapalat" w:hAnsi="GHEA Grapalat"/>
          <w:color w:val="000000"/>
        </w:rPr>
        <w:t>հոդվածի</w:t>
      </w:r>
      <w:r w:rsidRPr="00272385">
        <w:rPr>
          <w:rFonts w:ascii="GHEA Grapalat" w:hAnsi="GHEA Grapalat"/>
          <w:color w:val="000000"/>
          <w:lang w:val="ru-RU"/>
        </w:rPr>
        <w:t xml:space="preserve"> 1-</w:t>
      </w:r>
      <w:r w:rsidRPr="00272385">
        <w:rPr>
          <w:rFonts w:ascii="GHEA Grapalat" w:hAnsi="GHEA Grapalat"/>
          <w:color w:val="000000"/>
        </w:rPr>
        <w:t>ին</w:t>
      </w:r>
      <w:r w:rsidRPr="00272385">
        <w:rPr>
          <w:rFonts w:ascii="GHEA Grapalat" w:hAnsi="GHEA Grapalat"/>
          <w:color w:val="000000"/>
          <w:lang w:val="ru-RU"/>
        </w:rPr>
        <w:t xml:space="preserve"> </w:t>
      </w:r>
      <w:r w:rsidRPr="00272385">
        <w:rPr>
          <w:rFonts w:ascii="GHEA Grapalat" w:hAnsi="GHEA Grapalat"/>
          <w:color w:val="000000"/>
        </w:rPr>
        <w:t>մասի</w:t>
      </w:r>
      <w:r w:rsidRPr="00272385">
        <w:rPr>
          <w:rFonts w:ascii="GHEA Grapalat" w:hAnsi="GHEA Grapalat"/>
          <w:color w:val="000000"/>
          <w:lang w:val="ru-RU"/>
        </w:rPr>
        <w:t xml:space="preserve"> </w:t>
      </w:r>
      <w:r w:rsidRPr="00272385">
        <w:rPr>
          <w:rFonts w:ascii="GHEA Grapalat" w:hAnsi="GHEA Grapalat"/>
          <w:color w:val="000000"/>
        </w:rPr>
        <w:t>5-րդ</w:t>
      </w:r>
      <w:r w:rsidRPr="00272385">
        <w:rPr>
          <w:rFonts w:ascii="GHEA Grapalat" w:hAnsi="GHEA Grapalat"/>
          <w:color w:val="000000"/>
          <w:lang w:val="ru-RU"/>
        </w:rPr>
        <w:t xml:space="preserve"> </w:t>
      </w:r>
      <w:r w:rsidRPr="00272385">
        <w:rPr>
          <w:rFonts w:ascii="GHEA Grapalat" w:hAnsi="GHEA Grapalat"/>
          <w:color w:val="000000"/>
        </w:rPr>
        <w:t>կետով</w:t>
      </w:r>
      <w:r w:rsidRPr="00272385">
        <w:rPr>
          <w:rFonts w:ascii="GHEA Grapalat" w:hAnsi="GHEA Grapalat"/>
          <w:color w:val="000000"/>
          <w:lang w:val="ru-RU"/>
        </w:rPr>
        <w:t xml:space="preserve"> </w:t>
      </w:r>
      <w:r w:rsidRPr="00272385">
        <w:rPr>
          <w:rFonts w:ascii="GHEA Grapalat" w:hAnsi="GHEA Grapalat"/>
          <w:color w:val="000000"/>
        </w:rPr>
        <w:t>սահմանված</w:t>
      </w:r>
      <w:r w:rsidRPr="00272385">
        <w:rPr>
          <w:rFonts w:ascii="GHEA Grapalat" w:hAnsi="GHEA Grapalat"/>
          <w:color w:val="000000"/>
          <w:lang w:val="ru-RU"/>
        </w:rPr>
        <w:t xml:space="preserve"> </w:t>
      </w:r>
      <w:r w:rsidRPr="00272385">
        <w:rPr>
          <w:rFonts w:ascii="GHEA Grapalat" w:hAnsi="GHEA Grapalat"/>
          <w:color w:val="000000"/>
        </w:rPr>
        <w:t>դեպքում</w:t>
      </w:r>
      <w:r w:rsidRPr="00272385">
        <w:rPr>
          <w:rFonts w:ascii="GHEA Grapalat" w:hAnsi="GHEA Grapalat"/>
          <w:color w:val="000000"/>
          <w:lang w:val="ru-RU"/>
        </w:rPr>
        <w:t xml:space="preserve"> </w:t>
      </w:r>
      <w:r w:rsidRPr="00272385">
        <w:rPr>
          <w:rFonts w:ascii="GHEA Grapalat" w:hAnsi="GHEA Grapalat"/>
          <w:color w:val="000000"/>
        </w:rPr>
        <w:t>թեկնածուի</w:t>
      </w:r>
      <w:r w:rsidRPr="00272385">
        <w:rPr>
          <w:rFonts w:ascii="GHEA Grapalat" w:hAnsi="GHEA Grapalat"/>
          <w:color w:val="000000"/>
          <w:lang w:val="ru-RU"/>
        </w:rPr>
        <w:t xml:space="preserve"> </w:t>
      </w:r>
      <w:r w:rsidRPr="00272385">
        <w:rPr>
          <w:rFonts w:ascii="GHEA Grapalat" w:hAnsi="GHEA Grapalat"/>
          <w:color w:val="000000"/>
        </w:rPr>
        <w:t>անհամաձայնությունը</w:t>
      </w:r>
      <w:r w:rsidRPr="00272385">
        <w:rPr>
          <w:rFonts w:ascii="GHEA Grapalat" w:hAnsi="GHEA Grapalat"/>
          <w:color w:val="000000"/>
          <w:lang w:val="ru-RU"/>
        </w:rPr>
        <w:t xml:space="preserve"> </w:t>
      </w:r>
      <w:r w:rsidRPr="00272385">
        <w:rPr>
          <w:rFonts w:ascii="GHEA Grapalat" w:hAnsi="GHEA Grapalat"/>
          <w:color w:val="000000"/>
        </w:rPr>
        <w:t>հանգեցնում</w:t>
      </w:r>
      <w:r w:rsidRPr="00272385">
        <w:rPr>
          <w:rFonts w:ascii="GHEA Grapalat" w:hAnsi="GHEA Grapalat"/>
          <w:color w:val="000000"/>
          <w:lang w:val="ru-RU"/>
        </w:rPr>
        <w:t xml:space="preserve"> </w:t>
      </w:r>
      <w:r w:rsidRPr="00272385">
        <w:rPr>
          <w:rFonts w:ascii="GHEA Grapalat" w:hAnsi="GHEA Grapalat"/>
          <w:color w:val="000000"/>
        </w:rPr>
        <w:t>է</w:t>
      </w:r>
      <w:r w:rsidRPr="00272385">
        <w:rPr>
          <w:rFonts w:ascii="GHEA Grapalat" w:hAnsi="GHEA Grapalat"/>
          <w:color w:val="000000"/>
          <w:lang w:val="ru-RU"/>
        </w:rPr>
        <w:t xml:space="preserve"> </w:t>
      </w:r>
      <w:r w:rsidRPr="00272385">
        <w:rPr>
          <w:rFonts w:ascii="GHEA Grapalat" w:hAnsi="GHEA Grapalat"/>
          <w:color w:val="000000"/>
        </w:rPr>
        <w:t>նրան</w:t>
      </w:r>
      <w:r w:rsidRPr="00272385">
        <w:rPr>
          <w:rFonts w:ascii="GHEA Grapalat" w:hAnsi="GHEA Grapalat"/>
          <w:color w:val="000000"/>
          <w:lang w:val="ru-RU"/>
        </w:rPr>
        <w:t xml:space="preserve"> </w:t>
      </w:r>
      <w:r w:rsidRPr="00272385">
        <w:rPr>
          <w:rFonts w:ascii="GHEA Grapalat" w:hAnsi="GHEA Grapalat"/>
          <w:color w:val="000000"/>
        </w:rPr>
        <w:t>դատավորների</w:t>
      </w:r>
      <w:r w:rsidRPr="00272385">
        <w:rPr>
          <w:rFonts w:ascii="GHEA Grapalat" w:hAnsi="GHEA Grapalat"/>
          <w:color w:val="000000"/>
          <w:lang w:val="ru-RU"/>
        </w:rPr>
        <w:t xml:space="preserve"> </w:t>
      </w:r>
      <w:r w:rsidRPr="00272385">
        <w:rPr>
          <w:rFonts w:ascii="GHEA Grapalat" w:hAnsi="GHEA Grapalat"/>
          <w:color w:val="000000"/>
        </w:rPr>
        <w:t>թեկնածուների</w:t>
      </w:r>
      <w:r w:rsidRPr="00272385">
        <w:rPr>
          <w:rFonts w:ascii="GHEA Grapalat" w:hAnsi="GHEA Grapalat"/>
          <w:color w:val="000000"/>
          <w:lang w:val="ru-RU"/>
        </w:rPr>
        <w:t xml:space="preserve"> </w:t>
      </w:r>
      <w:r w:rsidRPr="00272385">
        <w:rPr>
          <w:rFonts w:ascii="GHEA Grapalat" w:hAnsi="GHEA Grapalat"/>
          <w:color w:val="000000"/>
        </w:rPr>
        <w:t>ցուցակից</w:t>
      </w:r>
      <w:r w:rsidRPr="00272385">
        <w:rPr>
          <w:rFonts w:ascii="GHEA Grapalat" w:hAnsi="GHEA Grapalat"/>
          <w:color w:val="000000"/>
          <w:lang w:val="ru-RU"/>
        </w:rPr>
        <w:t xml:space="preserve"> </w:t>
      </w:r>
      <w:r w:rsidRPr="00272385">
        <w:rPr>
          <w:rFonts w:ascii="GHEA Grapalat" w:hAnsi="GHEA Grapalat"/>
          <w:color w:val="000000"/>
        </w:rPr>
        <w:t>հանելուն</w:t>
      </w:r>
      <w:r w:rsidRPr="00272385">
        <w:rPr>
          <w:rFonts w:ascii="GHEA Grapalat" w:hAnsi="GHEA Grapalat"/>
          <w:color w:val="000000"/>
          <w:lang w:val="ru-RU"/>
        </w:rPr>
        <w:t xml:space="preserve">, </w:t>
      </w:r>
      <w:r w:rsidRPr="00272385">
        <w:rPr>
          <w:rFonts w:ascii="GHEA Grapalat" w:hAnsi="GHEA Grapalat"/>
          <w:color w:val="000000"/>
        </w:rPr>
        <w:t>բացառությամբ</w:t>
      </w:r>
      <w:r w:rsidRPr="00272385">
        <w:rPr>
          <w:rFonts w:ascii="GHEA Grapalat" w:hAnsi="GHEA Grapalat"/>
          <w:color w:val="000000"/>
          <w:lang w:val="ru-RU"/>
        </w:rPr>
        <w:t>`</w:t>
      </w:r>
    </w:p>
    <w:p w14:paraId="14AB414F"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lang w:val="ru-RU"/>
        </w:rPr>
      </w:pPr>
      <w:r w:rsidRPr="00272385">
        <w:rPr>
          <w:rFonts w:ascii="GHEA Grapalat" w:hAnsi="GHEA Grapalat"/>
          <w:color w:val="000000"/>
          <w:lang w:val="ru-RU"/>
        </w:rPr>
        <w:t xml:space="preserve">1) </w:t>
      </w:r>
      <w:r w:rsidRPr="00272385">
        <w:rPr>
          <w:rFonts w:ascii="GHEA Grapalat" w:hAnsi="GHEA Grapalat"/>
          <w:color w:val="000000"/>
        </w:rPr>
        <w:t>հղիության</w:t>
      </w:r>
      <w:r w:rsidRPr="00272385">
        <w:rPr>
          <w:rFonts w:ascii="GHEA Grapalat" w:hAnsi="GHEA Grapalat"/>
          <w:color w:val="000000"/>
          <w:lang w:val="ru-RU"/>
        </w:rPr>
        <w:t xml:space="preserve"> </w:t>
      </w:r>
      <w:r w:rsidRPr="00272385">
        <w:rPr>
          <w:rFonts w:ascii="GHEA Grapalat" w:hAnsi="GHEA Grapalat"/>
          <w:color w:val="000000"/>
        </w:rPr>
        <w:t>և</w:t>
      </w:r>
      <w:r w:rsidRPr="00272385">
        <w:rPr>
          <w:rFonts w:ascii="GHEA Grapalat" w:hAnsi="GHEA Grapalat"/>
          <w:color w:val="000000"/>
          <w:lang w:val="ru-RU"/>
        </w:rPr>
        <w:t xml:space="preserve"> </w:t>
      </w:r>
      <w:r w:rsidRPr="00272385">
        <w:rPr>
          <w:rFonts w:ascii="GHEA Grapalat" w:hAnsi="GHEA Grapalat"/>
          <w:color w:val="000000"/>
        </w:rPr>
        <w:t>ծննդաբերության</w:t>
      </w:r>
      <w:r w:rsidRPr="00272385">
        <w:rPr>
          <w:rFonts w:ascii="GHEA Grapalat" w:hAnsi="GHEA Grapalat"/>
          <w:color w:val="000000"/>
          <w:lang w:val="ru-RU"/>
        </w:rPr>
        <w:t xml:space="preserve">, </w:t>
      </w:r>
      <w:r w:rsidRPr="00272385">
        <w:rPr>
          <w:rFonts w:ascii="GHEA Grapalat" w:hAnsi="GHEA Grapalat"/>
          <w:color w:val="000000"/>
        </w:rPr>
        <w:t>նորածնի</w:t>
      </w:r>
      <w:r w:rsidRPr="00272385">
        <w:rPr>
          <w:rFonts w:ascii="GHEA Grapalat" w:hAnsi="GHEA Grapalat"/>
          <w:color w:val="000000"/>
          <w:lang w:val="ru-RU"/>
        </w:rPr>
        <w:t xml:space="preserve"> </w:t>
      </w:r>
      <w:r w:rsidRPr="00272385">
        <w:rPr>
          <w:rFonts w:ascii="GHEA Grapalat" w:hAnsi="GHEA Grapalat"/>
          <w:color w:val="000000"/>
        </w:rPr>
        <w:t>որդեգրման</w:t>
      </w:r>
      <w:r w:rsidRPr="00272385">
        <w:rPr>
          <w:rFonts w:ascii="GHEA Grapalat" w:hAnsi="GHEA Grapalat"/>
          <w:color w:val="000000"/>
          <w:lang w:val="ru-RU"/>
        </w:rPr>
        <w:t xml:space="preserve"> </w:t>
      </w:r>
      <w:r w:rsidRPr="00272385">
        <w:rPr>
          <w:rFonts w:ascii="GHEA Grapalat" w:hAnsi="GHEA Grapalat"/>
          <w:color w:val="000000"/>
        </w:rPr>
        <w:t>կամ</w:t>
      </w:r>
      <w:r w:rsidRPr="00272385">
        <w:rPr>
          <w:rFonts w:ascii="GHEA Grapalat" w:hAnsi="GHEA Grapalat"/>
          <w:color w:val="000000"/>
          <w:lang w:val="ru-RU"/>
        </w:rPr>
        <w:t xml:space="preserve"> </w:t>
      </w:r>
      <w:r w:rsidRPr="00272385">
        <w:rPr>
          <w:rFonts w:ascii="GHEA Grapalat" w:hAnsi="GHEA Grapalat"/>
          <w:color w:val="000000"/>
        </w:rPr>
        <w:t>նորածնի</w:t>
      </w:r>
      <w:r w:rsidRPr="00272385">
        <w:rPr>
          <w:rFonts w:ascii="GHEA Grapalat" w:hAnsi="GHEA Grapalat"/>
          <w:color w:val="000000"/>
          <w:lang w:val="ru-RU"/>
        </w:rPr>
        <w:t xml:space="preserve"> </w:t>
      </w:r>
      <w:r w:rsidRPr="00272385">
        <w:rPr>
          <w:rFonts w:ascii="GHEA Grapalat" w:hAnsi="GHEA Grapalat"/>
          <w:color w:val="000000"/>
        </w:rPr>
        <w:t>խնամակալ</w:t>
      </w:r>
      <w:r w:rsidRPr="00272385">
        <w:rPr>
          <w:rFonts w:ascii="GHEA Grapalat" w:hAnsi="GHEA Grapalat"/>
          <w:color w:val="000000"/>
          <w:lang w:val="ru-RU"/>
        </w:rPr>
        <w:t xml:space="preserve"> </w:t>
      </w:r>
      <w:r w:rsidRPr="00272385">
        <w:rPr>
          <w:rFonts w:ascii="GHEA Grapalat" w:hAnsi="GHEA Grapalat"/>
          <w:color w:val="000000"/>
        </w:rPr>
        <w:t>նշանակվելու</w:t>
      </w:r>
      <w:r w:rsidRPr="00272385">
        <w:rPr>
          <w:rFonts w:ascii="GHEA Grapalat" w:hAnsi="GHEA Grapalat"/>
          <w:color w:val="000000"/>
          <w:lang w:val="ru-RU"/>
        </w:rPr>
        <w:t xml:space="preserve"> </w:t>
      </w:r>
      <w:r w:rsidRPr="00272385">
        <w:rPr>
          <w:rFonts w:ascii="GHEA Grapalat" w:hAnsi="GHEA Grapalat"/>
          <w:color w:val="000000"/>
        </w:rPr>
        <w:t>հետ</w:t>
      </w:r>
      <w:r w:rsidRPr="00272385">
        <w:rPr>
          <w:rFonts w:ascii="GHEA Grapalat" w:hAnsi="GHEA Grapalat"/>
          <w:color w:val="000000"/>
          <w:lang w:val="ru-RU"/>
        </w:rPr>
        <w:t xml:space="preserve"> </w:t>
      </w:r>
      <w:r w:rsidRPr="00272385">
        <w:rPr>
          <w:rFonts w:ascii="GHEA Grapalat" w:hAnsi="GHEA Grapalat"/>
          <w:color w:val="000000"/>
        </w:rPr>
        <w:t>կապված</w:t>
      </w:r>
      <w:r w:rsidRPr="00272385">
        <w:rPr>
          <w:rFonts w:ascii="GHEA Grapalat" w:hAnsi="GHEA Grapalat"/>
          <w:color w:val="000000"/>
          <w:lang w:val="ru-RU"/>
        </w:rPr>
        <w:t xml:space="preserve"> </w:t>
      </w:r>
      <w:r w:rsidRPr="00272385">
        <w:rPr>
          <w:rFonts w:ascii="GHEA Grapalat" w:hAnsi="GHEA Grapalat"/>
          <w:color w:val="000000"/>
        </w:rPr>
        <w:t>արձակուրդում</w:t>
      </w:r>
      <w:r w:rsidRPr="00272385">
        <w:rPr>
          <w:rFonts w:ascii="GHEA Grapalat" w:hAnsi="GHEA Grapalat"/>
          <w:color w:val="000000"/>
          <w:lang w:val="ru-RU"/>
        </w:rPr>
        <w:t xml:space="preserve"> </w:t>
      </w:r>
      <w:r w:rsidRPr="00272385">
        <w:rPr>
          <w:rFonts w:ascii="GHEA Grapalat" w:hAnsi="GHEA Grapalat"/>
          <w:color w:val="000000"/>
        </w:rPr>
        <w:t>գտնվելու</w:t>
      </w:r>
      <w:r w:rsidRPr="00272385">
        <w:rPr>
          <w:rFonts w:ascii="GHEA Grapalat" w:hAnsi="GHEA Grapalat"/>
          <w:color w:val="000000"/>
          <w:lang w:val="ru-RU"/>
        </w:rPr>
        <w:t xml:space="preserve"> </w:t>
      </w:r>
      <w:r w:rsidRPr="00272385">
        <w:rPr>
          <w:rFonts w:ascii="GHEA Grapalat" w:hAnsi="GHEA Grapalat"/>
          <w:color w:val="000000"/>
        </w:rPr>
        <w:t>պատճառներով</w:t>
      </w:r>
      <w:r w:rsidRPr="00272385">
        <w:rPr>
          <w:rFonts w:ascii="GHEA Grapalat" w:hAnsi="GHEA Grapalat"/>
          <w:color w:val="000000"/>
          <w:lang w:val="ru-RU"/>
        </w:rPr>
        <w:t xml:space="preserve"> </w:t>
      </w:r>
      <w:r w:rsidRPr="00272385">
        <w:rPr>
          <w:rFonts w:ascii="GHEA Grapalat" w:hAnsi="GHEA Grapalat"/>
          <w:color w:val="000000"/>
        </w:rPr>
        <w:t>հրաժարվելու</w:t>
      </w:r>
      <w:r w:rsidRPr="00272385">
        <w:rPr>
          <w:rFonts w:ascii="GHEA Grapalat" w:hAnsi="GHEA Grapalat"/>
          <w:color w:val="000000"/>
          <w:lang w:val="ru-RU"/>
        </w:rPr>
        <w:t xml:space="preserve"> </w:t>
      </w:r>
      <w:r w:rsidRPr="00272385">
        <w:rPr>
          <w:rFonts w:ascii="GHEA Grapalat" w:hAnsi="GHEA Grapalat"/>
          <w:color w:val="000000"/>
        </w:rPr>
        <w:t>դեպքի</w:t>
      </w:r>
      <w:r w:rsidRPr="00272385">
        <w:rPr>
          <w:rFonts w:ascii="GHEA Grapalat" w:hAnsi="GHEA Grapalat"/>
          <w:color w:val="000000"/>
          <w:lang w:val="ru-RU"/>
        </w:rPr>
        <w:t xml:space="preserve">, </w:t>
      </w:r>
    </w:p>
    <w:p w14:paraId="6B5AAFB7" w14:textId="77777777" w:rsidR="004E70C4" w:rsidRDefault="0048745B" w:rsidP="004E70C4">
      <w:pPr>
        <w:pStyle w:val="ListParagraph"/>
        <w:shd w:val="clear" w:color="auto" w:fill="FFFFFF"/>
        <w:spacing w:after="200" w:line="360" w:lineRule="auto"/>
        <w:ind w:left="0" w:firstLine="851"/>
        <w:jc w:val="both"/>
        <w:rPr>
          <w:rFonts w:ascii="GHEA Grapalat" w:hAnsi="GHEA Grapalat"/>
          <w:color w:val="000000"/>
          <w:lang w:val="ru-RU"/>
        </w:rPr>
      </w:pPr>
      <w:r w:rsidRPr="00272385">
        <w:rPr>
          <w:rFonts w:ascii="GHEA Grapalat" w:hAnsi="GHEA Grapalat"/>
          <w:color w:val="000000"/>
          <w:lang w:val="ru-RU"/>
        </w:rPr>
        <w:t xml:space="preserve">2) </w:t>
      </w:r>
      <w:r w:rsidRPr="00272385">
        <w:rPr>
          <w:rFonts w:ascii="GHEA Grapalat" w:hAnsi="GHEA Grapalat"/>
          <w:color w:val="000000"/>
        </w:rPr>
        <w:t>այն</w:t>
      </w:r>
      <w:r w:rsidRPr="00272385">
        <w:rPr>
          <w:rFonts w:ascii="GHEA Grapalat" w:hAnsi="GHEA Grapalat"/>
          <w:color w:val="000000"/>
          <w:lang w:val="ru-RU"/>
        </w:rPr>
        <w:t xml:space="preserve"> </w:t>
      </w:r>
      <w:r w:rsidRPr="00272385">
        <w:rPr>
          <w:rFonts w:ascii="GHEA Grapalat" w:hAnsi="GHEA Grapalat"/>
          <w:color w:val="000000"/>
        </w:rPr>
        <w:t>դեպքի</w:t>
      </w:r>
      <w:r w:rsidRPr="00272385">
        <w:rPr>
          <w:rFonts w:ascii="GHEA Grapalat" w:hAnsi="GHEA Grapalat"/>
          <w:color w:val="000000"/>
          <w:lang w:val="ru-RU"/>
        </w:rPr>
        <w:t xml:space="preserve">, </w:t>
      </w:r>
      <w:r w:rsidRPr="00272385">
        <w:rPr>
          <w:rFonts w:ascii="GHEA Grapalat" w:hAnsi="GHEA Grapalat"/>
          <w:color w:val="000000"/>
        </w:rPr>
        <w:t>երբ</w:t>
      </w:r>
      <w:r w:rsidRPr="00272385">
        <w:rPr>
          <w:rFonts w:ascii="GHEA Grapalat" w:hAnsi="GHEA Grapalat"/>
          <w:color w:val="000000"/>
          <w:lang w:val="ru-RU"/>
        </w:rPr>
        <w:t xml:space="preserve"> </w:t>
      </w:r>
      <w:r w:rsidRPr="00272385">
        <w:rPr>
          <w:rFonts w:ascii="GHEA Grapalat" w:hAnsi="GHEA Grapalat"/>
          <w:color w:val="000000"/>
        </w:rPr>
        <w:t>ցուցակում</w:t>
      </w:r>
      <w:r w:rsidRPr="00272385">
        <w:rPr>
          <w:rFonts w:ascii="GHEA Grapalat" w:hAnsi="GHEA Grapalat"/>
          <w:color w:val="000000"/>
          <w:lang w:val="ru-RU"/>
        </w:rPr>
        <w:t xml:space="preserve"> </w:t>
      </w:r>
      <w:r w:rsidRPr="00272385">
        <w:rPr>
          <w:rFonts w:ascii="GHEA Grapalat" w:hAnsi="GHEA Grapalat"/>
          <w:color w:val="000000"/>
        </w:rPr>
        <w:t>առկա</w:t>
      </w:r>
      <w:r w:rsidRPr="00272385">
        <w:rPr>
          <w:rFonts w:ascii="GHEA Grapalat" w:hAnsi="GHEA Grapalat"/>
          <w:color w:val="000000"/>
          <w:lang w:val="ru-RU"/>
        </w:rPr>
        <w:t xml:space="preserve"> </w:t>
      </w:r>
      <w:r w:rsidRPr="00272385">
        <w:rPr>
          <w:rFonts w:ascii="GHEA Grapalat" w:hAnsi="GHEA Grapalat"/>
          <w:color w:val="000000"/>
        </w:rPr>
        <w:t>են</w:t>
      </w:r>
      <w:r w:rsidRPr="00272385">
        <w:rPr>
          <w:rFonts w:ascii="GHEA Grapalat" w:hAnsi="GHEA Grapalat"/>
          <w:color w:val="000000"/>
          <w:lang w:val="ru-RU"/>
        </w:rPr>
        <w:t xml:space="preserve"> </w:t>
      </w:r>
      <w:r w:rsidRPr="00272385">
        <w:rPr>
          <w:rFonts w:ascii="GHEA Grapalat" w:hAnsi="GHEA Grapalat"/>
          <w:color w:val="000000"/>
        </w:rPr>
        <w:t>Արդարադատության</w:t>
      </w:r>
      <w:r w:rsidRPr="00272385">
        <w:rPr>
          <w:rFonts w:ascii="GHEA Grapalat" w:hAnsi="GHEA Grapalat"/>
          <w:color w:val="000000"/>
          <w:lang w:val="ru-RU"/>
        </w:rPr>
        <w:t xml:space="preserve"> </w:t>
      </w:r>
      <w:r w:rsidRPr="00272385">
        <w:rPr>
          <w:rFonts w:ascii="GHEA Grapalat" w:hAnsi="GHEA Grapalat"/>
          <w:color w:val="000000"/>
        </w:rPr>
        <w:t>ակադեմիայի</w:t>
      </w:r>
      <w:r w:rsidRPr="00272385">
        <w:rPr>
          <w:rFonts w:ascii="GHEA Grapalat" w:hAnsi="GHEA Grapalat"/>
          <w:color w:val="000000"/>
          <w:lang w:val="ru-RU"/>
        </w:rPr>
        <w:t xml:space="preserve"> </w:t>
      </w:r>
      <w:r w:rsidRPr="00272385">
        <w:rPr>
          <w:rFonts w:ascii="GHEA Grapalat" w:hAnsi="GHEA Grapalat"/>
          <w:color w:val="000000"/>
        </w:rPr>
        <w:t>թափուր</w:t>
      </w:r>
      <w:r w:rsidRPr="00272385">
        <w:rPr>
          <w:rFonts w:ascii="GHEA Grapalat" w:hAnsi="GHEA Grapalat"/>
          <w:color w:val="000000"/>
          <w:lang w:val="ru-RU"/>
        </w:rPr>
        <w:t xml:space="preserve"> </w:t>
      </w:r>
      <w:r w:rsidRPr="00272385">
        <w:rPr>
          <w:rFonts w:ascii="GHEA Grapalat" w:hAnsi="GHEA Grapalat"/>
          <w:color w:val="000000"/>
        </w:rPr>
        <w:t>տեղին</w:t>
      </w:r>
      <w:r w:rsidRPr="00272385">
        <w:rPr>
          <w:rFonts w:ascii="GHEA Grapalat" w:hAnsi="GHEA Grapalat"/>
          <w:color w:val="000000"/>
          <w:lang w:val="ru-RU"/>
        </w:rPr>
        <w:t xml:space="preserve"> </w:t>
      </w:r>
      <w:r w:rsidRPr="00272385">
        <w:rPr>
          <w:rFonts w:ascii="GHEA Grapalat" w:hAnsi="GHEA Grapalat"/>
          <w:color w:val="000000"/>
        </w:rPr>
        <w:t>համապատասխան</w:t>
      </w:r>
      <w:r w:rsidRPr="00272385">
        <w:rPr>
          <w:rFonts w:ascii="GHEA Grapalat" w:hAnsi="GHEA Grapalat"/>
          <w:color w:val="000000"/>
          <w:lang w:val="ru-RU"/>
        </w:rPr>
        <w:t xml:space="preserve"> </w:t>
      </w:r>
      <w:r w:rsidRPr="00272385">
        <w:rPr>
          <w:rFonts w:ascii="GHEA Grapalat" w:hAnsi="GHEA Grapalat"/>
          <w:color w:val="000000"/>
        </w:rPr>
        <w:t>մասնագիտացման</w:t>
      </w:r>
      <w:r w:rsidRPr="00272385">
        <w:rPr>
          <w:rFonts w:ascii="GHEA Grapalat" w:hAnsi="GHEA Grapalat"/>
          <w:color w:val="000000"/>
          <w:lang w:val="ru-RU"/>
        </w:rPr>
        <w:t xml:space="preserve"> </w:t>
      </w:r>
      <w:r w:rsidRPr="00272385">
        <w:rPr>
          <w:rFonts w:ascii="GHEA Grapalat" w:hAnsi="GHEA Grapalat"/>
          <w:color w:val="000000"/>
        </w:rPr>
        <w:t>նույն</w:t>
      </w:r>
      <w:r w:rsidRPr="00272385">
        <w:rPr>
          <w:rFonts w:ascii="GHEA Grapalat" w:hAnsi="GHEA Grapalat"/>
          <w:color w:val="000000"/>
          <w:lang w:val="ru-RU"/>
        </w:rPr>
        <w:t xml:space="preserve"> </w:t>
      </w:r>
      <w:r w:rsidRPr="00272385">
        <w:rPr>
          <w:rFonts w:ascii="GHEA Grapalat" w:hAnsi="GHEA Grapalat"/>
          <w:color w:val="000000"/>
        </w:rPr>
        <w:t>տարվա</w:t>
      </w:r>
      <w:r w:rsidRPr="00272385">
        <w:rPr>
          <w:rFonts w:ascii="GHEA Grapalat" w:hAnsi="GHEA Grapalat"/>
          <w:color w:val="000000"/>
          <w:lang w:val="ru-RU"/>
        </w:rPr>
        <w:t xml:space="preserve"> </w:t>
      </w:r>
      <w:r w:rsidRPr="00272385">
        <w:rPr>
          <w:rFonts w:ascii="GHEA Grapalat" w:hAnsi="GHEA Grapalat"/>
          <w:color w:val="000000"/>
        </w:rPr>
        <w:t>շրջանավարտներ</w:t>
      </w:r>
      <w:r w:rsidRPr="00272385">
        <w:rPr>
          <w:rFonts w:ascii="GHEA Grapalat" w:hAnsi="GHEA Grapalat"/>
          <w:color w:val="000000"/>
          <w:lang w:val="ru-RU"/>
        </w:rPr>
        <w:t xml:space="preserve">, </w:t>
      </w:r>
      <w:r w:rsidRPr="00272385">
        <w:rPr>
          <w:rFonts w:ascii="GHEA Grapalat" w:hAnsi="GHEA Grapalat"/>
          <w:color w:val="000000"/>
        </w:rPr>
        <w:t>որոնք</w:t>
      </w:r>
      <w:r w:rsidRPr="00272385">
        <w:rPr>
          <w:rFonts w:ascii="GHEA Grapalat" w:hAnsi="GHEA Grapalat"/>
          <w:color w:val="000000"/>
          <w:lang w:val="ru-RU"/>
        </w:rPr>
        <w:t xml:space="preserve"> </w:t>
      </w:r>
      <w:r w:rsidRPr="00272385">
        <w:rPr>
          <w:rFonts w:ascii="GHEA Grapalat" w:hAnsi="GHEA Grapalat"/>
          <w:color w:val="000000"/>
        </w:rPr>
        <w:t>ունեն</w:t>
      </w:r>
      <w:r w:rsidRPr="00272385">
        <w:rPr>
          <w:rFonts w:ascii="GHEA Grapalat" w:hAnsi="GHEA Grapalat"/>
          <w:color w:val="000000"/>
          <w:lang w:val="ru-RU"/>
        </w:rPr>
        <w:t xml:space="preserve"> </w:t>
      </w:r>
      <w:r w:rsidRPr="00272385">
        <w:rPr>
          <w:rFonts w:ascii="GHEA Grapalat" w:hAnsi="GHEA Grapalat"/>
          <w:color w:val="000000"/>
        </w:rPr>
        <w:t>իրենից</w:t>
      </w:r>
      <w:r w:rsidRPr="00272385">
        <w:rPr>
          <w:rFonts w:ascii="GHEA Grapalat" w:hAnsi="GHEA Grapalat"/>
          <w:color w:val="000000"/>
          <w:lang w:val="ru-RU"/>
        </w:rPr>
        <w:t xml:space="preserve"> </w:t>
      </w:r>
      <w:r w:rsidRPr="00272385">
        <w:rPr>
          <w:rFonts w:ascii="GHEA Grapalat" w:hAnsi="GHEA Grapalat"/>
          <w:color w:val="000000"/>
        </w:rPr>
        <w:t>նվազ</w:t>
      </w:r>
      <w:r w:rsidRPr="00272385">
        <w:rPr>
          <w:rFonts w:ascii="GHEA Grapalat" w:hAnsi="GHEA Grapalat"/>
          <w:color w:val="000000"/>
          <w:lang w:val="ru-RU"/>
        </w:rPr>
        <w:t xml:space="preserve"> </w:t>
      </w:r>
      <w:r w:rsidRPr="00272385">
        <w:rPr>
          <w:rFonts w:ascii="GHEA Grapalat" w:hAnsi="GHEA Grapalat"/>
          <w:color w:val="000000"/>
        </w:rPr>
        <w:t>հանրագումարային</w:t>
      </w:r>
      <w:r w:rsidRPr="00272385">
        <w:rPr>
          <w:rFonts w:ascii="GHEA Grapalat" w:hAnsi="GHEA Grapalat"/>
          <w:color w:val="000000"/>
          <w:lang w:val="ru-RU"/>
        </w:rPr>
        <w:t xml:space="preserve"> </w:t>
      </w:r>
      <w:r w:rsidRPr="00272385">
        <w:rPr>
          <w:rFonts w:ascii="GHEA Grapalat" w:hAnsi="GHEA Grapalat"/>
          <w:color w:val="000000"/>
        </w:rPr>
        <w:t>միավորներ</w:t>
      </w:r>
      <w:r w:rsidRPr="00272385">
        <w:rPr>
          <w:rFonts w:ascii="GHEA Grapalat" w:hAnsi="GHEA Grapalat"/>
          <w:color w:val="000000"/>
          <w:lang w:val="ru-RU"/>
        </w:rPr>
        <w:t xml:space="preserve">: </w:t>
      </w:r>
      <w:r w:rsidRPr="00272385">
        <w:rPr>
          <w:rFonts w:ascii="GHEA Grapalat" w:hAnsi="GHEA Grapalat"/>
          <w:color w:val="000000"/>
        </w:rPr>
        <w:t>Սույն</w:t>
      </w:r>
      <w:r w:rsidRPr="00272385">
        <w:rPr>
          <w:rFonts w:ascii="GHEA Grapalat" w:hAnsi="GHEA Grapalat"/>
          <w:color w:val="000000"/>
          <w:lang w:val="ru-RU"/>
        </w:rPr>
        <w:t xml:space="preserve"> </w:t>
      </w:r>
      <w:r w:rsidRPr="00272385">
        <w:rPr>
          <w:rFonts w:ascii="GHEA Grapalat" w:hAnsi="GHEA Grapalat"/>
          <w:color w:val="000000"/>
        </w:rPr>
        <w:t>կետը</w:t>
      </w:r>
      <w:r w:rsidRPr="00272385">
        <w:rPr>
          <w:rFonts w:ascii="GHEA Grapalat" w:hAnsi="GHEA Grapalat"/>
          <w:color w:val="000000"/>
          <w:lang w:val="ru-RU"/>
        </w:rPr>
        <w:t xml:space="preserve"> </w:t>
      </w:r>
      <w:r w:rsidRPr="00272385">
        <w:rPr>
          <w:rFonts w:ascii="GHEA Grapalat" w:hAnsi="GHEA Grapalat"/>
          <w:color w:val="000000"/>
        </w:rPr>
        <w:t>չի</w:t>
      </w:r>
      <w:r w:rsidRPr="00272385">
        <w:rPr>
          <w:rFonts w:ascii="GHEA Grapalat" w:hAnsi="GHEA Grapalat"/>
          <w:color w:val="000000"/>
          <w:lang w:val="ru-RU"/>
        </w:rPr>
        <w:t xml:space="preserve"> </w:t>
      </w:r>
      <w:r w:rsidRPr="00272385">
        <w:rPr>
          <w:rFonts w:ascii="GHEA Grapalat" w:hAnsi="GHEA Grapalat"/>
          <w:color w:val="000000"/>
        </w:rPr>
        <w:t>տարածվում</w:t>
      </w:r>
      <w:r w:rsidRPr="00272385">
        <w:rPr>
          <w:rFonts w:ascii="GHEA Grapalat" w:hAnsi="GHEA Grapalat"/>
          <w:color w:val="000000"/>
          <w:lang w:val="ru-RU"/>
        </w:rPr>
        <w:t xml:space="preserve"> </w:t>
      </w:r>
      <w:r w:rsidRPr="00272385">
        <w:rPr>
          <w:rFonts w:ascii="GHEA Grapalat" w:hAnsi="GHEA Grapalat"/>
          <w:color w:val="000000"/>
        </w:rPr>
        <w:t>դատավորների</w:t>
      </w:r>
      <w:r w:rsidRPr="00272385">
        <w:rPr>
          <w:rFonts w:ascii="GHEA Grapalat" w:hAnsi="GHEA Grapalat"/>
          <w:color w:val="000000"/>
          <w:lang w:val="ru-RU"/>
        </w:rPr>
        <w:t xml:space="preserve"> </w:t>
      </w:r>
      <w:r w:rsidRPr="00272385">
        <w:rPr>
          <w:rFonts w:ascii="GHEA Grapalat" w:hAnsi="GHEA Grapalat"/>
          <w:color w:val="000000"/>
        </w:rPr>
        <w:t>թեկնածուների</w:t>
      </w:r>
      <w:r w:rsidRPr="00272385">
        <w:rPr>
          <w:rFonts w:ascii="GHEA Grapalat" w:hAnsi="GHEA Grapalat"/>
          <w:color w:val="000000"/>
          <w:lang w:val="ru-RU"/>
        </w:rPr>
        <w:t xml:space="preserve"> </w:t>
      </w:r>
      <w:r w:rsidRPr="00272385">
        <w:rPr>
          <w:rFonts w:ascii="GHEA Grapalat" w:hAnsi="GHEA Grapalat"/>
          <w:color w:val="000000"/>
        </w:rPr>
        <w:t>ցուցակում</w:t>
      </w:r>
      <w:r w:rsidRPr="00272385">
        <w:rPr>
          <w:rFonts w:ascii="GHEA Grapalat" w:hAnsi="GHEA Grapalat"/>
          <w:color w:val="000000"/>
          <w:lang w:val="ru-RU"/>
        </w:rPr>
        <w:t xml:space="preserve"> </w:t>
      </w:r>
      <w:r w:rsidRPr="00272385">
        <w:rPr>
          <w:rFonts w:ascii="GHEA Grapalat" w:hAnsi="GHEA Grapalat"/>
          <w:color w:val="000000"/>
        </w:rPr>
        <w:t>ընդգրկված</w:t>
      </w:r>
      <w:r w:rsidRPr="00272385">
        <w:rPr>
          <w:rFonts w:ascii="GHEA Grapalat" w:hAnsi="GHEA Grapalat"/>
          <w:color w:val="000000"/>
          <w:lang w:val="ru-RU"/>
        </w:rPr>
        <w:t xml:space="preserve"> </w:t>
      </w:r>
      <w:r w:rsidRPr="00272385">
        <w:rPr>
          <w:rFonts w:ascii="GHEA Grapalat" w:hAnsi="GHEA Grapalat"/>
          <w:color w:val="000000"/>
        </w:rPr>
        <w:t>գիտական</w:t>
      </w:r>
      <w:r w:rsidRPr="00272385">
        <w:rPr>
          <w:rFonts w:ascii="GHEA Grapalat" w:hAnsi="GHEA Grapalat"/>
          <w:color w:val="000000"/>
          <w:lang w:val="ru-RU"/>
        </w:rPr>
        <w:t xml:space="preserve"> </w:t>
      </w:r>
      <w:r w:rsidRPr="00272385">
        <w:rPr>
          <w:rFonts w:ascii="GHEA Grapalat" w:hAnsi="GHEA Grapalat"/>
          <w:color w:val="000000"/>
        </w:rPr>
        <w:t>աստիճան</w:t>
      </w:r>
      <w:r w:rsidRPr="00272385">
        <w:rPr>
          <w:rFonts w:ascii="GHEA Grapalat" w:hAnsi="GHEA Grapalat"/>
          <w:color w:val="000000"/>
          <w:lang w:val="ru-RU"/>
        </w:rPr>
        <w:t xml:space="preserve"> </w:t>
      </w:r>
      <w:r w:rsidRPr="00272385">
        <w:rPr>
          <w:rFonts w:ascii="GHEA Grapalat" w:hAnsi="GHEA Grapalat"/>
          <w:color w:val="000000"/>
        </w:rPr>
        <w:t>ունեցող</w:t>
      </w:r>
      <w:r w:rsidRPr="00272385">
        <w:rPr>
          <w:rFonts w:ascii="GHEA Grapalat" w:hAnsi="GHEA Grapalat"/>
          <w:color w:val="000000"/>
          <w:lang w:val="ru-RU"/>
        </w:rPr>
        <w:t xml:space="preserve">  </w:t>
      </w:r>
      <w:r w:rsidRPr="00272385">
        <w:rPr>
          <w:rFonts w:ascii="GHEA Grapalat" w:hAnsi="GHEA Grapalat"/>
          <w:color w:val="000000"/>
        </w:rPr>
        <w:t>թեկնածուի</w:t>
      </w:r>
      <w:r w:rsidRPr="00272385">
        <w:rPr>
          <w:rFonts w:ascii="GHEA Grapalat" w:hAnsi="GHEA Grapalat"/>
          <w:color w:val="000000"/>
          <w:lang w:val="ru-RU"/>
        </w:rPr>
        <w:t xml:space="preserve"> </w:t>
      </w:r>
      <w:r w:rsidRPr="00272385">
        <w:rPr>
          <w:rFonts w:ascii="GHEA Grapalat" w:hAnsi="GHEA Grapalat"/>
          <w:color w:val="000000"/>
        </w:rPr>
        <w:t>և</w:t>
      </w:r>
      <w:r w:rsidRPr="00272385">
        <w:rPr>
          <w:rFonts w:ascii="GHEA Grapalat" w:hAnsi="GHEA Grapalat"/>
          <w:color w:val="000000"/>
          <w:lang w:val="ru-RU"/>
        </w:rPr>
        <w:t xml:space="preserve"> </w:t>
      </w:r>
      <w:r w:rsidRPr="00272385">
        <w:rPr>
          <w:rFonts w:ascii="GHEA Grapalat" w:hAnsi="GHEA Grapalat"/>
          <w:color w:val="000000"/>
        </w:rPr>
        <w:t>վերջին</w:t>
      </w:r>
      <w:r w:rsidRPr="00272385">
        <w:rPr>
          <w:rFonts w:ascii="GHEA Grapalat" w:hAnsi="GHEA Grapalat"/>
          <w:color w:val="000000"/>
          <w:lang w:val="ru-RU"/>
        </w:rPr>
        <w:t xml:space="preserve"> 10 </w:t>
      </w:r>
      <w:r w:rsidRPr="00272385">
        <w:rPr>
          <w:rFonts w:ascii="GHEA Grapalat" w:hAnsi="GHEA Grapalat"/>
          <w:color w:val="000000"/>
        </w:rPr>
        <w:t>տարվա</w:t>
      </w:r>
      <w:r w:rsidRPr="00272385">
        <w:rPr>
          <w:rFonts w:ascii="GHEA Grapalat" w:hAnsi="GHEA Grapalat"/>
          <w:color w:val="000000"/>
          <w:lang w:val="ru-RU"/>
        </w:rPr>
        <w:t xml:space="preserve"> </w:t>
      </w:r>
      <w:r w:rsidRPr="00272385">
        <w:rPr>
          <w:rFonts w:ascii="GHEA Grapalat" w:hAnsi="GHEA Grapalat"/>
          <w:color w:val="000000"/>
        </w:rPr>
        <w:t>ընթացքում</w:t>
      </w:r>
      <w:r w:rsidRPr="00272385">
        <w:rPr>
          <w:rFonts w:ascii="GHEA Grapalat" w:hAnsi="GHEA Grapalat"/>
          <w:color w:val="000000"/>
          <w:lang w:val="ru-RU"/>
        </w:rPr>
        <w:t xml:space="preserve"> </w:t>
      </w:r>
      <w:r w:rsidRPr="00272385">
        <w:rPr>
          <w:rFonts w:ascii="GHEA Grapalat" w:hAnsi="GHEA Grapalat"/>
          <w:color w:val="000000"/>
        </w:rPr>
        <w:t>մասնագիտական</w:t>
      </w:r>
      <w:r w:rsidRPr="00272385">
        <w:rPr>
          <w:rFonts w:ascii="GHEA Grapalat" w:hAnsi="GHEA Grapalat"/>
          <w:color w:val="000000"/>
          <w:lang w:val="ru-RU"/>
        </w:rPr>
        <w:t xml:space="preserve"> </w:t>
      </w:r>
      <w:r w:rsidRPr="00272385">
        <w:rPr>
          <w:rFonts w:ascii="GHEA Grapalat" w:hAnsi="GHEA Grapalat"/>
          <w:color w:val="000000"/>
        </w:rPr>
        <w:t>աշխատանքի</w:t>
      </w:r>
      <w:r w:rsidRPr="00272385">
        <w:rPr>
          <w:rFonts w:ascii="GHEA Grapalat" w:hAnsi="GHEA Grapalat"/>
          <w:color w:val="000000"/>
          <w:lang w:val="ru-RU"/>
        </w:rPr>
        <w:t xml:space="preserve"> </w:t>
      </w:r>
      <w:r w:rsidRPr="00272385">
        <w:rPr>
          <w:rFonts w:ascii="GHEA Grapalat" w:hAnsi="GHEA Grapalat"/>
          <w:color w:val="000000"/>
        </w:rPr>
        <w:t>առնվազն</w:t>
      </w:r>
      <w:r w:rsidRPr="00272385">
        <w:rPr>
          <w:rFonts w:ascii="GHEA Grapalat" w:hAnsi="GHEA Grapalat"/>
          <w:color w:val="000000"/>
          <w:lang w:val="ru-RU"/>
        </w:rPr>
        <w:t xml:space="preserve"> </w:t>
      </w:r>
      <w:r w:rsidRPr="00272385">
        <w:rPr>
          <w:rFonts w:ascii="GHEA Grapalat" w:hAnsi="GHEA Grapalat"/>
          <w:color w:val="000000"/>
        </w:rPr>
        <w:t>ութ</w:t>
      </w:r>
      <w:r w:rsidRPr="00272385">
        <w:rPr>
          <w:rFonts w:ascii="GHEA Grapalat" w:hAnsi="GHEA Grapalat"/>
          <w:color w:val="000000"/>
          <w:lang w:val="ru-RU"/>
        </w:rPr>
        <w:t xml:space="preserve"> </w:t>
      </w:r>
      <w:r w:rsidRPr="00272385">
        <w:rPr>
          <w:rFonts w:ascii="GHEA Grapalat" w:hAnsi="GHEA Grapalat"/>
          <w:color w:val="000000"/>
        </w:rPr>
        <w:t>տարվա</w:t>
      </w:r>
      <w:r w:rsidRPr="00272385">
        <w:rPr>
          <w:rFonts w:ascii="GHEA Grapalat" w:hAnsi="GHEA Grapalat"/>
          <w:color w:val="000000"/>
          <w:lang w:val="ru-RU"/>
        </w:rPr>
        <w:t xml:space="preserve"> </w:t>
      </w:r>
      <w:r w:rsidRPr="00272385">
        <w:rPr>
          <w:rFonts w:ascii="GHEA Grapalat" w:hAnsi="GHEA Grapalat"/>
          <w:color w:val="000000"/>
        </w:rPr>
        <w:t>փորձառություն</w:t>
      </w:r>
      <w:r w:rsidRPr="00272385">
        <w:rPr>
          <w:rFonts w:ascii="GHEA Grapalat" w:hAnsi="GHEA Grapalat"/>
          <w:color w:val="000000"/>
          <w:lang w:val="ru-RU"/>
        </w:rPr>
        <w:t xml:space="preserve"> </w:t>
      </w:r>
      <w:r w:rsidRPr="00272385">
        <w:rPr>
          <w:rFonts w:ascii="GHEA Grapalat" w:hAnsi="GHEA Grapalat"/>
          <w:color w:val="000000"/>
        </w:rPr>
        <w:t>ունեցող</w:t>
      </w:r>
      <w:r w:rsidRPr="00272385">
        <w:rPr>
          <w:rFonts w:ascii="GHEA Grapalat" w:hAnsi="GHEA Grapalat"/>
          <w:color w:val="000000"/>
          <w:lang w:val="ru-RU"/>
        </w:rPr>
        <w:t xml:space="preserve"> </w:t>
      </w:r>
      <w:r w:rsidRPr="00272385">
        <w:rPr>
          <w:rFonts w:ascii="GHEA Grapalat" w:hAnsi="GHEA Grapalat"/>
          <w:color w:val="000000"/>
        </w:rPr>
        <w:t>թեկնածուի</w:t>
      </w:r>
      <w:r w:rsidRPr="00272385">
        <w:rPr>
          <w:rFonts w:ascii="GHEA Grapalat" w:hAnsi="GHEA Grapalat"/>
          <w:color w:val="000000"/>
          <w:lang w:val="ru-RU"/>
        </w:rPr>
        <w:t xml:space="preserve"> </w:t>
      </w:r>
      <w:r w:rsidRPr="00272385">
        <w:rPr>
          <w:rFonts w:ascii="GHEA Grapalat" w:hAnsi="GHEA Grapalat"/>
          <w:color w:val="000000"/>
        </w:rPr>
        <w:t>վրա</w:t>
      </w:r>
      <w:r w:rsidRPr="00272385">
        <w:rPr>
          <w:rFonts w:ascii="GHEA Grapalat" w:hAnsi="GHEA Grapalat"/>
          <w:color w:val="000000"/>
          <w:lang w:val="ru-RU"/>
        </w:rPr>
        <w:t>:».</w:t>
      </w:r>
    </w:p>
    <w:p w14:paraId="13A067FA" w14:textId="555CFCCA" w:rsidR="0048745B" w:rsidRPr="004E70C4" w:rsidRDefault="0048745B" w:rsidP="004E70C4">
      <w:pPr>
        <w:pStyle w:val="ListParagraph"/>
        <w:shd w:val="clear" w:color="auto" w:fill="FFFFFF"/>
        <w:spacing w:line="360" w:lineRule="auto"/>
        <w:ind w:left="0" w:firstLine="851"/>
        <w:jc w:val="both"/>
        <w:rPr>
          <w:rFonts w:ascii="GHEA Grapalat" w:hAnsi="GHEA Grapalat"/>
          <w:color w:val="000000"/>
          <w:shd w:val="clear" w:color="auto" w:fill="FFFFFF"/>
          <w:lang w:val="ru-RU"/>
        </w:rPr>
      </w:pPr>
      <w:r w:rsidRPr="00272385">
        <w:rPr>
          <w:rFonts w:ascii="GHEA Grapalat" w:hAnsi="GHEA Grapalat"/>
          <w:color w:val="000000"/>
        </w:rPr>
        <w:t>3) 6-րդ մասում «4-րդ կետով սահմանված դեպքում» բառերը փոխարինել «5-րդ կետով սահմանված դեպքում (բացառությամբ դատավորների թեկնածուների ցուցակում ընդգրկված գիտական աստիճան ունեցող թեկնածուի և վերջին 10 տարվա ընթացքում մասնագիտական աշխատանքի առնվազն ութ տարվա փորձառություն ունեցող թեկնածուի)» բառերով:</w:t>
      </w:r>
    </w:p>
    <w:p w14:paraId="0BC1936D" w14:textId="77777777" w:rsidR="0048745B" w:rsidRPr="002F5ED0" w:rsidRDefault="0048745B" w:rsidP="0048745B">
      <w:pPr>
        <w:shd w:val="clear" w:color="auto" w:fill="FFFFFF"/>
        <w:tabs>
          <w:tab w:val="left" w:pos="630"/>
          <w:tab w:val="left" w:pos="1350"/>
        </w:tabs>
        <w:spacing w:line="360" w:lineRule="auto"/>
        <w:jc w:val="both"/>
        <w:rPr>
          <w:rFonts w:ascii="GHEA Grapalat" w:hAnsi="GHEA Grapalat"/>
          <w:color w:val="000000"/>
        </w:rPr>
      </w:pPr>
    </w:p>
    <w:p w14:paraId="54598E83" w14:textId="67D6EC07" w:rsidR="004E70C4" w:rsidRDefault="0048745B" w:rsidP="004E70C4">
      <w:pPr>
        <w:pStyle w:val="ListParagraph"/>
        <w:numPr>
          <w:ilvl w:val="0"/>
          <w:numId w:val="5"/>
        </w:numPr>
        <w:shd w:val="clear" w:color="auto" w:fill="FFFFFF"/>
        <w:spacing w:after="200" w:line="360" w:lineRule="auto"/>
        <w:ind w:left="0" w:firstLine="851"/>
        <w:jc w:val="both"/>
        <w:rPr>
          <w:rFonts w:ascii="GHEA Grapalat" w:hAnsi="GHEA Grapalat"/>
          <w:color w:val="000000"/>
          <w:shd w:val="clear" w:color="auto" w:fill="FFFFFF"/>
          <w:lang w:val="ru-RU"/>
        </w:rPr>
      </w:pPr>
      <w:r w:rsidRPr="00406DCF">
        <w:rPr>
          <w:rFonts w:ascii="GHEA Grapalat" w:hAnsi="GHEA Grapalat"/>
          <w:color w:val="000000"/>
          <w:shd w:val="clear" w:color="auto" w:fill="FFFFFF"/>
        </w:rPr>
        <w:lastRenderedPageBreak/>
        <w:t>Օրենքի</w:t>
      </w:r>
      <w:r w:rsidRPr="00AB3E94">
        <w:rPr>
          <w:rFonts w:ascii="GHEA Grapalat" w:hAnsi="GHEA Grapalat"/>
          <w:color w:val="000000"/>
          <w:shd w:val="clear" w:color="auto" w:fill="FFFFFF"/>
          <w:lang w:val="ru-RU"/>
        </w:rPr>
        <w:t xml:space="preserve"> 119-</w:t>
      </w:r>
      <w:r w:rsidRPr="00406DCF">
        <w:rPr>
          <w:rFonts w:ascii="GHEA Grapalat" w:hAnsi="GHEA Grapalat"/>
          <w:color w:val="000000"/>
          <w:shd w:val="clear" w:color="auto" w:fill="FFFFFF"/>
        </w:rPr>
        <w:t>րդ</w:t>
      </w:r>
      <w:r w:rsidRPr="00AB3E94">
        <w:rPr>
          <w:rFonts w:ascii="GHEA Grapalat" w:hAnsi="GHEA Grapalat"/>
          <w:color w:val="000000"/>
          <w:shd w:val="clear" w:color="auto" w:fill="FFFFFF"/>
          <w:lang w:val="ru-RU"/>
        </w:rPr>
        <w:t xml:space="preserve"> </w:t>
      </w:r>
      <w:r>
        <w:rPr>
          <w:rFonts w:ascii="GHEA Grapalat" w:hAnsi="GHEA Grapalat"/>
          <w:color w:val="000000"/>
          <w:shd w:val="clear" w:color="auto" w:fill="FFFFFF"/>
        </w:rPr>
        <w:t>հոդվածում՝</w:t>
      </w:r>
      <w:r w:rsidRPr="00AB3E94">
        <w:rPr>
          <w:rFonts w:ascii="GHEA Grapalat" w:hAnsi="GHEA Grapalat"/>
          <w:color w:val="000000"/>
          <w:shd w:val="clear" w:color="auto" w:fill="FFFFFF"/>
          <w:lang w:val="ru-RU"/>
        </w:rPr>
        <w:t xml:space="preserve"> </w:t>
      </w:r>
    </w:p>
    <w:p w14:paraId="1AFE6C40" w14:textId="51B59205" w:rsidR="004E70C4" w:rsidRDefault="004E70C4" w:rsidP="004E70C4">
      <w:pPr>
        <w:pStyle w:val="ListParagraph"/>
        <w:shd w:val="clear" w:color="auto" w:fill="FFFFFF"/>
        <w:spacing w:after="200" w:line="360" w:lineRule="auto"/>
        <w:ind w:left="851"/>
        <w:jc w:val="both"/>
        <w:rPr>
          <w:rFonts w:ascii="GHEA Grapalat" w:hAnsi="GHEA Grapalat"/>
          <w:color w:val="000000"/>
          <w:shd w:val="clear" w:color="auto" w:fill="FFFFFF"/>
          <w:lang w:val="ru-RU"/>
        </w:rPr>
      </w:pPr>
      <w:r w:rsidRPr="004E70C4">
        <w:rPr>
          <w:rFonts w:ascii="GHEA Grapalat" w:hAnsi="GHEA Grapalat"/>
          <w:color w:val="000000"/>
          <w:shd w:val="clear" w:color="auto" w:fill="FFFFFF"/>
          <w:lang w:val="ru-RU"/>
        </w:rPr>
        <w:t xml:space="preserve">1) </w:t>
      </w:r>
      <w:r w:rsidR="0048745B" w:rsidRPr="004E70C4">
        <w:rPr>
          <w:rFonts w:ascii="GHEA Grapalat" w:hAnsi="GHEA Grapalat"/>
          <w:color w:val="000000"/>
          <w:shd w:val="clear" w:color="auto" w:fill="FFFFFF"/>
        </w:rPr>
        <w:t>2-րդ</w:t>
      </w:r>
      <w:r w:rsidR="0048745B" w:rsidRPr="004E70C4">
        <w:rPr>
          <w:rFonts w:ascii="GHEA Grapalat" w:hAnsi="GHEA Grapalat"/>
          <w:color w:val="000000"/>
          <w:shd w:val="clear" w:color="auto" w:fill="FFFFFF"/>
          <w:lang w:val="ru-RU"/>
        </w:rPr>
        <w:t xml:space="preserve"> </w:t>
      </w:r>
      <w:r w:rsidR="0048745B" w:rsidRPr="004E70C4">
        <w:rPr>
          <w:rFonts w:ascii="GHEA Grapalat" w:hAnsi="GHEA Grapalat"/>
          <w:color w:val="000000"/>
          <w:shd w:val="clear" w:color="auto" w:fill="FFFFFF"/>
        </w:rPr>
        <w:t>մասից հանել «խորհրդակցական սենյակում՝» բառերը,</w:t>
      </w:r>
    </w:p>
    <w:p w14:paraId="2083C379" w14:textId="16EFBC2F" w:rsidR="004E70C4" w:rsidRDefault="004E70C4" w:rsidP="004E70C4">
      <w:pPr>
        <w:pStyle w:val="ListParagraph"/>
        <w:shd w:val="clear" w:color="auto" w:fill="FFFFFF"/>
        <w:spacing w:after="200" w:line="360" w:lineRule="auto"/>
        <w:ind w:left="851"/>
        <w:jc w:val="both"/>
        <w:rPr>
          <w:rFonts w:ascii="GHEA Grapalat" w:hAnsi="GHEA Grapalat"/>
          <w:color w:val="000000"/>
          <w:shd w:val="clear" w:color="auto" w:fill="FFFFFF"/>
          <w:lang w:val="ru-RU"/>
        </w:rPr>
      </w:pPr>
      <w:r w:rsidRPr="00274DDF">
        <w:rPr>
          <w:rFonts w:ascii="GHEA Grapalat" w:hAnsi="GHEA Grapalat"/>
          <w:color w:val="000000"/>
          <w:shd w:val="clear" w:color="auto" w:fill="FFFFFF"/>
          <w:lang w:val="ru-RU"/>
        </w:rPr>
        <w:t xml:space="preserve">2) </w:t>
      </w:r>
      <w:r w:rsidR="0048745B">
        <w:rPr>
          <w:rFonts w:ascii="GHEA Grapalat" w:hAnsi="GHEA Grapalat"/>
          <w:color w:val="000000"/>
          <w:shd w:val="clear" w:color="auto" w:fill="FFFFFF"/>
        </w:rPr>
        <w:t>լրաց</w:t>
      </w:r>
      <w:r w:rsidR="00FF2300">
        <w:rPr>
          <w:rFonts w:ascii="GHEA Grapalat" w:hAnsi="GHEA Grapalat"/>
          <w:color w:val="000000"/>
          <w:shd w:val="clear" w:color="auto" w:fill="FFFFFF"/>
        </w:rPr>
        <w:t>նել հետևյալ բովանդակությամբ 2.1.-ին</w:t>
      </w:r>
      <w:r w:rsidR="0048745B">
        <w:rPr>
          <w:rFonts w:ascii="GHEA Grapalat" w:hAnsi="GHEA Grapalat"/>
          <w:color w:val="000000"/>
          <w:shd w:val="clear" w:color="auto" w:fill="FFFFFF"/>
        </w:rPr>
        <w:t xml:space="preserve"> մասով.</w:t>
      </w:r>
    </w:p>
    <w:p w14:paraId="1CE273B5" w14:textId="31560981" w:rsidR="0048745B" w:rsidRPr="00A07FF2" w:rsidRDefault="0048745B" w:rsidP="00A07FF2">
      <w:pPr>
        <w:pStyle w:val="ListParagraph"/>
        <w:shd w:val="clear" w:color="auto" w:fill="FFFFFF"/>
        <w:spacing w:after="200" w:line="360" w:lineRule="auto"/>
        <w:ind w:left="0" w:firstLine="851"/>
        <w:jc w:val="both"/>
        <w:rPr>
          <w:rFonts w:ascii="GHEA Grapalat" w:hAnsi="GHEA Grapalat"/>
          <w:color w:val="000000"/>
          <w:shd w:val="clear" w:color="auto" w:fill="FFFFFF"/>
        </w:rPr>
      </w:pPr>
      <w:r w:rsidRPr="002F5ED0">
        <w:rPr>
          <w:rFonts w:ascii="GHEA Grapalat" w:hAnsi="GHEA Grapalat"/>
          <w:color w:val="000000"/>
          <w:shd w:val="clear" w:color="auto" w:fill="FFFFFF"/>
        </w:rPr>
        <w:t>«</w:t>
      </w:r>
      <w:r w:rsidRPr="002F5ED0">
        <w:rPr>
          <w:rFonts w:ascii="GHEA Grapalat" w:hAnsi="GHEA Grapalat"/>
          <w:color w:val="000000"/>
        </w:rPr>
        <w:t xml:space="preserve">2.1. </w:t>
      </w:r>
      <w:r>
        <w:rPr>
          <w:rFonts w:ascii="GHEA Grapalat" w:hAnsi="GHEA Grapalat"/>
          <w:color w:val="000000"/>
        </w:rPr>
        <w:t>Դ</w:t>
      </w:r>
      <w:r w:rsidRPr="002F5ED0">
        <w:rPr>
          <w:rFonts w:ascii="GHEA Grapalat" w:hAnsi="GHEA Grapalat"/>
          <w:color w:val="000000"/>
        </w:rPr>
        <w:t>ատավոր</w:t>
      </w:r>
      <w:r>
        <w:rPr>
          <w:rFonts w:ascii="GHEA Grapalat" w:hAnsi="GHEA Grapalat"/>
          <w:color w:val="000000"/>
        </w:rPr>
        <w:t>ն իր դիմումով</w:t>
      </w:r>
      <w:r w:rsidRPr="002F5ED0">
        <w:rPr>
          <w:rFonts w:ascii="GHEA Grapalat" w:hAnsi="GHEA Grapalat"/>
          <w:color w:val="000000"/>
        </w:rPr>
        <w:t xml:space="preserve"> կարող է </w:t>
      </w:r>
      <w:r>
        <w:rPr>
          <w:rFonts w:ascii="GHEA Grapalat" w:hAnsi="GHEA Grapalat"/>
          <w:color w:val="000000"/>
        </w:rPr>
        <w:t>միջնորդել</w:t>
      </w:r>
      <w:r w:rsidRPr="002F5ED0">
        <w:rPr>
          <w:rFonts w:ascii="GHEA Grapalat" w:hAnsi="GHEA Grapalat"/>
          <w:color w:val="000000"/>
        </w:rPr>
        <w:t xml:space="preserve"> Բարձրագույն դատական խորհրդի</w:t>
      </w:r>
      <w:r>
        <w:rPr>
          <w:rFonts w:ascii="GHEA Grapalat" w:hAnsi="GHEA Grapalat"/>
          <w:color w:val="000000"/>
        </w:rPr>
        <w:t xml:space="preserve">ն՝ </w:t>
      </w:r>
      <w:r w:rsidRPr="002F5ED0">
        <w:rPr>
          <w:rFonts w:ascii="GHEA Grapalat" w:hAnsi="GHEA Grapalat"/>
          <w:color w:val="000000"/>
        </w:rPr>
        <w:t xml:space="preserve">դիմումի քննարկումը </w:t>
      </w:r>
      <w:r>
        <w:rPr>
          <w:rFonts w:ascii="GHEA Grapalat" w:hAnsi="GHEA Grapalat"/>
          <w:color w:val="000000"/>
        </w:rPr>
        <w:t>անցկացնելու</w:t>
      </w:r>
      <w:r w:rsidRPr="002F5ED0">
        <w:rPr>
          <w:rFonts w:ascii="GHEA Grapalat" w:hAnsi="GHEA Grapalat"/>
          <w:color w:val="000000"/>
        </w:rPr>
        <w:t xml:space="preserve"> խորհրդակցական սենյակում: Դատավորի միջնորդությունը բավարարելու դեպքում </w:t>
      </w:r>
      <w:r>
        <w:rPr>
          <w:rFonts w:ascii="GHEA Grapalat" w:hAnsi="GHEA Grapalat"/>
          <w:color w:val="000000"/>
        </w:rPr>
        <w:t xml:space="preserve"> քվեարկությունը անցկացվում է </w:t>
      </w:r>
      <w:r w:rsidRPr="002F5ED0">
        <w:rPr>
          <w:rFonts w:ascii="GHEA Grapalat" w:hAnsi="GHEA Grapalat"/>
          <w:color w:val="000000"/>
        </w:rPr>
        <w:t xml:space="preserve"> խորհրդակցական սենյակում:»:</w:t>
      </w:r>
    </w:p>
    <w:p w14:paraId="2B1662E7" w14:textId="77777777" w:rsidR="0048745B" w:rsidRPr="00C27271" w:rsidRDefault="0048745B" w:rsidP="0048745B">
      <w:pPr>
        <w:pStyle w:val="ListParagraph"/>
        <w:shd w:val="clear" w:color="auto" w:fill="FFFFFF"/>
        <w:tabs>
          <w:tab w:val="left" w:pos="900"/>
        </w:tabs>
        <w:spacing w:line="360" w:lineRule="auto"/>
        <w:ind w:left="0" w:firstLine="540"/>
        <w:jc w:val="both"/>
        <w:rPr>
          <w:rFonts w:ascii="GHEA Grapalat" w:hAnsi="GHEA Grapalat"/>
        </w:rPr>
      </w:pPr>
    </w:p>
    <w:p w14:paraId="7301867F" w14:textId="77777777" w:rsidR="004E70C4" w:rsidRDefault="0048745B" w:rsidP="004E70C4">
      <w:pPr>
        <w:pStyle w:val="ListParagraph"/>
        <w:numPr>
          <w:ilvl w:val="0"/>
          <w:numId w:val="5"/>
        </w:numPr>
        <w:spacing w:line="360" w:lineRule="auto"/>
        <w:ind w:hanging="502"/>
        <w:jc w:val="both"/>
        <w:rPr>
          <w:rFonts w:ascii="GHEA Grapalat" w:hAnsi="GHEA Grapalat"/>
          <w:b/>
          <w:color w:val="000000" w:themeColor="text1"/>
        </w:rPr>
      </w:pPr>
      <w:r w:rsidRPr="00146E7C">
        <w:rPr>
          <w:rFonts w:ascii="GHEA Grapalat" w:hAnsi="GHEA Grapalat" w:cs="Sylfaen"/>
          <w:b/>
          <w:color w:val="000000" w:themeColor="text1"/>
        </w:rPr>
        <w:t>Եզրափակիչ</w:t>
      </w:r>
      <w:r w:rsidRPr="00146E7C">
        <w:rPr>
          <w:rFonts w:ascii="GHEA Grapalat" w:hAnsi="GHEA Grapalat"/>
          <w:b/>
          <w:color w:val="000000" w:themeColor="text1"/>
        </w:rPr>
        <w:t xml:space="preserve"> մաս և անցումային դրույթներ</w:t>
      </w:r>
    </w:p>
    <w:p w14:paraId="17551A9A" w14:textId="77777777" w:rsidR="004E70C4" w:rsidRDefault="0048745B" w:rsidP="004E70C4">
      <w:pPr>
        <w:pStyle w:val="ListParagraph"/>
        <w:spacing w:line="360" w:lineRule="auto"/>
        <w:ind w:left="0" w:firstLine="851"/>
        <w:jc w:val="both"/>
        <w:rPr>
          <w:rFonts w:ascii="GHEA Grapalat" w:hAnsi="GHEA Grapalat"/>
          <w:color w:val="000000"/>
        </w:rPr>
      </w:pPr>
      <w:r w:rsidRPr="004E70C4">
        <w:rPr>
          <w:rFonts w:ascii="GHEA Grapalat" w:hAnsi="GHEA Grapalat"/>
          <w:color w:val="000000"/>
        </w:rPr>
        <w:t>1. Սույն օրենքն ուժի մեջ է մտնում պաշտոնական հրապարակման օրվան հաջորդող տասներորդ օրը:</w:t>
      </w:r>
    </w:p>
    <w:p w14:paraId="135E4030" w14:textId="515BBECF" w:rsidR="004E70C4" w:rsidRDefault="0048745B" w:rsidP="004E70C4">
      <w:pPr>
        <w:pStyle w:val="ListParagraph"/>
        <w:spacing w:line="360" w:lineRule="auto"/>
        <w:ind w:left="0" w:firstLine="851"/>
        <w:jc w:val="both"/>
        <w:rPr>
          <w:rFonts w:ascii="GHEA Grapalat" w:hAnsi="GHEA Grapalat"/>
          <w:color w:val="000000"/>
        </w:rPr>
      </w:pPr>
      <w:r w:rsidRPr="00F85503">
        <w:rPr>
          <w:rFonts w:ascii="GHEA Grapalat" w:hAnsi="GHEA Grapalat"/>
          <w:color w:val="000000"/>
        </w:rPr>
        <w:t xml:space="preserve">2. </w:t>
      </w:r>
      <w:r w:rsidRPr="00E353E3">
        <w:rPr>
          <w:rFonts w:ascii="GHEA Grapalat" w:hAnsi="GHEA Grapalat"/>
          <w:color w:val="000000"/>
        </w:rPr>
        <w:t>Սույն օրենքն ուժի մեջ մտնելուց հետո` եռամսյա ժամկետում, Ընդհանուր ժողովն ընտրում է Էթիկայի և կարգապահական հարցերի հանձնաժողովի դատավոր չհանդիսացող անդամներին։</w:t>
      </w:r>
    </w:p>
    <w:p w14:paraId="7B233D4A" w14:textId="67657C23" w:rsidR="004E70C4" w:rsidRDefault="00800538" w:rsidP="004E70C4">
      <w:pPr>
        <w:pStyle w:val="ListParagraph"/>
        <w:spacing w:line="360" w:lineRule="auto"/>
        <w:ind w:left="0" w:firstLine="851"/>
        <w:jc w:val="both"/>
        <w:rPr>
          <w:rFonts w:ascii="GHEA Grapalat" w:eastAsiaTheme="minorHAnsi" w:hAnsi="GHEA Grapalat" w:cstheme="minorBidi"/>
          <w:color w:val="000000"/>
        </w:rPr>
      </w:pPr>
      <w:r>
        <w:rPr>
          <w:rFonts w:ascii="GHEA Grapalat" w:hAnsi="GHEA Grapalat"/>
          <w:color w:val="000000"/>
        </w:rPr>
        <w:t>3</w:t>
      </w:r>
      <w:r w:rsidR="0048745B" w:rsidRPr="0027149F">
        <w:rPr>
          <w:rFonts w:ascii="GHEA Grapalat" w:hAnsi="GHEA Grapalat"/>
          <w:color w:val="000000"/>
        </w:rPr>
        <w:t>. Սույն օրենքն ուժի մեջ մտնելուց հետո՝ եռամսյա ժամկետում, Ընդհանուր ժողովի հանձնաժողովների գործունեության կարգերը համապատասխանեցվում են սույն օրենքին և դրանով սահմանված հանձնաժողովների ընտրության նոր կարգավորումներին</w:t>
      </w:r>
      <w:r w:rsidR="0048745B" w:rsidRPr="00F85503">
        <w:rPr>
          <w:rFonts w:ascii="GHEA Grapalat" w:eastAsiaTheme="minorHAnsi" w:hAnsi="GHEA Grapalat" w:cstheme="minorBidi"/>
          <w:color w:val="000000"/>
        </w:rPr>
        <w:t>:</w:t>
      </w:r>
    </w:p>
    <w:p w14:paraId="4D5E9353" w14:textId="175BDB7A" w:rsidR="0048745B" w:rsidRPr="004E70C4" w:rsidRDefault="00800538" w:rsidP="004E70C4">
      <w:pPr>
        <w:pStyle w:val="ListParagraph"/>
        <w:spacing w:line="360" w:lineRule="auto"/>
        <w:ind w:left="0" w:firstLine="851"/>
        <w:jc w:val="both"/>
        <w:rPr>
          <w:rFonts w:ascii="GHEA Grapalat" w:hAnsi="GHEA Grapalat"/>
          <w:b/>
          <w:color w:val="000000" w:themeColor="text1"/>
        </w:rPr>
      </w:pPr>
      <w:r>
        <w:rPr>
          <w:rFonts w:ascii="GHEA Grapalat" w:eastAsiaTheme="minorHAnsi" w:hAnsi="GHEA Grapalat" w:cstheme="minorBidi"/>
          <w:color w:val="000000"/>
        </w:rPr>
        <w:t>4</w:t>
      </w:r>
      <w:r w:rsidR="0048745B">
        <w:rPr>
          <w:rFonts w:ascii="GHEA Grapalat" w:eastAsiaTheme="minorHAnsi" w:hAnsi="GHEA Grapalat" w:cstheme="minorBidi"/>
          <w:color w:val="000000"/>
        </w:rPr>
        <w:t>.</w:t>
      </w:r>
      <w:r w:rsidR="0048745B" w:rsidRPr="00BB5F95">
        <w:rPr>
          <w:rFonts w:ascii="GHEA Grapalat" w:eastAsia="Arial Unicode MS" w:hAnsi="GHEA Grapalat" w:cs="Arial Unicode MS"/>
          <w:iCs/>
          <w:color w:val="000000" w:themeColor="text1"/>
        </w:rPr>
        <w:t xml:space="preserve"> </w:t>
      </w:r>
      <w:r w:rsidR="0048745B" w:rsidRPr="00F85503">
        <w:rPr>
          <w:rFonts w:ascii="GHEA Grapalat" w:eastAsia="Arial Unicode MS" w:hAnsi="GHEA Grapalat" w:cs="Arial Unicode MS"/>
          <w:iCs/>
          <w:color w:val="000000" w:themeColor="text1"/>
        </w:rPr>
        <w:t xml:space="preserve">Սույն օրենքի </w:t>
      </w:r>
      <w:r w:rsidR="00504A63">
        <w:rPr>
          <w:rFonts w:ascii="GHEA Grapalat" w:eastAsia="Arial Unicode MS" w:hAnsi="GHEA Grapalat" w:cs="Arial Unicode MS"/>
          <w:iCs/>
          <w:color w:val="000000" w:themeColor="text1"/>
        </w:rPr>
        <w:t>6</w:t>
      </w:r>
      <w:r w:rsidR="0048745B" w:rsidRPr="00F85503">
        <w:rPr>
          <w:rFonts w:ascii="GHEA Grapalat" w:eastAsia="Arial Unicode MS" w:hAnsi="GHEA Grapalat" w:cs="Arial Unicode MS"/>
          <w:iCs/>
          <w:color w:val="000000" w:themeColor="text1"/>
        </w:rPr>
        <w:t xml:space="preserve">-րդ հոդվածի գործողությունը տարածվում է սույն օրենքն ուժի մեջ մտնելուց հետո հաստատված </w:t>
      </w:r>
      <w:r w:rsidR="0048745B" w:rsidRPr="00F85503">
        <w:rPr>
          <w:rFonts w:ascii="GHEA Grapalat" w:eastAsiaTheme="minorHAnsi" w:hAnsi="GHEA Grapalat" w:cstheme="minorBidi"/>
          <w:color w:val="000000"/>
        </w:rPr>
        <w:t>դատավորների թեկնածուների ցուցակներից</w:t>
      </w:r>
      <w:r w:rsidR="0048745B" w:rsidRPr="00F85503">
        <w:rPr>
          <w:rFonts w:ascii="Calibri" w:eastAsiaTheme="minorHAnsi" w:hAnsi="Calibri" w:cs="Calibri"/>
          <w:color w:val="000000"/>
        </w:rPr>
        <w:t> </w:t>
      </w:r>
      <w:r w:rsidR="0048745B" w:rsidRPr="00F85503">
        <w:rPr>
          <w:rFonts w:ascii="GHEA Grapalat" w:eastAsiaTheme="minorHAnsi" w:hAnsi="GHEA Grapalat" w:cstheme="minorBidi"/>
          <w:color w:val="000000"/>
        </w:rPr>
        <w:t>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ներկայացնելու նկատմամբ</w:t>
      </w:r>
      <w:r w:rsidR="00FF2300">
        <w:rPr>
          <w:rFonts w:ascii="GHEA Grapalat" w:eastAsiaTheme="minorHAnsi" w:hAnsi="GHEA Grapalat" w:cstheme="minorBidi"/>
          <w:color w:val="000000"/>
        </w:rPr>
        <w:t>:</w:t>
      </w:r>
    </w:p>
    <w:p w14:paraId="4046B497" w14:textId="77777777" w:rsidR="0048745B" w:rsidRDefault="0048745B" w:rsidP="0048745B">
      <w:pPr>
        <w:rPr>
          <w:rFonts w:ascii="GHEA Grapalat" w:hAnsi="GHEA Grapalat"/>
          <w:color w:val="000000"/>
        </w:rPr>
      </w:pPr>
    </w:p>
    <w:p w14:paraId="164F9408" w14:textId="5D589C5D" w:rsidR="00817A1D" w:rsidRPr="00B317BC" w:rsidRDefault="00817A1D" w:rsidP="00B317BC">
      <w:pPr>
        <w:shd w:val="clear" w:color="auto" w:fill="FFFFFF"/>
        <w:spacing w:line="360" w:lineRule="auto"/>
        <w:jc w:val="both"/>
        <w:rPr>
          <w:rFonts w:ascii="GHEA Grapalat" w:hAnsi="GHEA Grapalat"/>
          <w:i/>
        </w:rPr>
      </w:pPr>
    </w:p>
    <w:sectPr w:rsidR="00817A1D" w:rsidRPr="00B317BC"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D1CEC" w14:textId="77777777" w:rsidR="006A1175" w:rsidRDefault="006A1175" w:rsidP="005A4E16">
      <w:r>
        <w:separator/>
      </w:r>
    </w:p>
  </w:endnote>
  <w:endnote w:type="continuationSeparator" w:id="0">
    <w:p w14:paraId="0E4F3077" w14:textId="77777777" w:rsidR="006A1175" w:rsidRDefault="006A1175"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
    <w:panose1 w:val="02000506050000020003"/>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58B35689" w:rsidR="005A4E16" w:rsidRDefault="005A4E16">
        <w:pPr>
          <w:pStyle w:val="Footer"/>
          <w:jc w:val="center"/>
        </w:pPr>
        <w:r>
          <w:fldChar w:fldCharType="begin"/>
        </w:r>
        <w:r>
          <w:instrText xml:space="preserve"> PAGE   \* MERGEFORMAT </w:instrText>
        </w:r>
        <w:r>
          <w:fldChar w:fldCharType="separate"/>
        </w:r>
        <w:r w:rsidR="00020A96">
          <w:rPr>
            <w:noProof/>
          </w:rPr>
          <w:t>8</w:t>
        </w:r>
        <w:r>
          <w:rPr>
            <w:noProof/>
          </w:rPr>
          <w:fldChar w:fldCharType="end"/>
        </w:r>
      </w:p>
    </w:sdtContent>
  </w:sdt>
  <w:p w14:paraId="7D4DE405" w14:textId="77777777" w:rsidR="005A4E16" w:rsidRDefault="005A4E16">
    <w:pPr>
      <w:pStyle w:val="Footer"/>
    </w:pPr>
  </w:p>
  <w:p w14:paraId="60C0B5BB" w14:textId="77777777" w:rsidR="00AC6907" w:rsidRDefault="00AC6907"/>
  <w:p w14:paraId="51C6F6CD" w14:textId="77777777" w:rsidR="00AC6907" w:rsidRDefault="00AC69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6AFC5" w14:textId="77777777" w:rsidR="006A1175" w:rsidRDefault="006A1175" w:rsidP="005A4E16">
      <w:r>
        <w:separator/>
      </w:r>
    </w:p>
  </w:footnote>
  <w:footnote w:type="continuationSeparator" w:id="0">
    <w:p w14:paraId="236B23E0" w14:textId="77777777" w:rsidR="006A1175" w:rsidRDefault="006A1175"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p w14:paraId="01FA6BE5" w14:textId="77777777" w:rsidR="00AC6907" w:rsidRDefault="00AC6907"/>
  <w:p w14:paraId="46963FFB" w14:textId="77777777" w:rsidR="00AC6907" w:rsidRDefault="00AC690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74E2E"/>
    <w:multiLevelType w:val="hybridMultilevel"/>
    <w:tmpl w:val="F8C43B1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3B6261AB"/>
    <w:multiLevelType w:val="hybridMultilevel"/>
    <w:tmpl w:val="F79A5D2A"/>
    <w:lvl w:ilvl="0" w:tplc="04090015">
      <w:start w:val="1"/>
      <w:numFmt w:val="upperLetter"/>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5450D5"/>
    <w:multiLevelType w:val="hybridMultilevel"/>
    <w:tmpl w:val="D8FE24B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36806EA"/>
    <w:multiLevelType w:val="hybridMultilevel"/>
    <w:tmpl w:val="4202974E"/>
    <w:lvl w:ilvl="0" w:tplc="2E2CABE0">
      <w:start w:val="1"/>
      <w:numFmt w:val="decimal"/>
      <w:lvlText w:val="%1."/>
      <w:lvlJc w:val="left"/>
      <w:pPr>
        <w:ind w:left="1170" w:hanging="360"/>
      </w:pPr>
      <w:rPr>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5C0E4FAB"/>
    <w:multiLevelType w:val="hybridMultilevel"/>
    <w:tmpl w:val="3AA8C1D4"/>
    <w:lvl w:ilvl="0" w:tplc="6D5016FC">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539"/>
    <w:rsid w:val="00005C9C"/>
    <w:rsid w:val="00012070"/>
    <w:rsid w:val="00012C6E"/>
    <w:rsid w:val="00020A96"/>
    <w:rsid w:val="00021E77"/>
    <w:rsid w:val="000328D1"/>
    <w:rsid w:val="0003557B"/>
    <w:rsid w:val="00042FB7"/>
    <w:rsid w:val="00044353"/>
    <w:rsid w:val="0004437E"/>
    <w:rsid w:val="00044ADB"/>
    <w:rsid w:val="00051C58"/>
    <w:rsid w:val="000533E0"/>
    <w:rsid w:val="000558F1"/>
    <w:rsid w:val="00057C99"/>
    <w:rsid w:val="0006117E"/>
    <w:rsid w:val="00063E78"/>
    <w:rsid w:val="0007606D"/>
    <w:rsid w:val="00083F72"/>
    <w:rsid w:val="000864F7"/>
    <w:rsid w:val="0009380C"/>
    <w:rsid w:val="000940E1"/>
    <w:rsid w:val="000A27F8"/>
    <w:rsid w:val="000A34DA"/>
    <w:rsid w:val="000A5DC1"/>
    <w:rsid w:val="000A7C3C"/>
    <w:rsid w:val="000B29FD"/>
    <w:rsid w:val="000B3953"/>
    <w:rsid w:val="000B7C37"/>
    <w:rsid w:val="000C02F8"/>
    <w:rsid w:val="000C2CB6"/>
    <w:rsid w:val="000C3A8F"/>
    <w:rsid w:val="000D42EE"/>
    <w:rsid w:val="000D7B66"/>
    <w:rsid w:val="000E5CB4"/>
    <w:rsid w:val="000E6306"/>
    <w:rsid w:val="000E7E9C"/>
    <w:rsid w:val="000F1C9E"/>
    <w:rsid w:val="000F6E9E"/>
    <w:rsid w:val="0010014E"/>
    <w:rsid w:val="00104149"/>
    <w:rsid w:val="00112CC4"/>
    <w:rsid w:val="0011419F"/>
    <w:rsid w:val="00123A09"/>
    <w:rsid w:val="001243CA"/>
    <w:rsid w:val="00126359"/>
    <w:rsid w:val="00126558"/>
    <w:rsid w:val="00130B6F"/>
    <w:rsid w:val="0013161A"/>
    <w:rsid w:val="00134426"/>
    <w:rsid w:val="00134A3D"/>
    <w:rsid w:val="00145A55"/>
    <w:rsid w:val="00150743"/>
    <w:rsid w:val="00152BD3"/>
    <w:rsid w:val="001540AB"/>
    <w:rsid w:val="001545EE"/>
    <w:rsid w:val="00163744"/>
    <w:rsid w:val="001651A1"/>
    <w:rsid w:val="00180A5B"/>
    <w:rsid w:val="00181927"/>
    <w:rsid w:val="00181B71"/>
    <w:rsid w:val="00183ACA"/>
    <w:rsid w:val="001840BF"/>
    <w:rsid w:val="00185D91"/>
    <w:rsid w:val="00187A6F"/>
    <w:rsid w:val="00187B57"/>
    <w:rsid w:val="00190765"/>
    <w:rsid w:val="00192C8D"/>
    <w:rsid w:val="0019449D"/>
    <w:rsid w:val="0019707D"/>
    <w:rsid w:val="001A2FB0"/>
    <w:rsid w:val="001B1E4B"/>
    <w:rsid w:val="001B6A0B"/>
    <w:rsid w:val="001B77A4"/>
    <w:rsid w:val="001C0A4B"/>
    <w:rsid w:val="001C0DEE"/>
    <w:rsid w:val="001C6FA7"/>
    <w:rsid w:val="001C792F"/>
    <w:rsid w:val="001C7C51"/>
    <w:rsid w:val="001D0AEA"/>
    <w:rsid w:val="001D3CF6"/>
    <w:rsid w:val="001D6775"/>
    <w:rsid w:val="001E05C4"/>
    <w:rsid w:val="001E5923"/>
    <w:rsid w:val="001F2464"/>
    <w:rsid w:val="00201C0A"/>
    <w:rsid w:val="00205076"/>
    <w:rsid w:val="002116ED"/>
    <w:rsid w:val="00217CD7"/>
    <w:rsid w:val="002236FC"/>
    <w:rsid w:val="002238A8"/>
    <w:rsid w:val="002270BB"/>
    <w:rsid w:val="002327B8"/>
    <w:rsid w:val="00244D34"/>
    <w:rsid w:val="00251E39"/>
    <w:rsid w:val="00257F21"/>
    <w:rsid w:val="00262C6A"/>
    <w:rsid w:val="00271848"/>
    <w:rsid w:val="00271DB6"/>
    <w:rsid w:val="00272F08"/>
    <w:rsid w:val="00274DDF"/>
    <w:rsid w:val="002801CA"/>
    <w:rsid w:val="00285A58"/>
    <w:rsid w:val="002878A9"/>
    <w:rsid w:val="002918F1"/>
    <w:rsid w:val="002950EC"/>
    <w:rsid w:val="002A4637"/>
    <w:rsid w:val="002A46AB"/>
    <w:rsid w:val="002A525F"/>
    <w:rsid w:val="002B20D4"/>
    <w:rsid w:val="002B3FC4"/>
    <w:rsid w:val="002B592B"/>
    <w:rsid w:val="002B689C"/>
    <w:rsid w:val="002C298B"/>
    <w:rsid w:val="002C5EE4"/>
    <w:rsid w:val="002D0AA1"/>
    <w:rsid w:val="002D0AD7"/>
    <w:rsid w:val="002D4780"/>
    <w:rsid w:val="002D57CC"/>
    <w:rsid w:val="002D718B"/>
    <w:rsid w:val="002D7ADC"/>
    <w:rsid w:val="002F00F4"/>
    <w:rsid w:val="002F0D20"/>
    <w:rsid w:val="002F151B"/>
    <w:rsid w:val="002F1C42"/>
    <w:rsid w:val="002F4B98"/>
    <w:rsid w:val="002F7D38"/>
    <w:rsid w:val="00300ADD"/>
    <w:rsid w:val="00304AE3"/>
    <w:rsid w:val="00316069"/>
    <w:rsid w:val="00316823"/>
    <w:rsid w:val="00332A92"/>
    <w:rsid w:val="00342ECA"/>
    <w:rsid w:val="00344539"/>
    <w:rsid w:val="00351450"/>
    <w:rsid w:val="00351907"/>
    <w:rsid w:val="00354461"/>
    <w:rsid w:val="00356AEF"/>
    <w:rsid w:val="00357C35"/>
    <w:rsid w:val="00364387"/>
    <w:rsid w:val="00366E21"/>
    <w:rsid w:val="00367FF6"/>
    <w:rsid w:val="0037246C"/>
    <w:rsid w:val="00382775"/>
    <w:rsid w:val="003859B4"/>
    <w:rsid w:val="00390988"/>
    <w:rsid w:val="003942ED"/>
    <w:rsid w:val="00395131"/>
    <w:rsid w:val="003968FD"/>
    <w:rsid w:val="003A4137"/>
    <w:rsid w:val="003B2200"/>
    <w:rsid w:val="003B5EE7"/>
    <w:rsid w:val="003B7D56"/>
    <w:rsid w:val="003E1F03"/>
    <w:rsid w:val="004007D1"/>
    <w:rsid w:val="00401F1E"/>
    <w:rsid w:val="00406BC8"/>
    <w:rsid w:val="004225D5"/>
    <w:rsid w:val="00424B0A"/>
    <w:rsid w:val="0043313B"/>
    <w:rsid w:val="004371DC"/>
    <w:rsid w:val="00440A4B"/>
    <w:rsid w:val="004423B1"/>
    <w:rsid w:val="0044346A"/>
    <w:rsid w:val="00445C91"/>
    <w:rsid w:val="004544BE"/>
    <w:rsid w:val="0045693C"/>
    <w:rsid w:val="00460410"/>
    <w:rsid w:val="004630A8"/>
    <w:rsid w:val="00475ABD"/>
    <w:rsid w:val="004809BB"/>
    <w:rsid w:val="004832C6"/>
    <w:rsid w:val="0048745B"/>
    <w:rsid w:val="00493E7F"/>
    <w:rsid w:val="00494819"/>
    <w:rsid w:val="00497E59"/>
    <w:rsid w:val="004B0C14"/>
    <w:rsid w:val="004B6B47"/>
    <w:rsid w:val="004D3C21"/>
    <w:rsid w:val="004E70C4"/>
    <w:rsid w:val="004E760C"/>
    <w:rsid w:val="004F2E51"/>
    <w:rsid w:val="00502539"/>
    <w:rsid w:val="00504A63"/>
    <w:rsid w:val="00504A96"/>
    <w:rsid w:val="00510409"/>
    <w:rsid w:val="005156FD"/>
    <w:rsid w:val="00516B86"/>
    <w:rsid w:val="005204B8"/>
    <w:rsid w:val="00521909"/>
    <w:rsid w:val="00527469"/>
    <w:rsid w:val="00530623"/>
    <w:rsid w:val="00536449"/>
    <w:rsid w:val="00540355"/>
    <w:rsid w:val="005424B9"/>
    <w:rsid w:val="005424BB"/>
    <w:rsid w:val="00555017"/>
    <w:rsid w:val="00556278"/>
    <w:rsid w:val="00562077"/>
    <w:rsid w:val="0056226D"/>
    <w:rsid w:val="005640BD"/>
    <w:rsid w:val="005651E3"/>
    <w:rsid w:val="00576403"/>
    <w:rsid w:val="005774E4"/>
    <w:rsid w:val="0058312D"/>
    <w:rsid w:val="00583D81"/>
    <w:rsid w:val="00592DC5"/>
    <w:rsid w:val="005A4889"/>
    <w:rsid w:val="005A4E16"/>
    <w:rsid w:val="005A50C9"/>
    <w:rsid w:val="005B295A"/>
    <w:rsid w:val="005B3C3D"/>
    <w:rsid w:val="005B6401"/>
    <w:rsid w:val="005C0786"/>
    <w:rsid w:val="005C5A00"/>
    <w:rsid w:val="005D012D"/>
    <w:rsid w:val="005D2306"/>
    <w:rsid w:val="005D288A"/>
    <w:rsid w:val="005E5487"/>
    <w:rsid w:val="005F36C8"/>
    <w:rsid w:val="00606EFD"/>
    <w:rsid w:val="00612EDF"/>
    <w:rsid w:val="00614147"/>
    <w:rsid w:val="00622361"/>
    <w:rsid w:val="00622E95"/>
    <w:rsid w:val="00631F59"/>
    <w:rsid w:val="006338BD"/>
    <w:rsid w:val="00634861"/>
    <w:rsid w:val="00635B98"/>
    <w:rsid w:val="006416C0"/>
    <w:rsid w:val="00642779"/>
    <w:rsid w:val="00643491"/>
    <w:rsid w:val="006461A3"/>
    <w:rsid w:val="00653EAE"/>
    <w:rsid w:val="006542E2"/>
    <w:rsid w:val="006643F6"/>
    <w:rsid w:val="00665AB9"/>
    <w:rsid w:val="0067065F"/>
    <w:rsid w:val="0067113C"/>
    <w:rsid w:val="00673497"/>
    <w:rsid w:val="00673931"/>
    <w:rsid w:val="0067764C"/>
    <w:rsid w:val="00680721"/>
    <w:rsid w:val="006811FD"/>
    <w:rsid w:val="006819AD"/>
    <w:rsid w:val="0068328E"/>
    <w:rsid w:val="0068717A"/>
    <w:rsid w:val="0069118B"/>
    <w:rsid w:val="0069270D"/>
    <w:rsid w:val="00694830"/>
    <w:rsid w:val="006A1175"/>
    <w:rsid w:val="006A15BA"/>
    <w:rsid w:val="006A1838"/>
    <w:rsid w:val="006A2AEB"/>
    <w:rsid w:val="006A5EA1"/>
    <w:rsid w:val="006B06D7"/>
    <w:rsid w:val="006C6A49"/>
    <w:rsid w:val="006D25DB"/>
    <w:rsid w:val="006E0AF1"/>
    <w:rsid w:val="006F69DF"/>
    <w:rsid w:val="00702E5D"/>
    <w:rsid w:val="00706C71"/>
    <w:rsid w:val="0070722C"/>
    <w:rsid w:val="00711E95"/>
    <w:rsid w:val="00713E1A"/>
    <w:rsid w:val="007142EB"/>
    <w:rsid w:val="00716C61"/>
    <w:rsid w:val="00725368"/>
    <w:rsid w:val="00730226"/>
    <w:rsid w:val="007308D9"/>
    <w:rsid w:val="00732E1D"/>
    <w:rsid w:val="0074162F"/>
    <w:rsid w:val="00755C77"/>
    <w:rsid w:val="00767B12"/>
    <w:rsid w:val="0077317C"/>
    <w:rsid w:val="00773E92"/>
    <w:rsid w:val="00776C93"/>
    <w:rsid w:val="00777C50"/>
    <w:rsid w:val="00781F6D"/>
    <w:rsid w:val="007847E5"/>
    <w:rsid w:val="00786CCC"/>
    <w:rsid w:val="00787E70"/>
    <w:rsid w:val="00787F3E"/>
    <w:rsid w:val="007901FF"/>
    <w:rsid w:val="00793E5B"/>
    <w:rsid w:val="00795DAC"/>
    <w:rsid w:val="007965DD"/>
    <w:rsid w:val="007A4111"/>
    <w:rsid w:val="007A7492"/>
    <w:rsid w:val="007B1E98"/>
    <w:rsid w:val="007B2E2B"/>
    <w:rsid w:val="007B5CEB"/>
    <w:rsid w:val="007B7713"/>
    <w:rsid w:val="007C4D64"/>
    <w:rsid w:val="007D28A0"/>
    <w:rsid w:val="007E2D80"/>
    <w:rsid w:val="007E3463"/>
    <w:rsid w:val="007E638F"/>
    <w:rsid w:val="007F256F"/>
    <w:rsid w:val="007F3859"/>
    <w:rsid w:val="007F3F31"/>
    <w:rsid w:val="007F52DE"/>
    <w:rsid w:val="00800538"/>
    <w:rsid w:val="00806850"/>
    <w:rsid w:val="0081096B"/>
    <w:rsid w:val="008129C7"/>
    <w:rsid w:val="00816641"/>
    <w:rsid w:val="00816BED"/>
    <w:rsid w:val="0081769A"/>
    <w:rsid w:val="00817A1D"/>
    <w:rsid w:val="00852A30"/>
    <w:rsid w:val="008574F7"/>
    <w:rsid w:val="00857782"/>
    <w:rsid w:val="00867467"/>
    <w:rsid w:val="00876D16"/>
    <w:rsid w:val="008803BD"/>
    <w:rsid w:val="008814A5"/>
    <w:rsid w:val="00881864"/>
    <w:rsid w:val="00881C3B"/>
    <w:rsid w:val="008822B1"/>
    <w:rsid w:val="00883D1B"/>
    <w:rsid w:val="00893297"/>
    <w:rsid w:val="00896065"/>
    <w:rsid w:val="008A0E6C"/>
    <w:rsid w:val="008A47D3"/>
    <w:rsid w:val="008B250E"/>
    <w:rsid w:val="008B5E1B"/>
    <w:rsid w:val="008B646E"/>
    <w:rsid w:val="008C3CAA"/>
    <w:rsid w:val="008D0DD0"/>
    <w:rsid w:val="008D10B0"/>
    <w:rsid w:val="008D1CC9"/>
    <w:rsid w:val="008D3F81"/>
    <w:rsid w:val="008D58D9"/>
    <w:rsid w:val="008D630D"/>
    <w:rsid w:val="008E4BA3"/>
    <w:rsid w:val="008E7E95"/>
    <w:rsid w:val="008F4057"/>
    <w:rsid w:val="008F6B15"/>
    <w:rsid w:val="008F7266"/>
    <w:rsid w:val="0090643C"/>
    <w:rsid w:val="0091037A"/>
    <w:rsid w:val="0091188E"/>
    <w:rsid w:val="0091282A"/>
    <w:rsid w:val="009151EB"/>
    <w:rsid w:val="00932CE7"/>
    <w:rsid w:val="009434A2"/>
    <w:rsid w:val="00944A4F"/>
    <w:rsid w:val="0094748C"/>
    <w:rsid w:val="009533E4"/>
    <w:rsid w:val="0096037A"/>
    <w:rsid w:val="009610D0"/>
    <w:rsid w:val="00961164"/>
    <w:rsid w:val="0096165F"/>
    <w:rsid w:val="00965E88"/>
    <w:rsid w:val="00985927"/>
    <w:rsid w:val="009859E1"/>
    <w:rsid w:val="00990621"/>
    <w:rsid w:val="0099375C"/>
    <w:rsid w:val="00996DB7"/>
    <w:rsid w:val="009A0F7F"/>
    <w:rsid w:val="009B2B06"/>
    <w:rsid w:val="009C2A32"/>
    <w:rsid w:val="009C4571"/>
    <w:rsid w:val="009C76D9"/>
    <w:rsid w:val="009C7AC2"/>
    <w:rsid w:val="009D737F"/>
    <w:rsid w:val="009E0F45"/>
    <w:rsid w:val="009E118E"/>
    <w:rsid w:val="009E3579"/>
    <w:rsid w:val="009F1A92"/>
    <w:rsid w:val="00A0230C"/>
    <w:rsid w:val="00A04B6E"/>
    <w:rsid w:val="00A05F3E"/>
    <w:rsid w:val="00A07FF2"/>
    <w:rsid w:val="00A15A77"/>
    <w:rsid w:val="00A164A3"/>
    <w:rsid w:val="00A166F1"/>
    <w:rsid w:val="00A1722D"/>
    <w:rsid w:val="00A234D4"/>
    <w:rsid w:val="00A24B47"/>
    <w:rsid w:val="00A27344"/>
    <w:rsid w:val="00A35F1F"/>
    <w:rsid w:val="00A364DE"/>
    <w:rsid w:val="00A45859"/>
    <w:rsid w:val="00A47068"/>
    <w:rsid w:val="00A4778E"/>
    <w:rsid w:val="00A54869"/>
    <w:rsid w:val="00A57CB5"/>
    <w:rsid w:val="00A6116E"/>
    <w:rsid w:val="00A65B92"/>
    <w:rsid w:val="00A67E51"/>
    <w:rsid w:val="00A74230"/>
    <w:rsid w:val="00A747DC"/>
    <w:rsid w:val="00A74B20"/>
    <w:rsid w:val="00A861AB"/>
    <w:rsid w:val="00A94B09"/>
    <w:rsid w:val="00AA191E"/>
    <w:rsid w:val="00AA2BD2"/>
    <w:rsid w:val="00AA382D"/>
    <w:rsid w:val="00AA775B"/>
    <w:rsid w:val="00AA7CCB"/>
    <w:rsid w:val="00AB1342"/>
    <w:rsid w:val="00AB624A"/>
    <w:rsid w:val="00AC43A4"/>
    <w:rsid w:val="00AC6907"/>
    <w:rsid w:val="00AD0BF1"/>
    <w:rsid w:val="00AD1898"/>
    <w:rsid w:val="00AD5332"/>
    <w:rsid w:val="00AD59C7"/>
    <w:rsid w:val="00AE16ED"/>
    <w:rsid w:val="00AE1FC8"/>
    <w:rsid w:val="00AE4831"/>
    <w:rsid w:val="00AE5ECE"/>
    <w:rsid w:val="00AF5E83"/>
    <w:rsid w:val="00B027EC"/>
    <w:rsid w:val="00B16265"/>
    <w:rsid w:val="00B1798E"/>
    <w:rsid w:val="00B17D9B"/>
    <w:rsid w:val="00B257AC"/>
    <w:rsid w:val="00B30378"/>
    <w:rsid w:val="00B317BC"/>
    <w:rsid w:val="00B35331"/>
    <w:rsid w:val="00B35DB8"/>
    <w:rsid w:val="00B36A3C"/>
    <w:rsid w:val="00B40D38"/>
    <w:rsid w:val="00B415EC"/>
    <w:rsid w:val="00B449A0"/>
    <w:rsid w:val="00B53F21"/>
    <w:rsid w:val="00B53F88"/>
    <w:rsid w:val="00B61A9D"/>
    <w:rsid w:val="00B65BE0"/>
    <w:rsid w:val="00B7212F"/>
    <w:rsid w:val="00B73D9C"/>
    <w:rsid w:val="00B77B83"/>
    <w:rsid w:val="00B84973"/>
    <w:rsid w:val="00B86FAC"/>
    <w:rsid w:val="00B97F7A"/>
    <w:rsid w:val="00BA443D"/>
    <w:rsid w:val="00BB28FB"/>
    <w:rsid w:val="00BB2904"/>
    <w:rsid w:val="00BB3A1C"/>
    <w:rsid w:val="00BB74B1"/>
    <w:rsid w:val="00BC05F0"/>
    <w:rsid w:val="00BC5AFC"/>
    <w:rsid w:val="00BC770C"/>
    <w:rsid w:val="00BD0402"/>
    <w:rsid w:val="00BD179C"/>
    <w:rsid w:val="00BE102B"/>
    <w:rsid w:val="00BE33B8"/>
    <w:rsid w:val="00BE6EBE"/>
    <w:rsid w:val="00C02C07"/>
    <w:rsid w:val="00C05B73"/>
    <w:rsid w:val="00C10210"/>
    <w:rsid w:val="00C127B8"/>
    <w:rsid w:val="00C15194"/>
    <w:rsid w:val="00C245CF"/>
    <w:rsid w:val="00C30808"/>
    <w:rsid w:val="00C3097C"/>
    <w:rsid w:val="00C328DB"/>
    <w:rsid w:val="00C32E9F"/>
    <w:rsid w:val="00C37584"/>
    <w:rsid w:val="00C402BE"/>
    <w:rsid w:val="00C40C60"/>
    <w:rsid w:val="00C42D21"/>
    <w:rsid w:val="00C4398B"/>
    <w:rsid w:val="00C452DE"/>
    <w:rsid w:val="00C4577E"/>
    <w:rsid w:val="00C45E1A"/>
    <w:rsid w:val="00C463F4"/>
    <w:rsid w:val="00C5554B"/>
    <w:rsid w:val="00C573D1"/>
    <w:rsid w:val="00C61E93"/>
    <w:rsid w:val="00C64153"/>
    <w:rsid w:val="00C66D59"/>
    <w:rsid w:val="00C720C8"/>
    <w:rsid w:val="00C72788"/>
    <w:rsid w:val="00C800B7"/>
    <w:rsid w:val="00C80909"/>
    <w:rsid w:val="00C863FC"/>
    <w:rsid w:val="00C87F93"/>
    <w:rsid w:val="00C94320"/>
    <w:rsid w:val="00CA7C9F"/>
    <w:rsid w:val="00CC4AE6"/>
    <w:rsid w:val="00CC6D18"/>
    <w:rsid w:val="00CD3A38"/>
    <w:rsid w:val="00CD4081"/>
    <w:rsid w:val="00CD6599"/>
    <w:rsid w:val="00CF4AF0"/>
    <w:rsid w:val="00CF639B"/>
    <w:rsid w:val="00CF7330"/>
    <w:rsid w:val="00D16099"/>
    <w:rsid w:val="00D23420"/>
    <w:rsid w:val="00D35556"/>
    <w:rsid w:val="00D43150"/>
    <w:rsid w:val="00D43D2D"/>
    <w:rsid w:val="00D55C30"/>
    <w:rsid w:val="00D75B9C"/>
    <w:rsid w:val="00D84108"/>
    <w:rsid w:val="00D86E77"/>
    <w:rsid w:val="00D92BB9"/>
    <w:rsid w:val="00DA4FD4"/>
    <w:rsid w:val="00DA7019"/>
    <w:rsid w:val="00DB230D"/>
    <w:rsid w:val="00DB2D35"/>
    <w:rsid w:val="00DB45F8"/>
    <w:rsid w:val="00DB53E4"/>
    <w:rsid w:val="00DC34FF"/>
    <w:rsid w:val="00DE0638"/>
    <w:rsid w:val="00DE22F7"/>
    <w:rsid w:val="00DE5911"/>
    <w:rsid w:val="00DE6E68"/>
    <w:rsid w:val="00DF3AB3"/>
    <w:rsid w:val="00E16163"/>
    <w:rsid w:val="00E17979"/>
    <w:rsid w:val="00E225EF"/>
    <w:rsid w:val="00E2425F"/>
    <w:rsid w:val="00E3411A"/>
    <w:rsid w:val="00E376AE"/>
    <w:rsid w:val="00E44D69"/>
    <w:rsid w:val="00E45348"/>
    <w:rsid w:val="00E5122F"/>
    <w:rsid w:val="00E53F40"/>
    <w:rsid w:val="00E6194E"/>
    <w:rsid w:val="00E63FA7"/>
    <w:rsid w:val="00E81371"/>
    <w:rsid w:val="00EA098F"/>
    <w:rsid w:val="00EA18EB"/>
    <w:rsid w:val="00EA27EE"/>
    <w:rsid w:val="00EC0E76"/>
    <w:rsid w:val="00EC48BD"/>
    <w:rsid w:val="00ED1011"/>
    <w:rsid w:val="00ED4DC4"/>
    <w:rsid w:val="00ED5197"/>
    <w:rsid w:val="00ED78D0"/>
    <w:rsid w:val="00EF355B"/>
    <w:rsid w:val="00EF52EA"/>
    <w:rsid w:val="00EF7DFD"/>
    <w:rsid w:val="00F01A61"/>
    <w:rsid w:val="00F10013"/>
    <w:rsid w:val="00F10664"/>
    <w:rsid w:val="00F20096"/>
    <w:rsid w:val="00F253C7"/>
    <w:rsid w:val="00F352CE"/>
    <w:rsid w:val="00F4041C"/>
    <w:rsid w:val="00F47876"/>
    <w:rsid w:val="00F57F37"/>
    <w:rsid w:val="00F62B44"/>
    <w:rsid w:val="00F66999"/>
    <w:rsid w:val="00F703C8"/>
    <w:rsid w:val="00F70486"/>
    <w:rsid w:val="00F705CC"/>
    <w:rsid w:val="00F70F09"/>
    <w:rsid w:val="00F731AD"/>
    <w:rsid w:val="00F75BCA"/>
    <w:rsid w:val="00F87E22"/>
    <w:rsid w:val="00F96C3D"/>
    <w:rsid w:val="00FA33EA"/>
    <w:rsid w:val="00FA6F04"/>
    <w:rsid w:val="00FA7775"/>
    <w:rsid w:val="00FB14FD"/>
    <w:rsid w:val="00FB3298"/>
    <w:rsid w:val="00FB736D"/>
    <w:rsid w:val="00FB7C75"/>
    <w:rsid w:val="00FB7EAD"/>
    <w:rsid w:val="00FD1390"/>
    <w:rsid w:val="00FD149A"/>
    <w:rsid w:val="00FD1E7F"/>
    <w:rsid w:val="00FD37E0"/>
    <w:rsid w:val="00FE2F38"/>
    <w:rsid w:val="00FE5E23"/>
    <w:rsid w:val="00FE6282"/>
    <w:rsid w:val="00FF2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BodyText">
    <w:name w:val="Body Text"/>
    <w:basedOn w:val="Normal"/>
    <w:link w:val="BodyTextChar"/>
    <w:uiPriority w:val="1"/>
    <w:qFormat/>
    <w:rsid w:val="00406BC8"/>
    <w:pPr>
      <w:widowControl w:val="0"/>
      <w:autoSpaceDE w:val="0"/>
      <w:autoSpaceDN w:val="0"/>
      <w:ind w:left="199"/>
    </w:pPr>
    <w:rPr>
      <w:lang w:val="en-US"/>
    </w:rPr>
  </w:style>
  <w:style w:type="character" w:customStyle="1" w:styleId="BodyTextChar">
    <w:name w:val="Body Text Char"/>
    <w:basedOn w:val="DefaultParagraphFont"/>
    <w:link w:val="BodyText"/>
    <w:uiPriority w:val="1"/>
    <w:rsid w:val="00406BC8"/>
    <w:rPr>
      <w:rFonts w:ascii="Times New Roman" w:eastAsia="Times New Roman" w:hAnsi="Times New Roman" w:cs="Times New Roman"/>
      <w:sz w:val="24"/>
      <w:szCs w:val="24"/>
    </w:rPr>
  </w:style>
  <w:style w:type="paragraph" w:styleId="ListParagraph">
    <w:name w:val="List Paragraph"/>
    <w:basedOn w:val="Normal"/>
    <w:uiPriority w:val="34"/>
    <w:qFormat/>
    <w:rsid w:val="00B317BC"/>
    <w:pPr>
      <w:ind w:left="720"/>
      <w:contextualSpacing/>
    </w:p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48745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CDE65-F8F1-417B-BD54-7E4137DCF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8</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https://mul2-moj.gov.am/tasks/1016252/oneclick?token=7446349748736252d8e9cc2e3b8feecf</cp:keywords>
  <dc:description/>
  <cp:lastModifiedBy>Julia Ohanyan</cp:lastModifiedBy>
  <cp:revision>116</cp:revision>
  <dcterms:created xsi:type="dcterms:W3CDTF">2024-10-10T09:54:00Z</dcterms:created>
  <dcterms:modified xsi:type="dcterms:W3CDTF">2025-11-10T13:31:00Z</dcterms:modified>
</cp:coreProperties>
</file>