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AAB" w:rsidRPr="00573CA7" w:rsidRDefault="005F3661" w:rsidP="00907C61">
      <w:pPr>
        <w:spacing w:after="0" w:line="360" w:lineRule="auto"/>
        <w:ind w:right="547"/>
        <w:rPr>
          <w:rFonts w:ascii="GHEA Grapalat" w:eastAsia="Times New Roman" w:hAnsi="GHEA Grapalat" w:cs="Times New Roman"/>
          <w:b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                                      </w:t>
      </w:r>
      <w:r w:rsidR="003E5AAB" w:rsidRPr="00573CA7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:rsidR="003E5AAB" w:rsidRPr="007F5881" w:rsidRDefault="003E5AAB" w:rsidP="00907C61">
      <w:pPr>
        <w:pStyle w:val="NormalWeb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lang w:val="hy-AM"/>
        </w:rPr>
      </w:pPr>
      <w:r w:rsidRPr="00573CA7">
        <w:rPr>
          <w:rFonts w:ascii="GHEA Grapalat" w:hAnsi="GHEA Grapalat"/>
          <w:b/>
          <w:lang w:val="hy-AM"/>
        </w:rPr>
        <w:t>«</w:t>
      </w:r>
      <w:r w:rsidR="00AF6EDA" w:rsidRPr="00573CA7">
        <w:rPr>
          <w:rFonts w:ascii="GHEA Grapalat" w:hAnsi="GHEA Grapalat"/>
          <w:b/>
          <w:lang w:val="hy-AM"/>
        </w:rPr>
        <w:t xml:space="preserve">ՀԱՅԱՍՏԱՆԻ ՀԱՆՐԱՊԵՏՈՒԹՅԱՆ ԿԱՌԱՎԱՐՈՒԹՅԱՆ 2006 ԹՎԱԿԱՆԻ ԱՊՐԻԼԻ 6-Ի </w:t>
      </w:r>
      <w:r w:rsidR="00AF6EDA" w:rsidRPr="00573CA7">
        <w:rPr>
          <w:rFonts w:ascii="GHEA Grapalat" w:hAnsi="GHEA Grapalat"/>
          <w:b/>
        </w:rPr>
        <w:t>N</w:t>
      </w:r>
      <w:r w:rsidR="00AF6EDA" w:rsidRPr="00573CA7">
        <w:rPr>
          <w:rFonts w:ascii="GHEA Grapalat" w:hAnsi="GHEA Grapalat"/>
          <w:b/>
          <w:lang w:val="hy-AM"/>
        </w:rPr>
        <w:t xml:space="preserve"> 479-Ա ՈՐՈՇՈՒՄՆ ՈՒԺԸ ԿՈՐՑՐԱԾ ՃԱՆԱՉԵԼՈՒ ՄԱՍԻՆ</w:t>
      </w:r>
      <w:r w:rsidRPr="00573CA7">
        <w:rPr>
          <w:rFonts w:ascii="GHEA Grapalat" w:hAnsi="GHEA Grapalat"/>
          <w:b/>
          <w:lang w:val="hy-AM"/>
        </w:rPr>
        <w:t>» ԿԱՌԱՎԱՐՈՒԹՅԱՆ ՈՐՈՇՄԱՆ</w:t>
      </w:r>
      <w:r w:rsidR="007F5881">
        <w:rPr>
          <w:rFonts w:ascii="GHEA Grapalat" w:hAnsi="GHEA Grapalat"/>
          <w:b/>
        </w:rPr>
        <w:t xml:space="preserve"> </w:t>
      </w:r>
      <w:r w:rsidRPr="00573CA7">
        <w:rPr>
          <w:rFonts w:ascii="GHEA Grapalat" w:hAnsi="GHEA Grapalat"/>
          <w:b/>
          <w:bCs/>
        </w:rPr>
        <w:t>ՆԱԽԱԳԾԻ</w:t>
      </w:r>
    </w:p>
    <w:p w:rsidR="003E5AAB" w:rsidRPr="00573CA7" w:rsidRDefault="003E5AAB" w:rsidP="00907C61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73CA7">
        <w:rPr>
          <w:rFonts w:ascii="Calibri" w:eastAsia="Times New Roman" w:hAnsi="Calibri" w:cs="Calibri"/>
          <w:sz w:val="24"/>
          <w:szCs w:val="24"/>
        </w:rPr>
        <w:t>     </w:t>
      </w:r>
      <w:r w:rsidRPr="00573CA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73CA7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pPr w:leftFromText="180" w:rightFromText="180" w:vertAnchor="text" w:tblpXSpec="center" w:tblpY="1"/>
        <w:tblOverlap w:val="never"/>
        <w:tblW w:w="114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5"/>
        <w:gridCol w:w="490"/>
        <w:gridCol w:w="3645"/>
      </w:tblGrid>
      <w:tr w:rsidR="00695964" w:rsidRPr="00573CA7" w:rsidTr="007F5881">
        <w:trPr>
          <w:tblCellSpacing w:w="0" w:type="dxa"/>
        </w:trPr>
        <w:tc>
          <w:tcPr>
            <w:tcW w:w="73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5AAB" w:rsidRPr="00B87FCE" w:rsidRDefault="003E5AAB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87FCE">
              <w:rPr>
                <w:rFonts w:ascii="Calibri" w:eastAsia="Times New Roman" w:hAnsi="Calibri" w:cs="Calibri"/>
                <w:b/>
                <w:sz w:val="24"/>
                <w:szCs w:val="24"/>
              </w:rPr>
              <w:t> </w:t>
            </w: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1. </w:t>
            </w:r>
            <w:r w:rsidR="00BC28E2"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5AAB" w:rsidRPr="00B87FCE" w:rsidRDefault="00072287" w:rsidP="00907C61">
            <w:pPr>
              <w:spacing w:after="0" w:line="360" w:lineRule="auto"/>
              <w:ind w:firstLine="1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04.11.20</w:t>
            </w:r>
            <w:r w:rsidR="003E5AAB"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B73695" w:rsidRPr="00573CA7" w:rsidTr="007F5881">
        <w:trPr>
          <w:tblCellSpacing w:w="0" w:type="dxa"/>
        </w:trPr>
        <w:tc>
          <w:tcPr>
            <w:tcW w:w="73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AAB" w:rsidRPr="00573CA7" w:rsidRDefault="003E5AAB" w:rsidP="00907C61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5AAB" w:rsidRPr="00B87FCE" w:rsidRDefault="003E5AAB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 w:rsidR="00072287"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01/11-1/16513</w:t>
            </w:r>
          </w:p>
        </w:tc>
      </w:tr>
      <w:tr w:rsidR="00B73695" w:rsidRPr="00B87FCE" w:rsidTr="007F5881">
        <w:trPr>
          <w:tblCellSpacing w:w="0" w:type="dxa"/>
        </w:trPr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122D" w:rsidRPr="00573CA7" w:rsidRDefault="002B122D" w:rsidP="00BD6C5D">
            <w:pPr>
              <w:tabs>
                <w:tab w:val="left" w:pos="810"/>
                <w:tab w:val="left" w:pos="1620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1F5F" w:rsidRPr="007F5881" w:rsidRDefault="00822925" w:rsidP="00BD6C5D">
            <w:pPr>
              <w:spacing w:after="0" w:line="360" w:lineRule="auto"/>
              <w:ind w:right="-10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B122D"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նախարարությունն ուսումնասիրել է</w:t>
            </w:r>
          </w:p>
          <w:p w:rsidR="003E5AAB" w:rsidRPr="00B87FCE" w:rsidRDefault="002B122D" w:rsidP="00BD6C5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="000B1F5F"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2006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ապրիլի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N 479-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ուժը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կորցրած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ճանաչելու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2004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հունիսի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N 894-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ուժը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կորցրած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ճանաչելու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>» ՀՀ կ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առավարության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որոշումների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նախագծեր</w:t>
            </w:r>
            <w:r w:rsidRPr="00573CA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հայտնո</w:t>
            </w:r>
            <w:bookmarkStart w:id="0" w:name="_GoBack"/>
            <w:bookmarkEnd w:id="0"/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>ւմ է, որ դիտողություններ և առաջարկություններ չունի:</w:t>
            </w:r>
          </w:p>
        </w:tc>
        <w:tc>
          <w:tcPr>
            <w:tcW w:w="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3E5AAB" w:rsidRPr="00573CA7" w:rsidRDefault="003E5AAB" w:rsidP="00907C61">
            <w:pPr>
              <w:spacing w:after="0" w:line="360" w:lineRule="auto"/>
              <w:ind w:left="1890" w:hanging="189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3CA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B73695" w:rsidRPr="00573CA7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               </w:t>
            </w:r>
          </w:p>
        </w:tc>
        <w:tc>
          <w:tcPr>
            <w:tcW w:w="36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3E5AAB" w:rsidRPr="00573CA7" w:rsidRDefault="003E5AAB" w:rsidP="00907C61">
            <w:pPr>
              <w:spacing w:after="0" w:line="360" w:lineRule="auto"/>
              <w:ind w:left="-765" w:hanging="18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573CA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:rsidR="000B1F5F" w:rsidRPr="00573CA7" w:rsidRDefault="000B1F5F" w:rsidP="00907C61">
            <w:pPr>
              <w:spacing w:after="0" w:line="360" w:lineRule="auto"/>
              <w:ind w:left="-30" w:firstLine="45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0B1F5F" w:rsidRPr="00573CA7" w:rsidRDefault="000B1F5F" w:rsidP="00907C61">
            <w:pPr>
              <w:spacing w:after="0" w:line="360" w:lineRule="auto"/>
              <w:ind w:left="-30" w:firstLine="45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:rsidR="00B73695" w:rsidRPr="00573CA7" w:rsidRDefault="00B73695" w:rsidP="00907C61">
            <w:pPr>
              <w:spacing w:after="0" w:line="360" w:lineRule="auto"/>
              <w:ind w:left="-30" w:firstLine="4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73695" w:rsidRPr="00573CA7" w:rsidTr="003A7AFE">
        <w:trPr>
          <w:trHeight w:val="843"/>
          <w:tblCellSpacing w:w="0" w:type="dxa"/>
        </w:trPr>
        <w:tc>
          <w:tcPr>
            <w:tcW w:w="73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3E5AAB" w:rsidRPr="00B87FCE" w:rsidRDefault="003E5AAB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87FCE">
              <w:rPr>
                <w:rFonts w:ascii="Calibri" w:eastAsia="Times New Roman" w:hAnsi="Calibri" w:cs="Calibri"/>
                <w:b/>
                <w:sz w:val="24"/>
                <w:szCs w:val="24"/>
                <w:lang w:val="hy-AM"/>
              </w:rPr>
              <w:t> </w:t>
            </w: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2. </w:t>
            </w:r>
            <w:r w:rsidR="00805B95"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5AAB" w:rsidRPr="00B87FCE" w:rsidRDefault="00805B95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06.11.20</w:t>
            </w:r>
            <w:r w:rsidR="003E5AAB"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B73695" w:rsidRPr="00573CA7" w:rsidTr="003A7AFE">
        <w:trPr>
          <w:tblCellSpacing w:w="0" w:type="dxa"/>
        </w:trPr>
        <w:tc>
          <w:tcPr>
            <w:tcW w:w="73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3E5AAB" w:rsidRPr="00573CA7" w:rsidRDefault="003E5AAB" w:rsidP="00907C61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5AAB" w:rsidRPr="00B87FCE" w:rsidRDefault="003E5AAB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 w:rsidR="00805B95"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01/15127</w:t>
            </w:r>
          </w:p>
        </w:tc>
      </w:tr>
      <w:tr w:rsidR="00B73695" w:rsidRPr="000A7494" w:rsidTr="007F5881">
        <w:trPr>
          <w:tblCellSpacing w:w="0" w:type="dxa"/>
        </w:trPr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E5AAB" w:rsidRPr="00573CA7" w:rsidRDefault="00301E05" w:rsidP="00907C6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2006 թվականի</w:t>
            </w:r>
            <w:r w:rsidR="0082292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0A749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ապրիլի 6-ի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  <w:t>N 479-Ա որոշումն ուժը կորցրած ճանաչելու մասին» և «Հայաստանի Հանրապետության կառավարության 2004 թվականի հունիսի 10-ի N 894-Ն որոշումն ուժը կորցրած ճանաչելու մասին» ՀՀ կառավարության որոշումների նախագծերի</w:t>
            </w:r>
            <w:r w:rsidR="000A749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վերաբերյալ առարկություններ և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առաջարկություններ չկան:</w:t>
            </w:r>
          </w:p>
        </w:tc>
        <w:tc>
          <w:tcPr>
            <w:tcW w:w="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3E5AAB" w:rsidRPr="00573CA7" w:rsidRDefault="003E5AAB" w:rsidP="00907C61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3CA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36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B73695" w:rsidRPr="007F5881" w:rsidRDefault="00B73695" w:rsidP="00907C61">
            <w:pPr>
              <w:tabs>
                <w:tab w:val="left" w:pos="1050"/>
              </w:tabs>
              <w:spacing w:after="0" w:line="360" w:lineRule="auto"/>
              <w:ind w:left="90" w:hanging="90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C215BB" w:rsidRPr="00573CA7" w:rsidTr="007F5881">
        <w:trPr>
          <w:tblCellSpacing w:w="0" w:type="dxa"/>
        </w:trPr>
        <w:tc>
          <w:tcPr>
            <w:tcW w:w="73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15BB" w:rsidRPr="00B87FCE" w:rsidRDefault="00C215BB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87FCE">
              <w:rPr>
                <w:rFonts w:ascii="Calibri" w:eastAsia="Times New Roman" w:hAnsi="Calibri" w:cs="Calibri"/>
                <w:b/>
                <w:sz w:val="24"/>
                <w:szCs w:val="24"/>
                <w:lang w:val="hy-AM"/>
              </w:rPr>
              <w:lastRenderedPageBreak/>
              <w:t> </w:t>
            </w:r>
            <w:r w:rsidR="00BC6B50"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3. </w:t>
            </w:r>
            <w:r w:rsidR="00436807"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15BB" w:rsidRPr="00B87FCE" w:rsidRDefault="00436807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09.11.20</w:t>
            </w:r>
            <w:r w:rsidR="00C215BB"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C215BB" w:rsidRPr="00573CA7" w:rsidTr="007F5881">
        <w:trPr>
          <w:tblCellSpacing w:w="0" w:type="dxa"/>
        </w:trPr>
        <w:tc>
          <w:tcPr>
            <w:tcW w:w="73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5BB" w:rsidRPr="00573CA7" w:rsidRDefault="00C215BB" w:rsidP="00907C61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215BB" w:rsidRPr="00B87FCE" w:rsidRDefault="00C215BB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 w:rsidR="00436807" w:rsidRPr="00B87FC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ՍՊ/14.1/31129</w:t>
            </w:r>
          </w:p>
        </w:tc>
      </w:tr>
      <w:tr w:rsidR="00BC6B50" w:rsidRPr="00573CA7" w:rsidTr="007F5881">
        <w:trPr>
          <w:tblCellSpacing w:w="0" w:type="dxa"/>
        </w:trPr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6D88" w:rsidRPr="00573CA7" w:rsidRDefault="00BC6B50" w:rsidP="00907C61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73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BC6B50" w:rsidRPr="00573CA7" w:rsidRDefault="003A6D88" w:rsidP="00907C61">
            <w:pPr>
              <w:spacing w:after="0" w:line="360" w:lineRule="auto"/>
              <w:ind w:right="-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տարածքային կառավարման և ենթակառուցվածքների նախարարությունը  «Հայաստանի Հանրապետության կառավարության 2006 թվականի ապրիլի 6-ի  N 479-Ա որոշումն ուժը կորցրած ճանաչելու մասին» և «Հայաստանի Հանրապետության կառավարության 2004 թվականի հունիսի 10-ի N 894-Ն որոշումն ուժը կորցրած ճանաչելու մասին» Կառավարության որոշումների նախագծերը քննարկել է ՀՀ Արարատի, ՀՀ Վայոց ձորի,  ՀՀ Սյունիքի մարզպետարանների հետ և հայտնում է, որ նախագծերի  վերաբերյալ առարկություններ և առաջարկություններ չկան:</w:t>
            </w: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C6B50" w:rsidRPr="00573CA7" w:rsidRDefault="00BC6B50" w:rsidP="00907C61">
            <w:pPr>
              <w:tabs>
                <w:tab w:val="left" w:pos="1245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9E01B6" w:rsidRPr="00573CA7" w:rsidTr="007F5881">
        <w:trPr>
          <w:tblCellSpacing w:w="0" w:type="dxa"/>
        </w:trPr>
        <w:tc>
          <w:tcPr>
            <w:tcW w:w="73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E01B6" w:rsidRPr="00375C8B" w:rsidRDefault="009E01B6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75C8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4. </w:t>
            </w:r>
            <w:r w:rsidR="00ED24CD" w:rsidRPr="00375C8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Սյունիքի </w:t>
            </w:r>
            <w:r w:rsidRPr="00375C8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մարզպետարան</w:t>
            </w: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E01B6" w:rsidRPr="00375C8B" w:rsidRDefault="00ED24CD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75C8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03</w:t>
            </w:r>
            <w:r w:rsidR="009E01B6" w:rsidRPr="00375C8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.11.20թ.</w:t>
            </w:r>
          </w:p>
        </w:tc>
      </w:tr>
      <w:tr w:rsidR="009E01B6" w:rsidRPr="00573CA7" w:rsidTr="007F5881">
        <w:trPr>
          <w:tblCellSpacing w:w="0" w:type="dxa"/>
        </w:trPr>
        <w:tc>
          <w:tcPr>
            <w:tcW w:w="73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1B6" w:rsidRPr="00573CA7" w:rsidRDefault="009E01B6" w:rsidP="00907C61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E01B6" w:rsidRPr="00375C8B" w:rsidRDefault="00ED24CD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75C8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N 01/06370</w:t>
            </w:r>
          </w:p>
        </w:tc>
      </w:tr>
      <w:tr w:rsidR="00F1457B" w:rsidRPr="00573CA7" w:rsidTr="007F5881">
        <w:trPr>
          <w:tblCellSpacing w:w="0" w:type="dxa"/>
        </w:trPr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457B" w:rsidRPr="00573CA7" w:rsidRDefault="00983DAD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2006 թվականի ապրիլի 6-ի  N 479-Ա որոշումն ուժը կորցրած ճանաչելու մասին» և «Հայաստանի Հանրապետության կառավարության 2004 թվականի հունիսի 10-ի N 894-Ն որոշումն ուժը կորցրած ճանաչելու մասին» Կառավարության որոշումների նախագծերի վերաբերյալ առաջարկություններ և առարկություններ չկան։</w:t>
            </w: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1457B" w:rsidRPr="00573CA7" w:rsidRDefault="00F1457B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835F9" w:rsidRPr="00573CA7" w:rsidRDefault="007835F9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7835F9" w:rsidRPr="00573CA7" w:rsidRDefault="007835F9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87FCE" w:rsidRPr="00573CA7" w:rsidTr="00C12DC2">
        <w:trPr>
          <w:trHeight w:val="1033"/>
          <w:tblCellSpacing w:w="0" w:type="dxa"/>
        </w:trPr>
        <w:tc>
          <w:tcPr>
            <w:tcW w:w="73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B87FCE" w:rsidRPr="00E753EF" w:rsidRDefault="00B87FCE" w:rsidP="00907C61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753E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5. Վայոց ձորի մարզպետարան</w:t>
            </w: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87FCE" w:rsidRPr="00573CA7" w:rsidRDefault="00B87FCE" w:rsidP="00907C61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346F0" w:rsidRPr="00573CA7" w:rsidTr="00C12DC2">
        <w:trPr>
          <w:tblCellSpacing w:w="0" w:type="dxa"/>
        </w:trPr>
        <w:tc>
          <w:tcPr>
            <w:tcW w:w="73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B346F0" w:rsidRPr="00573CA7" w:rsidRDefault="00B346F0" w:rsidP="00907C61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B346F0" w:rsidRPr="00573CA7" w:rsidRDefault="00B346F0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F96A57" w:rsidRPr="00907C61" w:rsidTr="007F5881">
        <w:trPr>
          <w:tblCellSpacing w:w="0" w:type="dxa"/>
        </w:trPr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6A57" w:rsidRPr="00907C61" w:rsidRDefault="007971C5" w:rsidP="00907C61">
            <w:pPr>
              <w:spacing w:after="0" w:line="360" w:lineRule="auto"/>
              <w:ind w:right="-22"/>
              <w:jc w:val="both"/>
              <w:rPr>
                <w:rFonts w:ascii="GHEA Grapalat" w:hAnsi="GHEA Grapalat"/>
                <w:color w:val="333333"/>
                <w:sz w:val="24"/>
                <w:szCs w:val="24"/>
                <w:lang w:val="hy-AM"/>
              </w:rPr>
            </w:pPr>
            <w:r w:rsidRPr="00573CA7">
              <w:rPr>
                <w:rFonts w:ascii="GHEA Grapalat" w:hAnsi="GHEA Grapalat"/>
                <w:color w:val="333333"/>
                <w:sz w:val="24"/>
                <w:szCs w:val="24"/>
                <w:lang w:val="hy-AM"/>
              </w:rPr>
              <w:lastRenderedPageBreak/>
              <w:t xml:space="preserve"> </w:t>
            </w:r>
            <w:r w:rsidRPr="00573CA7">
              <w:rPr>
                <w:rFonts w:ascii="GHEA Grapalat" w:hAnsi="GHEA Grapalat"/>
                <w:color w:val="333333"/>
                <w:sz w:val="24"/>
                <w:szCs w:val="24"/>
                <w:lang w:val="af-ZA"/>
              </w:rPr>
              <w:t>Ի պատասխան Ձեր  02.11.2020թ. թիվ  ՍՊ/14.1/30541-2020գրության՝ 2006 թվականի ապրիլի 6-ի  N479Ա և 2004 թվականի հունիսի 10-ի N894Ն կառավարության որոշումների նախագծերի  վերաբերյալ առարկություններ  և առաջարկություններ չունենք:</w:t>
            </w:r>
          </w:p>
          <w:p w:rsidR="00F96A57" w:rsidRPr="00573CA7" w:rsidRDefault="00F96A57" w:rsidP="00907C61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96A57" w:rsidRPr="00573CA7" w:rsidRDefault="00F96A57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971C5" w:rsidRPr="00573CA7" w:rsidTr="00C12DC2">
        <w:trPr>
          <w:tblCellSpacing w:w="0" w:type="dxa"/>
        </w:trPr>
        <w:tc>
          <w:tcPr>
            <w:tcW w:w="73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971C5" w:rsidRPr="00E753EF" w:rsidRDefault="00367D9A" w:rsidP="00907C61">
            <w:pPr>
              <w:spacing w:after="0" w:line="360" w:lineRule="auto"/>
              <w:ind w:right="-22"/>
              <w:rPr>
                <w:rFonts w:ascii="GHEA Grapalat" w:hAnsi="GHEA Grapalat"/>
                <w:b/>
                <w:color w:val="333333"/>
                <w:sz w:val="24"/>
                <w:szCs w:val="24"/>
                <w:lang w:val="hy-AM"/>
              </w:rPr>
            </w:pPr>
            <w:r w:rsidRPr="00E753EF">
              <w:rPr>
                <w:rFonts w:ascii="GHEA Grapalat" w:hAnsi="GHEA Grapalat"/>
                <w:b/>
                <w:color w:val="333333"/>
                <w:sz w:val="24"/>
                <w:szCs w:val="24"/>
                <w:lang w:val="hy-AM"/>
              </w:rPr>
              <w:t xml:space="preserve">                         </w:t>
            </w:r>
            <w:r w:rsidR="007971C5" w:rsidRPr="00E753EF">
              <w:rPr>
                <w:rFonts w:ascii="GHEA Grapalat" w:hAnsi="GHEA Grapalat"/>
                <w:b/>
                <w:color w:val="333333"/>
                <w:sz w:val="24"/>
                <w:szCs w:val="24"/>
                <w:lang w:val="hy-AM"/>
              </w:rPr>
              <w:t>6.</w:t>
            </w:r>
            <w:r w:rsidRPr="00E753EF">
              <w:rPr>
                <w:rFonts w:ascii="GHEA Grapalat" w:hAnsi="GHEA Grapalat"/>
                <w:b/>
                <w:color w:val="333333"/>
                <w:sz w:val="24"/>
                <w:szCs w:val="24"/>
                <w:lang w:val="hy-AM"/>
              </w:rPr>
              <w:t>Արարատի մարզպետարան</w:t>
            </w: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971C5" w:rsidRPr="00573CA7" w:rsidRDefault="007971C5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971C5" w:rsidRPr="00573CA7" w:rsidTr="00C12DC2">
        <w:trPr>
          <w:tblCellSpacing w:w="0" w:type="dxa"/>
        </w:trPr>
        <w:tc>
          <w:tcPr>
            <w:tcW w:w="73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971C5" w:rsidRPr="00573CA7" w:rsidRDefault="007971C5" w:rsidP="00907C61">
            <w:pPr>
              <w:spacing w:after="0" w:line="360" w:lineRule="auto"/>
              <w:ind w:right="-22"/>
              <w:jc w:val="both"/>
              <w:rPr>
                <w:rFonts w:ascii="GHEA Grapalat" w:hAnsi="GHEA Grapalat"/>
                <w:color w:val="333333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971C5" w:rsidRPr="00573CA7" w:rsidRDefault="007971C5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903F26" w:rsidRPr="00907C61" w:rsidTr="007F5881">
        <w:trPr>
          <w:tblCellSpacing w:w="0" w:type="dxa"/>
        </w:trPr>
        <w:tc>
          <w:tcPr>
            <w:tcW w:w="730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03F26" w:rsidRPr="00573CA7" w:rsidRDefault="00903F26" w:rsidP="00907C61">
            <w:pPr>
              <w:spacing w:after="0" w:line="360" w:lineRule="auto"/>
              <w:ind w:right="-22"/>
              <w:jc w:val="both"/>
              <w:rPr>
                <w:rFonts w:ascii="GHEA Grapalat" w:hAnsi="GHEA Grapalat"/>
                <w:color w:val="333333"/>
                <w:sz w:val="24"/>
                <w:szCs w:val="24"/>
                <w:lang w:val="hy-AM"/>
              </w:rPr>
            </w:pPr>
          </w:p>
          <w:p w:rsidR="00903F26" w:rsidRPr="00573CA7" w:rsidRDefault="00903F26" w:rsidP="00907C61">
            <w:pPr>
              <w:tabs>
                <w:tab w:val="righ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Արարատի մարզպետարանում քննարկվել է </w:t>
            </w:r>
            <w:r w:rsidRPr="00573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573CA7">
              <w:rPr>
                <w:rFonts w:ascii="GHEA Grapalat" w:eastAsiaTheme="minorEastAsia" w:hAnsi="GHEA Grapalat" w:cs="Sylfaen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2006 թվականի ապրիլի 6-ի </w:t>
            </w:r>
            <w:r w:rsidRPr="00573CA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N 479-Ա որոշումն ուժը կորցրած ճանաչելու մասին»  և «</w:t>
            </w:r>
            <w:r w:rsidRPr="00573CA7">
              <w:rPr>
                <w:rFonts w:ascii="GHEA Grapalat" w:eastAsiaTheme="minorEastAsia" w:hAnsi="GHEA Grapalat" w:cs="Sylfaen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2004 թվականի հունիսի 10-ի         </w:t>
            </w:r>
            <w:r w:rsidRPr="00573CA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N 894-Ն որոշումն ուժը կորցրած ճանաչելու մասին» </w:t>
            </w:r>
            <w:r w:rsidRPr="00573CA7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որոշումների նախագծերը, որոնց վերաբերյալ առաջարկություններ չունենք:</w:t>
            </w: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903F26" w:rsidRPr="00573CA7" w:rsidRDefault="00903F26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C1158" w:rsidRPr="00573CA7" w:rsidTr="003A7AFE">
        <w:trPr>
          <w:tblCellSpacing w:w="0" w:type="dxa"/>
        </w:trPr>
        <w:tc>
          <w:tcPr>
            <w:tcW w:w="73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BC1158" w:rsidRPr="00E753EF" w:rsidRDefault="00367D9A" w:rsidP="00907C61">
            <w:pPr>
              <w:spacing w:after="0" w:line="360" w:lineRule="auto"/>
              <w:rPr>
                <w:rFonts w:ascii="Sylfaen" w:eastAsia="Times New Roman" w:hAnsi="Sylfaen" w:cs="Calibri"/>
                <w:b/>
                <w:sz w:val="24"/>
                <w:szCs w:val="24"/>
                <w:lang w:val="hy-AM"/>
              </w:rPr>
            </w:pPr>
            <w:r w:rsidRPr="00573CA7">
              <w:rPr>
                <w:rFonts w:ascii="Sylfaen" w:eastAsia="Times New Roman" w:hAnsi="Sylfaen" w:cs="Calibri"/>
                <w:sz w:val="24"/>
                <w:szCs w:val="24"/>
                <w:lang w:val="hy-AM"/>
              </w:rPr>
              <w:t xml:space="preserve">                             </w:t>
            </w:r>
            <w:r w:rsidR="00BC1158" w:rsidRPr="00573CA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BC1158" w:rsidRPr="00E753E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7</w:t>
            </w:r>
            <w:r w:rsidR="00BC1158" w:rsidRPr="00E753E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. </w:t>
            </w:r>
            <w:r w:rsidR="00BC1158" w:rsidRPr="00E753E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BC1158" w:rsidRPr="00573CA7" w:rsidRDefault="00E93981" w:rsidP="00907C61">
            <w:pPr>
              <w:spacing w:after="0" w:line="360" w:lineRule="auto"/>
              <w:ind w:firstLine="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769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07.12</w:t>
            </w:r>
            <w:r w:rsidR="00BC1158" w:rsidRPr="003769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.20թ</w:t>
            </w:r>
            <w:r w:rsidR="00BC1158" w:rsidRPr="00573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</w:tr>
      <w:tr w:rsidR="00BC1158" w:rsidRPr="00573CA7" w:rsidTr="00C12DC2">
        <w:trPr>
          <w:tblCellSpacing w:w="0" w:type="dxa"/>
        </w:trPr>
        <w:tc>
          <w:tcPr>
            <w:tcW w:w="73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BC1158" w:rsidRPr="00573CA7" w:rsidRDefault="00BC1158" w:rsidP="00907C61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1158" w:rsidRPr="00376990" w:rsidRDefault="00BC1158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769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 w:rsidR="00E93981" w:rsidRPr="003769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01/27.2/26961</w:t>
            </w:r>
          </w:p>
        </w:tc>
      </w:tr>
      <w:tr w:rsidR="00BC1158" w:rsidRPr="00B75C1D" w:rsidTr="007F5881">
        <w:trPr>
          <w:tblCellSpacing w:w="0" w:type="dxa"/>
        </w:trPr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3981" w:rsidRPr="00573CA7" w:rsidRDefault="00E93981" w:rsidP="00907C61">
            <w:pPr>
              <w:spacing w:after="0" w:line="360" w:lineRule="auto"/>
              <w:ind w:left="91" w:right="49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2006 թվականի ապրիլի 6-ի N 479-Ա որոշումն ուժը կորցրած ճանաչելու մասին»</w:t>
            </w:r>
            <w:r w:rsidRPr="00573C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նախագծով առաջարկվում է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2006 թվականի ապրիլի 6-ի N 479-Ա որոշումն</w:t>
            </w:r>
            <w:r w:rsidRPr="00573C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ուժը կորցրած ճանաչել:</w:t>
            </w:r>
          </w:p>
          <w:p w:rsidR="00E93981" w:rsidRPr="00573CA7" w:rsidRDefault="00E93981" w:rsidP="00907C61">
            <w:pPr>
              <w:spacing w:after="0" w:line="360" w:lineRule="auto"/>
              <w:ind w:left="91" w:right="49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3C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Այս առումով անդրադառնալով ներկայացված Նախագծի </w:t>
            </w:r>
            <w:r w:rsidRPr="00573C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հիմնավորմանը, հարկ ենք համարում նշել, որ՝</w:t>
            </w:r>
          </w:p>
          <w:p w:rsidR="00E93981" w:rsidRPr="00573CA7" w:rsidRDefault="00EF46B6" w:rsidP="00907C61">
            <w:pPr>
              <w:spacing w:after="0" w:line="360" w:lineRule="auto"/>
              <w:ind w:left="91" w:right="49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3C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1. </w:t>
            </w:r>
            <w:r w:rsidR="00E93981" w:rsidRPr="00573C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E93981"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«Նորմատիվ իրավական ակտերի մասին» օրենքի 6-րդ հոդվածի 5-րդ մասի համաձայն՝ </w:t>
            </w:r>
            <w:r w:rsidR="00E93981" w:rsidRPr="00573CA7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  <w:p w:rsidR="00E93981" w:rsidRPr="00573CA7" w:rsidRDefault="00E93981" w:rsidP="00907C61">
            <w:pPr>
              <w:spacing w:after="0" w:line="360" w:lineRule="auto"/>
              <w:ind w:left="91" w:right="49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 կարգավորման բովանդակային վերլուծությունից պարզ է դառնում, որ իրավական ակտի ընդունման հիմնավորման ճիշտ կառուցվածքը և բովանդակությունն ունեն առանցքային նշանակություն,</w:t>
            </w:r>
            <w:r w:rsidRPr="00573CA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հետևաբար իրավական ակտի Նախագծի հիմնավորման մեջ պարտադիր պետք է ներառել իրավական ակտի ընդունման անհրաժեշտությունը, ընթացիկ իրավիճակը, խնդիրները, տվյալ բնագավառում իրականացվող քաղաքականությունը, կարգավորման նպատակը, բնույթը և ակնկալվող արդյունքները: </w:t>
            </w:r>
          </w:p>
          <w:p w:rsidR="00BC1158" w:rsidRPr="00573CA7" w:rsidRDefault="00BC1158" w:rsidP="00907C61">
            <w:pPr>
              <w:spacing w:after="0" w:line="360" w:lineRule="auto"/>
              <w:ind w:left="91" w:right="49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75C8B" w:rsidRPr="00375C8B" w:rsidRDefault="00CB4703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73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              </w:t>
            </w:r>
            <w:r w:rsidR="00B75C1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</w:t>
            </w:r>
            <w:r w:rsidRPr="00375C8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="00B75C1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է</w:t>
            </w:r>
          </w:p>
          <w:p w:rsidR="009E6742" w:rsidRPr="00573CA7" w:rsidRDefault="009E6742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E6742" w:rsidRPr="00573CA7" w:rsidRDefault="009E6742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E6742" w:rsidRPr="00573CA7" w:rsidRDefault="009E6742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E6742" w:rsidRPr="00573CA7" w:rsidRDefault="009E6742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E6742" w:rsidRPr="00573CA7" w:rsidRDefault="009E6742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E6742" w:rsidRPr="00573CA7" w:rsidRDefault="009E6742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E6742" w:rsidRPr="00573CA7" w:rsidRDefault="009E6742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E6742" w:rsidRPr="00573CA7" w:rsidRDefault="009E6742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E6742" w:rsidRPr="00573CA7" w:rsidRDefault="009E6742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E6742" w:rsidRPr="00573CA7" w:rsidRDefault="009E6742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E6742" w:rsidRPr="00573CA7" w:rsidRDefault="009E6742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D1985" w:rsidRPr="00573CA7" w:rsidRDefault="004D1985" w:rsidP="00907C61">
            <w:pPr>
              <w:tabs>
                <w:tab w:val="left" w:pos="1485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D1985" w:rsidRPr="00573CA7" w:rsidRDefault="004D1985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D1985" w:rsidRPr="00573CA7" w:rsidRDefault="004D1985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D1985" w:rsidRPr="00573CA7" w:rsidRDefault="004D1985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D1985" w:rsidRPr="00573CA7" w:rsidRDefault="004D1985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D1985" w:rsidRPr="00573CA7" w:rsidRDefault="004D1985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D1985" w:rsidRPr="00573CA7" w:rsidRDefault="004D1985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D1985" w:rsidRPr="00573CA7" w:rsidRDefault="004D1985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346F0" w:rsidRPr="00EA7B34" w:rsidTr="007F5881">
        <w:trPr>
          <w:tblCellSpacing w:w="0" w:type="dxa"/>
        </w:trPr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39EE" w:rsidRPr="00376990" w:rsidRDefault="007239EE" w:rsidP="00907C61">
            <w:pPr>
              <w:spacing w:after="0" w:line="360" w:lineRule="auto"/>
              <w:ind w:left="91" w:right="49" w:firstLine="567"/>
              <w:jc w:val="both"/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573C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2. Տվյալ պարագայում ներկայացված Նախագծի հիմնավորմամբ նշվել է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573C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Կենդանիների աշխարհ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573C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սահմանափակ պատասխանատվությամբ ընկերության հետ կնքված երեք պայմանագրերի մասին: Այս առումով հարկ ենք համարում նշել, որ Նախագծին կից հիմնավորման բովանդակությունից պարզ չէ՝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573C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Կենդանիների աշխարհ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573C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սահմանափակ պատասխանատվությամբ ընկերությունը ՀՀ </w:t>
            </w:r>
            <w:r w:rsidRPr="00573C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քաղաքացիական օրենսգրքի 697-րդ հոդվածում ամրագրված իրավակարգավորմանը համապատասխան ծանուցվել է 2006 թվականի հուլիսի 1-ին և 2006 թվականի հոկտեմբերի 11-ին կնքված </w:t>
            </w:r>
            <w:r w:rsidRPr="0037699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պայմանագրերից հրաժարվելու վերաբերյալ, թե ոչ: </w:t>
            </w:r>
          </w:p>
          <w:p w:rsidR="00B346F0" w:rsidRPr="00573CA7" w:rsidRDefault="00B346F0" w:rsidP="00907C61">
            <w:pPr>
              <w:spacing w:after="0" w:line="360" w:lineRule="auto"/>
              <w:ind w:left="91" w:right="49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346F0" w:rsidRPr="00375C8B" w:rsidRDefault="007239EE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75C8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7239EE" w:rsidRPr="00573CA7" w:rsidRDefault="007239EE" w:rsidP="00907C61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346F0" w:rsidRPr="00EA7B34" w:rsidTr="007F5881">
        <w:trPr>
          <w:tblCellSpacing w:w="0" w:type="dxa"/>
        </w:trPr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39EE" w:rsidRPr="00376990" w:rsidRDefault="007239EE" w:rsidP="00907C61">
            <w:pPr>
              <w:spacing w:after="0" w:line="360" w:lineRule="auto"/>
              <w:ind w:left="91" w:right="49" w:firstLine="567"/>
              <w:jc w:val="both"/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37699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3.Բացի այդ, Նախագծին կից ներկայացված հիմնավորումից պարզ չէ նաև այն հարցը, թե բացի նշված պայմանագրերից Հայաստանի Հանրապետության կառավարության 2006 թվականի ապրիլի 6-ի N 479-Ա որոշման շրջանակններում այլ պայմանագրեր կնքվել են՝ թե ոչ:</w:t>
            </w:r>
          </w:p>
          <w:p w:rsidR="007239EE" w:rsidRPr="00376990" w:rsidRDefault="007239EE" w:rsidP="00907C61">
            <w:pPr>
              <w:spacing w:after="0" w:line="360" w:lineRule="auto"/>
              <w:ind w:left="91" w:right="49" w:firstLine="567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37699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Ուստի, Նախագիծը, սույն եզրակացությամբ բարձրացված հարցերի համատեքստում լրացուցիչ հիմնավորման կարիք ունի: </w:t>
            </w:r>
          </w:p>
          <w:p w:rsidR="00B346F0" w:rsidRPr="00573CA7" w:rsidRDefault="00B346F0" w:rsidP="00907C61">
            <w:pPr>
              <w:spacing w:after="0" w:line="360" w:lineRule="auto"/>
              <w:ind w:left="91" w:right="49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346F0" w:rsidRPr="0058230B" w:rsidRDefault="00CB4703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8230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CB4703" w:rsidRPr="00573CA7" w:rsidRDefault="00CB4703" w:rsidP="00907C6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346F0" w:rsidRPr="00375C8B" w:rsidTr="007F5881">
        <w:trPr>
          <w:tblCellSpacing w:w="0" w:type="dxa"/>
        </w:trPr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39EE" w:rsidRPr="00573CA7" w:rsidRDefault="007239EE" w:rsidP="00907C61">
            <w:pPr>
              <w:spacing w:after="0" w:line="360" w:lineRule="auto"/>
              <w:ind w:left="91" w:right="49"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4. Միևնույն ժամանակ հարկ ենք համարում նշել, որ սույն </w:t>
            </w:r>
            <w:r w:rsidR="0058230B" w:rsidRPr="0058230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եզրակացությամբ ներկայացված </w:t>
            </w:r>
            <w:r w:rsidRPr="00573C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դիտարկումները վերաբերելի են նաև </w:t>
            </w:r>
            <w:r w:rsidRPr="00573CA7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2014 թվականի հունիսի 10-ի N 894-Ն որոշումն ուժը կորցրած ճանաչելու մասին»</w:t>
            </w:r>
            <w:r w:rsidRPr="00573C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հիմնավորմանը:</w:t>
            </w:r>
          </w:p>
          <w:p w:rsidR="00B346F0" w:rsidRPr="00573CA7" w:rsidRDefault="00B346F0" w:rsidP="00907C61">
            <w:pPr>
              <w:spacing w:after="0" w:line="360" w:lineRule="auto"/>
              <w:ind w:left="91" w:right="49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A7494" w:rsidRPr="0058230B" w:rsidRDefault="00275053" w:rsidP="00907C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8230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3358F2" w:rsidRPr="00573CA7" w:rsidRDefault="003358F2" w:rsidP="00907C6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358F2" w:rsidRPr="00573C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1FB" w:rsidRDefault="000761FB" w:rsidP="007835F9">
      <w:pPr>
        <w:spacing w:after="0" w:line="240" w:lineRule="auto"/>
      </w:pPr>
      <w:r>
        <w:separator/>
      </w:r>
    </w:p>
  </w:endnote>
  <w:endnote w:type="continuationSeparator" w:id="0">
    <w:p w:rsidR="000761FB" w:rsidRDefault="000761FB" w:rsidP="00783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1FB" w:rsidRDefault="000761FB" w:rsidP="007835F9">
      <w:pPr>
        <w:spacing w:after="0" w:line="240" w:lineRule="auto"/>
      </w:pPr>
      <w:r>
        <w:separator/>
      </w:r>
    </w:p>
  </w:footnote>
  <w:footnote w:type="continuationSeparator" w:id="0">
    <w:p w:rsidR="000761FB" w:rsidRDefault="000761FB" w:rsidP="007835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76DDA"/>
    <w:multiLevelType w:val="hybridMultilevel"/>
    <w:tmpl w:val="E33AE1B0"/>
    <w:lvl w:ilvl="0" w:tplc="29E24F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30A421C"/>
    <w:multiLevelType w:val="hybridMultilevel"/>
    <w:tmpl w:val="E9EE04A8"/>
    <w:lvl w:ilvl="0" w:tplc="E7DEBE9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1B91C5F"/>
    <w:multiLevelType w:val="hybridMultilevel"/>
    <w:tmpl w:val="FF34FE0C"/>
    <w:lvl w:ilvl="0" w:tplc="681EB94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74913E33"/>
    <w:multiLevelType w:val="hybridMultilevel"/>
    <w:tmpl w:val="FF34FE0C"/>
    <w:lvl w:ilvl="0" w:tplc="681EB94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923"/>
    <w:rsid w:val="000065BC"/>
    <w:rsid w:val="00044648"/>
    <w:rsid w:val="000478B8"/>
    <w:rsid w:val="00072287"/>
    <w:rsid w:val="000761FB"/>
    <w:rsid w:val="000A2238"/>
    <w:rsid w:val="000A5C75"/>
    <w:rsid w:val="000A683C"/>
    <w:rsid w:val="000A7494"/>
    <w:rsid w:val="000B1F5F"/>
    <w:rsid w:val="000B4224"/>
    <w:rsid w:val="000F0525"/>
    <w:rsid w:val="0014301A"/>
    <w:rsid w:val="0015310C"/>
    <w:rsid w:val="00192C5B"/>
    <w:rsid w:val="001A1AF1"/>
    <w:rsid w:val="001A3360"/>
    <w:rsid w:val="00207E02"/>
    <w:rsid w:val="002220BF"/>
    <w:rsid w:val="00226B7A"/>
    <w:rsid w:val="0023160F"/>
    <w:rsid w:val="00233985"/>
    <w:rsid w:val="00275053"/>
    <w:rsid w:val="002B122D"/>
    <w:rsid w:val="002B78E2"/>
    <w:rsid w:val="002C3304"/>
    <w:rsid w:val="00301E05"/>
    <w:rsid w:val="003358F2"/>
    <w:rsid w:val="003438D3"/>
    <w:rsid w:val="00344E48"/>
    <w:rsid w:val="00363372"/>
    <w:rsid w:val="00367D9A"/>
    <w:rsid w:val="00375C8B"/>
    <w:rsid w:val="00376990"/>
    <w:rsid w:val="003A6D88"/>
    <w:rsid w:val="003A7AFE"/>
    <w:rsid w:val="003B4E68"/>
    <w:rsid w:val="003E5AAB"/>
    <w:rsid w:val="00416A22"/>
    <w:rsid w:val="00436807"/>
    <w:rsid w:val="004D1985"/>
    <w:rsid w:val="004D48EE"/>
    <w:rsid w:val="004D5A95"/>
    <w:rsid w:val="0052596D"/>
    <w:rsid w:val="00573CA7"/>
    <w:rsid w:val="0058230B"/>
    <w:rsid w:val="0058402D"/>
    <w:rsid w:val="00587B60"/>
    <w:rsid w:val="005F3661"/>
    <w:rsid w:val="006146DF"/>
    <w:rsid w:val="006466EA"/>
    <w:rsid w:val="00665B64"/>
    <w:rsid w:val="00695964"/>
    <w:rsid w:val="006B4F67"/>
    <w:rsid w:val="00713F9D"/>
    <w:rsid w:val="007239EE"/>
    <w:rsid w:val="007419D5"/>
    <w:rsid w:val="00765FE0"/>
    <w:rsid w:val="007835F9"/>
    <w:rsid w:val="00786310"/>
    <w:rsid w:val="007932D2"/>
    <w:rsid w:val="007971C5"/>
    <w:rsid w:val="007A453C"/>
    <w:rsid w:val="007D78F9"/>
    <w:rsid w:val="007E5CDF"/>
    <w:rsid w:val="007E79A7"/>
    <w:rsid w:val="007F32C5"/>
    <w:rsid w:val="007F5881"/>
    <w:rsid w:val="00805B95"/>
    <w:rsid w:val="00822925"/>
    <w:rsid w:val="008366A4"/>
    <w:rsid w:val="00872965"/>
    <w:rsid w:val="00876648"/>
    <w:rsid w:val="008A0ABC"/>
    <w:rsid w:val="00903F26"/>
    <w:rsid w:val="00907C61"/>
    <w:rsid w:val="00983DAD"/>
    <w:rsid w:val="009B4019"/>
    <w:rsid w:val="009B5956"/>
    <w:rsid w:val="009D42CD"/>
    <w:rsid w:val="009E01B6"/>
    <w:rsid w:val="009E6742"/>
    <w:rsid w:val="00A30ACA"/>
    <w:rsid w:val="00A8678F"/>
    <w:rsid w:val="00A97868"/>
    <w:rsid w:val="00AA5C84"/>
    <w:rsid w:val="00AC1973"/>
    <w:rsid w:val="00AE54BD"/>
    <w:rsid w:val="00AF6EDA"/>
    <w:rsid w:val="00B346F0"/>
    <w:rsid w:val="00B73695"/>
    <w:rsid w:val="00B75C1D"/>
    <w:rsid w:val="00B87FCE"/>
    <w:rsid w:val="00BA519B"/>
    <w:rsid w:val="00BC1158"/>
    <w:rsid w:val="00BC28E2"/>
    <w:rsid w:val="00BC6B50"/>
    <w:rsid w:val="00BD2E0C"/>
    <w:rsid w:val="00BD5CBE"/>
    <w:rsid w:val="00BD6C5D"/>
    <w:rsid w:val="00BE531E"/>
    <w:rsid w:val="00BF5380"/>
    <w:rsid w:val="00C12DC2"/>
    <w:rsid w:val="00C215BB"/>
    <w:rsid w:val="00C32E4C"/>
    <w:rsid w:val="00C32F34"/>
    <w:rsid w:val="00C34012"/>
    <w:rsid w:val="00C7219A"/>
    <w:rsid w:val="00C727FE"/>
    <w:rsid w:val="00C801DC"/>
    <w:rsid w:val="00CB4703"/>
    <w:rsid w:val="00CB7136"/>
    <w:rsid w:val="00CD6635"/>
    <w:rsid w:val="00CE1BA6"/>
    <w:rsid w:val="00CF25DD"/>
    <w:rsid w:val="00D66514"/>
    <w:rsid w:val="00D76AA9"/>
    <w:rsid w:val="00DA39A0"/>
    <w:rsid w:val="00DB2A7C"/>
    <w:rsid w:val="00DE47AD"/>
    <w:rsid w:val="00DF16DA"/>
    <w:rsid w:val="00DF6923"/>
    <w:rsid w:val="00E1396F"/>
    <w:rsid w:val="00E162AB"/>
    <w:rsid w:val="00E2333E"/>
    <w:rsid w:val="00E62869"/>
    <w:rsid w:val="00E746F1"/>
    <w:rsid w:val="00E753EF"/>
    <w:rsid w:val="00E85B45"/>
    <w:rsid w:val="00E93981"/>
    <w:rsid w:val="00EA7B34"/>
    <w:rsid w:val="00ED14D2"/>
    <w:rsid w:val="00ED24CD"/>
    <w:rsid w:val="00EF46B6"/>
    <w:rsid w:val="00F121FE"/>
    <w:rsid w:val="00F1457B"/>
    <w:rsid w:val="00F176A5"/>
    <w:rsid w:val="00F26550"/>
    <w:rsid w:val="00F27904"/>
    <w:rsid w:val="00F46007"/>
    <w:rsid w:val="00F567C8"/>
    <w:rsid w:val="00F574D7"/>
    <w:rsid w:val="00F90E14"/>
    <w:rsid w:val="00F96A57"/>
    <w:rsid w:val="00FB0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rsid w:val="003E5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5AAB"/>
    <w:rPr>
      <w:b/>
      <w:bCs/>
    </w:rPr>
  </w:style>
  <w:style w:type="paragraph" w:styleId="ListParagraph">
    <w:name w:val="List Paragraph"/>
    <w:basedOn w:val="Normal"/>
    <w:uiPriority w:val="34"/>
    <w:qFormat/>
    <w:rsid w:val="003E5A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42CD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semiHidden/>
    <w:unhideWhenUsed/>
    <w:rsid w:val="002B122D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2B122D"/>
    <w:rPr>
      <w:rFonts w:ascii="Arial Armenian" w:eastAsia="Times New Roman" w:hAnsi="Arial Armenian" w:cs="Times New Roman"/>
      <w:szCs w:val="20"/>
      <w:shd w:val="clear" w:color="auto" w:fill="FFFFFF"/>
    </w:rPr>
  </w:style>
  <w:style w:type="paragraph" w:styleId="NoSpacing">
    <w:name w:val="No Spacing"/>
    <w:link w:val="NoSpacingChar"/>
    <w:uiPriority w:val="1"/>
    <w:qFormat/>
    <w:rsid w:val="003A6D8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3A6D88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CD6635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835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5F9"/>
  </w:style>
  <w:style w:type="paragraph" w:styleId="Footer">
    <w:name w:val="footer"/>
    <w:basedOn w:val="Normal"/>
    <w:link w:val="FooterChar"/>
    <w:uiPriority w:val="99"/>
    <w:unhideWhenUsed/>
    <w:rsid w:val="007835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5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rsid w:val="003E5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5AAB"/>
    <w:rPr>
      <w:b/>
      <w:bCs/>
    </w:rPr>
  </w:style>
  <w:style w:type="paragraph" w:styleId="ListParagraph">
    <w:name w:val="List Paragraph"/>
    <w:basedOn w:val="Normal"/>
    <w:uiPriority w:val="34"/>
    <w:qFormat/>
    <w:rsid w:val="003E5A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42CD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semiHidden/>
    <w:unhideWhenUsed/>
    <w:rsid w:val="002B122D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2B122D"/>
    <w:rPr>
      <w:rFonts w:ascii="Arial Armenian" w:eastAsia="Times New Roman" w:hAnsi="Arial Armenian" w:cs="Times New Roman"/>
      <w:szCs w:val="20"/>
      <w:shd w:val="clear" w:color="auto" w:fill="FFFFFF"/>
    </w:rPr>
  </w:style>
  <w:style w:type="paragraph" w:styleId="NoSpacing">
    <w:name w:val="No Spacing"/>
    <w:link w:val="NoSpacingChar"/>
    <w:uiPriority w:val="1"/>
    <w:qFormat/>
    <w:rsid w:val="003A6D8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3A6D88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CD6635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835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5F9"/>
  </w:style>
  <w:style w:type="paragraph" w:styleId="Footer">
    <w:name w:val="footer"/>
    <w:basedOn w:val="Normal"/>
    <w:link w:val="FooterChar"/>
    <w:uiPriority w:val="99"/>
    <w:unhideWhenUsed/>
    <w:rsid w:val="007835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7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6A1C0-2B27-4551-852C-7BD2D2B4F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5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221</cp:revision>
  <dcterms:created xsi:type="dcterms:W3CDTF">2021-05-13T07:29:00Z</dcterms:created>
  <dcterms:modified xsi:type="dcterms:W3CDTF">2021-09-27T12:38:00Z</dcterms:modified>
</cp:coreProperties>
</file>