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199" w:rsidRPr="006D2913" w:rsidRDefault="00860199" w:rsidP="00860199">
      <w:pPr>
        <w:spacing w:after="0" w:line="360" w:lineRule="auto"/>
        <w:ind w:right="54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6D291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860199" w:rsidRPr="007F5881" w:rsidRDefault="00860199" w:rsidP="00860199">
      <w:pPr>
        <w:pStyle w:val="NormalWeb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b/>
          <w:lang w:val="hy-AM"/>
        </w:rPr>
      </w:pPr>
      <w:r w:rsidRPr="00573CA7">
        <w:rPr>
          <w:rFonts w:ascii="GHEA Grapalat" w:hAnsi="GHEA Grapalat"/>
          <w:b/>
          <w:lang w:val="hy-AM"/>
        </w:rPr>
        <w:t xml:space="preserve">«ՀԱՅԱՍՏԱՆԻ ՀԱՆՐԱՊԵՏՈՒԹՅԱՆ ԿԱՌԱՎԱՐՈՒԹՅԱՆ 2006 ԹՎԱԿԱՆԻ ԱՊՐԻԼԻ 6-Ի </w:t>
      </w:r>
      <w:r w:rsidRPr="006D2913">
        <w:rPr>
          <w:rFonts w:ascii="GHEA Grapalat" w:hAnsi="GHEA Grapalat"/>
          <w:b/>
          <w:lang w:val="hy-AM"/>
        </w:rPr>
        <w:t>N</w:t>
      </w:r>
      <w:r w:rsidRPr="00573CA7">
        <w:rPr>
          <w:rFonts w:ascii="GHEA Grapalat" w:hAnsi="GHEA Grapalat"/>
          <w:b/>
          <w:lang w:val="hy-AM"/>
        </w:rPr>
        <w:t xml:space="preserve"> 479-Ա ՈՐՈՇՈՒՄՆ ՈՒԺԸ ԿՈՐՑՐԱԾ ՃԱՆԱՉԵԼՈՒ ՄԱՍԻՆ» ԿԱՌԱՎԱՐՈՒԹՅԱՆ ՈՐՈՇՄԱՆ</w:t>
      </w:r>
      <w:r w:rsidRPr="006D2913">
        <w:rPr>
          <w:rFonts w:ascii="GHEA Grapalat" w:hAnsi="GHEA Grapalat"/>
          <w:b/>
          <w:lang w:val="hy-AM"/>
        </w:rPr>
        <w:t xml:space="preserve"> </w:t>
      </w:r>
      <w:r w:rsidRPr="006D2913">
        <w:rPr>
          <w:rFonts w:ascii="GHEA Grapalat" w:hAnsi="GHEA Grapalat"/>
          <w:b/>
          <w:bCs/>
          <w:lang w:val="hy-AM"/>
        </w:rPr>
        <w:t>ՆԱԽԱԳԾԻ</w:t>
      </w:r>
    </w:p>
    <w:p w:rsidR="00860199" w:rsidRPr="006D2913" w:rsidRDefault="00860199" w:rsidP="00860199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D2913">
        <w:rPr>
          <w:rFonts w:ascii="Calibri" w:eastAsia="Times New Roman" w:hAnsi="Calibri" w:cs="Calibri"/>
          <w:sz w:val="24"/>
          <w:szCs w:val="24"/>
          <w:lang w:val="hy-AM"/>
        </w:rPr>
        <w:t>     </w:t>
      </w:r>
      <w:r w:rsidRPr="006D29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D2913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tbl>
      <w:tblPr>
        <w:tblpPr w:leftFromText="180" w:rightFromText="180" w:vertAnchor="text" w:tblpXSpec="center" w:tblpY="1"/>
        <w:tblOverlap w:val="never"/>
        <w:tblW w:w="10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5"/>
        <w:gridCol w:w="450"/>
        <w:gridCol w:w="3485"/>
      </w:tblGrid>
      <w:tr w:rsidR="00860199" w:rsidRPr="00573CA7" w:rsidTr="00E96E72">
        <w:trPr>
          <w:trHeight w:val="510"/>
          <w:tblCellSpacing w:w="0" w:type="dxa"/>
        </w:trPr>
        <w:tc>
          <w:tcPr>
            <w:tcW w:w="64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60199" w:rsidRPr="00B87FCE" w:rsidRDefault="00860199" w:rsidP="00E96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9E74F5">
              <w:rPr>
                <w:rFonts w:ascii="Calibri" w:eastAsia="Times New Roman" w:hAnsi="Calibri" w:cs="Calibri"/>
                <w:b/>
                <w:sz w:val="24"/>
                <w:szCs w:val="24"/>
                <w:lang w:val="hy-AM"/>
              </w:rPr>
              <w:t> </w:t>
            </w:r>
            <w:r w:rsidRPr="009E74F5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1</w:t>
            </w:r>
            <w:r w:rsidRPr="009E74F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 Էկոնոմիկայի</w:t>
            </w:r>
            <w:r w:rsidRPr="00B87F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9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60199" w:rsidRPr="00B87FCE" w:rsidRDefault="00860199" w:rsidP="00E96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87F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7</w:t>
            </w:r>
            <w:r w:rsidRPr="00B87F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.11.20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25</w:t>
            </w:r>
            <w:r w:rsidRPr="00B87F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860199" w:rsidRPr="00573CA7" w:rsidTr="00E96E72">
        <w:trPr>
          <w:tblCellSpacing w:w="0" w:type="dxa"/>
        </w:trPr>
        <w:tc>
          <w:tcPr>
            <w:tcW w:w="64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860199" w:rsidRPr="00573CA7" w:rsidRDefault="00860199" w:rsidP="00E96E7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9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60199" w:rsidRPr="00B87FCE" w:rsidRDefault="00860199" w:rsidP="00E96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87F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N 01/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25635</w:t>
            </w:r>
          </w:p>
        </w:tc>
      </w:tr>
      <w:tr w:rsidR="00860199" w:rsidRPr="000A7494" w:rsidTr="00E96E72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0199" w:rsidRPr="00573CA7" w:rsidRDefault="00860199" w:rsidP="00E96E72">
            <w:pPr>
              <w:tabs>
                <w:tab w:val="left" w:pos="5670"/>
              </w:tabs>
              <w:spacing w:after="0" w:line="360" w:lineRule="auto"/>
              <w:ind w:right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2006 թվականի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ապրիլի 6-ի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479-Ա որոշումն ուժը կորցրած ճանաչելու մասին»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առավարության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ման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 առարկություններ և առաջարկություններ չկան: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860199" w:rsidRPr="00573CA7" w:rsidRDefault="00860199" w:rsidP="00E96E7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3CA7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348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860199" w:rsidRPr="007F5881" w:rsidRDefault="00860199" w:rsidP="00E96E72">
            <w:pPr>
              <w:tabs>
                <w:tab w:val="left" w:pos="1050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</w:tr>
      <w:tr w:rsidR="00860199" w:rsidRPr="00573CA7" w:rsidTr="00E96E72">
        <w:trPr>
          <w:tblCellSpacing w:w="0" w:type="dxa"/>
        </w:trPr>
        <w:tc>
          <w:tcPr>
            <w:tcW w:w="64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60199" w:rsidRPr="00B87FCE" w:rsidRDefault="00860199" w:rsidP="00E96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87FCE">
              <w:rPr>
                <w:rFonts w:ascii="Calibri" w:eastAsia="Times New Roman" w:hAnsi="Calibri" w:cs="Calibri"/>
                <w:b/>
                <w:sz w:val="24"/>
                <w:szCs w:val="24"/>
                <w:lang w:val="hy-AM"/>
              </w:rPr>
              <w:t> </w:t>
            </w:r>
            <w:r w:rsidRPr="000D605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Pr="00B87F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 Տարածքային կառավարման և ենթակառուցվածքների նախարարություն</w:t>
            </w:r>
          </w:p>
        </w:tc>
        <w:tc>
          <w:tcPr>
            <w:tcW w:w="39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60199" w:rsidRPr="00B87FCE" w:rsidRDefault="00860199" w:rsidP="00E96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12</w:t>
            </w:r>
            <w:r w:rsidRPr="00B87F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.11.20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25</w:t>
            </w:r>
            <w:r w:rsidRPr="00B87F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860199" w:rsidRPr="00573CA7" w:rsidTr="00E96E72">
        <w:trPr>
          <w:tblCellSpacing w:w="0" w:type="dxa"/>
        </w:trPr>
        <w:tc>
          <w:tcPr>
            <w:tcW w:w="64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199" w:rsidRPr="00573CA7" w:rsidRDefault="00860199" w:rsidP="00E96E7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9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60199" w:rsidRPr="00B87FCE" w:rsidRDefault="00860199" w:rsidP="00E96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87F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ԴԽ/15.3/39045</w:t>
            </w:r>
          </w:p>
        </w:tc>
      </w:tr>
      <w:tr w:rsidR="00860199" w:rsidRPr="00573CA7" w:rsidTr="00E96E72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0199" w:rsidRPr="00573CA7" w:rsidRDefault="00860199" w:rsidP="00E96E72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73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2006 թվականի ապրիլի 6-ի N 479-Ա որոշումն ուժը կորցրած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ճանաչելու մասին» Կառավարության որոշո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ման նախագծի վերաբերյալ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առարկություններ և առաջարկություններ չկան:</w:t>
            </w:r>
          </w:p>
        </w:tc>
        <w:tc>
          <w:tcPr>
            <w:tcW w:w="39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60199" w:rsidRPr="00573CA7" w:rsidRDefault="00860199" w:rsidP="00E96E72">
            <w:pPr>
              <w:tabs>
                <w:tab w:val="left" w:pos="1245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860199" w:rsidRPr="00573CA7" w:rsidTr="00E96E72">
        <w:trPr>
          <w:tblCellSpacing w:w="0" w:type="dxa"/>
        </w:trPr>
        <w:tc>
          <w:tcPr>
            <w:tcW w:w="64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60199" w:rsidRPr="00375C8B" w:rsidRDefault="00860199" w:rsidP="00E96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3</w:t>
            </w:r>
            <w:r w:rsidRPr="00375C8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9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60199" w:rsidRPr="00375C8B" w:rsidRDefault="00860199" w:rsidP="00E96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375C8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Pr="00375C8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.11.20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25</w:t>
            </w:r>
            <w:r w:rsidRPr="00375C8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860199" w:rsidRPr="00573CA7" w:rsidTr="00E96E72">
        <w:trPr>
          <w:tblCellSpacing w:w="0" w:type="dxa"/>
        </w:trPr>
        <w:tc>
          <w:tcPr>
            <w:tcW w:w="64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199" w:rsidRPr="00573CA7" w:rsidRDefault="00860199" w:rsidP="00E96E7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9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60199" w:rsidRPr="00375C8B" w:rsidRDefault="00860199" w:rsidP="00E96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375C8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ՍԹ</w:t>
            </w:r>
            <w:r w:rsidRPr="00375C8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/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20911</w:t>
            </w:r>
          </w:p>
        </w:tc>
      </w:tr>
      <w:tr w:rsidR="00860199" w:rsidRPr="00573CA7" w:rsidTr="00E96E72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0199" w:rsidRPr="00573CA7" w:rsidRDefault="00860199" w:rsidP="00E96E72">
            <w:pPr>
              <w:spacing w:after="0" w:line="360" w:lineRule="auto"/>
              <w:ind w:right="16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2006 թվականի ապրիլի 6-ի N 479-Ա որոշումն ուժը կորցրած ճանաչելու մասին» Կառավարության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ման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առաջարկություններ չկան։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9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60199" w:rsidRPr="00573CA7" w:rsidRDefault="00860199" w:rsidP="00E96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860199" w:rsidRPr="00573CA7" w:rsidTr="00E96E72">
        <w:trPr>
          <w:tblCellSpacing w:w="0" w:type="dxa"/>
        </w:trPr>
        <w:tc>
          <w:tcPr>
            <w:tcW w:w="64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60199" w:rsidRPr="00E753EF" w:rsidRDefault="00860199" w:rsidP="00E96E72">
            <w:pPr>
              <w:spacing w:after="0" w:line="360" w:lineRule="auto"/>
              <w:jc w:val="center"/>
              <w:rPr>
                <w:rFonts w:ascii="Sylfaen" w:eastAsia="Times New Roman" w:hAnsi="Sylfaen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lastRenderedPageBreak/>
              <w:t>4</w:t>
            </w:r>
            <w:r w:rsidRPr="00E753E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. </w:t>
            </w:r>
            <w:r w:rsidRPr="00E753E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9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60199" w:rsidRPr="00573CA7" w:rsidRDefault="00860199" w:rsidP="00E96E72">
            <w:pPr>
              <w:spacing w:after="0" w:line="360" w:lineRule="auto"/>
              <w:ind w:firstLine="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11</w:t>
            </w:r>
            <w:r w:rsidRPr="0037699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.1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Pr="0037699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.20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25</w:t>
            </w:r>
            <w:r w:rsidRPr="0037699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Pr="00573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</w:tc>
      </w:tr>
      <w:tr w:rsidR="00860199" w:rsidRPr="00573CA7" w:rsidTr="00E96E72">
        <w:trPr>
          <w:tblCellSpacing w:w="0" w:type="dxa"/>
        </w:trPr>
        <w:tc>
          <w:tcPr>
            <w:tcW w:w="64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860199" w:rsidRPr="00573CA7" w:rsidRDefault="00860199" w:rsidP="00E96E7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9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60199" w:rsidRPr="00376990" w:rsidRDefault="00860199" w:rsidP="00E96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37699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/30.2/51262</w:t>
            </w:r>
          </w:p>
        </w:tc>
      </w:tr>
      <w:tr w:rsidR="00860199" w:rsidRPr="00B75C1D" w:rsidTr="00E96E72">
        <w:trPr>
          <w:trHeight w:val="525"/>
          <w:tblCellSpacing w:w="0" w:type="dxa"/>
        </w:trPr>
        <w:tc>
          <w:tcPr>
            <w:tcW w:w="6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0199" w:rsidRPr="00573CA7" w:rsidRDefault="00860199" w:rsidP="00E96E72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E1BFE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«Հայաստանի Հանրապետության կառավարության 2006 թվականի ապրիլի 6-ի N 479-Ա որոշումն ուժը կորցրած ճանաչելու մասին» Հայաստանի Հանրապետության կառավարության որոշման նախագծի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2-րդ կետի համաձայն՝ «Սույն որոշումն ուժի մեջ է մտնում հրապարակմանը հաջորդող օրվանից», մինչդեռ նշված կետն անհրաժեշտ է հանել՝ հիմք ընդունելով «Նորմատիվ իրավական ակտերի մասին» օրենքի 23-րդ հոդվածի 6-րդ մասի դրույթը, որի համաձայն՝ ա</w:t>
            </w:r>
            <w:r w:rsidRPr="004E1BFE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չէ:</w:t>
            </w:r>
          </w:p>
        </w:tc>
        <w:tc>
          <w:tcPr>
            <w:tcW w:w="39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60199" w:rsidRPr="00375C8B" w:rsidRDefault="00860199" w:rsidP="00E96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</w:t>
            </w:r>
            <w:r w:rsidRPr="00375C8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է</w:t>
            </w:r>
          </w:p>
          <w:p w:rsidR="00860199" w:rsidRPr="00573CA7" w:rsidRDefault="00860199" w:rsidP="00E96E7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860199" w:rsidRPr="00573CA7" w:rsidRDefault="00860199" w:rsidP="00E96E7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860199" w:rsidRPr="00573CA7" w:rsidRDefault="00860199" w:rsidP="00E96E7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860199" w:rsidRPr="00573CA7" w:rsidRDefault="00860199" w:rsidP="00E96E7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860199" w:rsidRPr="00573CA7" w:rsidRDefault="00860199" w:rsidP="00E96E7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860199" w:rsidRPr="00573CA7" w:rsidRDefault="00860199" w:rsidP="00E96E7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860199" w:rsidRPr="00573CA7" w:rsidRDefault="00860199" w:rsidP="00E96E7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860199" w:rsidRPr="00573CA7" w:rsidRDefault="00860199" w:rsidP="00E96E7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860199" w:rsidRPr="00573CA7" w:rsidRDefault="00860199" w:rsidP="00E96E7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860199" w:rsidRPr="00573CA7" w:rsidRDefault="00860199" w:rsidP="00E96E7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860199" w:rsidRPr="00573CA7" w:rsidRDefault="00860199" w:rsidP="00E96E7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860199" w:rsidRPr="00573CA7" w:rsidRDefault="00860199" w:rsidP="00E96E72">
            <w:pPr>
              <w:tabs>
                <w:tab w:val="left" w:pos="1485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860199" w:rsidRPr="00573CA7" w:rsidRDefault="00860199" w:rsidP="00E96E7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860199" w:rsidRPr="00573CA7" w:rsidTr="00E96E72">
        <w:trPr>
          <w:tblCellSpacing w:w="0" w:type="dxa"/>
        </w:trPr>
        <w:tc>
          <w:tcPr>
            <w:tcW w:w="64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60199" w:rsidRPr="00E753EF" w:rsidRDefault="00860199" w:rsidP="00E96E72">
            <w:pPr>
              <w:spacing w:after="0" w:line="360" w:lineRule="auto"/>
              <w:jc w:val="center"/>
              <w:rPr>
                <w:rFonts w:ascii="Sylfaen" w:eastAsia="Times New Roman" w:hAnsi="Sylfaen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  <w:r w:rsidRPr="00E753E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Ֆինանսների </w:t>
            </w:r>
            <w:r w:rsidRPr="00E753E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9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60199" w:rsidRPr="00573CA7" w:rsidRDefault="00860199" w:rsidP="00E96E72">
            <w:pPr>
              <w:spacing w:after="0" w:line="360" w:lineRule="auto"/>
              <w:ind w:firstLine="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13</w:t>
            </w:r>
            <w:r w:rsidRPr="0037699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.1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Pr="0037699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.20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25</w:t>
            </w:r>
            <w:r w:rsidRPr="0037699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Pr="00573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</w:tc>
      </w:tr>
      <w:tr w:rsidR="00860199" w:rsidRPr="00573CA7" w:rsidTr="00E96E72">
        <w:trPr>
          <w:tblCellSpacing w:w="0" w:type="dxa"/>
        </w:trPr>
        <w:tc>
          <w:tcPr>
            <w:tcW w:w="64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860199" w:rsidRPr="00573CA7" w:rsidRDefault="00860199" w:rsidP="00E96E7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9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60199" w:rsidRPr="00376990" w:rsidRDefault="00860199" w:rsidP="00E96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37699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01/9-2/25589</w:t>
            </w:r>
          </w:p>
        </w:tc>
      </w:tr>
      <w:tr w:rsidR="00860199" w:rsidRPr="00B75C1D" w:rsidTr="00E96E72">
        <w:trPr>
          <w:trHeight w:val="525"/>
          <w:tblCellSpacing w:w="0" w:type="dxa"/>
        </w:trPr>
        <w:tc>
          <w:tcPr>
            <w:tcW w:w="6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0199" w:rsidRPr="004E1BFE" w:rsidRDefault="00860199" w:rsidP="00E96E72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2006 թվականի ապրիլի 6-ի N 479-Ա որոշումն ուժը կորցրած ճանաչելու մասին» Կառավարության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ման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վերաբերյալ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դիտողություններ և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9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60199" w:rsidRDefault="00860199" w:rsidP="00E96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</w:tbl>
    <w:p w:rsidR="00860199" w:rsidRDefault="00860199" w:rsidP="0086019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60199" w:rsidRPr="00573CA7" w:rsidRDefault="00860199" w:rsidP="0086019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C78DC" w:rsidRPr="00860199" w:rsidRDefault="008C78DC">
      <w:pPr>
        <w:rPr>
          <w:lang w:val="hy-AM"/>
        </w:rPr>
      </w:pPr>
      <w:bookmarkStart w:id="0" w:name="_GoBack"/>
      <w:bookmarkEnd w:id="0"/>
    </w:p>
    <w:sectPr w:rsidR="008C78DC" w:rsidRPr="008601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ACD"/>
    <w:rsid w:val="00130ACD"/>
    <w:rsid w:val="002A1E97"/>
    <w:rsid w:val="00860199"/>
    <w:rsid w:val="008C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D4E71"/>
  <w15:chartTrackingRefBased/>
  <w15:docId w15:val="{EA849943-F667-4573-868A-CC67AC4D1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1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rsid w:val="002A1E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2A1E9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1614</Characters>
  <Application>Microsoft Office Word</Application>
  <DocSecurity>0</DocSecurity>
  <Lines>79</Lines>
  <Paragraphs>23</Paragraphs>
  <ScaleCrop>false</ScaleCrop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</dc:creator>
  <cp:keywords>https://mul2.gov.am/tasks/1238285/oneclick?token=36d77e82deba9d4a792759d5e9d6dbc9</cp:keywords>
  <dc:description/>
  <cp:lastModifiedBy>Lilit Sargsyan</cp:lastModifiedBy>
  <cp:revision>3</cp:revision>
  <dcterms:created xsi:type="dcterms:W3CDTF">2025-11-12T13:10:00Z</dcterms:created>
  <dcterms:modified xsi:type="dcterms:W3CDTF">2025-11-14T05:46:00Z</dcterms:modified>
</cp:coreProperties>
</file>