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A49B82" w14:textId="77777777" w:rsidR="002871F3" w:rsidRPr="00626160" w:rsidRDefault="00D05E65" w:rsidP="00626160">
      <w:pPr>
        <w:tabs>
          <w:tab w:val="left" w:pos="2592"/>
        </w:tabs>
        <w:spacing w:after="0" w:line="360" w:lineRule="auto"/>
        <w:ind w:right="108"/>
        <w:jc w:val="center"/>
        <w:rPr>
          <w:rFonts w:ascii="GHEA Grapalat" w:eastAsia="Times New Roman" w:hAnsi="GHEA Grapalat" w:cs="Tahoma"/>
          <w:b/>
          <w:spacing w:val="-8"/>
          <w:sz w:val="24"/>
          <w:szCs w:val="24"/>
          <w:lang w:val="hy-AM" w:eastAsia="ru-RU"/>
        </w:rPr>
      </w:pPr>
      <w:r w:rsidRPr="00626160">
        <w:rPr>
          <w:rFonts w:ascii="GHEA Grapalat" w:eastAsia="Times New Roman" w:hAnsi="GHEA Grapalat" w:cs="Tahoma"/>
          <w:b/>
          <w:spacing w:val="-8"/>
          <w:sz w:val="24"/>
          <w:szCs w:val="24"/>
          <w:lang w:val="hy-AM" w:eastAsia="ru-RU"/>
        </w:rPr>
        <w:t>ՀԻՄՆԱՎՈՐՈՒՄ</w:t>
      </w:r>
    </w:p>
    <w:p w14:paraId="05807197" w14:textId="77777777" w:rsidR="002871F3" w:rsidRPr="00626160" w:rsidRDefault="00543B21" w:rsidP="00626160">
      <w:pPr>
        <w:tabs>
          <w:tab w:val="left" w:pos="2592"/>
        </w:tabs>
        <w:spacing w:after="0" w:line="360" w:lineRule="auto"/>
        <w:ind w:right="108"/>
        <w:jc w:val="center"/>
        <w:rPr>
          <w:rFonts w:ascii="GHEA Grapalat" w:eastAsia="Times New Roman" w:hAnsi="GHEA Grapalat" w:cs="Tahoma"/>
          <w:b/>
          <w:spacing w:val="-8"/>
          <w:sz w:val="24"/>
          <w:szCs w:val="24"/>
          <w:lang w:val="hy-AM" w:eastAsia="ru-RU"/>
        </w:rPr>
      </w:pPr>
      <w:r w:rsidRPr="00626160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>«ՀԱՅԱՍՏԱՆԻ</w:t>
      </w:r>
      <w:r w:rsidRPr="00626160">
        <w:rPr>
          <w:rFonts w:ascii="GHEA Grapalat" w:eastAsia="Times New Roman" w:hAnsi="GHEA Grapalat" w:cs="Tahoma"/>
          <w:spacing w:val="-8"/>
          <w:sz w:val="24"/>
          <w:szCs w:val="24"/>
          <w:lang w:val="af-ZA" w:eastAsia="ru-RU"/>
        </w:rPr>
        <w:t xml:space="preserve"> </w:t>
      </w:r>
      <w:r w:rsidRPr="00626160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>ՀԱՆՐԱՊԵՏՈՒԹՅԱՆ</w:t>
      </w:r>
      <w:r w:rsidRPr="00626160">
        <w:rPr>
          <w:rFonts w:ascii="GHEA Grapalat" w:eastAsia="Times New Roman" w:hAnsi="GHEA Grapalat" w:cs="Tahoma"/>
          <w:spacing w:val="-8"/>
          <w:sz w:val="24"/>
          <w:szCs w:val="24"/>
          <w:lang w:val="af-ZA" w:eastAsia="ru-RU"/>
        </w:rPr>
        <w:t xml:space="preserve"> </w:t>
      </w:r>
      <w:r w:rsidRPr="00626160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>ԿԱՌԱՎԱՐՈՒԹՅԱՆ</w:t>
      </w:r>
      <w:r w:rsidRPr="00626160">
        <w:rPr>
          <w:rFonts w:ascii="GHEA Grapalat" w:eastAsia="Times New Roman" w:hAnsi="GHEA Grapalat" w:cs="Tahoma"/>
          <w:spacing w:val="-8"/>
          <w:sz w:val="24"/>
          <w:szCs w:val="24"/>
          <w:lang w:val="af-ZA" w:eastAsia="ru-RU"/>
        </w:rPr>
        <w:t xml:space="preserve"> 2003 </w:t>
      </w:r>
      <w:r w:rsidRPr="00626160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>ԹՎԱԿԱՆԻ</w:t>
      </w:r>
      <w:r w:rsidRPr="00626160">
        <w:rPr>
          <w:rFonts w:ascii="GHEA Grapalat" w:eastAsia="Times New Roman" w:hAnsi="GHEA Grapalat" w:cs="Tahoma"/>
          <w:spacing w:val="-8"/>
          <w:sz w:val="24"/>
          <w:szCs w:val="24"/>
          <w:lang w:val="af-ZA" w:eastAsia="ru-RU"/>
        </w:rPr>
        <w:t xml:space="preserve"> </w:t>
      </w:r>
      <w:r w:rsidRPr="00626160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>ՀՈԿՏԵՄԲԵՐԻ</w:t>
      </w:r>
      <w:r w:rsidRPr="00626160">
        <w:rPr>
          <w:rFonts w:ascii="GHEA Grapalat" w:eastAsia="Times New Roman" w:hAnsi="GHEA Grapalat" w:cs="Tahoma"/>
          <w:spacing w:val="-8"/>
          <w:sz w:val="24"/>
          <w:szCs w:val="24"/>
          <w:lang w:val="af-ZA" w:eastAsia="ru-RU"/>
        </w:rPr>
        <w:t xml:space="preserve"> 2-</w:t>
      </w:r>
      <w:r w:rsidRPr="00626160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>Ի</w:t>
      </w:r>
      <w:r w:rsidRPr="00626160">
        <w:rPr>
          <w:rFonts w:ascii="GHEA Grapalat" w:eastAsia="Times New Roman" w:hAnsi="GHEA Grapalat" w:cs="Tahoma"/>
          <w:spacing w:val="-8"/>
          <w:sz w:val="24"/>
          <w:szCs w:val="24"/>
          <w:lang w:val="af-ZA" w:eastAsia="ru-RU"/>
        </w:rPr>
        <w:t xml:space="preserve"> N</w:t>
      </w:r>
      <w:r w:rsidRPr="00626160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 xml:space="preserve"> </w:t>
      </w:r>
      <w:r w:rsidRPr="00626160">
        <w:rPr>
          <w:rFonts w:ascii="GHEA Grapalat" w:eastAsia="Times New Roman" w:hAnsi="GHEA Grapalat" w:cs="Tahoma"/>
          <w:spacing w:val="-8"/>
          <w:sz w:val="24"/>
          <w:szCs w:val="24"/>
          <w:lang w:val="af-ZA" w:eastAsia="ru-RU"/>
        </w:rPr>
        <w:t>1307-</w:t>
      </w:r>
      <w:r w:rsidRPr="00626160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>Ն</w:t>
      </w:r>
      <w:r w:rsidRPr="00626160">
        <w:rPr>
          <w:rFonts w:ascii="GHEA Grapalat" w:eastAsia="Times New Roman" w:hAnsi="GHEA Grapalat" w:cs="Tahoma"/>
          <w:spacing w:val="-8"/>
          <w:sz w:val="24"/>
          <w:szCs w:val="24"/>
          <w:lang w:val="af-ZA" w:eastAsia="ru-RU"/>
        </w:rPr>
        <w:t xml:space="preserve"> </w:t>
      </w:r>
      <w:r w:rsidRPr="00626160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>ՈՐՈՇՄԱՆ</w:t>
      </w:r>
      <w:r w:rsidRPr="00626160">
        <w:rPr>
          <w:rFonts w:ascii="GHEA Grapalat" w:eastAsia="Times New Roman" w:hAnsi="GHEA Grapalat" w:cs="Tahoma"/>
          <w:spacing w:val="-8"/>
          <w:sz w:val="24"/>
          <w:szCs w:val="24"/>
          <w:lang w:val="af-ZA" w:eastAsia="ru-RU"/>
        </w:rPr>
        <w:t xml:space="preserve"> </w:t>
      </w:r>
      <w:r w:rsidRPr="00626160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>ՄԵՋ</w:t>
      </w:r>
      <w:r w:rsidRPr="00626160">
        <w:rPr>
          <w:rFonts w:ascii="GHEA Grapalat" w:eastAsia="Times New Roman" w:hAnsi="GHEA Grapalat" w:cs="Tahoma"/>
          <w:spacing w:val="-8"/>
          <w:sz w:val="24"/>
          <w:szCs w:val="24"/>
          <w:lang w:val="af-ZA" w:eastAsia="ru-RU"/>
        </w:rPr>
        <w:t xml:space="preserve"> </w:t>
      </w:r>
      <w:r w:rsidR="00F363D6" w:rsidRPr="00626160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 xml:space="preserve">ԼՐԱՑՈՒՄՆԵՐ ԵՎ </w:t>
      </w:r>
      <w:r w:rsidRPr="00626160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>ՓՈՓՈԽՈՒԹՅՈՒՆՆԵՐ</w:t>
      </w:r>
      <w:r w:rsidRPr="00626160">
        <w:rPr>
          <w:rFonts w:ascii="GHEA Grapalat" w:eastAsia="Times New Roman" w:hAnsi="GHEA Grapalat" w:cs="Tahoma"/>
          <w:spacing w:val="-8"/>
          <w:sz w:val="24"/>
          <w:szCs w:val="24"/>
          <w:lang w:val="af-ZA" w:eastAsia="ru-RU"/>
        </w:rPr>
        <w:t xml:space="preserve"> </w:t>
      </w:r>
      <w:r w:rsidRPr="00626160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>ԿԱՏԱՐԵԼՈՒ</w:t>
      </w:r>
      <w:r w:rsidRPr="00626160">
        <w:rPr>
          <w:rFonts w:ascii="GHEA Grapalat" w:eastAsia="Times New Roman" w:hAnsi="GHEA Grapalat" w:cs="Tahoma"/>
          <w:spacing w:val="-8"/>
          <w:sz w:val="24"/>
          <w:szCs w:val="24"/>
          <w:lang w:val="af-ZA" w:eastAsia="ru-RU"/>
        </w:rPr>
        <w:t xml:space="preserve"> </w:t>
      </w:r>
      <w:r w:rsidRPr="00626160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 xml:space="preserve">ՄԱՍԻՆ» </w:t>
      </w:r>
      <w:r w:rsidRPr="00626160">
        <w:rPr>
          <w:rFonts w:ascii="GHEA Grapalat" w:eastAsia="Times New Roman" w:hAnsi="GHEA Grapalat" w:cs="Tahoma"/>
          <w:spacing w:val="-8"/>
          <w:sz w:val="24"/>
          <w:szCs w:val="24"/>
          <w:lang w:val="af-ZA" w:eastAsia="ru-RU"/>
        </w:rPr>
        <w:t xml:space="preserve"> </w:t>
      </w:r>
      <w:r w:rsidRPr="00626160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ՀԱՅԱՍՏԱՆԻ ՀԱՆՐԱՊԵՏՈՒԹՅԱՆ ԿԱՌԱՎԱՐՈՒԹՅԱՆ ՈՐՈՇՄԱՆ </w:t>
      </w:r>
      <w:r w:rsidR="003E7159" w:rsidRPr="00626160">
        <w:rPr>
          <w:rFonts w:ascii="GHEA Grapalat" w:eastAsia="Times New Roman" w:hAnsi="GHEA Grapalat" w:cs="Tahoma"/>
          <w:sz w:val="24"/>
          <w:szCs w:val="24"/>
          <w:lang w:val="hy-AM" w:eastAsia="ru-RU"/>
        </w:rPr>
        <w:t>ՆԱԽԱԳԻԾԻ ԸՆԴՈՒՆՄԱՆ</w:t>
      </w:r>
    </w:p>
    <w:p w14:paraId="171F27C5" w14:textId="73C58529" w:rsidR="00626160" w:rsidRPr="00626160" w:rsidRDefault="00626160" w:rsidP="00626160">
      <w:pPr>
        <w:tabs>
          <w:tab w:val="left" w:pos="2592"/>
        </w:tabs>
        <w:spacing w:after="0" w:line="360" w:lineRule="auto"/>
        <w:ind w:right="108"/>
        <w:rPr>
          <w:rFonts w:ascii="GHEA Grapalat" w:eastAsia="Times New Roman" w:hAnsi="GHEA Grapalat" w:cs="Tahoma"/>
          <w:b/>
          <w:spacing w:val="-8"/>
          <w:sz w:val="24"/>
          <w:szCs w:val="24"/>
          <w:lang w:val="hy-AM" w:eastAsia="ru-RU"/>
        </w:rPr>
      </w:pPr>
    </w:p>
    <w:p w14:paraId="792261B9" w14:textId="6F2235A7" w:rsidR="00D05E65" w:rsidRPr="00626160" w:rsidRDefault="00D05E65" w:rsidP="00626160">
      <w:pPr>
        <w:tabs>
          <w:tab w:val="left" w:pos="2592"/>
        </w:tabs>
        <w:spacing w:after="0" w:line="360" w:lineRule="auto"/>
        <w:ind w:right="115" w:firstLine="720"/>
        <w:rPr>
          <w:rFonts w:ascii="GHEA Grapalat" w:eastAsia="Times New Roman" w:hAnsi="GHEA Grapalat" w:cs="Tahoma"/>
          <w:b/>
          <w:spacing w:val="-8"/>
          <w:sz w:val="24"/>
          <w:szCs w:val="24"/>
          <w:lang w:val="hy-AM" w:eastAsia="ru-RU"/>
        </w:rPr>
      </w:pPr>
      <w:r w:rsidRPr="00626160">
        <w:rPr>
          <w:rFonts w:ascii="GHEA Grapalat" w:eastAsia="Times New Roman" w:hAnsi="GHEA Grapalat" w:cs="Tahoma"/>
          <w:b/>
          <w:bCs/>
          <w:iCs/>
          <w:sz w:val="24"/>
          <w:szCs w:val="24"/>
          <w:lang w:val="af-ZA" w:eastAsia="ru-RU"/>
        </w:rPr>
        <w:t>1. Իրավական ակտի ընդունման անհրաժեշտությունը</w:t>
      </w:r>
    </w:p>
    <w:p w14:paraId="4DAF3F6A" w14:textId="24D8CD0F" w:rsidR="00626160" w:rsidRPr="00B01F51" w:rsidRDefault="004B560D" w:rsidP="00B01F51">
      <w:pPr>
        <w:spacing w:after="0" w:line="360" w:lineRule="auto"/>
        <w:ind w:right="105" w:firstLine="720"/>
        <w:jc w:val="both"/>
        <w:rPr>
          <w:rFonts w:ascii="GHEA Grapalat" w:eastAsia="Times New Roman" w:hAnsi="GHEA Grapalat" w:cs="Tahoma"/>
          <w:spacing w:val="-8"/>
          <w:sz w:val="24"/>
          <w:szCs w:val="24"/>
          <w:lang w:val="pt-BR" w:eastAsia="ru-RU"/>
        </w:rPr>
      </w:pPr>
      <w:r w:rsidRPr="00626160">
        <w:rPr>
          <w:rFonts w:ascii="GHEA Grapalat" w:eastAsia="Times New Roman" w:hAnsi="GHEA Grapalat" w:cs="Tahoma"/>
          <w:sz w:val="24"/>
          <w:szCs w:val="24"/>
          <w:lang w:val="hy-AM" w:eastAsia="ru-RU"/>
        </w:rPr>
        <w:t>«</w:t>
      </w:r>
      <w:r w:rsidR="00D05E65" w:rsidRPr="00626160">
        <w:rPr>
          <w:rFonts w:ascii="GHEA Grapalat" w:eastAsia="Times New Roman" w:hAnsi="GHEA Grapalat" w:cs="Tahoma"/>
          <w:sz w:val="24"/>
          <w:szCs w:val="24"/>
          <w:lang w:val="hy-AM" w:eastAsia="ru-RU"/>
        </w:rPr>
        <w:t>Հայաստանի</w:t>
      </w:r>
      <w:r w:rsidR="00D05E65" w:rsidRPr="00626160">
        <w:rPr>
          <w:rFonts w:ascii="GHEA Grapalat" w:eastAsia="Times New Roman" w:hAnsi="GHEA Grapalat" w:cs="Tahoma"/>
          <w:sz w:val="24"/>
          <w:szCs w:val="24"/>
          <w:lang w:val="af-ZA" w:eastAsia="ru-RU"/>
        </w:rPr>
        <w:t xml:space="preserve"> </w:t>
      </w:r>
      <w:r w:rsidR="00D05E65" w:rsidRPr="00626160">
        <w:rPr>
          <w:rFonts w:ascii="GHEA Grapalat" w:eastAsia="Times New Roman" w:hAnsi="GHEA Grapalat" w:cs="Tahoma"/>
          <w:sz w:val="24"/>
          <w:szCs w:val="24"/>
          <w:lang w:val="hy-AM" w:eastAsia="ru-RU"/>
        </w:rPr>
        <w:t>Հանրապետության</w:t>
      </w:r>
      <w:r w:rsidR="00D05E65" w:rsidRPr="00626160">
        <w:rPr>
          <w:rFonts w:ascii="GHEA Grapalat" w:eastAsia="Times New Roman" w:hAnsi="GHEA Grapalat" w:cs="Tahoma"/>
          <w:sz w:val="24"/>
          <w:szCs w:val="24"/>
          <w:lang w:val="af-ZA" w:eastAsia="ru-RU"/>
        </w:rPr>
        <w:t xml:space="preserve"> </w:t>
      </w:r>
      <w:r w:rsidR="00D05E65" w:rsidRPr="00626160">
        <w:rPr>
          <w:rFonts w:ascii="GHEA Grapalat" w:eastAsia="Times New Roman" w:hAnsi="GHEA Grapalat" w:cs="Tahoma"/>
          <w:sz w:val="24"/>
          <w:szCs w:val="24"/>
          <w:lang w:val="hy-AM" w:eastAsia="ru-RU"/>
        </w:rPr>
        <w:t>կառավարության</w:t>
      </w:r>
      <w:r w:rsidR="00D05E65" w:rsidRPr="00626160">
        <w:rPr>
          <w:rFonts w:ascii="GHEA Grapalat" w:eastAsia="Times New Roman" w:hAnsi="GHEA Grapalat" w:cs="Tahoma"/>
          <w:sz w:val="24"/>
          <w:szCs w:val="24"/>
          <w:lang w:val="af-ZA" w:eastAsia="ru-RU"/>
        </w:rPr>
        <w:t xml:space="preserve"> </w:t>
      </w:r>
      <w:r w:rsidR="003E7159" w:rsidRPr="00626160">
        <w:rPr>
          <w:rFonts w:ascii="GHEA Grapalat" w:hAnsi="GHEA Grapalat" w:cs="Tahoma"/>
          <w:sz w:val="24"/>
          <w:szCs w:val="24"/>
          <w:lang w:val="af-ZA"/>
        </w:rPr>
        <w:t xml:space="preserve">2003 </w:t>
      </w:r>
      <w:r w:rsidR="003E7159" w:rsidRPr="00626160">
        <w:rPr>
          <w:rFonts w:ascii="GHEA Grapalat" w:hAnsi="GHEA Grapalat" w:cs="Tahoma"/>
          <w:sz w:val="24"/>
          <w:szCs w:val="24"/>
          <w:lang w:val="hy-AM"/>
        </w:rPr>
        <w:t>թվականի</w:t>
      </w:r>
      <w:r w:rsidR="003E7159" w:rsidRPr="00626160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3E7159" w:rsidRPr="00626160">
        <w:rPr>
          <w:rFonts w:ascii="GHEA Grapalat" w:hAnsi="GHEA Grapalat" w:cs="Tahoma"/>
          <w:sz w:val="24"/>
          <w:szCs w:val="24"/>
          <w:lang w:val="hy-AM"/>
        </w:rPr>
        <w:t>հոկտեմբերի</w:t>
      </w:r>
      <w:r w:rsidR="003E7159" w:rsidRPr="00626160">
        <w:rPr>
          <w:rFonts w:ascii="GHEA Grapalat" w:hAnsi="GHEA Grapalat" w:cs="Tahoma"/>
          <w:sz w:val="24"/>
          <w:szCs w:val="24"/>
          <w:lang w:val="af-ZA"/>
        </w:rPr>
        <w:t xml:space="preserve"> 2-</w:t>
      </w:r>
      <w:r w:rsidR="003E7159" w:rsidRPr="00626160">
        <w:rPr>
          <w:rFonts w:ascii="GHEA Grapalat" w:hAnsi="GHEA Grapalat" w:cs="Tahoma"/>
          <w:sz w:val="24"/>
          <w:szCs w:val="24"/>
          <w:lang w:val="hy-AM"/>
        </w:rPr>
        <w:t>ի</w:t>
      </w:r>
      <w:r w:rsidR="003E7159" w:rsidRPr="00626160">
        <w:rPr>
          <w:rFonts w:ascii="GHEA Grapalat" w:hAnsi="GHEA Grapalat" w:cs="Tahoma"/>
          <w:sz w:val="24"/>
          <w:szCs w:val="24"/>
          <w:lang w:val="af-ZA"/>
        </w:rPr>
        <w:t xml:space="preserve"> N</w:t>
      </w:r>
      <w:r w:rsidR="002871F3" w:rsidRPr="00626160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3E7159" w:rsidRPr="00626160">
        <w:rPr>
          <w:rFonts w:ascii="GHEA Grapalat" w:hAnsi="GHEA Grapalat" w:cs="Tahoma"/>
          <w:sz w:val="24"/>
          <w:szCs w:val="24"/>
          <w:lang w:val="af-ZA"/>
        </w:rPr>
        <w:t>1307-</w:t>
      </w:r>
      <w:r w:rsidR="003E7159" w:rsidRPr="00626160">
        <w:rPr>
          <w:rFonts w:ascii="GHEA Grapalat" w:hAnsi="GHEA Grapalat" w:cs="Tahoma"/>
          <w:sz w:val="24"/>
          <w:szCs w:val="24"/>
          <w:lang w:val="hy-AM"/>
        </w:rPr>
        <w:t>Ն</w:t>
      </w:r>
      <w:r w:rsidR="003E7159" w:rsidRPr="00626160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3E7159" w:rsidRPr="00626160">
        <w:rPr>
          <w:rFonts w:ascii="GHEA Grapalat" w:hAnsi="GHEA Grapalat" w:cs="Tahoma"/>
          <w:sz w:val="24"/>
          <w:szCs w:val="24"/>
          <w:lang w:val="hy-AM"/>
        </w:rPr>
        <w:t>որոշման</w:t>
      </w:r>
      <w:r w:rsidRPr="00626160">
        <w:rPr>
          <w:rFonts w:ascii="GHEA Grapalat" w:hAnsi="GHEA Grapalat" w:cs="Tahoma"/>
          <w:sz w:val="24"/>
          <w:szCs w:val="24"/>
          <w:lang w:val="hy-AM"/>
        </w:rPr>
        <w:t xml:space="preserve"> մեջ </w:t>
      </w:r>
      <w:r w:rsidR="004B3B14" w:rsidRPr="00626160">
        <w:rPr>
          <w:rFonts w:ascii="GHEA Grapalat" w:hAnsi="GHEA Grapalat" w:cs="Tahoma"/>
          <w:sz w:val="24"/>
          <w:szCs w:val="24"/>
          <w:lang w:val="hy-AM"/>
        </w:rPr>
        <w:t xml:space="preserve">լրացումներ և </w:t>
      </w:r>
      <w:r w:rsidRPr="00626160">
        <w:rPr>
          <w:rFonts w:ascii="GHEA Grapalat" w:hAnsi="GHEA Grapalat" w:cs="Tahoma"/>
          <w:sz w:val="24"/>
          <w:szCs w:val="24"/>
          <w:lang w:val="hy-AM"/>
        </w:rPr>
        <w:t xml:space="preserve">փոփոխություններ կատարելու մասին» ՀՀ կառավարության որոշման նախագծի </w:t>
      </w:r>
      <w:r w:rsidR="00D05E65" w:rsidRPr="00626160">
        <w:rPr>
          <w:rFonts w:ascii="GHEA Grapalat" w:eastAsia="Times New Roman" w:hAnsi="GHEA Grapalat" w:cs="Tahoma"/>
          <w:sz w:val="24"/>
          <w:szCs w:val="24"/>
          <w:lang w:val="pt-BR" w:eastAsia="ru-RU"/>
        </w:rPr>
        <w:t>ընդունումը հնարավորություն</w:t>
      </w:r>
      <w:r w:rsidR="002B245E" w:rsidRPr="00626160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 </w:t>
      </w:r>
      <w:r w:rsidR="00D05E65" w:rsidRPr="00626160">
        <w:rPr>
          <w:rFonts w:ascii="GHEA Grapalat" w:eastAsia="Times New Roman" w:hAnsi="GHEA Grapalat" w:cs="Tahoma"/>
          <w:sz w:val="24"/>
          <w:szCs w:val="24"/>
          <w:lang w:val="pt-BR" w:eastAsia="ru-RU"/>
        </w:rPr>
        <w:t>կտա</w:t>
      </w:r>
      <w:r w:rsidR="002B245E" w:rsidRPr="00626160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 </w:t>
      </w:r>
      <w:r w:rsidR="002E1C99" w:rsidRPr="00626160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ապահովելու </w:t>
      </w:r>
      <w:r w:rsidR="00D05E65" w:rsidRPr="00626160">
        <w:rPr>
          <w:rFonts w:ascii="GHEA Grapalat" w:eastAsia="Times New Roman" w:hAnsi="GHEA Grapalat" w:cs="Tahoma"/>
          <w:sz w:val="24"/>
          <w:szCs w:val="24"/>
          <w:shd w:val="clear" w:color="auto" w:fill="FFFFFF"/>
          <w:lang w:val="hy-AM" w:eastAsia="ru-RU"/>
        </w:rPr>
        <w:t>քաղաքացիական</w:t>
      </w:r>
      <w:r w:rsidR="00D05E65" w:rsidRPr="00626160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pt-BR" w:eastAsia="ru-RU"/>
        </w:rPr>
        <w:t> </w:t>
      </w:r>
      <w:r w:rsidR="00D05E65" w:rsidRPr="00626160">
        <w:rPr>
          <w:rFonts w:ascii="GHEA Grapalat" w:eastAsia="Times New Roman" w:hAnsi="GHEA Grapalat" w:cs="Tahoma"/>
          <w:sz w:val="24"/>
          <w:szCs w:val="24"/>
          <w:shd w:val="clear" w:color="auto" w:fill="FFFFFF"/>
          <w:lang w:val="hy-AM" w:eastAsia="ru-RU"/>
        </w:rPr>
        <w:t>ավիացիայի</w:t>
      </w:r>
      <w:r w:rsidR="002B245E" w:rsidRPr="00626160">
        <w:rPr>
          <w:rFonts w:ascii="GHEA Grapalat" w:eastAsia="Times New Roman" w:hAnsi="GHEA Grapalat" w:cs="Tahoma"/>
          <w:sz w:val="24"/>
          <w:szCs w:val="24"/>
          <w:shd w:val="clear" w:color="auto" w:fill="FFFFFF"/>
          <w:lang w:val="pt-BR" w:eastAsia="ru-RU"/>
        </w:rPr>
        <w:t xml:space="preserve"> </w:t>
      </w:r>
      <w:r w:rsidR="002E1C99" w:rsidRPr="00626160">
        <w:rPr>
          <w:rFonts w:ascii="GHEA Grapalat" w:eastAsia="Times New Roman" w:hAnsi="GHEA Grapalat" w:cs="Tahoma"/>
          <w:sz w:val="24"/>
          <w:szCs w:val="24"/>
          <w:shd w:val="clear" w:color="auto" w:fill="FFFFFF"/>
          <w:lang w:val="hy-AM" w:eastAsia="ru-RU"/>
        </w:rPr>
        <w:t xml:space="preserve">համակարգում կիրառվող </w:t>
      </w:r>
      <w:r w:rsidR="00D05E65" w:rsidRPr="00626160">
        <w:rPr>
          <w:rFonts w:ascii="GHEA Grapalat" w:eastAsia="Times New Roman" w:hAnsi="GHEA Grapalat" w:cs="Tahoma"/>
          <w:sz w:val="24"/>
          <w:szCs w:val="24"/>
          <w:shd w:val="clear" w:color="auto" w:fill="FFFFFF"/>
          <w:lang w:val="pt-BR" w:eastAsia="ru-RU"/>
        </w:rPr>
        <w:t xml:space="preserve">ավիացիոն </w:t>
      </w:r>
      <w:r w:rsidR="00D05E65" w:rsidRPr="00626160">
        <w:rPr>
          <w:rFonts w:ascii="GHEA Grapalat" w:eastAsia="Times New Roman" w:hAnsi="GHEA Grapalat" w:cs="Tahoma"/>
          <w:sz w:val="24"/>
          <w:szCs w:val="24"/>
          <w:shd w:val="clear" w:color="auto" w:fill="FFFFFF"/>
          <w:lang w:val="hy-AM" w:eastAsia="ru-RU"/>
        </w:rPr>
        <w:t>անվտանգության</w:t>
      </w:r>
      <w:r w:rsidR="00D05E65" w:rsidRPr="00626160">
        <w:rPr>
          <w:rFonts w:ascii="GHEA Grapalat" w:eastAsia="Times New Roman" w:hAnsi="GHEA Grapalat" w:cs="Tahoma"/>
          <w:sz w:val="24"/>
          <w:szCs w:val="24"/>
          <w:shd w:val="clear" w:color="auto" w:fill="FFFFFF"/>
          <w:lang w:val="pt-BR" w:eastAsia="ru-RU"/>
        </w:rPr>
        <w:t xml:space="preserve"> </w:t>
      </w:r>
      <w:r w:rsidR="002E1C99" w:rsidRPr="00626160">
        <w:rPr>
          <w:rFonts w:ascii="GHEA Grapalat" w:eastAsia="Times New Roman" w:hAnsi="GHEA Grapalat" w:cs="Tahoma"/>
          <w:sz w:val="24"/>
          <w:szCs w:val="24"/>
          <w:shd w:val="clear" w:color="auto" w:fill="FFFFFF"/>
          <w:lang w:val="hy-AM" w:eastAsia="ru-RU"/>
        </w:rPr>
        <w:t>միջոցառումների արդյունավետությունը</w:t>
      </w:r>
      <w:r w:rsidR="00D05E65" w:rsidRPr="00626160">
        <w:rPr>
          <w:rFonts w:ascii="GHEA Grapalat" w:eastAsia="Times New Roman" w:hAnsi="GHEA Grapalat" w:cs="Tahoma"/>
          <w:sz w:val="24"/>
          <w:szCs w:val="24"/>
          <w:shd w:val="clear" w:color="auto" w:fill="FFFFFF"/>
          <w:lang w:val="pt-BR" w:eastAsia="ru-RU"/>
        </w:rPr>
        <w:t xml:space="preserve"> </w:t>
      </w:r>
      <w:r w:rsidR="00D05E65" w:rsidRPr="00626160">
        <w:rPr>
          <w:rFonts w:ascii="GHEA Grapalat" w:eastAsia="Times New Roman" w:hAnsi="GHEA Grapalat" w:cs="Tahoma"/>
          <w:sz w:val="24"/>
          <w:szCs w:val="24"/>
          <w:shd w:val="clear" w:color="auto" w:fill="FFFFFF"/>
          <w:lang w:val="hy-AM" w:eastAsia="ru-RU"/>
        </w:rPr>
        <w:t>և</w:t>
      </w:r>
      <w:r w:rsidR="00D05E65" w:rsidRPr="00626160">
        <w:rPr>
          <w:rFonts w:ascii="GHEA Grapalat" w:eastAsia="Times New Roman" w:hAnsi="GHEA Grapalat" w:cs="Tahoma"/>
          <w:sz w:val="24"/>
          <w:szCs w:val="24"/>
          <w:shd w:val="clear" w:color="auto" w:fill="FFFFFF"/>
          <w:lang w:val="pt-BR" w:eastAsia="ru-RU"/>
        </w:rPr>
        <w:t xml:space="preserve"> </w:t>
      </w:r>
      <w:r w:rsidR="003E7159" w:rsidRPr="00626160">
        <w:rPr>
          <w:rFonts w:ascii="GHEA Grapalat" w:eastAsia="Times New Roman" w:hAnsi="GHEA Grapalat" w:cs="Tahoma"/>
          <w:sz w:val="24"/>
          <w:szCs w:val="24"/>
          <w:lang w:val="pt-BR" w:eastAsia="ru-RU"/>
        </w:rPr>
        <w:t xml:space="preserve">համապատասխանեցնելու </w:t>
      </w:r>
      <w:r w:rsidR="002E1C99" w:rsidRPr="00626160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այն </w:t>
      </w:r>
      <w:r w:rsidR="008D7D29" w:rsidRPr="00626160">
        <w:rPr>
          <w:rFonts w:ascii="GHEA Grapalat" w:eastAsia="Times New Roman" w:hAnsi="GHEA Grapalat" w:cs="Tahoma"/>
          <w:sz w:val="24"/>
          <w:szCs w:val="24"/>
          <w:lang w:val="hy-AM" w:eastAsia="ru-RU"/>
        </w:rPr>
        <w:t>«</w:t>
      </w:r>
      <w:r w:rsidR="003E7159" w:rsidRPr="00626160">
        <w:rPr>
          <w:rFonts w:ascii="GHEA Grapalat" w:eastAsia="Times New Roman" w:hAnsi="GHEA Grapalat" w:cs="Tahoma"/>
          <w:sz w:val="24"/>
          <w:szCs w:val="24"/>
          <w:lang w:val="hy-AM" w:eastAsia="ru-RU"/>
        </w:rPr>
        <w:t>Միջազգային ք</w:t>
      </w:r>
      <w:r w:rsidR="003E7159" w:rsidRPr="00626160">
        <w:rPr>
          <w:rFonts w:ascii="GHEA Grapalat" w:eastAsia="Times New Roman" w:hAnsi="GHEA Grapalat" w:cs="Tahoma"/>
          <w:sz w:val="24"/>
          <w:szCs w:val="24"/>
          <w:lang w:val="pt-BR" w:eastAsia="ru-RU"/>
        </w:rPr>
        <w:t xml:space="preserve">աղաքացիական ավիացիայի </w:t>
      </w:r>
      <w:r w:rsidR="003E7159" w:rsidRPr="00626160">
        <w:rPr>
          <w:rFonts w:ascii="GHEA Grapalat" w:eastAsia="Times New Roman" w:hAnsi="GHEA Grapalat" w:cs="Tahoma"/>
          <w:sz w:val="24"/>
          <w:szCs w:val="24"/>
          <w:lang w:val="hy-AM" w:eastAsia="ru-RU"/>
        </w:rPr>
        <w:t>մասին</w:t>
      </w:r>
      <w:r w:rsidR="008D7D29" w:rsidRPr="00626160">
        <w:rPr>
          <w:rFonts w:ascii="GHEA Grapalat" w:eastAsia="Times New Roman" w:hAnsi="GHEA Grapalat" w:cs="Tahoma"/>
          <w:sz w:val="24"/>
          <w:szCs w:val="24"/>
          <w:lang w:val="hy-AM" w:eastAsia="ru-RU"/>
        </w:rPr>
        <w:t>»</w:t>
      </w:r>
      <w:r w:rsidR="003E7159" w:rsidRPr="00626160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 կոնվենցիայի</w:t>
      </w:r>
      <w:r w:rsidR="00D05E65" w:rsidRPr="00626160">
        <w:rPr>
          <w:rFonts w:ascii="GHEA Grapalat" w:eastAsia="Times New Roman" w:hAnsi="GHEA Grapalat" w:cs="Tahoma"/>
          <w:sz w:val="24"/>
          <w:szCs w:val="24"/>
          <w:lang w:val="pt-BR" w:eastAsia="ru-RU"/>
        </w:rPr>
        <w:t xml:space="preserve"> </w:t>
      </w:r>
      <w:r w:rsidR="00D05E65" w:rsidRPr="00B01F51">
        <w:rPr>
          <w:rFonts w:ascii="GHEA Grapalat" w:eastAsia="Times New Roman" w:hAnsi="GHEA Grapalat" w:cs="Tahoma"/>
          <w:sz w:val="24"/>
          <w:szCs w:val="24"/>
          <w:lang w:val="pt-BR" w:eastAsia="ru-RU"/>
        </w:rPr>
        <w:t>«</w:t>
      </w:r>
      <w:r w:rsidR="00AB177C" w:rsidRPr="00B01F51">
        <w:rPr>
          <w:rFonts w:ascii="GHEA Grapalat" w:eastAsia="Times New Roman" w:hAnsi="GHEA Grapalat" w:cs="Tahoma"/>
          <w:sz w:val="24"/>
          <w:szCs w:val="24"/>
          <w:lang w:val="hy-AM" w:eastAsia="ru-RU"/>
        </w:rPr>
        <w:t>Ավիացիոն ա</w:t>
      </w:r>
      <w:r w:rsidR="00D05E65" w:rsidRPr="00B01F51">
        <w:rPr>
          <w:rFonts w:ascii="GHEA Grapalat" w:eastAsia="Times New Roman" w:hAnsi="GHEA Grapalat" w:cs="Tahoma"/>
          <w:sz w:val="24"/>
          <w:szCs w:val="24"/>
          <w:lang w:val="pt-BR" w:eastAsia="ru-RU"/>
        </w:rPr>
        <w:t>նվտանգություն</w:t>
      </w:r>
      <w:r w:rsidR="00765CF3" w:rsidRPr="00B01F51">
        <w:rPr>
          <w:rFonts w:ascii="GHEA Grapalat" w:eastAsia="Times New Roman" w:hAnsi="GHEA Grapalat" w:cs="Tahoma"/>
          <w:sz w:val="24"/>
          <w:szCs w:val="24"/>
          <w:lang w:val="hy-AM" w:eastAsia="ru-RU"/>
        </w:rPr>
        <w:t>,</w:t>
      </w:r>
      <w:r w:rsidR="00765CF3" w:rsidRPr="00626160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 քաղաքացիական ավիացիայի պաշտպանությունն անօրինական միջամտության ակտերից</w:t>
      </w:r>
      <w:r w:rsidR="00D05E65" w:rsidRPr="00626160">
        <w:rPr>
          <w:rFonts w:ascii="GHEA Grapalat" w:eastAsia="Times New Roman" w:hAnsi="GHEA Grapalat" w:cs="Tahoma"/>
          <w:sz w:val="24"/>
          <w:szCs w:val="24"/>
          <w:lang w:val="pt-BR" w:eastAsia="ru-RU"/>
        </w:rPr>
        <w:t xml:space="preserve">» </w:t>
      </w:r>
      <w:r w:rsidR="003E7159" w:rsidRPr="00626160">
        <w:rPr>
          <w:rFonts w:ascii="GHEA Grapalat" w:eastAsia="Times New Roman" w:hAnsi="GHEA Grapalat" w:cs="Tahoma"/>
          <w:sz w:val="24"/>
          <w:szCs w:val="24"/>
          <w:lang w:val="pt-BR" w:eastAsia="ru-RU"/>
        </w:rPr>
        <w:t xml:space="preserve">N17 </w:t>
      </w:r>
      <w:r w:rsidR="00B01F51">
        <w:rPr>
          <w:rFonts w:ascii="GHEA Grapalat" w:eastAsia="Times New Roman" w:hAnsi="GHEA Grapalat" w:cs="Tahoma"/>
          <w:sz w:val="24"/>
          <w:szCs w:val="24"/>
          <w:lang w:val="pt-BR" w:eastAsia="ru-RU"/>
        </w:rPr>
        <w:t>հավելվածում 202</w:t>
      </w:r>
      <w:r w:rsidR="00FF7C7F">
        <w:rPr>
          <w:rFonts w:ascii="GHEA Grapalat" w:eastAsia="Times New Roman" w:hAnsi="GHEA Grapalat" w:cs="Tahoma"/>
          <w:sz w:val="24"/>
          <w:szCs w:val="24"/>
          <w:lang w:val="hy-AM" w:eastAsia="ru-RU"/>
        </w:rPr>
        <w:t>4</w:t>
      </w:r>
      <w:r w:rsidR="00B01F51">
        <w:rPr>
          <w:rFonts w:ascii="GHEA Grapalat" w:eastAsia="Times New Roman" w:hAnsi="GHEA Grapalat" w:cs="Tahoma"/>
          <w:sz w:val="24"/>
          <w:szCs w:val="24"/>
          <w:lang w:val="pt-BR" w:eastAsia="ru-RU"/>
        </w:rPr>
        <w:t xml:space="preserve"> թվականի</w:t>
      </w:r>
      <w:r w:rsidR="00B01F51">
        <w:rPr>
          <w:rFonts w:ascii="GHEA Grapalat" w:eastAsia="Times New Roman" w:hAnsi="GHEA Grapalat" w:cs="Tahoma"/>
          <w:sz w:val="24"/>
          <w:szCs w:val="24"/>
          <w:lang w:val="hy-AM" w:eastAsia="ru-RU"/>
        </w:rPr>
        <w:t>ն</w:t>
      </w:r>
      <w:r w:rsidR="003E7159" w:rsidRPr="00626160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 </w:t>
      </w:r>
      <w:r w:rsidR="00D05E65" w:rsidRPr="00626160">
        <w:rPr>
          <w:rFonts w:ascii="GHEA Grapalat" w:eastAsia="Times New Roman" w:hAnsi="GHEA Grapalat" w:cs="Tahoma"/>
          <w:sz w:val="24"/>
          <w:szCs w:val="24"/>
          <w:lang w:val="hy-AM" w:eastAsia="ru-RU"/>
        </w:rPr>
        <w:t>սահմանված</w:t>
      </w:r>
      <w:r w:rsidR="00D05E65" w:rsidRPr="00626160">
        <w:rPr>
          <w:rFonts w:ascii="GHEA Grapalat" w:eastAsia="Times New Roman" w:hAnsi="GHEA Grapalat" w:cs="Tahoma"/>
          <w:sz w:val="24"/>
          <w:szCs w:val="24"/>
          <w:lang w:val="pt-BR" w:eastAsia="ru-RU"/>
        </w:rPr>
        <w:t xml:space="preserve"> </w:t>
      </w:r>
      <w:r w:rsidR="007166CB" w:rsidRPr="00626160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նոր </w:t>
      </w:r>
      <w:r w:rsidR="00D05E65" w:rsidRPr="00626160">
        <w:rPr>
          <w:rFonts w:ascii="GHEA Grapalat" w:eastAsia="Times New Roman" w:hAnsi="GHEA Grapalat" w:cs="Tahoma"/>
          <w:sz w:val="24"/>
          <w:szCs w:val="24"/>
          <w:lang w:val="pt-BR" w:eastAsia="ru-RU"/>
        </w:rPr>
        <w:t>չափորոշիչներին</w:t>
      </w:r>
      <w:r w:rsidR="00B01F51">
        <w:rPr>
          <w:rFonts w:ascii="GHEA Grapalat" w:eastAsia="Times New Roman" w:hAnsi="GHEA Grapalat" w:cs="Tahoma"/>
          <w:sz w:val="24"/>
          <w:szCs w:val="24"/>
          <w:lang w:val="hy-AM" w:eastAsia="ru-RU"/>
        </w:rPr>
        <w:t>,</w:t>
      </w:r>
      <w:r w:rsidR="00D97B9B" w:rsidRPr="00626160">
        <w:rPr>
          <w:rFonts w:ascii="GHEA Grapalat" w:eastAsia="Times New Roman" w:hAnsi="GHEA Grapalat" w:cs="Tahoma"/>
          <w:sz w:val="24"/>
          <w:szCs w:val="24"/>
          <w:lang w:val="pt-BR" w:eastAsia="ru-RU"/>
        </w:rPr>
        <w:t xml:space="preserve"> </w:t>
      </w:r>
      <w:r w:rsidR="00D97B9B" w:rsidRPr="00626160">
        <w:rPr>
          <w:rFonts w:ascii="GHEA Grapalat" w:eastAsia="Times New Roman" w:hAnsi="GHEA Grapalat" w:cs="Tahoma"/>
          <w:sz w:val="24"/>
          <w:szCs w:val="24"/>
          <w:lang w:val="hy-AM" w:eastAsia="ru-RU"/>
        </w:rPr>
        <w:t>մասնավորապես</w:t>
      </w:r>
      <w:r w:rsidR="00B01F51">
        <w:rPr>
          <w:rFonts w:ascii="GHEA Grapalat" w:eastAsia="Times New Roman" w:hAnsi="GHEA Grapalat" w:cs="Tahoma"/>
          <w:sz w:val="24"/>
          <w:szCs w:val="24"/>
          <w:lang w:val="hy-AM" w:eastAsia="ru-RU"/>
        </w:rPr>
        <w:t>՝</w:t>
      </w:r>
      <w:r w:rsidR="00B5040B" w:rsidRPr="00626160">
        <w:rPr>
          <w:rFonts w:ascii="GHEA Grapalat" w:eastAsia="Times New Roman" w:hAnsi="GHEA Grapalat" w:cs="Tahoma"/>
          <w:spacing w:val="-8"/>
          <w:sz w:val="24"/>
          <w:szCs w:val="24"/>
          <w:lang w:val="pt-BR" w:eastAsia="ru-RU"/>
        </w:rPr>
        <w:t xml:space="preserve"> </w:t>
      </w:r>
      <w:r w:rsidR="00B5040B" w:rsidRPr="00626160">
        <w:rPr>
          <w:rFonts w:ascii="GHEA Grapalat" w:hAnsi="GHEA Grapalat" w:cs="Tahoma"/>
          <w:sz w:val="24"/>
          <w:szCs w:val="24"/>
          <w:lang w:val="hy-AM"/>
        </w:rPr>
        <w:t xml:space="preserve">ավիացիոն անվտանգության ոլորտում կիրառվող </w:t>
      </w:r>
      <w:r w:rsidR="00B01F51">
        <w:rPr>
          <w:rFonts w:ascii="GHEA Grapalat" w:hAnsi="GHEA Grapalat" w:cs="Tahoma"/>
          <w:sz w:val="24"/>
          <w:szCs w:val="24"/>
          <w:lang w:val="hy-AM"/>
        </w:rPr>
        <w:t>նոր հասկացությունների</w:t>
      </w:r>
      <w:r w:rsidR="00B5040B" w:rsidRPr="00626160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>,</w:t>
      </w:r>
      <w:r w:rsidR="00D97B9B" w:rsidRPr="00626160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 </w:t>
      </w:r>
      <w:r w:rsidR="00D46D3E" w:rsidRPr="00626160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օտարերկրյա փոխադրողների կողմից լրացուցիչ ավիացիոն անվտանգության ծրագրի </w:t>
      </w:r>
      <w:r w:rsidR="00B01F51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մասով լրացումներին, </w:t>
      </w:r>
      <w:r w:rsidR="00D97B9B" w:rsidRPr="00626160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ավիացիոն անվտանգության </w:t>
      </w:r>
      <w:r w:rsidR="00B01F51">
        <w:rPr>
          <w:rFonts w:ascii="GHEA Grapalat" w:eastAsia="Times New Roman" w:hAnsi="GHEA Grapalat" w:cs="Tahoma"/>
          <w:sz w:val="24"/>
          <w:szCs w:val="24"/>
          <w:lang w:val="hy-AM" w:eastAsia="ru-RU"/>
        </w:rPr>
        <w:t>տեխնիկական սարքավորումներին ներկայացվող պահանջներին</w:t>
      </w:r>
      <w:r w:rsidR="00D97B9B" w:rsidRPr="00626160">
        <w:rPr>
          <w:rFonts w:ascii="GHEA Grapalat" w:eastAsia="Times New Roman" w:hAnsi="GHEA Grapalat" w:cs="Tahoma"/>
          <w:sz w:val="24"/>
          <w:szCs w:val="24"/>
          <w:lang w:val="hy-AM" w:eastAsia="ru-RU"/>
        </w:rPr>
        <w:t>, ավիացիոն անվտանգության աշխատանքների որակի հսկողության</w:t>
      </w:r>
      <w:r w:rsidR="00B01F51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 միջոցառումներին</w:t>
      </w:r>
      <w:r w:rsidR="002A358F" w:rsidRPr="00626160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, </w:t>
      </w:r>
      <w:r w:rsidR="00B01F51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ռիսկերի գնահատման գործընթացներին, կոնֆլիկտային գոտիներում թռիչքների թույլտվություններին, անօդաչու թռչող սարքերից քաղաքացիական ավիացիայի ենթակառուցվածքների պաշտպանության մասով </w:t>
      </w:r>
      <w:r w:rsidR="006D03A7" w:rsidRPr="00626160">
        <w:rPr>
          <w:rFonts w:ascii="GHEA Grapalat" w:eastAsia="Times New Roman" w:hAnsi="GHEA Grapalat" w:cs="Tahoma"/>
          <w:sz w:val="24"/>
          <w:szCs w:val="24"/>
          <w:lang w:val="hy-AM" w:eastAsia="ru-RU"/>
        </w:rPr>
        <w:t>ավիացիոն անվտանգության</w:t>
      </w:r>
      <w:r w:rsidR="006D03A7" w:rsidRPr="00626160">
        <w:rPr>
          <w:rFonts w:ascii="GHEA Grapalat" w:hAnsi="GHEA Grapalat" w:cs="Tahoma"/>
          <w:sz w:val="24"/>
          <w:szCs w:val="24"/>
          <w:lang w:val="hy-AM"/>
        </w:rPr>
        <w:t xml:space="preserve"> նոր </w:t>
      </w:r>
      <w:r w:rsidR="002A358F" w:rsidRPr="00626160">
        <w:rPr>
          <w:rFonts w:ascii="GHEA Grapalat" w:hAnsi="GHEA Grapalat" w:cs="Tahoma"/>
          <w:sz w:val="24"/>
          <w:szCs w:val="24"/>
          <w:lang w:val="hy-AM"/>
        </w:rPr>
        <w:t>պահանջներ</w:t>
      </w:r>
      <w:r w:rsidR="006D03A7" w:rsidRPr="00626160">
        <w:rPr>
          <w:rFonts w:ascii="GHEA Grapalat" w:hAnsi="GHEA Grapalat" w:cs="Tahoma"/>
          <w:sz w:val="24"/>
          <w:szCs w:val="24"/>
          <w:lang w:val="hy-AM"/>
        </w:rPr>
        <w:t>ի</w:t>
      </w:r>
      <w:r w:rsidR="00D35E4C" w:rsidRPr="00626160">
        <w:rPr>
          <w:rFonts w:ascii="GHEA Grapalat" w:hAnsi="GHEA Grapalat" w:cs="Tahoma"/>
          <w:sz w:val="24"/>
          <w:szCs w:val="24"/>
          <w:lang w:val="hy-AM"/>
        </w:rPr>
        <w:t>ն</w:t>
      </w:r>
      <w:r w:rsidR="00D97B9B" w:rsidRPr="00626160">
        <w:rPr>
          <w:rFonts w:ascii="GHEA Grapalat" w:eastAsia="Times New Roman" w:hAnsi="GHEA Grapalat" w:cs="Tahoma"/>
          <w:spacing w:val="-8"/>
          <w:sz w:val="24"/>
          <w:szCs w:val="24"/>
          <w:lang w:val="pt-BR" w:eastAsia="ru-RU"/>
        </w:rPr>
        <w:t>:</w:t>
      </w:r>
    </w:p>
    <w:p w14:paraId="46A92CB2" w14:textId="77777777" w:rsidR="00B01F51" w:rsidRDefault="00D05E65" w:rsidP="00B01F51">
      <w:pPr>
        <w:spacing w:after="0" w:line="360" w:lineRule="auto"/>
        <w:ind w:right="101" w:firstLine="720"/>
        <w:jc w:val="both"/>
        <w:rPr>
          <w:rFonts w:ascii="GHEA Grapalat" w:eastAsia="Times New Roman" w:hAnsi="GHEA Grapalat" w:cs="Tahoma"/>
          <w:spacing w:val="-8"/>
          <w:sz w:val="24"/>
          <w:szCs w:val="24"/>
          <w:lang w:val="pt-BR" w:eastAsia="ru-RU"/>
        </w:rPr>
      </w:pPr>
      <w:r w:rsidRPr="00626160">
        <w:rPr>
          <w:rFonts w:ascii="GHEA Grapalat" w:eastAsia="Times New Roman" w:hAnsi="GHEA Grapalat" w:cs="Tahoma"/>
          <w:b/>
          <w:bCs/>
          <w:iCs/>
          <w:sz w:val="24"/>
          <w:szCs w:val="24"/>
          <w:lang w:val="af-ZA" w:eastAsia="ru-RU"/>
        </w:rPr>
        <w:t>2. Ընթացիկ իրավիճակը և խնդիրները</w:t>
      </w:r>
    </w:p>
    <w:p w14:paraId="3D29EE15" w14:textId="1FA59644" w:rsidR="00D05E65" w:rsidRPr="00FF7C7F" w:rsidRDefault="00D05E65" w:rsidP="00FF7C7F">
      <w:pPr>
        <w:spacing w:after="0" w:line="360" w:lineRule="auto"/>
        <w:ind w:right="101" w:firstLine="720"/>
        <w:jc w:val="both"/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</w:pPr>
      <w:r w:rsidRPr="00626160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Հայաստանի Հանրապետության կառավարության 2003 թվականի հոկտեմբերի 2-ի «Հայաստանի Հանրապետության քաղաքացիական ավիացիայի ավիացիոն անվտանգության ազգային ծրագրի մասին» N1307-Ն որոշման </w:t>
      </w:r>
      <w:r w:rsidR="001F0D06" w:rsidRPr="00626160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մեջ </w:t>
      </w:r>
      <w:r w:rsidRPr="00626160">
        <w:rPr>
          <w:rFonts w:ascii="GHEA Grapalat" w:eastAsia="Times New Roman" w:hAnsi="GHEA Grapalat" w:cs="Tahoma"/>
          <w:sz w:val="24"/>
          <w:szCs w:val="24"/>
          <w:lang w:val="hy-AM" w:eastAsia="ru-RU"/>
        </w:rPr>
        <w:t>վերջին լրացումներն ու փոփոխությունները կատարվել են ՀՀ կառավարության 20</w:t>
      </w:r>
      <w:r w:rsidR="001812A8" w:rsidRPr="00626160">
        <w:rPr>
          <w:rFonts w:ascii="GHEA Grapalat" w:eastAsia="Times New Roman" w:hAnsi="GHEA Grapalat" w:cs="Tahoma"/>
          <w:sz w:val="24"/>
          <w:szCs w:val="24"/>
          <w:lang w:val="hy-AM" w:eastAsia="ru-RU"/>
        </w:rPr>
        <w:t>2</w:t>
      </w:r>
      <w:r w:rsidR="00035FAC">
        <w:rPr>
          <w:rFonts w:ascii="GHEA Grapalat" w:eastAsia="Times New Roman" w:hAnsi="GHEA Grapalat" w:cs="Tahoma"/>
          <w:sz w:val="24"/>
          <w:szCs w:val="24"/>
          <w:lang w:val="hy-AM" w:eastAsia="ru-RU"/>
        </w:rPr>
        <w:t>5</w:t>
      </w:r>
      <w:r w:rsidRPr="00626160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 թվականի </w:t>
      </w:r>
      <w:r w:rsidR="00035FAC">
        <w:rPr>
          <w:rFonts w:ascii="GHEA Grapalat" w:eastAsia="Times New Roman" w:hAnsi="GHEA Grapalat" w:cs="Tahoma"/>
          <w:sz w:val="24"/>
          <w:szCs w:val="24"/>
          <w:lang w:val="hy-AM" w:eastAsia="ru-RU"/>
        </w:rPr>
        <w:t>հուլիսլ</w:t>
      </w:r>
      <w:r w:rsidR="001812A8" w:rsidRPr="00626160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 1</w:t>
      </w:r>
      <w:r w:rsidR="00035FAC">
        <w:rPr>
          <w:rFonts w:ascii="GHEA Grapalat" w:eastAsia="Times New Roman" w:hAnsi="GHEA Grapalat" w:cs="Tahoma"/>
          <w:sz w:val="24"/>
          <w:szCs w:val="24"/>
          <w:lang w:val="hy-AM" w:eastAsia="ru-RU"/>
        </w:rPr>
        <w:t>0</w:t>
      </w:r>
      <w:r w:rsidRPr="00626160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-ի </w:t>
      </w:r>
      <w:r w:rsidR="001812A8" w:rsidRPr="00626160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N </w:t>
      </w:r>
      <w:r w:rsidR="00035FAC">
        <w:rPr>
          <w:rFonts w:ascii="GHEA Grapalat" w:eastAsia="Times New Roman" w:hAnsi="GHEA Grapalat" w:cs="Tahoma"/>
          <w:sz w:val="24"/>
          <w:szCs w:val="24"/>
          <w:lang w:val="hy-AM" w:eastAsia="ru-RU"/>
        </w:rPr>
        <w:t>942</w:t>
      </w:r>
      <w:r w:rsidRPr="00626160">
        <w:rPr>
          <w:rFonts w:ascii="GHEA Grapalat" w:eastAsia="Times New Roman" w:hAnsi="GHEA Grapalat" w:cs="Tahoma"/>
          <w:sz w:val="24"/>
          <w:szCs w:val="24"/>
          <w:lang w:val="hy-AM" w:eastAsia="ru-RU"/>
        </w:rPr>
        <w:t>-Ն որոշմամբ</w:t>
      </w:r>
      <w:r w:rsidR="002660B2" w:rsidRPr="00626160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՝ </w:t>
      </w:r>
      <w:r w:rsidRPr="00626160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N17 հավելվածում կատարված </w:t>
      </w:r>
      <w:r w:rsidR="003E7159" w:rsidRPr="00626160">
        <w:rPr>
          <w:rFonts w:ascii="GHEA Grapalat" w:eastAsia="Times New Roman" w:hAnsi="GHEA Grapalat" w:cs="Tahoma"/>
          <w:sz w:val="24"/>
          <w:szCs w:val="24"/>
          <w:lang w:val="hy-AM" w:eastAsia="ru-RU"/>
        </w:rPr>
        <w:t>լրացումներով</w:t>
      </w:r>
      <w:r w:rsidRPr="00626160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 ու </w:t>
      </w:r>
      <w:r w:rsidR="003E7159" w:rsidRPr="00626160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փոփոխություներով </w:t>
      </w:r>
      <w:r w:rsidR="003E7159" w:rsidRPr="00626160">
        <w:rPr>
          <w:rFonts w:ascii="GHEA Grapalat" w:eastAsia="Times New Roman" w:hAnsi="GHEA Grapalat" w:cs="Tahoma"/>
          <w:sz w:val="24"/>
          <w:szCs w:val="24"/>
          <w:lang w:val="hy-AM" w:eastAsia="ru-RU"/>
        </w:rPr>
        <w:lastRenderedPageBreak/>
        <w:t>սահմանված</w:t>
      </w:r>
      <w:r w:rsidRPr="00626160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 պահանջներին</w:t>
      </w:r>
      <w:r w:rsidR="002660B2" w:rsidRPr="00626160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 xml:space="preserve"> </w:t>
      </w:r>
      <w:r w:rsidR="002660B2" w:rsidRPr="00B01F51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>համապատասխանության ապահովման նպատակով</w:t>
      </w:r>
      <w:r w:rsidRPr="00B01F51">
        <w:rPr>
          <w:rFonts w:ascii="GHEA Grapalat" w:eastAsia="Times New Roman" w:hAnsi="GHEA Grapalat" w:cs="Tahoma"/>
          <w:spacing w:val="-8"/>
          <w:sz w:val="24"/>
          <w:szCs w:val="24"/>
          <w:lang w:val="pt-BR" w:eastAsia="ru-RU"/>
        </w:rPr>
        <w:t xml:space="preserve">: </w:t>
      </w:r>
      <w:r w:rsidR="0099223D" w:rsidRPr="00B01F51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 xml:space="preserve"> </w:t>
      </w:r>
      <w:r w:rsidR="00035FAC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 xml:space="preserve">Սակայան </w:t>
      </w:r>
      <w:r w:rsidR="00FF7C7F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 xml:space="preserve">ընթացիկ տարում տեղի է ունեցել </w:t>
      </w:r>
      <w:r w:rsidR="00FF7C7F">
        <w:rPr>
          <w:rFonts w:ascii="GHEA Grapalat" w:eastAsia="Times New Roman" w:hAnsi="GHEA Grapalat" w:cs="Tahoma"/>
          <w:spacing w:val="-8"/>
          <w:sz w:val="24"/>
          <w:szCs w:val="24"/>
          <w:lang w:val="pt-BR" w:eastAsia="ru-RU"/>
        </w:rPr>
        <w:t xml:space="preserve">փոփոխություններ </w:t>
      </w:r>
      <w:r w:rsidR="00FF7C7F" w:rsidRPr="00626160">
        <w:rPr>
          <w:rFonts w:ascii="GHEA Grapalat" w:eastAsia="Times New Roman" w:hAnsi="GHEA Grapalat" w:cs="Tahoma"/>
          <w:sz w:val="24"/>
          <w:szCs w:val="24"/>
          <w:lang w:val="hy-AM" w:eastAsia="ru-RU"/>
        </w:rPr>
        <w:t>N17 հավելված</w:t>
      </w:r>
      <w:r w:rsidR="00FF7C7F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ի Դոկ․8973 «Ավիացիոն անվտանգության ձեռնարկ» փաստաթղթում, որի հետ </w:t>
      </w:r>
      <w:r w:rsidR="00FF7C7F">
        <w:rPr>
          <w:rFonts w:ascii="GHEA Grapalat" w:eastAsia="Times New Roman" w:hAnsi="GHEA Grapalat" w:cs="Tahoma"/>
          <w:sz w:val="24"/>
          <w:szCs w:val="24"/>
          <w:lang w:val="hy-AM" w:eastAsia="ru-RU"/>
        </w:rPr>
        <w:t>համապատասխանեցնել</w:t>
      </w:r>
      <w:r w:rsidR="00FF7C7F">
        <w:rPr>
          <w:rFonts w:ascii="GHEA Grapalat" w:eastAsia="Times New Roman" w:hAnsi="GHEA Grapalat" w:cs="Tahoma"/>
          <w:sz w:val="24"/>
          <w:szCs w:val="24"/>
          <w:lang w:val="hy-AM" w:eastAsia="ru-RU"/>
        </w:rPr>
        <w:t>ը նույնպես անհրաժեշտ է։</w:t>
      </w:r>
    </w:p>
    <w:p w14:paraId="4EBA813D" w14:textId="1C1A926B" w:rsidR="00E0226C" w:rsidRPr="00626160" w:rsidRDefault="00303CFC" w:rsidP="00B01F51">
      <w:pPr>
        <w:spacing w:after="0" w:line="360" w:lineRule="auto"/>
        <w:ind w:right="105" w:firstLine="720"/>
        <w:jc w:val="both"/>
        <w:rPr>
          <w:rFonts w:ascii="GHEA Grapalat" w:eastAsia="Times New Roman" w:hAnsi="GHEA Grapalat" w:cs="Tahoma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 </w:t>
      </w:r>
      <w:bookmarkStart w:id="0" w:name="_GoBack"/>
      <w:bookmarkEnd w:id="0"/>
    </w:p>
    <w:p w14:paraId="0BD821A6" w14:textId="5720A7BD" w:rsidR="00E0226C" w:rsidRPr="00626160" w:rsidRDefault="00307E6E" w:rsidP="00626160">
      <w:pPr>
        <w:spacing w:after="0" w:line="360" w:lineRule="auto"/>
        <w:ind w:right="105" w:firstLine="720"/>
        <w:jc w:val="both"/>
        <w:rPr>
          <w:rFonts w:ascii="GHEA Grapalat" w:eastAsia="Times New Roman" w:hAnsi="GHEA Grapalat" w:cs="Tahoma"/>
          <w:b/>
          <w:sz w:val="24"/>
          <w:szCs w:val="24"/>
          <w:lang w:val="hy-AM" w:eastAsia="ru-RU"/>
        </w:rPr>
      </w:pPr>
      <w:r w:rsidRPr="00626160">
        <w:rPr>
          <w:rFonts w:ascii="GHEA Grapalat" w:eastAsia="Times New Roman" w:hAnsi="GHEA Grapalat" w:cs="Tahoma"/>
          <w:b/>
          <w:bCs/>
          <w:iCs/>
          <w:sz w:val="24"/>
          <w:szCs w:val="24"/>
          <w:lang w:val="hy-AM" w:eastAsia="ru-RU"/>
        </w:rPr>
        <w:t>3</w:t>
      </w:r>
      <w:r w:rsidR="00D05E65" w:rsidRPr="00626160">
        <w:rPr>
          <w:rFonts w:ascii="GHEA Grapalat" w:eastAsia="Times New Roman" w:hAnsi="GHEA Grapalat" w:cs="Tahoma"/>
          <w:b/>
          <w:bCs/>
          <w:iCs/>
          <w:sz w:val="24"/>
          <w:szCs w:val="24"/>
          <w:lang w:val="af-ZA" w:eastAsia="ru-RU"/>
        </w:rPr>
        <w:t>. Ա</w:t>
      </w:r>
      <w:r w:rsidR="00D05E65" w:rsidRPr="00626160">
        <w:rPr>
          <w:rFonts w:ascii="GHEA Grapalat" w:eastAsia="Times New Roman" w:hAnsi="GHEA Grapalat" w:cs="Tahoma"/>
          <w:b/>
          <w:sz w:val="24"/>
          <w:szCs w:val="24"/>
          <w:lang w:val="hy-AM" w:eastAsia="ru-RU"/>
        </w:rPr>
        <w:t>կնկալվող</w:t>
      </w:r>
      <w:r w:rsidR="00D05E65" w:rsidRPr="00626160">
        <w:rPr>
          <w:rFonts w:ascii="GHEA Grapalat" w:eastAsia="Times New Roman" w:hAnsi="GHEA Grapalat" w:cs="Tahoma"/>
          <w:b/>
          <w:sz w:val="24"/>
          <w:szCs w:val="24"/>
          <w:lang w:val="af-ZA" w:eastAsia="ru-RU"/>
        </w:rPr>
        <w:t xml:space="preserve"> </w:t>
      </w:r>
      <w:r w:rsidR="00D05E65" w:rsidRPr="00626160">
        <w:rPr>
          <w:rFonts w:ascii="GHEA Grapalat" w:eastAsia="Times New Roman" w:hAnsi="GHEA Grapalat" w:cs="Tahoma"/>
          <w:b/>
          <w:sz w:val="24"/>
          <w:szCs w:val="24"/>
          <w:lang w:val="hy-AM" w:eastAsia="ru-RU"/>
        </w:rPr>
        <w:t>արդյունքը</w:t>
      </w:r>
      <w:r w:rsidR="002B245E" w:rsidRPr="00626160">
        <w:rPr>
          <w:rFonts w:ascii="GHEA Grapalat" w:eastAsia="Times New Roman" w:hAnsi="GHEA Grapalat" w:cs="Tahoma"/>
          <w:b/>
          <w:sz w:val="24"/>
          <w:szCs w:val="24"/>
          <w:lang w:val="hy-AM" w:eastAsia="ru-RU"/>
        </w:rPr>
        <w:t xml:space="preserve"> </w:t>
      </w:r>
      <w:r w:rsidR="00581327" w:rsidRPr="00626160">
        <w:rPr>
          <w:rFonts w:ascii="GHEA Grapalat" w:eastAsia="Times New Roman" w:hAnsi="GHEA Grapalat" w:cs="Tahoma"/>
          <w:b/>
          <w:sz w:val="24"/>
          <w:szCs w:val="24"/>
          <w:lang w:val="hy-AM" w:eastAsia="ru-RU"/>
        </w:rPr>
        <w:t xml:space="preserve"> </w:t>
      </w:r>
    </w:p>
    <w:p w14:paraId="3485FE73" w14:textId="73CDEB86" w:rsidR="00307E6E" w:rsidRPr="00626160" w:rsidRDefault="00B90643" w:rsidP="00626160">
      <w:pPr>
        <w:spacing w:after="0" w:line="360" w:lineRule="auto"/>
        <w:ind w:right="105" w:firstLine="720"/>
        <w:jc w:val="both"/>
        <w:rPr>
          <w:rFonts w:ascii="GHEA Grapalat" w:eastAsia="Times New Roman" w:hAnsi="GHEA Grapalat" w:cs="Tahoma"/>
          <w:b/>
          <w:sz w:val="24"/>
          <w:szCs w:val="24"/>
          <w:lang w:val="hy-AM" w:eastAsia="ru-RU"/>
        </w:rPr>
      </w:pPr>
      <w:r w:rsidRPr="00626160">
        <w:rPr>
          <w:rFonts w:ascii="GHEA Grapalat" w:eastAsia="Times New Roman" w:hAnsi="GHEA Grapalat" w:cs="Tahoma"/>
          <w:sz w:val="24"/>
          <w:szCs w:val="24"/>
          <w:lang w:val="hy-AM" w:eastAsia="ru-RU"/>
        </w:rPr>
        <w:t>Ն</w:t>
      </w:r>
      <w:r w:rsidR="00307E6E" w:rsidRPr="00626160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ախագծի </w:t>
      </w:r>
      <w:r w:rsidR="00581327" w:rsidRPr="00626160">
        <w:rPr>
          <w:rFonts w:ascii="GHEA Grapalat" w:eastAsia="Times New Roman" w:hAnsi="GHEA Grapalat" w:cs="Tahoma"/>
          <w:sz w:val="24"/>
          <w:szCs w:val="24"/>
          <w:lang w:val="hy-AM" w:eastAsia="ru-RU"/>
        </w:rPr>
        <w:t>ընդունումը կնպաստի քաղաքացիական</w:t>
      </w:r>
      <w:r w:rsidR="00581327" w:rsidRPr="00626160">
        <w:rPr>
          <w:rFonts w:ascii="GHEA Grapalat" w:eastAsia="Times New Roman" w:hAnsi="GHEA Grapalat" w:cs="Calibri"/>
          <w:sz w:val="24"/>
          <w:szCs w:val="24"/>
          <w:lang w:val="hy-AM" w:eastAsia="ru-RU"/>
        </w:rPr>
        <w:t> </w:t>
      </w:r>
      <w:r w:rsidR="00581327" w:rsidRPr="00626160">
        <w:rPr>
          <w:rFonts w:ascii="GHEA Grapalat" w:eastAsia="Times New Roman" w:hAnsi="GHEA Grapalat" w:cs="Tahoma"/>
          <w:sz w:val="24"/>
          <w:szCs w:val="24"/>
          <w:lang w:val="hy-AM" w:eastAsia="ru-RU"/>
        </w:rPr>
        <w:t>ավիացիայի համակարգում կիրառվող ավիացիոն անվտանգության միջոցառումների արդյունավետության</w:t>
      </w:r>
      <w:r w:rsidR="00581327" w:rsidRPr="00626160">
        <w:rPr>
          <w:rFonts w:ascii="GHEA Grapalat" w:eastAsia="Times New Roman" w:hAnsi="GHEA Grapalat" w:cs="Tahoma"/>
          <w:sz w:val="24"/>
          <w:szCs w:val="24"/>
          <w:shd w:val="clear" w:color="auto" w:fill="FFFFFF"/>
          <w:lang w:val="hy-AM" w:eastAsia="ru-RU"/>
        </w:rPr>
        <w:t xml:space="preserve"> բարձրացմանը</w:t>
      </w:r>
      <w:r w:rsidR="00581327" w:rsidRPr="00626160">
        <w:rPr>
          <w:rFonts w:ascii="GHEA Grapalat" w:eastAsia="Times New Roman" w:hAnsi="GHEA Grapalat" w:cs="Tahoma"/>
          <w:sz w:val="24"/>
          <w:szCs w:val="24"/>
          <w:shd w:val="clear" w:color="auto" w:fill="FFFFFF"/>
          <w:lang w:val="pt-BR" w:eastAsia="ru-RU"/>
        </w:rPr>
        <w:t xml:space="preserve"> </w:t>
      </w:r>
      <w:r w:rsidR="00581327" w:rsidRPr="00626160">
        <w:rPr>
          <w:rFonts w:ascii="GHEA Grapalat" w:eastAsia="Times New Roman" w:hAnsi="GHEA Grapalat" w:cs="Tahoma"/>
          <w:sz w:val="24"/>
          <w:szCs w:val="24"/>
          <w:shd w:val="clear" w:color="auto" w:fill="FFFFFF"/>
          <w:lang w:val="hy-AM" w:eastAsia="ru-RU"/>
        </w:rPr>
        <w:t>և</w:t>
      </w:r>
      <w:r w:rsidR="00581327" w:rsidRPr="00B01F51">
        <w:rPr>
          <w:rFonts w:ascii="GHEA Grapalat" w:eastAsia="Times New Roman" w:hAnsi="GHEA Grapalat" w:cs="Tahoma"/>
          <w:sz w:val="24"/>
          <w:szCs w:val="24"/>
          <w:shd w:val="clear" w:color="auto" w:fill="FFFFFF"/>
          <w:lang w:val="pt-BR" w:eastAsia="ru-RU"/>
        </w:rPr>
        <w:t xml:space="preserve"> </w:t>
      </w:r>
      <w:r w:rsidR="00581327" w:rsidRPr="00B01F51">
        <w:rPr>
          <w:rFonts w:ascii="GHEA Grapalat" w:eastAsia="Times New Roman" w:hAnsi="GHEA Grapalat" w:cs="Tahoma"/>
          <w:sz w:val="24"/>
          <w:szCs w:val="24"/>
          <w:lang w:val="pt-BR" w:eastAsia="ru-RU"/>
        </w:rPr>
        <w:t>համապատասխանեց</w:t>
      </w:r>
      <w:r w:rsidR="00FA3705" w:rsidRPr="00B01F51">
        <w:rPr>
          <w:rFonts w:ascii="GHEA Grapalat" w:eastAsia="Times New Roman" w:hAnsi="GHEA Grapalat" w:cs="Tahoma"/>
          <w:sz w:val="24"/>
          <w:szCs w:val="24"/>
          <w:lang w:val="hy-AM" w:eastAsia="ru-RU"/>
        </w:rPr>
        <w:t>ման</w:t>
      </w:r>
      <w:r w:rsidR="00581327" w:rsidRPr="00B01F51">
        <w:rPr>
          <w:rFonts w:ascii="GHEA Grapalat" w:eastAsia="Times New Roman" w:hAnsi="GHEA Grapalat" w:cs="Tahoma"/>
          <w:sz w:val="24"/>
          <w:szCs w:val="24"/>
          <w:lang w:val="hy-AM" w:eastAsia="ru-RU"/>
        </w:rPr>
        <w:t>ը</w:t>
      </w:r>
      <w:r w:rsidR="00581327" w:rsidRPr="00626160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 ԻԿԱՕ-ի </w:t>
      </w:r>
      <w:r w:rsidR="00581327" w:rsidRPr="00626160">
        <w:rPr>
          <w:rFonts w:ascii="GHEA Grapalat" w:eastAsia="Times New Roman" w:hAnsi="GHEA Grapalat" w:cs="Tahoma"/>
          <w:sz w:val="24"/>
          <w:szCs w:val="24"/>
          <w:lang w:val="pt-BR" w:eastAsia="ru-RU"/>
        </w:rPr>
        <w:t>N17 հավելվածով</w:t>
      </w:r>
      <w:r w:rsidR="00581327" w:rsidRPr="00626160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 </w:t>
      </w:r>
      <w:r w:rsidR="00303CFC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և </w:t>
      </w:r>
      <w:r w:rsidR="00303CFC">
        <w:rPr>
          <w:rFonts w:ascii="GHEA Grapalat" w:eastAsia="Times New Roman" w:hAnsi="GHEA Grapalat" w:cs="Tahoma"/>
          <w:sz w:val="24"/>
          <w:szCs w:val="24"/>
          <w:lang w:val="hy-AM" w:eastAsia="ru-RU"/>
        </w:rPr>
        <w:t>Դոկ</w:t>
      </w:r>
      <w:r w:rsidR="00303CFC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="00303CFC">
        <w:rPr>
          <w:rFonts w:ascii="GHEA Grapalat" w:eastAsia="Times New Roman" w:hAnsi="GHEA Grapalat" w:cs="Tahoma"/>
          <w:sz w:val="24"/>
          <w:szCs w:val="24"/>
          <w:lang w:val="hy-AM" w:eastAsia="ru-RU"/>
        </w:rPr>
        <w:t>8973</w:t>
      </w:r>
      <w:r w:rsidR="00303CFC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 փաստաթղթով </w:t>
      </w:r>
      <w:r w:rsidR="00581327" w:rsidRPr="00626160">
        <w:rPr>
          <w:rFonts w:ascii="GHEA Grapalat" w:eastAsia="Times New Roman" w:hAnsi="GHEA Grapalat" w:cs="Tahoma"/>
          <w:sz w:val="24"/>
          <w:szCs w:val="24"/>
          <w:lang w:val="hy-AM" w:eastAsia="ru-RU"/>
        </w:rPr>
        <w:t>սահմանված</w:t>
      </w:r>
      <w:r w:rsidR="00581327" w:rsidRPr="00626160">
        <w:rPr>
          <w:rFonts w:ascii="GHEA Grapalat" w:eastAsia="Times New Roman" w:hAnsi="GHEA Grapalat" w:cs="Tahoma"/>
          <w:sz w:val="24"/>
          <w:szCs w:val="24"/>
          <w:lang w:val="pt-BR" w:eastAsia="ru-RU"/>
        </w:rPr>
        <w:t xml:space="preserve"> չափորոշիչներին</w:t>
      </w:r>
      <w:r w:rsidR="00581327" w:rsidRPr="00626160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։ </w:t>
      </w:r>
    </w:p>
    <w:p w14:paraId="137F4118" w14:textId="77309763" w:rsidR="00A43D64" w:rsidRPr="00626160" w:rsidRDefault="00A43D64" w:rsidP="00626160">
      <w:pPr>
        <w:spacing w:after="0" w:line="360" w:lineRule="auto"/>
        <w:ind w:firstLine="720"/>
        <w:jc w:val="both"/>
        <w:rPr>
          <w:rFonts w:ascii="GHEA Grapalat" w:eastAsia="Times New Roman" w:hAnsi="GHEA Grapalat" w:cs="Tahoma"/>
          <w:sz w:val="24"/>
          <w:szCs w:val="24"/>
          <w:lang w:val="hy-AM" w:eastAsia="ru-RU"/>
        </w:rPr>
      </w:pPr>
      <w:r w:rsidRPr="00626160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«Հայաստանի Հանրապետության կառավարության 2003 թվականի հոկտեմբերի 2-ի N 1307-Ն որոշման մեջ </w:t>
      </w:r>
      <w:r w:rsidR="00F363D6" w:rsidRPr="00626160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լրացումներ և </w:t>
      </w:r>
      <w:r w:rsidRPr="00626160">
        <w:rPr>
          <w:rFonts w:ascii="GHEA Grapalat" w:eastAsia="Times New Roman" w:hAnsi="GHEA Grapalat" w:cs="Tahoma"/>
          <w:sz w:val="24"/>
          <w:szCs w:val="24"/>
          <w:lang w:val="hy-AM" w:eastAsia="ru-RU"/>
        </w:rPr>
        <w:t>փոփոխություններ կատարելու մասին»  Հայաստանի Հանրապետության կառավարության որոշման նախագծի ընդունմամբ լրացուցիչ ֆինանսական միջոցների և պետական բյուջեի եկամուտներում և ծախսերում փոփոխությունների անհրաժեշտություն չկա:</w:t>
      </w:r>
    </w:p>
    <w:p w14:paraId="1E2C9C1D" w14:textId="1EF92DAF" w:rsidR="009A3895" w:rsidRPr="00626160" w:rsidRDefault="009A3895" w:rsidP="00626160">
      <w:pPr>
        <w:spacing w:after="0" w:line="360" w:lineRule="auto"/>
        <w:ind w:firstLine="720"/>
        <w:jc w:val="both"/>
        <w:rPr>
          <w:rFonts w:ascii="GHEA Grapalat" w:hAnsi="GHEA Grapalat" w:cs="Tahoma"/>
          <w:b/>
          <w:i/>
          <w:sz w:val="24"/>
          <w:szCs w:val="24"/>
          <w:lang w:val="hy-AM"/>
        </w:rPr>
      </w:pPr>
      <w:r w:rsidRPr="00626160">
        <w:rPr>
          <w:rFonts w:ascii="GHEA Grapalat" w:hAnsi="GHEA Grapalat" w:cs="Tahoma"/>
          <w:b/>
          <w:i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71E8EE5B" w14:textId="630F63F8" w:rsidR="002E1C99" w:rsidRPr="00626160" w:rsidRDefault="009A3895" w:rsidP="00626160">
      <w:pPr>
        <w:spacing w:after="0" w:line="360" w:lineRule="auto"/>
        <w:ind w:firstLine="720"/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626160">
        <w:rPr>
          <w:rFonts w:ascii="GHEA Grapalat" w:eastAsia="Times New Roman" w:hAnsi="GHEA Grapalat" w:cs="Tahoma"/>
          <w:sz w:val="24"/>
          <w:szCs w:val="24"/>
          <w:lang w:val="hy-AM" w:eastAsia="ru-RU"/>
        </w:rPr>
        <w:t>Նախագծի մշակումը բխում է ՀՀ կառավարության 2021 թվականի նոյեմբերի 18-ի թիվ 1902-Լ որոշմամբ հաստատված ՀՀ կառավարության 2021-2026թթ գործունեության միջոցառումների ծրագրի 68.3-րդ՝ «Թռիչքային և ավիացիոն անվտանգությանն առնչվող թերությունների, անհամապատասխանությունների հիմնապատճառների բացահայտում, ուղղիչ գործողությունների պլանի մշակում և վերջիններիս պատշաճ կերպով իրականացման համակարգում» կետից:</w:t>
      </w:r>
    </w:p>
    <w:p w14:paraId="100D2088" w14:textId="77777777" w:rsidR="00890FBE" w:rsidRPr="00626160" w:rsidRDefault="00890FBE" w:rsidP="00626160">
      <w:pPr>
        <w:spacing w:after="0" w:line="360" w:lineRule="auto"/>
        <w:ind w:firstLine="720"/>
        <w:jc w:val="both"/>
        <w:rPr>
          <w:rFonts w:ascii="GHEA Grapalat" w:hAnsi="GHEA Grapalat" w:cs="Tahoma"/>
          <w:b/>
          <w:sz w:val="24"/>
          <w:szCs w:val="24"/>
          <w:lang w:val="hy-AM"/>
        </w:rPr>
      </w:pPr>
    </w:p>
    <w:sectPr w:rsidR="00890FBE" w:rsidRPr="00626160" w:rsidSect="00B01F51">
      <w:pgSz w:w="12240" w:h="15840"/>
      <w:pgMar w:top="900" w:right="1041" w:bottom="567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5E65"/>
    <w:rsid w:val="00000271"/>
    <w:rsid w:val="00035FAC"/>
    <w:rsid w:val="000402EB"/>
    <w:rsid w:val="00047CFD"/>
    <w:rsid w:val="000C6708"/>
    <w:rsid w:val="00100088"/>
    <w:rsid w:val="00134161"/>
    <w:rsid w:val="001723E5"/>
    <w:rsid w:val="001812A8"/>
    <w:rsid w:val="001B55D9"/>
    <w:rsid w:val="001F0D06"/>
    <w:rsid w:val="00214163"/>
    <w:rsid w:val="00215FEB"/>
    <w:rsid w:val="00217972"/>
    <w:rsid w:val="00224823"/>
    <w:rsid w:val="00225D82"/>
    <w:rsid w:val="0023173C"/>
    <w:rsid w:val="002462EE"/>
    <w:rsid w:val="002506F8"/>
    <w:rsid w:val="002660B2"/>
    <w:rsid w:val="002871F3"/>
    <w:rsid w:val="002910F0"/>
    <w:rsid w:val="002A358F"/>
    <w:rsid w:val="002A5802"/>
    <w:rsid w:val="002B245E"/>
    <w:rsid w:val="002E1C99"/>
    <w:rsid w:val="00303CFC"/>
    <w:rsid w:val="00305ADB"/>
    <w:rsid w:val="00307E6E"/>
    <w:rsid w:val="003225F6"/>
    <w:rsid w:val="0033611A"/>
    <w:rsid w:val="00337531"/>
    <w:rsid w:val="0035442D"/>
    <w:rsid w:val="00373CA4"/>
    <w:rsid w:val="00383634"/>
    <w:rsid w:val="003A732B"/>
    <w:rsid w:val="003C672B"/>
    <w:rsid w:val="003E7159"/>
    <w:rsid w:val="00422726"/>
    <w:rsid w:val="00450B5A"/>
    <w:rsid w:val="00455622"/>
    <w:rsid w:val="004B3B14"/>
    <w:rsid w:val="004B560D"/>
    <w:rsid w:val="004C0DDB"/>
    <w:rsid w:val="004F2BB7"/>
    <w:rsid w:val="004F5D38"/>
    <w:rsid w:val="00532505"/>
    <w:rsid w:val="00543B21"/>
    <w:rsid w:val="0055161D"/>
    <w:rsid w:val="00570ABD"/>
    <w:rsid w:val="00581327"/>
    <w:rsid w:val="00615185"/>
    <w:rsid w:val="00626160"/>
    <w:rsid w:val="006532FD"/>
    <w:rsid w:val="00666CFE"/>
    <w:rsid w:val="006918BF"/>
    <w:rsid w:val="00695EBD"/>
    <w:rsid w:val="006A79FB"/>
    <w:rsid w:val="006D03A7"/>
    <w:rsid w:val="006F1F22"/>
    <w:rsid w:val="00702CAA"/>
    <w:rsid w:val="007166CB"/>
    <w:rsid w:val="00720899"/>
    <w:rsid w:val="0075193D"/>
    <w:rsid w:val="00751A22"/>
    <w:rsid w:val="00765CF3"/>
    <w:rsid w:val="007926D2"/>
    <w:rsid w:val="007A1F26"/>
    <w:rsid w:val="007C0D7E"/>
    <w:rsid w:val="007C26A4"/>
    <w:rsid w:val="007D130A"/>
    <w:rsid w:val="00843596"/>
    <w:rsid w:val="00871DDC"/>
    <w:rsid w:val="00890FBE"/>
    <w:rsid w:val="008B1452"/>
    <w:rsid w:val="008D65E7"/>
    <w:rsid w:val="008D7D29"/>
    <w:rsid w:val="008E650C"/>
    <w:rsid w:val="008F17CE"/>
    <w:rsid w:val="00931403"/>
    <w:rsid w:val="00947F5B"/>
    <w:rsid w:val="009532C2"/>
    <w:rsid w:val="00956FCF"/>
    <w:rsid w:val="0099223D"/>
    <w:rsid w:val="00992A3A"/>
    <w:rsid w:val="00993784"/>
    <w:rsid w:val="00995C2F"/>
    <w:rsid w:val="009A3895"/>
    <w:rsid w:val="009B6FC1"/>
    <w:rsid w:val="009D0AA6"/>
    <w:rsid w:val="009D1349"/>
    <w:rsid w:val="009E654C"/>
    <w:rsid w:val="00A072A4"/>
    <w:rsid w:val="00A15CCA"/>
    <w:rsid w:val="00A21974"/>
    <w:rsid w:val="00A33344"/>
    <w:rsid w:val="00A41333"/>
    <w:rsid w:val="00A43D64"/>
    <w:rsid w:val="00A72B17"/>
    <w:rsid w:val="00A76275"/>
    <w:rsid w:val="00A8718F"/>
    <w:rsid w:val="00AB177C"/>
    <w:rsid w:val="00AE18D9"/>
    <w:rsid w:val="00AF3081"/>
    <w:rsid w:val="00AF45C7"/>
    <w:rsid w:val="00B00478"/>
    <w:rsid w:val="00B01F51"/>
    <w:rsid w:val="00B13783"/>
    <w:rsid w:val="00B14C3D"/>
    <w:rsid w:val="00B25180"/>
    <w:rsid w:val="00B5040B"/>
    <w:rsid w:val="00B51CBD"/>
    <w:rsid w:val="00B54B8D"/>
    <w:rsid w:val="00B90643"/>
    <w:rsid w:val="00BA5947"/>
    <w:rsid w:val="00C17DA2"/>
    <w:rsid w:val="00C30C54"/>
    <w:rsid w:val="00C521D8"/>
    <w:rsid w:val="00CD5901"/>
    <w:rsid w:val="00CD6B68"/>
    <w:rsid w:val="00CF732E"/>
    <w:rsid w:val="00D05E65"/>
    <w:rsid w:val="00D25F3D"/>
    <w:rsid w:val="00D31373"/>
    <w:rsid w:val="00D35E4C"/>
    <w:rsid w:val="00D46D3E"/>
    <w:rsid w:val="00D657F0"/>
    <w:rsid w:val="00D73086"/>
    <w:rsid w:val="00D8143F"/>
    <w:rsid w:val="00D97B9B"/>
    <w:rsid w:val="00DA3408"/>
    <w:rsid w:val="00DA4133"/>
    <w:rsid w:val="00DB3C84"/>
    <w:rsid w:val="00E0226C"/>
    <w:rsid w:val="00E051AB"/>
    <w:rsid w:val="00E05EF2"/>
    <w:rsid w:val="00E434C8"/>
    <w:rsid w:val="00E468AD"/>
    <w:rsid w:val="00E50A16"/>
    <w:rsid w:val="00E5292A"/>
    <w:rsid w:val="00E6544A"/>
    <w:rsid w:val="00E83BC9"/>
    <w:rsid w:val="00EF1B24"/>
    <w:rsid w:val="00F363D6"/>
    <w:rsid w:val="00F6607F"/>
    <w:rsid w:val="00F80771"/>
    <w:rsid w:val="00F82487"/>
    <w:rsid w:val="00FA3705"/>
    <w:rsid w:val="00FA6C32"/>
    <w:rsid w:val="00FB6541"/>
    <w:rsid w:val="00FE2956"/>
    <w:rsid w:val="00FF60E6"/>
    <w:rsid w:val="00FF7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52E5F4"/>
  <w15:chartTrackingRefBased/>
  <w15:docId w15:val="{4DB03B1A-4B1D-4DF3-99D5-85711DF00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8D7D2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D7D2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D7D29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D7D2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D7D29"/>
    <w:rPr>
      <w:b/>
      <w:bCs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D7D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7D29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908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DE4312-8C42-4D93-A21C-28578B68F7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459</Words>
  <Characters>2619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Users1</dc:creator>
  <cp:keywords>https://mul2-aviation.gov.am//tasks/280340/oneclick?token=81fedaef64447df657183856aa982cbd</cp:keywords>
  <dc:description/>
  <cp:lastModifiedBy>Հենրիկ Գաբրիելյան</cp:lastModifiedBy>
  <cp:revision>2</cp:revision>
  <dcterms:created xsi:type="dcterms:W3CDTF">2025-09-18T11:23:00Z</dcterms:created>
  <dcterms:modified xsi:type="dcterms:W3CDTF">2025-09-18T11:23:00Z</dcterms:modified>
</cp:coreProperties>
</file>