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41CFF" w14:textId="264B0529" w:rsidR="002D52B8" w:rsidRDefault="008401C3" w:rsidP="002F2F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59F0">
        <w:rPr>
          <w:rFonts w:ascii="GHEA Grapalat" w:hAnsi="GHEA Grapalat"/>
          <w:b/>
          <w:sz w:val="24"/>
          <w:szCs w:val="24"/>
          <w:lang w:val="hy-AM"/>
        </w:rPr>
        <w:t>Հ Ի Մ Ն Ա Վ Ո Ր Ո Ւ Մ</w:t>
      </w:r>
    </w:p>
    <w:p w14:paraId="60125FEE" w14:textId="77777777" w:rsidR="00BA7BEC" w:rsidRPr="00C959F0" w:rsidRDefault="00BA7BEC" w:rsidP="002F2F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ECD756F" w14:textId="523C8DA7" w:rsidR="004246D0" w:rsidRPr="00C959F0" w:rsidRDefault="00DA6B81" w:rsidP="00F8786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59F0">
        <w:rPr>
          <w:rFonts w:ascii="GHEA Grapalat" w:hAnsi="GHEA Grapalat"/>
          <w:b/>
          <w:sz w:val="24"/>
          <w:szCs w:val="24"/>
          <w:lang w:val="hy-AM"/>
        </w:rPr>
        <w:t></w:t>
      </w:r>
      <w:r w:rsidR="0018441A" w:rsidRPr="00C959F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2014 ԹՎԱԿԱՆԻ ՀՈԿՏԵՄԲԵՐԻ 16-Ի N 1442-Ն ՈՐՈՇՄԱՆ ՄԵՋ </w:t>
      </w:r>
      <w:r w:rsidR="008C32DB">
        <w:rPr>
          <w:rFonts w:ascii="GHEA Grapalat" w:hAnsi="GHEA Grapalat"/>
          <w:b/>
          <w:sz w:val="24"/>
          <w:szCs w:val="24"/>
          <w:lang w:val="hy-AM"/>
        </w:rPr>
        <w:t xml:space="preserve">ՓՈՓՈԽՈՒԹՅՈՒՆ </w:t>
      </w:r>
      <w:r w:rsidR="0018441A" w:rsidRPr="00C959F0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Pr="00C959F0">
        <w:rPr>
          <w:rFonts w:ascii="GHEA Grapalat" w:hAnsi="GHEA Grapalat"/>
          <w:b/>
          <w:sz w:val="24"/>
          <w:szCs w:val="24"/>
          <w:lang w:val="hy-AM"/>
        </w:rPr>
        <w:t xml:space="preserve"> ՀՀ ԿԱՌԱՎԱՐՈՒԹՅԱՆ ՈՐՈՇՄԱՆ </w:t>
      </w:r>
    </w:p>
    <w:p w14:paraId="50E321B2" w14:textId="0C359623" w:rsidR="00DA6B81" w:rsidRPr="00C959F0" w:rsidRDefault="00DA6B81" w:rsidP="00F8786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59F0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14:paraId="34908A2C" w14:textId="623E37AD" w:rsidR="008401C3" w:rsidRPr="00C959F0" w:rsidRDefault="008401C3" w:rsidP="004246D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8119207" w14:textId="69E385F6" w:rsidR="008401C3" w:rsidRPr="00C959F0" w:rsidRDefault="00FC7BB8" w:rsidP="004246D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59F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C959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C959F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401C3" w:rsidRPr="00C959F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401C3" w:rsidRPr="00C959F0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547AD531" w14:textId="33843345" w:rsidR="002C63EC" w:rsidRPr="00C959F0" w:rsidRDefault="002C63EC" w:rsidP="002D52B8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C959F0">
        <w:rPr>
          <w:rFonts w:ascii="GHEA Grapalat" w:eastAsia="Times New Roman" w:hAnsi="GHEA Grapalat"/>
          <w:color w:val="000000"/>
          <w:lang w:val="hy-AM"/>
        </w:rPr>
        <w:t xml:space="preserve">Մաքսային միության հանձնաժողովի 2010 թվականի հունիսի 18-ի «Մաքսային միությունում </w:t>
      </w:r>
      <w:proofErr w:type="spellStart"/>
      <w:r w:rsidRPr="00C959F0">
        <w:rPr>
          <w:rFonts w:ascii="GHEA Grapalat" w:eastAsia="Times New Roman" w:hAnsi="GHEA Grapalat"/>
          <w:color w:val="000000"/>
          <w:lang w:val="hy-AM"/>
        </w:rPr>
        <w:t>անասնաբուժասանիտարական</w:t>
      </w:r>
      <w:proofErr w:type="spellEnd"/>
      <w:r w:rsidRPr="00C959F0">
        <w:rPr>
          <w:rFonts w:ascii="GHEA Grapalat" w:eastAsia="Times New Roman" w:hAnsi="GHEA Grapalat"/>
          <w:color w:val="000000"/>
          <w:lang w:val="hy-AM"/>
        </w:rPr>
        <w:t xml:space="preserve"> միջոցների կիրառման մասին» N 317 որոշմամբ (այսուհետ՝ Որոշում) հաստատված «</w:t>
      </w:r>
      <w:proofErr w:type="spellStart"/>
      <w:r w:rsidRPr="00C959F0">
        <w:rPr>
          <w:rFonts w:ascii="GHEA Grapalat" w:eastAsia="Times New Roman" w:hAnsi="GHEA Grapalat"/>
          <w:color w:val="000000"/>
          <w:lang w:val="hy-AM"/>
        </w:rPr>
        <w:t>Եվրասիական</w:t>
      </w:r>
      <w:proofErr w:type="spellEnd"/>
      <w:r w:rsidRPr="00C959F0">
        <w:rPr>
          <w:rFonts w:ascii="GHEA Grapalat" w:eastAsia="Times New Roman" w:hAnsi="GHEA Grapalat"/>
          <w:color w:val="000000"/>
          <w:lang w:val="hy-AM"/>
        </w:rPr>
        <w:t xml:space="preserve"> տնտեսական միության մաքսային սահմանին և </w:t>
      </w:r>
      <w:proofErr w:type="spellStart"/>
      <w:r w:rsidRPr="00C959F0">
        <w:rPr>
          <w:rFonts w:ascii="GHEA Grapalat" w:eastAsia="Times New Roman" w:hAnsi="GHEA Grapalat"/>
          <w:color w:val="000000"/>
          <w:lang w:val="hy-AM"/>
        </w:rPr>
        <w:t>Եվրասիական</w:t>
      </w:r>
      <w:proofErr w:type="spellEnd"/>
      <w:r w:rsidRPr="00C959F0">
        <w:rPr>
          <w:rFonts w:ascii="GHEA Grapalat" w:eastAsia="Times New Roman" w:hAnsi="GHEA Grapalat"/>
          <w:color w:val="000000"/>
          <w:lang w:val="hy-AM"/>
        </w:rPr>
        <w:t xml:space="preserve"> տնտեսական միության մաքսային տարածքում անասնաբուժական հսկողություն (վերահսկողություն) իրականացնելու միասնական կարգի մասին» հիմնադրույթի  </w:t>
      </w:r>
      <w:r w:rsidR="00E44606" w:rsidRPr="00C959F0">
        <w:rPr>
          <w:rFonts w:ascii="GHEA Grapalat" w:eastAsia="Times New Roman" w:hAnsi="GHEA Grapalat"/>
          <w:color w:val="000000"/>
          <w:lang w:val="hy-AM"/>
        </w:rPr>
        <w:t xml:space="preserve">(այսուհետ՝ Հիմնադրույթ) </w:t>
      </w:r>
      <w:r w:rsidRPr="00C959F0">
        <w:rPr>
          <w:rFonts w:ascii="GHEA Grapalat" w:eastAsia="Times New Roman" w:hAnsi="GHEA Grapalat"/>
          <w:color w:val="000000"/>
          <w:lang w:val="hy-AM"/>
        </w:rPr>
        <w:t>3</w:t>
      </w:r>
      <w:r w:rsidRPr="00C959F0">
        <w:rPr>
          <w:rFonts w:ascii="Cambria Math" w:eastAsia="Times New Roman" w:hAnsi="Cambria Math" w:cs="Cambria Math"/>
          <w:color w:val="000000"/>
          <w:lang w:val="hy-AM"/>
        </w:rPr>
        <w:t>․</w:t>
      </w:r>
      <w:r w:rsidRPr="00C959F0">
        <w:rPr>
          <w:rFonts w:ascii="GHEA Grapalat" w:eastAsia="Times New Roman" w:hAnsi="GHEA Grapalat"/>
          <w:color w:val="000000"/>
          <w:lang w:val="hy-AM"/>
        </w:rPr>
        <w:t>16</w:t>
      </w:r>
      <w:r w:rsidR="00E646C4" w:rsidRPr="00C959F0">
        <w:rPr>
          <w:rFonts w:ascii="GHEA Grapalat" w:eastAsia="Times New Roman" w:hAnsi="GHEA Grapalat"/>
          <w:color w:val="000000"/>
          <w:lang w:val="hy-AM"/>
        </w:rPr>
        <w:t>-րդ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959F0">
        <w:rPr>
          <w:rFonts w:ascii="GHEA Grapalat" w:eastAsia="Times New Roman" w:hAnsi="GHEA Grapalat" w:cs="GHEA Grapalat"/>
          <w:color w:val="000000"/>
          <w:lang w:val="hy-AM"/>
        </w:rPr>
        <w:t>կետի</w:t>
      </w:r>
      <w:r w:rsidR="00E646C4" w:rsidRPr="00C959F0">
        <w:rPr>
          <w:rFonts w:ascii="GHEA Grapalat" w:eastAsia="Times New Roman" w:hAnsi="GHEA Grapalat" w:cs="GHEA Grapalat"/>
          <w:color w:val="000000"/>
          <w:lang w:val="hy-AM"/>
        </w:rPr>
        <w:t xml:space="preserve"> համաձայն՝ 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A26D8C" w:rsidRPr="00C959F0">
        <w:rPr>
          <w:rFonts w:ascii="GHEA Grapalat" w:eastAsia="Times New Roman" w:hAnsi="GHEA Grapalat"/>
          <w:color w:val="000000"/>
          <w:lang w:val="hy-AM"/>
        </w:rPr>
        <w:t>անասնաբուժական հ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սկողության վերցված ապրանքների ներմուծումը </w:t>
      </w:r>
      <w:proofErr w:type="spellStart"/>
      <w:r w:rsidRPr="00C959F0">
        <w:rPr>
          <w:rFonts w:ascii="GHEA Grapalat" w:eastAsia="Times New Roman" w:hAnsi="GHEA Grapalat"/>
          <w:color w:val="000000"/>
          <w:lang w:val="hy-AM"/>
        </w:rPr>
        <w:t>Եվրասիական</w:t>
      </w:r>
      <w:proofErr w:type="spellEnd"/>
      <w:r w:rsidRPr="00C959F0">
        <w:rPr>
          <w:rFonts w:ascii="GHEA Grapalat" w:eastAsia="Times New Roman" w:hAnsi="GHEA Grapalat"/>
          <w:color w:val="000000"/>
          <w:lang w:val="hy-AM"/>
        </w:rPr>
        <w:t xml:space="preserve"> տնտեսական միության (այսուհետ՝ Միություն) մաքսային տարածք թույլատրվում է «Անասնաբուժական հսկողության (վերահսկողության) ենթակա օբյեկտների համատեղ ստուգումներ անցկացնելու և ապրանքներից (արտադրանքից) փորձանմուշներ (նմուշներ) վերցնելու միասնական կարգի մասին» </w:t>
      </w:r>
      <w:proofErr w:type="spellStart"/>
      <w:r w:rsidRPr="00C959F0">
        <w:rPr>
          <w:rFonts w:ascii="GHEA Grapalat" w:eastAsia="Times New Roman" w:hAnsi="GHEA Grapalat"/>
          <w:color w:val="000000"/>
          <w:lang w:val="hy-AM"/>
        </w:rPr>
        <w:t>հիմնադրույթով</w:t>
      </w:r>
      <w:proofErr w:type="spellEnd"/>
      <w:r w:rsidRPr="00C959F0">
        <w:rPr>
          <w:rFonts w:ascii="GHEA Grapalat" w:eastAsia="Times New Roman" w:hAnsi="GHEA Grapalat"/>
          <w:color w:val="000000"/>
          <w:lang w:val="hy-AM"/>
        </w:rPr>
        <w:t xml:space="preserve"> նախատեսված կարգով Միության մաքսային տարածք ներմուծվող </w:t>
      </w:r>
      <w:r w:rsidR="00A26D8C" w:rsidRPr="00C959F0">
        <w:rPr>
          <w:rFonts w:ascii="GHEA Grapalat" w:eastAsia="Times New Roman" w:hAnsi="GHEA Grapalat"/>
          <w:color w:val="000000"/>
          <w:lang w:val="hy-AM"/>
        </w:rPr>
        <w:t xml:space="preserve">անասնաբուժական 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հսկողության վերցված ապրանքների արտադրությունը, վերամշակումն ու (կամ) պահպանումն իրականացնող կազմակերպությունների և անձանց </w:t>
      </w:r>
      <w:proofErr w:type="spellStart"/>
      <w:r w:rsidRPr="00C959F0">
        <w:rPr>
          <w:rFonts w:ascii="GHEA Grapalat" w:eastAsia="Times New Roman" w:hAnsi="GHEA Grapalat"/>
          <w:color w:val="000000"/>
          <w:lang w:val="hy-AM"/>
        </w:rPr>
        <w:t>ռեեստրում</w:t>
      </w:r>
      <w:proofErr w:type="spellEnd"/>
      <w:r w:rsidRPr="00C959F0">
        <w:rPr>
          <w:rFonts w:ascii="GHEA Grapalat" w:eastAsia="Times New Roman" w:hAnsi="GHEA Grapalat"/>
          <w:color w:val="000000"/>
          <w:lang w:val="hy-AM"/>
        </w:rPr>
        <w:t xml:space="preserve"> (այսուհետ՝ Միասնական </w:t>
      </w:r>
      <w:proofErr w:type="spellStart"/>
      <w:r w:rsidRPr="00C959F0">
        <w:rPr>
          <w:rFonts w:ascii="GHEA Grapalat" w:eastAsia="Times New Roman" w:hAnsi="GHEA Grapalat"/>
          <w:color w:val="000000"/>
          <w:lang w:val="hy-AM"/>
        </w:rPr>
        <w:t>ռեեստր</w:t>
      </w:r>
      <w:proofErr w:type="spellEnd"/>
      <w:r w:rsidRPr="00C959F0">
        <w:rPr>
          <w:rFonts w:ascii="GHEA Grapalat" w:eastAsia="Times New Roman" w:hAnsi="GHEA Grapalat"/>
          <w:color w:val="000000"/>
          <w:lang w:val="hy-AM"/>
        </w:rPr>
        <w:t>) ներառված արտահանող ձեռնարկություններից:</w:t>
      </w:r>
    </w:p>
    <w:p w14:paraId="165A3CF8" w14:textId="438FE84C" w:rsidR="00E44606" w:rsidRPr="00C959F0" w:rsidRDefault="00E44606" w:rsidP="002D52B8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C959F0">
        <w:rPr>
          <w:rFonts w:ascii="GHEA Grapalat" w:eastAsia="Times New Roman" w:hAnsi="GHEA Grapalat"/>
          <w:color w:val="000000"/>
          <w:lang w:val="hy-AM"/>
        </w:rPr>
        <w:t>Հիմնադրույթի 3</w:t>
      </w:r>
      <w:r w:rsidRPr="00C959F0">
        <w:rPr>
          <w:rFonts w:ascii="Cambria Math" w:eastAsia="Times New Roman" w:hAnsi="Cambria Math" w:cs="Cambria Math"/>
          <w:color w:val="000000"/>
          <w:lang w:val="hy-AM"/>
        </w:rPr>
        <w:t>․</w:t>
      </w:r>
      <w:r w:rsidRPr="00C959F0">
        <w:rPr>
          <w:rFonts w:ascii="GHEA Grapalat" w:eastAsia="Times New Roman" w:hAnsi="GHEA Grapalat"/>
          <w:color w:val="000000"/>
          <w:lang w:val="hy-AM"/>
        </w:rPr>
        <w:t>16</w:t>
      </w:r>
      <w:r w:rsidR="00E646C4" w:rsidRPr="00C959F0">
        <w:rPr>
          <w:rFonts w:ascii="GHEA Grapalat" w:eastAsia="Times New Roman" w:hAnsi="GHEA Grapalat"/>
          <w:color w:val="000000"/>
          <w:lang w:val="hy-AM"/>
        </w:rPr>
        <w:t>-րդ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959F0">
        <w:rPr>
          <w:rFonts w:ascii="GHEA Grapalat" w:eastAsia="Times New Roman" w:hAnsi="GHEA Grapalat" w:cs="GHEA Grapalat"/>
          <w:color w:val="000000"/>
          <w:lang w:val="hy-AM"/>
        </w:rPr>
        <w:t>կետով</w:t>
      </w:r>
      <w:r w:rsidR="00A13DEC" w:rsidRPr="00C959F0">
        <w:rPr>
          <w:rFonts w:ascii="GHEA Grapalat" w:eastAsia="Times New Roman" w:hAnsi="GHEA Grapalat"/>
          <w:color w:val="000000"/>
          <w:lang w:val="hy-AM"/>
        </w:rPr>
        <w:t>՝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959F0">
        <w:rPr>
          <w:rFonts w:ascii="GHEA Grapalat" w:eastAsia="Times New Roman" w:hAnsi="GHEA Grapalat" w:cs="GHEA Grapalat"/>
          <w:color w:val="000000"/>
          <w:lang w:val="hy-AM"/>
        </w:rPr>
        <w:t>Միության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959F0">
        <w:rPr>
          <w:rFonts w:ascii="GHEA Grapalat" w:eastAsia="Times New Roman" w:hAnsi="GHEA Grapalat" w:cs="GHEA Grapalat"/>
          <w:color w:val="000000"/>
          <w:lang w:val="hy-AM"/>
        </w:rPr>
        <w:t>մաքսային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959F0">
        <w:rPr>
          <w:rFonts w:ascii="GHEA Grapalat" w:eastAsia="Times New Roman" w:hAnsi="GHEA Grapalat" w:cs="GHEA Grapalat"/>
          <w:color w:val="000000"/>
          <w:lang w:val="hy-AM"/>
        </w:rPr>
        <w:t>տարածք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 անասնաբուժական հսկողության վերցված ապրանքներ իրավունք ունեն ներմուծել  Միասնական </w:t>
      </w:r>
      <w:proofErr w:type="spellStart"/>
      <w:r w:rsidRPr="00C959F0">
        <w:rPr>
          <w:rFonts w:ascii="GHEA Grapalat" w:eastAsia="Times New Roman" w:hAnsi="GHEA Grapalat"/>
          <w:color w:val="000000"/>
          <w:lang w:val="hy-AM"/>
        </w:rPr>
        <w:t>ռեեստրում</w:t>
      </w:r>
      <w:proofErr w:type="spellEnd"/>
      <w:r w:rsidRPr="00C959F0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C959F0">
        <w:rPr>
          <w:rFonts w:ascii="GHEA Grapalat" w:eastAsia="Times New Roman" w:hAnsi="GHEA Grapalat"/>
          <w:color w:val="000000"/>
          <w:lang w:val="hy-AM"/>
        </w:rPr>
        <w:t>ընդգրված</w:t>
      </w:r>
      <w:proofErr w:type="spellEnd"/>
      <w:r w:rsidRPr="00C959F0">
        <w:rPr>
          <w:rFonts w:ascii="GHEA Grapalat" w:eastAsia="Times New Roman" w:hAnsi="GHEA Grapalat"/>
          <w:color w:val="000000"/>
          <w:lang w:val="hy-AM"/>
        </w:rPr>
        <w:t xml:space="preserve"> երրորդ երկրների կազմակերպությունները</w:t>
      </w:r>
      <w:r w:rsidR="002D52B8" w:rsidRPr="00C959F0">
        <w:rPr>
          <w:rFonts w:ascii="GHEA Grapalat" w:eastAsia="Times New Roman" w:hAnsi="GHEA Grapalat"/>
          <w:color w:val="000000"/>
          <w:lang w:val="hy-AM"/>
        </w:rPr>
        <w:t>:</w:t>
      </w:r>
    </w:p>
    <w:p w14:paraId="43BB740D" w14:textId="06D7C304" w:rsidR="002F2F01" w:rsidRPr="00C959F0" w:rsidRDefault="002F2F01" w:rsidP="002F2F01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C959F0">
        <w:rPr>
          <w:rFonts w:ascii="GHEA Grapalat" w:eastAsia="Times New Roman" w:hAnsi="GHEA Grapalat"/>
          <w:color w:val="000000"/>
          <w:lang w:val="hy-AM"/>
        </w:rPr>
        <w:t>Միաժամանակ</w:t>
      </w:r>
      <w:r w:rsidR="0006521F">
        <w:rPr>
          <w:rFonts w:ascii="GHEA Grapalat" w:eastAsia="Times New Roman" w:hAnsi="GHEA Grapalat"/>
          <w:color w:val="000000"/>
          <w:lang w:val="hy-AM"/>
        </w:rPr>
        <w:t>,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 երրորդ երկրների որոշ կազմակերպություններ ներկայումս </w:t>
      </w:r>
      <w:r w:rsidRPr="00C959F0">
        <w:rPr>
          <w:rFonts w:ascii="GHEA Grapalat" w:eastAsia="Times New Roman" w:hAnsi="GHEA Grapalat"/>
          <w:color w:val="000000"/>
          <w:lang w:val="hy-AM"/>
        </w:rPr>
        <w:lastRenderedPageBreak/>
        <w:t xml:space="preserve">ընդգրկված չեն Միասնական </w:t>
      </w:r>
      <w:proofErr w:type="spellStart"/>
      <w:r w:rsidRPr="00C959F0">
        <w:rPr>
          <w:rFonts w:ascii="GHEA Grapalat" w:eastAsia="Times New Roman" w:hAnsi="GHEA Grapalat"/>
          <w:color w:val="000000"/>
          <w:lang w:val="hy-AM"/>
        </w:rPr>
        <w:t>ռեեստորում</w:t>
      </w:r>
      <w:proofErr w:type="spellEnd"/>
      <w:r w:rsidRPr="00C959F0">
        <w:rPr>
          <w:rFonts w:ascii="GHEA Grapalat" w:eastAsia="Times New Roman" w:hAnsi="GHEA Grapalat"/>
          <w:color w:val="000000"/>
          <w:lang w:val="hy-AM"/>
        </w:rPr>
        <w:t xml:space="preserve">, </w:t>
      </w:r>
      <w:r w:rsidR="003311A7">
        <w:rPr>
          <w:rFonts w:ascii="GHEA Grapalat" w:eastAsia="Times New Roman" w:hAnsi="GHEA Grapalat"/>
          <w:color w:val="000000"/>
          <w:lang w:val="hy-AM"/>
        </w:rPr>
        <w:t>ինչը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 պայմանավորված</w:t>
      </w:r>
      <w:r w:rsidR="003311A7">
        <w:rPr>
          <w:rFonts w:ascii="GHEA Grapalat" w:eastAsia="Times New Roman" w:hAnsi="GHEA Grapalat"/>
          <w:color w:val="000000"/>
          <w:lang w:val="hy-AM"/>
        </w:rPr>
        <w:t xml:space="preserve"> է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 փաստաթղթային, </w:t>
      </w:r>
      <w:proofErr w:type="spellStart"/>
      <w:r w:rsidRPr="00C959F0">
        <w:rPr>
          <w:rFonts w:ascii="GHEA Grapalat" w:eastAsia="Times New Roman" w:hAnsi="GHEA Grapalat"/>
          <w:color w:val="000000"/>
          <w:lang w:val="hy-AM"/>
        </w:rPr>
        <w:t>վարչարարական</w:t>
      </w:r>
      <w:proofErr w:type="spellEnd"/>
      <w:r w:rsidRPr="00C959F0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="003311A7">
        <w:rPr>
          <w:rFonts w:ascii="GHEA Grapalat" w:eastAsia="Times New Roman" w:hAnsi="GHEA Grapalat"/>
          <w:color w:val="000000"/>
          <w:lang w:val="hy-AM"/>
        </w:rPr>
        <w:t>երկարատև</w:t>
      </w:r>
      <w:proofErr w:type="spellEnd"/>
      <w:r w:rsidR="003311A7">
        <w:rPr>
          <w:rFonts w:ascii="GHEA Grapalat" w:eastAsia="Times New Roman" w:hAnsi="GHEA Grapalat"/>
          <w:color w:val="000000"/>
          <w:lang w:val="hy-AM"/>
        </w:rPr>
        <w:t xml:space="preserve"> և բարդ </w:t>
      </w:r>
      <w:r w:rsidR="009A0643">
        <w:rPr>
          <w:rFonts w:ascii="GHEA Grapalat" w:eastAsia="Times New Roman" w:hAnsi="GHEA Grapalat"/>
          <w:color w:val="000000"/>
          <w:lang w:val="hy-AM"/>
        </w:rPr>
        <w:t>գործընթացով</w:t>
      </w:r>
      <w:r w:rsidRPr="00C959F0">
        <w:rPr>
          <w:rFonts w:ascii="GHEA Grapalat" w:eastAsia="Times New Roman" w:hAnsi="GHEA Grapalat"/>
          <w:color w:val="000000"/>
          <w:lang w:val="hy-AM"/>
        </w:rPr>
        <w:t>։</w:t>
      </w:r>
    </w:p>
    <w:p w14:paraId="4B967AFB" w14:textId="1B883344" w:rsidR="000A6244" w:rsidRDefault="00A13DEC" w:rsidP="000A6244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959F0">
        <w:rPr>
          <w:rFonts w:ascii="GHEA Grapalat" w:eastAsia="Times New Roman" w:hAnsi="GHEA Grapalat"/>
          <w:color w:val="000000"/>
          <w:lang w:val="hy-AM"/>
        </w:rPr>
        <w:t xml:space="preserve">Հարկ է նշել, որ Որոշման </w:t>
      </w:r>
      <w:r w:rsidR="00742522" w:rsidRPr="00C959F0">
        <w:rPr>
          <w:rFonts w:ascii="GHEA Grapalat" w:eastAsia="Times New Roman" w:hAnsi="GHEA Grapalat"/>
          <w:color w:val="000000"/>
          <w:lang w:val="hy-AM"/>
        </w:rPr>
        <w:t xml:space="preserve">մեջ ներկայումս </w:t>
      </w:r>
      <w:r w:rsidRPr="00C959F0">
        <w:rPr>
          <w:rFonts w:ascii="GHEA Grapalat" w:eastAsia="Times New Roman" w:hAnsi="GHEA Grapalat"/>
          <w:color w:val="000000"/>
          <w:lang w:val="hy-AM"/>
        </w:rPr>
        <w:t xml:space="preserve">բացակայում է </w:t>
      </w:r>
      <w:r w:rsidR="00742522" w:rsidRPr="00C959F0">
        <w:rPr>
          <w:rFonts w:ascii="GHEA Grapalat" w:eastAsia="Times New Roman" w:hAnsi="GHEA Grapalat"/>
          <w:color w:val="000000"/>
          <w:lang w:val="hy-AM"/>
        </w:rPr>
        <w:t xml:space="preserve">այն դրույթը, որ Մաքսային միության անդամ երկիրը կարող է իր ազգաբնակչության </w:t>
      </w:r>
      <w:r w:rsidR="00774646" w:rsidRPr="00C959F0">
        <w:rPr>
          <w:rFonts w:ascii="GHEA Grapalat" w:eastAsia="Times New Roman" w:hAnsi="GHEA Grapalat"/>
          <w:color w:val="000000"/>
          <w:lang w:val="hy-AM"/>
        </w:rPr>
        <w:t xml:space="preserve">սննդամթերքի </w:t>
      </w:r>
      <w:r w:rsidR="00CB7445" w:rsidRPr="00C959F0">
        <w:rPr>
          <w:rFonts w:ascii="GHEA Grapalat" w:eastAsia="Times New Roman" w:hAnsi="GHEA Grapalat"/>
          <w:color w:val="000000"/>
          <w:lang w:val="hy-AM"/>
        </w:rPr>
        <w:t xml:space="preserve">բազմազանության </w:t>
      </w:r>
      <w:r w:rsidR="00774646" w:rsidRPr="00C959F0">
        <w:rPr>
          <w:rFonts w:ascii="GHEA Grapalat" w:eastAsia="Times New Roman" w:hAnsi="GHEA Grapalat"/>
          <w:color w:val="000000"/>
          <w:lang w:val="hy-AM"/>
        </w:rPr>
        <w:t>սպառման</w:t>
      </w:r>
      <w:r w:rsidR="00381336" w:rsidRPr="00C959F0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774646" w:rsidRPr="00C959F0">
        <w:rPr>
          <w:rFonts w:ascii="GHEA Grapalat" w:eastAsia="Times New Roman" w:hAnsi="GHEA Grapalat"/>
          <w:color w:val="000000"/>
          <w:lang w:val="hy-AM"/>
        </w:rPr>
        <w:t xml:space="preserve">և կարիքների </w:t>
      </w:r>
      <w:r w:rsidR="004B2125" w:rsidRPr="00C959F0">
        <w:rPr>
          <w:rFonts w:ascii="GHEA Grapalat" w:eastAsia="Times New Roman" w:hAnsi="GHEA Grapalat"/>
          <w:color w:val="000000"/>
          <w:lang w:val="hy-AM"/>
        </w:rPr>
        <w:t>հագեցվածության</w:t>
      </w:r>
      <w:r w:rsidR="00774646" w:rsidRPr="00C959F0">
        <w:rPr>
          <w:rFonts w:ascii="GHEA Grapalat" w:eastAsia="Times New Roman" w:hAnsi="GHEA Grapalat"/>
          <w:color w:val="000000"/>
          <w:lang w:val="hy-AM"/>
        </w:rPr>
        <w:t xml:space="preserve"> համար ներմուծել </w:t>
      </w:r>
      <w:r w:rsidR="00444712" w:rsidRPr="00C959F0">
        <w:rPr>
          <w:rFonts w:ascii="GHEA Grapalat" w:eastAsia="Times New Roman" w:hAnsi="GHEA Grapalat"/>
          <w:color w:val="000000"/>
          <w:lang w:val="hy-AM"/>
        </w:rPr>
        <w:t xml:space="preserve">և սպառել </w:t>
      </w:r>
      <w:r w:rsidR="009D770A">
        <w:rPr>
          <w:rFonts w:ascii="GHEA Grapalat" w:eastAsia="Times New Roman" w:hAnsi="GHEA Grapalat"/>
          <w:color w:val="000000"/>
          <w:lang w:val="hy-AM"/>
        </w:rPr>
        <w:t xml:space="preserve">միայն </w:t>
      </w:r>
      <w:r w:rsidR="00444712" w:rsidRPr="00C959F0">
        <w:rPr>
          <w:rFonts w:ascii="GHEA Grapalat" w:eastAsia="Times New Roman" w:hAnsi="GHEA Grapalat"/>
          <w:color w:val="000000"/>
          <w:lang w:val="hy-AM"/>
        </w:rPr>
        <w:t xml:space="preserve">իր տարածքում որոշակի </w:t>
      </w:r>
      <w:proofErr w:type="spellStart"/>
      <w:r w:rsidR="00444712" w:rsidRPr="00C959F0">
        <w:rPr>
          <w:rFonts w:ascii="GHEA Grapalat" w:eastAsia="Times New Roman" w:hAnsi="GHEA Grapalat"/>
          <w:color w:val="000000"/>
          <w:lang w:val="hy-AM"/>
        </w:rPr>
        <w:t>ապրանքատեսակներ</w:t>
      </w:r>
      <w:proofErr w:type="spellEnd"/>
      <w:r w:rsidR="00444712" w:rsidRPr="00C959F0">
        <w:rPr>
          <w:rFonts w:ascii="GHEA Grapalat" w:eastAsia="Times New Roman" w:hAnsi="GHEA Grapalat"/>
          <w:color w:val="000000"/>
          <w:lang w:val="hy-AM"/>
        </w:rPr>
        <w:t xml:space="preserve">, </w:t>
      </w:r>
      <w:r w:rsidR="002F2F01" w:rsidRPr="00C959F0">
        <w:rPr>
          <w:rFonts w:ascii="GHEA Grapalat" w:eastAsia="Times New Roman" w:hAnsi="GHEA Grapalat"/>
          <w:color w:val="000000"/>
          <w:lang w:val="hy-AM"/>
        </w:rPr>
        <w:t xml:space="preserve">որոշակի ժամկետով՝ </w:t>
      </w:r>
      <w:r w:rsidR="00444712" w:rsidRPr="00C959F0">
        <w:rPr>
          <w:rFonts w:ascii="GHEA Grapalat" w:eastAsia="Times New Roman" w:hAnsi="GHEA Grapalat"/>
          <w:color w:val="000000"/>
          <w:lang w:val="hy-AM"/>
        </w:rPr>
        <w:t xml:space="preserve">չխախտելով սպառողների </w:t>
      </w:r>
      <w:proofErr w:type="spellStart"/>
      <w:r w:rsidR="00444712" w:rsidRPr="00C959F0">
        <w:rPr>
          <w:rFonts w:ascii="GHEA Grapalat" w:eastAsia="Times New Roman" w:hAnsi="GHEA Grapalat"/>
          <w:color w:val="000000"/>
          <w:lang w:val="hy-AM"/>
        </w:rPr>
        <w:t>իրավունքերը</w:t>
      </w:r>
      <w:proofErr w:type="spellEnd"/>
      <w:r w:rsidR="00444712" w:rsidRPr="00C959F0">
        <w:rPr>
          <w:rFonts w:ascii="GHEA Grapalat" w:eastAsia="Times New Roman" w:hAnsi="GHEA Grapalat"/>
          <w:color w:val="000000"/>
          <w:lang w:val="hy-AM"/>
        </w:rPr>
        <w:t>՝</w:t>
      </w:r>
      <w:r w:rsidR="00444712" w:rsidRPr="00C959F0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պատշաճ որակի և սպառողների կյանքի ու առողջության համար անվտանգ </w:t>
      </w:r>
      <w:r w:rsidR="0091389E" w:rsidRPr="00C959F0">
        <w:rPr>
          <w:rFonts w:ascii="GHEA Grapalat" w:hAnsi="GHEA Grapalat"/>
          <w:color w:val="000000"/>
          <w:shd w:val="clear" w:color="auto" w:fill="FFFFFF"/>
          <w:lang w:val="hy-AM"/>
        </w:rPr>
        <w:t>սննդամթերք</w:t>
      </w:r>
      <w:r w:rsidR="008D17D3" w:rsidRPr="00C959F0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իրացնելու նպատակով։</w:t>
      </w:r>
      <w:r w:rsidR="0091389E" w:rsidRPr="00C959F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B74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B03D739" w14:textId="77777777" w:rsidR="002F2F01" w:rsidRPr="00C959F0" w:rsidRDefault="002F2F01" w:rsidP="002F2F01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57D900C" w14:textId="4338DD1B" w:rsidR="008401C3" w:rsidRPr="00C959F0" w:rsidRDefault="00842574" w:rsidP="004246D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59F0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01C3" w:rsidRPr="00C959F0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01C3" w:rsidRPr="00C959F0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="00763D57" w:rsidRPr="00C959F0">
        <w:rPr>
          <w:rFonts w:ascii="GHEA Grapalat" w:hAnsi="GHEA Grapalat"/>
          <w:b/>
          <w:sz w:val="24"/>
          <w:szCs w:val="24"/>
          <w:lang w:val="hy-AM"/>
        </w:rPr>
        <w:t xml:space="preserve"> և նպատակը</w:t>
      </w:r>
    </w:p>
    <w:p w14:paraId="0322F03D" w14:textId="24E550D7" w:rsidR="003C3155" w:rsidRPr="00C959F0" w:rsidRDefault="008401C3" w:rsidP="004246D0">
      <w:pPr>
        <w:pStyle w:val="Default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959F0">
        <w:rPr>
          <w:rFonts w:ascii="GHEA Grapalat" w:eastAsia="Calibri" w:hAnsi="GHEA Grapalat" w:cs="Times New Roman"/>
          <w:color w:val="auto"/>
          <w:lang w:val="hy-AM"/>
        </w:rPr>
        <w:t>Նախագծով առաջարկվում է</w:t>
      </w:r>
      <w:r w:rsidR="0033635A" w:rsidRPr="00C959F0">
        <w:rPr>
          <w:rFonts w:ascii="GHEA Grapalat" w:eastAsia="Calibri" w:hAnsi="GHEA Grapalat" w:cs="Times New Roman"/>
          <w:color w:val="auto"/>
          <w:lang w:val="hy-AM"/>
        </w:rPr>
        <w:t xml:space="preserve"> </w:t>
      </w:r>
      <w:r w:rsidR="00715049" w:rsidRPr="00C959F0">
        <w:rPr>
          <w:rFonts w:ascii="GHEA Grapalat" w:eastAsia="Calibri" w:hAnsi="GHEA Grapalat" w:cs="Times New Roman"/>
          <w:color w:val="auto"/>
          <w:lang w:val="hy-AM"/>
        </w:rPr>
        <w:t xml:space="preserve">տալ </w:t>
      </w:r>
      <w:proofErr w:type="spellStart"/>
      <w:r w:rsidR="00715049" w:rsidRPr="00C959F0">
        <w:rPr>
          <w:rFonts w:ascii="GHEA Grapalat" w:eastAsia="Calibri" w:hAnsi="GHEA Grapalat" w:cs="Times New Roman"/>
          <w:color w:val="auto"/>
          <w:lang w:val="hy-AM"/>
        </w:rPr>
        <w:t>իր</w:t>
      </w:r>
      <w:r w:rsidR="003C3155" w:rsidRPr="00C959F0">
        <w:rPr>
          <w:rFonts w:ascii="GHEA Grapalat" w:eastAsia="Calibri" w:hAnsi="GHEA Grapalat" w:cs="Times New Roman"/>
          <w:color w:val="auto"/>
          <w:lang w:val="hy-AM"/>
        </w:rPr>
        <w:t>ա</w:t>
      </w:r>
      <w:r w:rsidR="00715049" w:rsidRPr="00C959F0">
        <w:rPr>
          <w:rFonts w:ascii="GHEA Grapalat" w:eastAsia="Calibri" w:hAnsi="GHEA Grapalat" w:cs="Times New Roman"/>
          <w:color w:val="auto"/>
          <w:lang w:val="hy-AM"/>
        </w:rPr>
        <w:t>վա</w:t>
      </w:r>
      <w:r w:rsidR="008A495F" w:rsidRPr="00C959F0">
        <w:rPr>
          <w:rFonts w:ascii="GHEA Grapalat" w:eastAsia="Calibri" w:hAnsi="GHEA Grapalat" w:cs="Times New Roman"/>
          <w:color w:val="auto"/>
          <w:lang w:val="hy-AM"/>
        </w:rPr>
        <w:t>կարգավ</w:t>
      </w:r>
      <w:r w:rsidR="00715049" w:rsidRPr="00C959F0">
        <w:rPr>
          <w:rFonts w:ascii="GHEA Grapalat" w:eastAsia="Calibri" w:hAnsi="GHEA Grapalat" w:cs="Times New Roman"/>
          <w:color w:val="auto"/>
          <w:lang w:val="hy-AM"/>
        </w:rPr>
        <w:t>որում</w:t>
      </w:r>
      <w:proofErr w:type="spellEnd"/>
      <w:r w:rsidR="00715049" w:rsidRPr="00C959F0">
        <w:rPr>
          <w:rFonts w:ascii="GHEA Grapalat" w:eastAsia="Calibri" w:hAnsi="GHEA Grapalat" w:cs="Times New Roman"/>
          <w:color w:val="auto"/>
          <w:lang w:val="hy-AM"/>
        </w:rPr>
        <w:t xml:space="preserve"> </w:t>
      </w:r>
      <w:r w:rsidR="003C3155" w:rsidRPr="00C959F0">
        <w:rPr>
          <w:rFonts w:ascii="GHEA Grapalat" w:eastAsia="Calibri" w:hAnsi="GHEA Grapalat" w:cs="Times New Roman"/>
          <w:color w:val="auto"/>
          <w:lang w:val="hy-AM"/>
        </w:rPr>
        <w:t xml:space="preserve">այն </w:t>
      </w:r>
      <w:r w:rsidR="00863414">
        <w:rPr>
          <w:rFonts w:ascii="GHEA Grapalat" w:eastAsia="Calibri" w:hAnsi="GHEA Grapalat" w:cs="Times New Roman"/>
          <w:color w:val="auto"/>
          <w:lang w:val="hy-AM"/>
        </w:rPr>
        <w:t xml:space="preserve">ԵԱՏՄ ԱՏԳ ԱԱ ծածկագրերի տակ </w:t>
      </w:r>
      <w:proofErr w:type="spellStart"/>
      <w:r w:rsidR="00863414">
        <w:rPr>
          <w:rFonts w:ascii="GHEA Grapalat" w:eastAsia="Calibri" w:hAnsi="GHEA Grapalat" w:cs="Times New Roman"/>
          <w:color w:val="auto"/>
          <w:lang w:val="hy-AM"/>
        </w:rPr>
        <w:t>դասակարգվող</w:t>
      </w:r>
      <w:proofErr w:type="spellEnd"/>
      <w:r w:rsidR="00715049" w:rsidRPr="00C959F0">
        <w:rPr>
          <w:rFonts w:ascii="GHEA Grapalat" w:hAnsi="GHEA Grapalat"/>
          <w:lang w:val="hy-AM"/>
        </w:rPr>
        <w:t xml:space="preserve"> </w:t>
      </w:r>
      <w:r w:rsidR="003C3155" w:rsidRPr="00C959F0">
        <w:rPr>
          <w:rFonts w:ascii="GHEA Grapalat" w:hAnsi="GHEA Grapalat"/>
          <w:lang w:val="hy-AM"/>
        </w:rPr>
        <w:t xml:space="preserve">որոշակի </w:t>
      </w:r>
      <w:r w:rsidR="00715049" w:rsidRPr="00C959F0">
        <w:rPr>
          <w:rFonts w:ascii="GHEA Grapalat" w:hAnsi="GHEA Grapalat"/>
          <w:lang w:val="hy-AM"/>
        </w:rPr>
        <w:t>ապրանքներ</w:t>
      </w:r>
      <w:r w:rsidR="003C3155" w:rsidRPr="00C959F0">
        <w:rPr>
          <w:rFonts w:ascii="GHEA Grapalat" w:hAnsi="GHEA Grapalat"/>
          <w:lang w:val="hy-AM"/>
        </w:rPr>
        <w:t>ի նկատմամբ, որոնք կարող են Հայաստանի Հանրապետություն միայն ներմուծվել և իրացվել որոշակի ժամկետում</w:t>
      </w:r>
      <w:r w:rsidR="00DA539E" w:rsidRPr="00C959F0">
        <w:rPr>
          <w:rFonts w:ascii="GHEA Grapalat" w:hAnsi="GHEA Grapalat"/>
          <w:lang w:val="hy-AM"/>
        </w:rPr>
        <w:t xml:space="preserve">՝ ապահովելով </w:t>
      </w:r>
      <w:r w:rsidR="00DA539E" w:rsidRPr="00C959F0">
        <w:rPr>
          <w:rFonts w:ascii="GHEA Grapalat" w:hAnsi="GHEA Grapalat"/>
          <w:shd w:val="clear" w:color="auto" w:fill="FFFFFF"/>
          <w:lang w:val="hy-AM"/>
        </w:rPr>
        <w:t>պատշաճ որակի և սպառողների կյանքի ու առողջության համար անվտանգ սննդամթերք</w:t>
      </w:r>
      <w:r w:rsidR="007B089E" w:rsidRPr="00C959F0">
        <w:rPr>
          <w:rFonts w:ascii="GHEA Grapalat" w:hAnsi="GHEA Grapalat"/>
          <w:shd w:val="clear" w:color="auto" w:fill="FFFFFF"/>
          <w:lang w:val="hy-AM"/>
        </w:rPr>
        <w:t>։</w:t>
      </w:r>
      <w:r w:rsidR="003C3155" w:rsidRPr="00C959F0">
        <w:rPr>
          <w:rFonts w:ascii="GHEA Grapalat" w:hAnsi="GHEA Grapalat"/>
          <w:lang w:val="hy-AM"/>
        </w:rPr>
        <w:t xml:space="preserve"> </w:t>
      </w:r>
    </w:p>
    <w:p w14:paraId="5923BC3C" w14:textId="4A2C9C0E" w:rsidR="005578FB" w:rsidRPr="007B56A3" w:rsidRDefault="000A6244" w:rsidP="007B56A3">
      <w:pPr>
        <w:pStyle w:val="Default"/>
        <w:spacing w:line="360" w:lineRule="auto"/>
        <w:ind w:firstLine="709"/>
        <w:jc w:val="both"/>
        <w:rPr>
          <w:rFonts w:ascii="GHEA Grapalat" w:eastAsia="Times New Roman" w:hAnsi="GHEA Grapalat"/>
          <w:lang w:val="hy-AM"/>
        </w:rPr>
      </w:pPr>
      <w:r w:rsidRPr="00C959F0">
        <w:rPr>
          <w:rFonts w:ascii="GHEA Grapalat" w:hAnsi="GHEA Grapalat"/>
          <w:lang w:val="hy-AM"/>
        </w:rPr>
        <w:t xml:space="preserve">Նախագծով առաջարկվող </w:t>
      </w:r>
      <w:r w:rsidR="00C31773" w:rsidRPr="00C959F0">
        <w:rPr>
          <w:rFonts w:ascii="GHEA Grapalat" w:eastAsia="Times New Roman" w:hAnsi="GHEA Grapalat"/>
          <w:lang w:val="hy-AM"/>
        </w:rPr>
        <w:t>որոշակի ապրանքատեսակները որոշակի ժամկետով</w:t>
      </w:r>
      <w:r w:rsidR="00C31773" w:rsidRPr="00C959F0">
        <w:rPr>
          <w:rFonts w:ascii="GHEA Grapalat" w:hAnsi="GHEA Grapalat"/>
          <w:lang w:val="hy-AM"/>
        </w:rPr>
        <w:t xml:space="preserve"> ներմուծման թույլտվություն տրամադրելու </w:t>
      </w:r>
      <w:r w:rsidRPr="00C959F0">
        <w:rPr>
          <w:rFonts w:ascii="GHEA Grapalat" w:hAnsi="GHEA Grapalat"/>
          <w:lang w:val="hy-AM"/>
        </w:rPr>
        <w:t xml:space="preserve">սահմանումը պայմանավորված է </w:t>
      </w:r>
      <w:r w:rsidR="00C31773" w:rsidRPr="00C959F0">
        <w:rPr>
          <w:rFonts w:ascii="GHEA Grapalat" w:hAnsi="GHEA Grapalat"/>
          <w:lang w:val="hy-AM"/>
        </w:rPr>
        <w:t xml:space="preserve">ազգաբնակչության շրջանում </w:t>
      </w:r>
      <w:r w:rsidRPr="00C959F0">
        <w:rPr>
          <w:rFonts w:ascii="GHEA Grapalat" w:hAnsi="GHEA Grapalat"/>
          <w:lang w:val="hy-AM"/>
        </w:rPr>
        <w:t>հարցումներով</w:t>
      </w:r>
      <w:r w:rsidR="00C31773" w:rsidRPr="00C959F0">
        <w:rPr>
          <w:rFonts w:ascii="GHEA Grapalat" w:hAnsi="GHEA Grapalat"/>
          <w:lang w:val="hy-AM"/>
        </w:rPr>
        <w:t xml:space="preserve"> և պահանջով</w:t>
      </w:r>
      <w:r w:rsidR="008E790F">
        <w:rPr>
          <w:rFonts w:ascii="GHEA Grapalat" w:hAnsi="GHEA Grapalat"/>
          <w:lang w:val="hy-AM"/>
        </w:rPr>
        <w:t xml:space="preserve">, ինչպես նաև բիզնես միջավայրի </w:t>
      </w:r>
      <w:proofErr w:type="spellStart"/>
      <w:r w:rsidR="008E790F">
        <w:rPr>
          <w:rFonts w:ascii="GHEA Grapalat" w:hAnsi="GHEA Grapalat"/>
          <w:lang w:val="hy-AM"/>
        </w:rPr>
        <w:t>բարելավմամբ</w:t>
      </w:r>
      <w:proofErr w:type="spellEnd"/>
      <w:r w:rsidR="00C31773" w:rsidRPr="00C959F0">
        <w:rPr>
          <w:rFonts w:ascii="GHEA Grapalat" w:hAnsi="GHEA Grapalat"/>
          <w:lang w:val="hy-AM"/>
        </w:rPr>
        <w:t xml:space="preserve">։ Միաժամանակ հաշվի է առնվել նաև այն հանգամանքը, որ </w:t>
      </w:r>
      <w:r w:rsidR="00C31773" w:rsidRPr="00C959F0">
        <w:rPr>
          <w:rFonts w:ascii="GHEA Grapalat" w:eastAsia="Times New Roman" w:hAnsi="GHEA Grapalat"/>
          <w:lang w:val="hy-AM"/>
        </w:rPr>
        <w:t xml:space="preserve">երրորդ երկրների որոշ կազմակերպություններ հնարավոր է հետագայում ընդգրկվեն Միասնական </w:t>
      </w:r>
      <w:proofErr w:type="spellStart"/>
      <w:r w:rsidR="00C31773" w:rsidRPr="00C959F0">
        <w:rPr>
          <w:rFonts w:ascii="GHEA Grapalat" w:eastAsia="Times New Roman" w:hAnsi="GHEA Grapalat"/>
          <w:lang w:val="hy-AM"/>
        </w:rPr>
        <w:t>ռեեստորում</w:t>
      </w:r>
      <w:proofErr w:type="spellEnd"/>
      <w:r w:rsidR="00C31773" w:rsidRPr="00C959F0">
        <w:rPr>
          <w:rFonts w:ascii="GHEA Grapalat" w:eastAsia="Times New Roman" w:hAnsi="GHEA Grapalat"/>
          <w:lang w:val="hy-AM"/>
        </w:rPr>
        <w:t>։</w:t>
      </w:r>
    </w:p>
    <w:p w14:paraId="28D8640B" w14:textId="2C591031" w:rsidR="00F87868" w:rsidRPr="008E790F" w:rsidRDefault="00F87868" w:rsidP="008E790F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C959F0">
        <w:rPr>
          <w:rFonts w:ascii="GHEA Grapalat" w:hAnsi="GHEA Grapalat"/>
          <w:sz w:val="24"/>
          <w:szCs w:val="24"/>
          <w:lang w:val="hy-AM"/>
        </w:rPr>
        <w:t xml:space="preserve">Սույն նախագծի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կապակցությամբ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լրացուցիչ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չկա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տեղական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ինքնակառավարման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մարմինների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բյուջեներում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ծախսերի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էական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նվազեցում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959F0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C959F0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7E57D460" w14:textId="7787262D" w:rsidR="00842574" w:rsidRPr="00C959F0" w:rsidRDefault="000F3C1E" w:rsidP="004246D0">
      <w:pPr>
        <w:spacing w:after="0" w:line="360" w:lineRule="auto"/>
        <w:ind w:right="-23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59F0">
        <w:rPr>
          <w:rFonts w:ascii="GHEA Grapalat" w:hAnsi="GHEA Grapalat" w:cs="Courier New"/>
          <w:b/>
          <w:sz w:val="24"/>
          <w:szCs w:val="24"/>
          <w:lang w:val="hy-AM"/>
        </w:rPr>
        <w:t>3</w:t>
      </w:r>
      <w:r w:rsidRPr="00C959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C959F0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42574" w:rsidRPr="00C959F0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45AA77C" w14:textId="4CCD475E" w:rsidR="00410992" w:rsidRPr="00C959F0" w:rsidRDefault="00842574" w:rsidP="004246D0">
      <w:pPr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959F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="008A495F" w:rsidRPr="00C959F0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</w:t>
      </w:r>
      <w:r w:rsidR="002D52B8" w:rsidRPr="00C959F0">
        <w:rPr>
          <w:rFonts w:ascii="GHEA Grapalat" w:hAnsi="GHEA Grapalat"/>
          <w:sz w:val="24"/>
          <w:szCs w:val="24"/>
          <w:lang w:val="hy-AM"/>
        </w:rPr>
        <w:t>էկոնոմիկայի նախարարության</w:t>
      </w:r>
      <w:r w:rsidR="008A495F" w:rsidRPr="00C959F0">
        <w:rPr>
          <w:rFonts w:ascii="GHEA Grapalat" w:hAnsi="GHEA Grapalat"/>
          <w:sz w:val="24"/>
          <w:szCs w:val="24"/>
          <w:lang w:val="hy-AM"/>
        </w:rPr>
        <w:t xml:space="preserve"> կողմից։</w:t>
      </w:r>
    </w:p>
    <w:p w14:paraId="38438F5C" w14:textId="77777777" w:rsidR="00763D57" w:rsidRPr="00C959F0" w:rsidRDefault="00763D57" w:rsidP="004246D0">
      <w:pPr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4EB2BAD" w14:textId="0E684DCE" w:rsidR="00763D57" w:rsidRPr="00C959F0" w:rsidRDefault="00763D57" w:rsidP="00763D57">
      <w:pPr>
        <w:spacing w:after="0" w:line="360" w:lineRule="auto"/>
        <w:ind w:right="-23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959F0">
        <w:rPr>
          <w:rFonts w:ascii="GHEA Grapalat" w:hAnsi="GHEA Grapalat" w:cs="Sylfaen"/>
          <w:b/>
          <w:sz w:val="24"/>
          <w:szCs w:val="24"/>
          <w:lang w:val="hy-AM"/>
        </w:rPr>
        <w:t xml:space="preserve">4.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C959F0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</w:p>
    <w:p w14:paraId="34C9D778" w14:textId="5D5585DA" w:rsidR="00AC2DEB" w:rsidRPr="00AC2DEB" w:rsidRDefault="00763D57" w:rsidP="00AC2DEB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959F0"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 w:rsidR="00AC2DEB">
        <w:rPr>
          <w:rFonts w:ascii="GHEA Grapalat" w:hAnsi="GHEA Grapalat" w:cs="Sylfaen"/>
          <w:sz w:val="24"/>
          <w:szCs w:val="24"/>
          <w:lang w:val="hy-AM"/>
        </w:rPr>
        <w:t xml:space="preserve">բխում է </w:t>
      </w:r>
      <w:r w:rsidR="00AC2DEB" w:rsidRPr="00AC2DEB">
        <w:rPr>
          <w:rFonts w:ascii="GHEA Grapalat" w:hAnsi="GHEA Grapalat"/>
          <w:sz w:val="24"/>
          <w:szCs w:val="24"/>
          <w:lang w:val="hy-AM"/>
        </w:rPr>
        <w:t>Կառավարության 2021-2026 թթ. ծրագրի 2. «ՏՆՏԵՍՈՒԹՅՈՒՆ» կետի «Գործարար և ներդրումային միջավայրի բարելավում» հատվածից։</w:t>
      </w:r>
    </w:p>
    <w:p w14:paraId="5E7C209F" w14:textId="77777777" w:rsidR="00AC2DEB" w:rsidRPr="00AC2DEB" w:rsidRDefault="00AC2DEB" w:rsidP="00AC2DEB">
      <w:pPr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C2B3533" w14:textId="64A37C5F" w:rsidR="008401C3" w:rsidRPr="00C959F0" w:rsidRDefault="00763D57" w:rsidP="004246D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59F0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8401C3" w:rsidRPr="00C959F0">
        <w:rPr>
          <w:rFonts w:ascii="GHEA Grapalat" w:hAnsi="GHEA Grapalat" w:cs="Sylfaen"/>
          <w:b/>
          <w:sz w:val="24"/>
          <w:szCs w:val="24"/>
          <w:lang w:val="hy-AM"/>
        </w:rPr>
        <w:t>. Ակնկալվող</w:t>
      </w:r>
      <w:r w:rsidR="008401C3" w:rsidRPr="00C959F0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14:paraId="13A02DA8" w14:textId="3E4A78C7" w:rsidR="000A6244" w:rsidRPr="00C959F0" w:rsidRDefault="008401C3" w:rsidP="004246D0">
      <w:pPr>
        <w:pStyle w:val="Default"/>
        <w:spacing w:line="360" w:lineRule="auto"/>
        <w:ind w:firstLine="709"/>
        <w:jc w:val="both"/>
        <w:rPr>
          <w:rFonts w:ascii="GHEA Grapalat" w:eastAsia="Times New Roman" w:hAnsi="GHEA Grapalat"/>
          <w:lang w:val="hy-AM"/>
        </w:rPr>
      </w:pPr>
      <w:r w:rsidRPr="00C959F0">
        <w:rPr>
          <w:rFonts w:ascii="GHEA Grapalat" w:hAnsi="GHEA Grapalat"/>
          <w:lang w:val="hy-AM"/>
        </w:rPr>
        <w:t>Նախագ</w:t>
      </w:r>
      <w:r w:rsidR="00842574" w:rsidRPr="00C959F0">
        <w:rPr>
          <w:rFonts w:ascii="GHEA Grapalat" w:hAnsi="GHEA Grapalat"/>
          <w:lang w:val="hy-AM"/>
        </w:rPr>
        <w:t xml:space="preserve">ծի ընդունման արդյունքում </w:t>
      </w:r>
      <w:r w:rsidR="000A6244" w:rsidRPr="00C959F0">
        <w:rPr>
          <w:rFonts w:ascii="GHEA Grapalat" w:hAnsi="GHEA Grapalat"/>
          <w:lang w:val="hy-AM"/>
        </w:rPr>
        <w:t xml:space="preserve">հնարավորություն </w:t>
      </w:r>
      <w:proofErr w:type="spellStart"/>
      <w:r w:rsidR="000A6244" w:rsidRPr="00C959F0">
        <w:rPr>
          <w:rFonts w:ascii="GHEA Grapalat" w:hAnsi="GHEA Grapalat"/>
          <w:lang w:val="hy-AM"/>
        </w:rPr>
        <w:t>կընձեռնվի</w:t>
      </w:r>
      <w:proofErr w:type="spellEnd"/>
      <w:r w:rsidR="000A6244" w:rsidRPr="00C959F0">
        <w:rPr>
          <w:rFonts w:ascii="GHEA Grapalat" w:hAnsi="GHEA Grapalat"/>
          <w:lang w:val="hy-AM"/>
        </w:rPr>
        <w:t xml:space="preserve"> </w:t>
      </w:r>
      <w:r w:rsidR="008A495F" w:rsidRPr="00C959F0">
        <w:rPr>
          <w:rFonts w:ascii="GHEA Grapalat" w:hAnsi="GHEA Grapalat"/>
          <w:lang w:val="hy-AM"/>
        </w:rPr>
        <w:t>Հայաստանի Հանրապետությ</w:t>
      </w:r>
      <w:r w:rsidR="000A6244" w:rsidRPr="00C959F0">
        <w:rPr>
          <w:rFonts w:ascii="GHEA Grapalat" w:hAnsi="GHEA Grapalat"/>
          <w:lang w:val="hy-AM"/>
        </w:rPr>
        <w:t xml:space="preserve">ան տարածք միայն ներմուծման թույլտվություն տրամադրել </w:t>
      </w:r>
      <w:r w:rsidR="000A6244" w:rsidRPr="00C959F0">
        <w:rPr>
          <w:rFonts w:ascii="GHEA Grapalat" w:eastAsia="Times New Roman" w:hAnsi="GHEA Grapalat"/>
          <w:lang w:val="hy-AM"/>
        </w:rPr>
        <w:t xml:space="preserve">երրորդ երկրների կազմակերպությունների որոշակի ԱՏԳ ԱԱ </w:t>
      </w:r>
      <w:proofErr w:type="spellStart"/>
      <w:r w:rsidR="007917BF" w:rsidRPr="00C959F0">
        <w:rPr>
          <w:rFonts w:ascii="GHEA Grapalat" w:hAnsi="GHEA Grapalat"/>
          <w:lang w:val="hy-AM"/>
        </w:rPr>
        <w:t>ծածկագրերով</w:t>
      </w:r>
      <w:proofErr w:type="spellEnd"/>
      <w:r w:rsidR="007917BF" w:rsidRPr="00C959F0">
        <w:rPr>
          <w:rFonts w:ascii="GHEA Grapalat" w:hAnsi="GHEA Grapalat"/>
          <w:lang w:val="hy-AM"/>
        </w:rPr>
        <w:t xml:space="preserve"> որոշակի ապրանքների</w:t>
      </w:r>
      <w:r w:rsidR="000A6244" w:rsidRPr="00C959F0">
        <w:rPr>
          <w:rFonts w:ascii="GHEA Grapalat" w:eastAsia="Times New Roman" w:hAnsi="GHEA Grapalat"/>
          <w:lang w:val="hy-AM"/>
        </w:rPr>
        <w:t xml:space="preserve"> համար, որոշակի ժամկետով։</w:t>
      </w:r>
      <w:r w:rsidR="007917BF" w:rsidRPr="00C959F0">
        <w:rPr>
          <w:rFonts w:ascii="GHEA Grapalat" w:eastAsia="Times New Roman" w:hAnsi="GHEA Grapalat"/>
          <w:lang w:val="hy-AM"/>
        </w:rPr>
        <w:t xml:space="preserve"> </w:t>
      </w:r>
    </w:p>
    <w:p w14:paraId="4298CD17" w14:textId="48689DCC" w:rsidR="00C959F0" w:rsidRPr="00C959F0" w:rsidRDefault="00C959F0" w:rsidP="004246D0">
      <w:pPr>
        <w:pStyle w:val="Default"/>
        <w:spacing w:line="360" w:lineRule="auto"/>
        <w:ind w:firstLine="709"/>
        <w:jc w:val="both"/>
        <w:rPr>
          <w:rFonts w:ascii="GHEA Grapalat" w:eastAsia="Times New Roman" w:hAnsi="GHEA Grapalat"/>
          <w:lang w:val="hy-AM"/>
        </w:rPr>
      </w:pPr>
      <w:r w:rsidRPr="00C959F0">
        <w:rPr>
          <w:rFonts w:ascii="GHEA Grapalat" w:hAnsi="GHEA Grapalat"/>
          <w:lang w:val="hy-AM"/>
        </w:rPr>
        <w:t>Հայաստանի Հանրապետության տարածք միայն ներմուծման</w:t>
      </w:r>
      <w:r w:rsidRPr="00C959F0">
        <w:rPr>
          <w:rFonts w:ascii="GHEA Grapalat" w:eastAsia="Times New Roman" w:hAnsi="GHEA Grapalat"/>
          <w:lang w:val="hy-AM"/>
        </w:rPr>
        <w:t xml:space="preserve"> նպատակով նշված ապրանքներն ապահովում են «Սպառողների իրավունքների պաշտպանության մասին» օրենքի դրույթներ</w:t>
      </w:r>
      <w:r w:rsidR="00304FEC">
        <w:rPr>
          <w:rFonts w:ascii="GHEA Grapalat" w:eastAsia="Times New Roman" w:hAnsi="GHEA Grapalat"/>
          <w:lang w:val="hy-AM"/>
        </w:rPr>
        <w:t>ը՝</w:t>
      </w:r>
      <w:r w:rsidRPr="00C959F0">
        <w:rPr>
          <w:rFonts w:ascii="GHEA Grapalat" w:eastAsia="Times New Roman" w:hAnsi="GHEA Grapalat"/>
          <w:lang w:val="hy-AM"/>
        </w:rPr>
        <w:t xml:space="preserve"> </w:t>
      </w:r>
      <w:r w:rsidR="00304FEC">
        <w:rPr>
          <w:rFonts w:ascii="GHEA Grapalat" w:eastAsia="Times New Roman" w:hAnsi="GHEA Grapalat"/>
          <w:lang w:val="hy-AM"/>
        </w:rPr>
        <w:t>ս</w:t>
      </w:r>
      <w:r w:rsidRPr="00C959F0">
        <w:rPr>
          <w:rFonts w:ascii="GHEA Grapalat" w:hAnsi="GHEA Grapalat"/>
          <w:shd w:val="clear" w:color="auto" w:fill="FFFFFF"/>
          <w:lang w:val="hy-AM"/>
        </w:rPr>
        <w:t>պառողի կյանքի, առողջության անվտանգությունն ապահովող պահանջները ենթակա են Հայաստանի Հանրապետության օրենսդրությամբ սահմանված կարգով համապատասխանության պարտադիր հավաստման:</w:t>
      </w:r>
    </w:p>
    <w:p w14:paraId="566471A5" w14:textId="3B737D73" w:rsidR="00B930D7" w:rsidRPr="00C959F0" w:rsidRDefault="000A6244" w:rsidP="004246D0">
      <w:pPr>
        <w:pStyle w:val="Default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959F0">
        <w:rPr>
          <w:rFonts w:ascii="GHEA Grapalat" w:hAnsi="GHEA Grapalat"/>
          <w:lang w:val="hy-AM"/>
        </w:rPr>
        <w:t xml:space="preserve"> </w:t>
      </w:r>
      <w:r w:rsidR="007917BF" w:rsidRPr="00C959F0">
        <w:rPr>
          <w:rFonts w:ascii="GHEA Grapalat" w:hAnsi="GHEA Grapalat"/>
          <w:lang w:val="hy-AM"/>
        </w:rPr>
        <w:t xml:space="preserve">Սույն նախագծի </w:t>
      </w:r>
      <w:proofErr w:type="spellStart"/>
      <w:r w:rsidR="007917BF" w:rsidRPr="00C959F0">
        <w:rPr>
          <w:rFonts w:ascii="GHEA Grapalat" w:hAnsi="GHEA Grapalat"/>
          <w:lang w:val="hy-AM"/>
        </w:rPr>
        <w:t>ընդունմամբ</w:t>
      </w:r>
      <w:proofErr w:type="spellEnd"/>
      <w:r w:rsidR="007917BF" w:rsidRPr="00C959F0">
        <w:rPr>
          <w:rFonts w:ascii="GHEA Grapalat" w:hAnsi="GHEA Grapalat"/>
          <w:lang w:val="hy-AM"/>
        </w:rPr>
        <w:t xml:space="preserve"> ակնկալվում է </w:t>
      </w:r>
      <w:r w:rsidR="004B2125" w:rsidRPr="00C959F0">
        <w:rPr>
          <w:rFonts w:ascii="GHEA Grapalat" w:hAnsi="GHEA Grapalat"/>
          <w:lang w:val="hy-AM"/>
        </w:rPr>
        <w:t xml:space="preserve">բավարարել ազգաբնակչության </w:t>
      </w:r>
      <w:r w:rsidR="007E601C" w:rsidRPr="00C959F0">
        <w:rPr>
          <w:rFonts w:ascii="GHEA Grapalat" w:hAnsi="GHEA Grapalat"/>
          <w:lang w:val="hy-AM"/>
        </w:rPr>
        <w:t xml:space="preserve">կողմից </w:t>
      </w:r>
      <w:r w:rsidR="004B2125" w:rsidRPr="00C959F0">
        <w:rPr>
          <w:rFonts w:ascii="GHEA Grapalat" w:eastAsia="Times New Roman" w:hAnsi="GHEA Grapalat"/>
          <w:lang w:val="hy-AM"/>
        </w:rPr>
        <w:t xml:space="preserve">սննդամթերքի </w:t>
      </w:r>
      <w:r w:rsidR="00F97DF6" w:rsidRPr="00C959F0">
        <w:rPr>
          <w:rFonts w:ascii="GHEA Grapalat" w:eastAsia="Times New Roman" w:hAnsi="GHEA Grapalat"/>
          <w:lang w:val="hy-AM"/>
        </w:rPr>
        <w:t>բազմազանությ</w:t>
      </w:r>
      <w:r w:rsidR="00F97DF6">
        <w:rPr>
          <w:rFonts w:ascii="GHEA Grapalat" w:eastAsia="Times New Roman" w:hAnsi="GHEA Grapalat"/>
          <w:lang w:val="hy-AM"/>
        </w:rPr>
        <w:t>ան</w:t>
      </w:r>
      <w:r w:rsidR="00F97DF6" w:rsidRPr="00C959F0">
        <w:rPr>
          <w:rFonts w:ascii="GHEA Grapalat" w:eastAsia="Times New Roman" w:hAnsi="GHEA Grapalat"/>
          <w:lang w:val="hy-AM"/>
        </w:rPr>
        <w:t xml:space="preserve"> </w:t>
      </w:r>
      <w:r w:rsidR="004B2125" w:rsidRPr="00C959F0">
        <w:rPr>
          <w:rFonts w:ascii="GHEA Grapalat" w:eastAsia="Times New Roman" w:hAnsi="GHEA Grapalat"/>
          <w:lang w:val="hy-AM"/>
        </w:rPr>
        <w:t>սպառման</w:t>
      </w:r>
      <w:r w:rsidR="00F97DF6">
        <w:rPr>
          <w:rFonts w:ascii="GHEA Grapalat" w:eastAsia="Times New Roman" w:hAnsi="GHEA Grapalat"/>
          <w:lang w:val="hy-AM"/>
        </w:rPr>
        <w:t>ը</w:t>
      </w:r>
      <w:r w:rsidR="004B2125" w:rsidRPr="00C959F0">
        <w:rPr>
          <w:rFonts w:ascii="GHEA Grapalat" w:eastAsia="Times New Roman" w:hAnsi="GHEA Grapalat"/>
          <w:lang w:val="hy-AM"/>
        </w:rPr>
        <w:t xml:space="preserve"> և կարիքների հագեցվածությ</w:t>
      </w:r>
      <w:r w:rsidR="00D02EBA" w:rsidRPr="00C959F0">
        <w:rPr>
          <w:rFonts w:ascii="GHEA Grapalat" w:eastAsia="Times New Roman" w:hAnsi="GHEA Grapalat"/>
          <w:lang w:val="hy-AM"/>
        </w:rPr>
        <w:t>ու</w:t>
      </w:r>
      <w:r w:rsidR="004B2125" w:rsidRPr="00C959F0">
        <w:rPr>
          <w:rFonts w:ascii="GHEA Grapalat" w:eastAsia="Times New Roman" w:hAnsi="GHEA Grapalat"/>
          <w:lang w:val="hy-AM"/>
        </w:rPr>
        <w:t>ն</w:t>
      </w:r>
      <w:r w:rsidR="00D02EBA" w:rsidRPr="00C959F0">
        <w:rPr>
          <w:rFonts w:ascii="GHEA Grapalat" w:eastAsia="Times New Roman" w:hAnsi="GHEA Grapalat"/>
          <w:lang w:val="hy-AM"/>
        </w:rPr>
        <w:t>ը</w:t>
      </w:r>
      <w:r w:rsidR="007E601C" w:rsidRPr="00C959F0">
        <w:rPr>
          <w:rFonts w:ascii="GHEA Grapalat" w:eastAsia="Times New Roman" w:hAnsi="GHEA Grapalat"/>
          <w:lang w:val="hy-AM"/>
        </w:rPr>
        <w:t xml:space="preserve">, ինչպես նաև </w:t>
      </w:r>
      <w:r w:rsidR="00BC59CE" w:rsidRPr="00C959F0">
        <w:rPr>
          <w:rFonts w:ascii="GHEA Grapalat" w:eastAsia="Times New Roman" w:hAnsi="GHEA Grapalat"/>
          <w:lang w:val="hy-AM"/>
        </w:rPr>
        <w:t>պատշաճ ծառայություն մատուցելով</w:t>
      </w:r>
      <w:r w:rsidR="0040658A">
        <w:rPr>
          <w:rFonts w:ascii="GHEA Grapalat" w:eastAsia="Times New Roman" w:hAnsi="GHEA Grapalat"/>
          <w:lang w:val="hy-AM"/>
        </w:rPr>
        <w:t>՝</w:t>
      </w:r>
      <w:r w:rsidR="00BC59CE" w:rsidRPr="00C959F0">
        <w:rPr>
          <w:rFonts w:ascii="GHEA Grapalat" w:eastAsia="Times New Roman" w:hAnsi="GHEA Grapalat"/>
          <w:lang w:val="hy-AM"/>
        </w:rPr>
        <w:t xml:space="preserve"> </w:t>
      </w:r>
      <w:r w:rsidR="008B341C" w:rsidRPr="00C959F0">
        <w:rPr>
          <w:rFonts w:ascii="GHEA Grapalat" w:eastAsia="Times New Roman" w:hAnsi="GHEA Grapalat"/>
          <w:lang w:val="hy-AM"/>
        </w:rPr>
        <w:t>ապահովել արտերկրից ժամանած զբոսաշրջիկների</w:t>
      </w:r>
      <w:r w:rsidR="00BE3B74" w:rsidRPr="00C959F0">
        <w:rPr>
          <w:rFonts w:ascii="GHEA Grapalat" w:eastAsia="Times New Roman" w:hAnsi="GHEA Grapalat"/>
          <w:lang w:val="hy-AM"/>
        </w:rPr>
        <w:t xml:space="preserve"> </w:t>
      </w:r>
      <w:r w:rsidR="00E36191" w:rsidRPr="00C959F0">
        <w:rPr>
          <w:rFonts w:ascii="GHEA Grapalat" w:eastAsia="Times New Roman" w:hAnsi="GHEA Grapalat"/>
          <w:lang w:val="hy-AM"/>
        </w:rPr>
        <w:t>սննդակարգը։</w:t>
      </w:r>
    </w:p>
    <w:p w14:paraId="260D91C7" w14:textId="77777777" w:rsidR="00B930D7" w:rsidRPr="00C959F0" w:rsidRDefault="00B930D7" w:rsidP="004246D0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B930D7" w:rsidRPr="00C959F0" w:rsidSect="000C255E">
      <w:pgSz w:w="12240" w:h="15840"/>
      <w:pgMar w:top="990" w:right="1080" w:bottom="198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416D4A"/>
    <w:multiLevelType w:val="hybridMultilevel"/>
    <w:tmpl w:val="7A56A47E"/>
    <w:lvl w:ilvl="0" w:tplc="97062D68">
      <w:start w:val="1"/>
      <w:numFmt w:val="decimal"/>
      <w:lvlText w:val="%1."/>
      <w:lvlJc w:val="left"/>
      <w:pPr>
        <w:ind w:left="2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num w:numId="1" w16cid:durableId="1230186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659"/>
    <w:rsid w:val="00012E88"/>
    <w:rsid w:val="00037B01"/>
    <w:rsid w:val="0006521F"/>
    <w:rsid w:val="000875B9"/>
    <w:rsid w:val="000A6244"/>
    <w:rsid w:val="000C0883"/>
    <w:rsid w:val="000C255E"/>
    <w:rsid w:val="000F3C1E"/>
    <w:rsid w:val="001003AE"/>
    <w:rsid w:val="00127976"/>
    <w:rsid w:val="001672F8"/>
    <w:rsid w:val="00172C10"/>
    <w:rsid w:val="0018223A"/>
    <w:rsid w:val="0018441A"/>
    <w:rsid w:val="001A5E23"/>
    <w:rsid w:val="001A68C0"/>
    <w:rsid w:val="001D5357"/>
    <w:rsid w:val="001E2A47"/>
    <w:rsid w:val="001E3439"/>
    <w:rsid w:val="001E3A50"/>
    <w:rsid w:val="002C0B56"/>
    <w:rsid w:val="002C63EC"/>
    <w:rsid w:val="002D52B8"/>
    <w:rsid w:val="002E69EC"/>
    <w:rsid w:val="002F2F01"/>
    <w:rsid w:val="00304FEC"/>
    <w:rsid w:val="00316930"/>
    <w:rsid w:val="003311A7"/>
    <w:rsid w:val="00332B0C"/>
    <w:rsid w:val="0033635A"/>
    <w:rsid w:val="0034562E"/>
    <w:rsid w:val="003521E2"/>
    <w:rsid w:val="00353E04"/>
    <w:rsid w:val="0037713F"/>
    <w:rsid w:val="00381336"/>
    <w:rsid w:val="00386332"/>
    <w:rsid w:val="003A0659"/>
    <w:rsid w:val="003B7CF1"/>
    <w:rsid w:val="003C3155"/>
    <w:rsid w:val="003E4F1E"/>
    <w:rsid w:val="0040658A"/>
    <w:rsid w:val="00410992"/>
    <w:rsid w:val="004246D0"/>
    <w:rsid w:val="00444712"/>
    <w:rsid w:val="004457B1"/>
    <w:rsid w:val="004577D7"/>
    <w:rsid w:val="004A1527"/>
    <w:rsid w:val="004B0641"/>
    <w:rsid w:val="004B2125"/>
    <w:rsid w:val="004C4491"/>
    <w:rsid w:val="004C4A35"/>
    <w:rsid w:val="004D6971"/>
    <w:rsid w:val="004E42B7"/>
    <w:rsid w:val="00517DED"/>
    <w:rsid w:val="005578FB"/>
    <w:rsid w:val="00586B08"/>
    <w:rsid w:val="005C1508"/>
    <w:rsid w:val="005F6845"/>
    <w:rsid w:val="006A0E24"/>
    <w:rsid w:val="006A483F"/>
    <w:rsid w:val="006D3AAC"/>
    <w:rsid w:val="007019B5"/>
    <w:rsid w:val="00701B05"/>
    <w:rsid w:val="007022EA"/>
    <w:rsid w:val="007073BA"/>
    <w:rsid w:val="00713C68"/>
    <w:rsid w:val="00715049"/>
    <w:rsid w:val="00742522"/>
    <w:rsid w:val="007539FE"/>
    <w:rsid w:val="00763D57"/>
    <w:rsid w:val="00774646"/>
    <w:rsid w:val="007917BF"/>
    <w:rsid w:val="00796334"/>
    <w:rsid w:val="007979E5"/>
    <w:rsid w:val="00797B9B"/>
    <w:rsid w:val="007A7D12"/>
    <w:rsid w:val="007B089E"/>
    <w:rsid w:val="007B254A"/>
    <w:rsid w:val="007B56A3"/>
    <w:rsid w:val="007E5F92"/>
    <w:rsid w:val="007E601C"/>
    <w:rsid w:val="008331ED"/>
    <w:rsid w:val="008401C3"/>
    <w:rsid w:val="00842574"/>
    <w:rsid w:val="00863414"/>
    <w:rsid w:val="008A495F"/>
    <w:rsid w:val="008B341C"/>
    <w:rsid w:val="008B6E39"/>
    <w:rsid w:val="008C32DB"/>
    <w:rsid w:val="008D17D3"/>
    <w:rsid w:val="008E790F"/>
    <w:rsid w:val="00904D48"/>
    <w:rsid w:val="0091389E"/>
    <w:rsid w:val="00921D44"/>
    <w:rsid w:val="0092545C"/>
    <w:rsid w:val="0094354C"/>
    <w:rsid w:val="00964905"/>
    <w:rsid w:val="0099140B"/>
    <w:rsid w:val="009A0643"/>
    <w:rsid w:val="009A0E59"/>
    <w:rsid w:val="009A6C4C"/>
    <w:rsid w:val="009D770A"/>
    <w:rsid w:val="00A125C1"/>
    <w:rsid w:val="00A13DEC"/>
    <w:rsid w:val="00A26D8C"/>
    <w:rsid w:val="00A4468E"/>
    <w:rsid w:val="00A71315"/>
    <w:rsid w:val="00AC2DEB"/>
    <w:rsid w:val="00B24A4C"/>
    <w:rsid w:val="00B37E02"/>
    <w:rsid w:val="00B633EE"/>
    <w:rsid w:val="00B75432"/>
    <w:rsid w:val="00B84A43"/>
    <w:rsid w:val="00B930D7"/>
    <w:rsid w:val="00BA0B05"/>
    <w:rsid w:val="00BA7BEC"/>
    <w:rsid w:val="00BB1A3E"/>
    <w:rsid w:val="00BC59CE"/>
    <w:rsid w:val="00BE3B74"/>
    <w:rsid w:val="00C22DDF"/>
    <w:rsid w:val="00C24393"/>
    <w:rsid w:val="00C31773"/>
    <w:rsid w:val="00C959F0"/>
    <w:rsid w:val="00CA75A3"/>
    <w:rsid w:val="00CB7445"/>
    <w:rsid w:val="00CB7565"/>
    <w:rsid w:val="00CE0E95"/>
    <w:rsid w:val="00CE538B"/>
    <w:rsid w:val="00CF58B6"/>
    <w:rsid w:val="00D02EBA"/>
    <w:rsid w:val="00D305E9"/>
    <w:rsid w:val="00D35227"/>
    <w:rsid w:val="00D61067"/>
    <w:rsid w:val="00DA539E"/>
    <w:rsid w:val="00DA6B81"/>
    <w:rsid w:val="00DD7A7F"/>
    <w:rsid w:val="00DE2789"/>
    <w:rsid w:val="00DF5FFD"/>
    <w:rsid w:val="00E14B19"/>
    <w:rsid w:val="00E21776"/>
    <w:rsid w:val="00E36191"/>
    <w:rsid w:val="00E44606"/>
    <w:rsid w:val="00E646C4"/>
    <w:rsid w:val="00E96154"/>
    <w:rsid w:val="00ED7C5B"/>
    <w:rsid w:val="00EF26F6"/>
    <w:rsid w:val="00EF74B9"/>
    <w:rsid w:val="00F1449D"/>
    <w:rsid w:val="00F30144"/>
    <w:rsid w:val="00F30850"/>
    <w:rsid w:val="00F41D78"/>
    <w:rsid w:val="00F41E5E"/>
    <w:rsid w:val="00F87868"/>
    <w:rsid w:val="00F97DF6"/>
    <w:rsid w:val="00FB72AE"/>
    <w:rsid w:val="00FC7BB8"/>
    <w:rsid w:val="00FD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015F4"/>
  <w15:docId w15:val="{D5202FBA-7BAA-4EC9-A18D-CAF4BD78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1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401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401C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401C3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01C3"/>
    <w:rPr>
      <w:b/>
      <w:bCs/>
    </w:rPr>
  </w:style>
  <w:style w:type="paragraph" w:styleId="ListParagraph">
    <w:name w:val="List Paragraph"/>
    <w:basedOn w:val="Normal"/>
    <w:uiPriority w:val="34"/>
    <w:qFormat/>
    <w:rsid w:val="0094354C"/>
    <w:pPr>
      <w:ind w:left="720"/>
      <w:contextualSpacing/>
    </w:pPr>
  </w:style>
  <w:style w:type="paragraph" w:customStyle="1" w:styleId="ConsPlusNormal">
    <w:name w:val="ConsPlusNormal"/>
    <w:rsid w:val="002C63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xmsonormal">
    <w:name w:val="x_msonormal"/>
    <w:basedOn w:val="Normal"/>
    <w:rsid w:val="00AC2D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28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https:/mul2.gov.am/tasks/804463/oneclick/23bf1b9eb0ff4e2ed070b175c5c1b3600552bee965c18f5b588cbc98628630af.docx?token=8f229888bd9494e98aa6e14d86e2f114</cp:keywords>
  <dc:description/>
  <cp:lastModifiedBy>Marianna A. Khachatryan</cp:lastModifiedBy>
  <cp:revision>77</cp:revision>
  <dcterms:created xsi:type="dcterms:W3CDTF">2024-03-20T07:14:00Z</dcterms:created>
  <dcterms:modified xsi:type="dcterms:W3CDTF">2025-11-18T13:27:00Z</dcterms:modified>
</cp:coreProperties>
</file>