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42DE9" w14:textId="77777777" w:rsidR="00F03613" w:rsidRPr="00FD7F96" w:rsidRDefault="00F03613" w:rsidP="00FD69EB">
      <w:pPr>
        <w:tabs>
          <w:tab w:val="left" w:pos="630"/>
        </w:tabs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22E5F31" w14:textId="771C88E5" w:rsidR="00BA369D" w:rsidRDefault="001B0DBF" w:rsidP="00FD69EB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AACAECA" w14:textId="3C05FA61" w:rsidR="002F3D48" w:rsidRPr="00AD5AA1" w:rsidRDefault="005177A5" w:rsidP="00FD69EB">
      <w:pPr>
        <w:spacing w:after="0"/>
        <w:jc w:val="center"/>
        <w:rPr>
          <w:rFonts w:ascii="GHEA Grapalat" w:hAnsi="GHEA Grapalat"/>
          <w:i/>
          <w:sz w:val="24"/>
          <w:szCs w:val="24"/>
          <w:lang w:val="hy-AM"/>
        </w:rPr>
      </w:pPr>
      <w:r w:rsidRPr="00AD5AA1">
        <w:rPr>
          <w:rFonts w:ascii="GHEA Grapalat" w:hAnsi="GHEA Grapalat"/>
          <w:i/>
          <w:sz w:val="24"/>
          <w:szCs w:val="24"/>
          <w:lang w:val="hy-AM"/>
        </w:rPr>
        <w:t>Հայաստանի Հանրապետության և Եվրոպական ներդրումային բանկի միջև «Հայաստան. Սիսիան-Քաջարան ճանապարհահատվածի ծրագիր» Կայուն զարգացման եվրոպական հիմնադրամ</w:t>
      </w:r>
      <w:r w:rsidR="00EE6300" w:rsidRPr="00AD5AA1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AD5AA1">
        <w:rPr>
          <w:rFonts w:ascii="GHEA Grapalat" w:hAnsi="GHEA Grapalat"/>
          <w:i/>
          <w:sz w:val="24"/>
          <w:szCs w:val="24"/>
          <w:lang w:val="hy-AM"/>
        </w:rPr>
        <w:t xml:space="preserve">+ Հատուկ ներդրումային պատուհան 1» ֆինանսական </w:t>
      </w:r>
      <w:r w:rsidR="00BC09CD" w:rsidRPr="00AD5AA1">
        <w:rPr>
          <w:rFonts w:ascii="GHEA Grapalat" w:hAnsi="GHEA Grapalat"/>
          <w:i/>
          <w:sz w:val="24"/>
          <w:szCs w:val="24"/>
          <w:lang w:val="hy-AM"/>
        </w:rPr>
        <w:t xml:space="preserve">պայմանագրում փոփոխություններ կատարելու </w:t>
      </w:r>
      <w:r w:rsidR="00395448" w:rsidRPr="00AD5AA1">
        <w:rPr>
          <w:rFonts w:ascii="GHEA Grapalat" w:hAnsi="GHEA Grapalat"/>
          <w:i/>
          <w:sz w:val="24"/>
          <w:szCs w:val="24"/>
          <w:lang w:val="hy-AM"/>
        </w:rPr>
        <w:t>մասին</w:t>
      </w:r>
      <w:r w:rsidRPr="00AD5AA1">
        <w:rPr>
          <w:rFonts w:ascii="GHEA Grapalat" w:hAnsi="GHEA Grapalat"/>
          <w:i/>
          <w:sz w:val="24"/>
          <w:szCs w:val="24"/>
          <w:lang w:val="hy-AM"/>
        </w:rPr>
        <w:t xml:space="preserve"> թիվ 1 </w:t>
      </w:r>
      <w:r w:rsidR="00BC09CD" w:rsidRPr="00AD5AA1">
        <w:rPr>
          <w:rFonts w:ascii="GHEA Grapalat" w:hAnsi="GHEA Grapalat"/>
          <w:i/>
          <w:sz w:val="24"/>
          <w:szCs w:val="24"/>
          <w:lang w:val="hy-AM"/>
        </w:rPr>
        <w:t xml:space="preserve">գրության </w:t>
      </w:r>
      <w:r w:rsidR="001E533C">
        <w:rPr>
          <w:rFonts w:ascii="GHEA Grapalat" w:hAnsi="GHEA Grapalat"/>
          <w:i/>
          <w:sz w:val="24"/>
          <w:szCs w:val="24"/>
          <w:lang w:val="hy-AM"/>
        </w:rPr>
        <w:t>հաստատման</w:t>
      </w:r>
      <w:r w:rsidR="0055704D">
        <w:rPr>
          <w:rFonts w:ascii="GHEA Grapalat" w:hAnsi="GHEA Grapalat"/>
          <w:i/>
          <w:sz w:val="24"/>
          <w:szCs w:val="24"/>
          <w:lang w:val="hy-AM"/>
        </w:rPr>
        <w:t xml:space="preserve"> վերաբերյալ</w:t>
      </w:r>
    </w:p>
    <w:bookmarkEnd w:id="0"/>
    <w:p w14:paraId="29B902E0" w14:textId="19E66CF0" w:rsidR="005177A5" w:rsidRDefault="005177A5" w:rsidP="008E3E0E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14:paraId="27FB99BF" w14:textId="6DCB06C9" w:rsidR="005177A5" w:rsidRPr="00375AD8" w:rsidRDefault="005177A5" w:rsidP="00375AD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Հայաստանի Հանրապետության ու Եվրոպական ներդրումային բանկի (ԵՆԲ) միջև </w:t>
      </w:r>
      <w:r w:rsidRPr="00375AD8">
        <w:rPr>
          <w:rFonts w:ascii="GHEA Grapalat" w:hAnsi="GHEA Grapalat" w:cs="Calibri"/>
          <w:sz w:val="24"/>
          <w:szCs w:val="24"/>
          <w:lang w:val="hy-AM"/>
        </w:rPr>
        <w:t>2024թ. նոյեմբերի 12-ին ստորագրվել է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 xml:space="preserve"> «Հայաստան. Սիսիան-Քաջարան ճանապարհահատվածի ծրագիր» Կայուն զարգացման եվրոպական հիմնադրամ</w:t>
      </w:r>
      <w:r w:rsidR="00FE5F0D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+ Հատուկ ներդրումային պատուհան 1» ֆինանսական պայմանագիրը (այսուհետ՝ Ֆինանսական պայմանագիր):</w:t>
      </w:r>
    </w:p>
    <w:p w14:paraId="1B1B935A" w14:textId="521A7C81" w:rsidR="00375AD8" w:rsidRPr="00375AD8" w:rsidRDefault="005177A5" w:rsidP="008E3E0E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Ֆինանսական պայմանագրով նախատեսվում է համաֆինանսավորել Հյուսիս-հարավ ճանապարհային միջանցքի Սիսիան-Քաջարան շուրջ 60 կմ նոր ճանապարհահատվածի Հյուսիսային՝ 27.1 կմ երկարությամբ և Հարավային՝ 24.25 կմ երկարությամբ ենթահատվածների կառուցումը: Ճանապարհահատվածների կառուցումը հնարավորություն կտա կրճատել Սիսիան-Քաջարան ճանապարհահատվածի երկարությունը,  ինչի արդյունքում կնվազի երթևեկության տևողությունը, կավելանա տրանսպորտային միջոցների առկա 50 կմ/ժ միջին արագությունը (որը կհասնի շուրջ 100 կմ/ժ), կբարձրանա երթևեկության հարմարավետությունն ու անվտանգությունը։ Ճանապարհահատվածների կառուցումը կնպաստի նաև ապրանքաշրջանառության մեծացմանը, տրանսպորտային ծախսերի կրճատմանը, տուրիզմի զարգացմանը</w:t>
      </w:r>
      <w:r w:rsidR="008C4EB7">
        <w:rPr>
          <w:rFonts w:ascii="GHEA Grapalat" w:hAnsi="GHEA Grapalat" w:cs="GHEA Grapalat"/>
          <w:noProof/>
          <w:sz w:val="24"/>
          <w:szCs w:val="24"/>
          <w:lang w:val="hy-AM"/>
        </w:rPr>
        <w:t>:</w:t>
      </w:r>
    </w:p>
    <w:p w14:paraId="79776F31" w14:textId="63126037" w:rsidR="008E3E0E" w:rsidRPr="00375AD8" w:rsidRDefault="008E3E0E" w:rsidP="008E3E0E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75AD8">
        <w:rPr>
          <w:rFonts w:ascii="GHEA Grapalat" w:hAnsi="GHEA Grapalat"/>
          <w:bCs/>
          <w:sz w:val="24"/>
          <w:szCs w:val="24"/>
          <w:lang w:val="hy-AM"/>
        </w:rPr>
        <w:t xml:space="preserve">Ծրագրի իրականացումը բխում է </w:t>
      </w:r>
      <w:r w:rsidRPr="00375A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18.08.2021թ. 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2021-2026 թվականների ծրագրի մասին» թիվ 1363-Ա որոշմամբ հաստատված Հավելվածի </w:t>
      </w:r>
      <w:r w:rsidRPr="00375A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3.2 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«Ճանապարհաշինություն» </w:t>
      </w:r>
      <w:r w:rsidRPr="00375A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բաժնի 6.2 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միջոցառման իրականացման </w:t>
      </w:r>
      <w:r w:rsidRPr="00375A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պարտավորությունից:</w:t>
      </w:r>
    </w:p>
    <w:p w14:paraId="01330174" w14:textId="64730AD1" w:rsidR="00FE5F0D" w:rsidRPr="00FE5F0D" w:rsidRDefault="0055704D" w:rsidP="00FE5F0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Ֆ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>ինանսական պայմանագիրը վավերացվել է</w:t>
      </w:r>
      <w:r w:rsidR="001E533C">
        <w:rPr>
          <w:rFonts w:ascii="GHEA Grapalat" w:hAnsi="GHEA Grapalat"/>
          <w:sz w:val="24"/>
          <w:szCs w:val="24"/>
          <w:lang w:val="hy-AM"/>
        </w:rPr>
        <w:t xml:space="preserve"> ս</w:t>
      </w:r>
      <w:r w:rsidR="001E533C" w:rsidRPr="00375AD8">
        <w:rPr>
          <w:rFonts w:ascii="GHEA Grapalat" w:hAnsi="GHEA Grapalat"/>
          <w:sz w:val="24"/>
          <w:szCs w:val="24"/>
          <w:lang w:val="hy-AM"/>
        </w:rPr>
        <w:t>.թ. հունիսի 12-ի թիվ ՀՕ-120-Ն ՀՀ օրենքով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 xml:space="preserve"> և ըստ ԵՆԲ կողմից ստացված ծանուցման՝ ուժի մեջ մտել ս.թ. օգոստոսի 27-ից: </w:t>
      </w:r>
    </w:p>
    <w:p w14:paraId="33BF5DFD" w14:textId="280C3EF8" w:rsidR="005177A5" w:rsidRPr="00CE67AD" w:rsidRDefault="00CE67AD" w:rsidP="008E3E0E">
      <w:pPr>
        <w:spacing w:after="0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2025 թվականի հոկտեմբերի 10-ին ստորագրվել է </w:t>
      </w:r>
      <w:r w:rsidRPr="00CE67AD">
        <w:rPr>
          <w:rFonts w:ascii="GHEA Grapalat" w:hAnsi="GHEA Grapalat" w:cs="GHEA Grapalat"/>
          <w:noProof/>
          <w:sz w:val="24"/>
          <w:szCs w:val="24"/>
          <w:lang w:val="hy-AM"/>
        </w:rPr>
        <w:t>Հայաստանի Հանրապետության և Եվրոպական ներդրումային բանկի միջև «Հայաստան. Սիսիան-Քաջարան ճանապարհահատվածի ծրագիր» Կայուն զարգացման եվրոպական հիմնադրամ + Հատուկ ներդրումային պատուհան 1» ֆինանսական պայմանագրում փոփոխություններ կատարելու մասին թիվ 1 գրությ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ունը </w:t>
      </w:r>
      <w:r w:rsidRPr="00CE67AD">
        <w:rPr>
          <w:rFonts w:ascii="GHEA Grapalat" w:hAnsi="GHEA Grapalat" w:cs="GHEA Grapalat"/>
          <w:noProof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Փոփոխություն</w:t>
      </w:r>
      <w:r w:rsidRPr="00CE67AD">
        <w:rPr>
          <w:rFonts w:ascii="GHEA Grapalat" w:hAnsi="GHEA Grapalat" w:cs="GHEA Grapalat"/>
          <w:noProof/>
          <w:sz w:val="24"/>
          <w:szCs w:val="24"/>
          <w:lang w:val="hy-AM"/>
        </w:rPr>
        <w:t>), համաձայն որի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՝</w:t>
      </w:r>
      <w:r w:rsidRPr="00CE67AD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3A5561" w:rsidRPr="00CE67AD">
        <w:rPr>
          <w:rFonts w:ascii="GHEA Grapalat" w:hAnsi="GHEA Grapalat" w:cs="GHEA Grapalat"/>
          <w:noProof/>
          <w:sz w:val="24"/>
          <w:szCs w:val="24"/>
          <w:lang w:val="hy-AM"/>
        </w:rPr>
        <w:t xml:space="preserve">Ֆինանսական պայմանագրում </w:t>
      </w:r>
      <w:r w:rsidRPr="00CE67AD">
        <w:rPr>
          <w:rFonts w:ascii="GHEA Grapalat" w:hAnsi="GHEA Grapalat" w:cs="GHEA Grapalat"/>
          <w:noProof/>
          <w:sz w:val="24"/>
          <w:szCs w:val="24"/>
          <w:lang w:val="hy-AM"/>
        </w:rPr>
        <w:t xml:space="preserve">նախատեսվում են </w:t>
      </w:r>
      <w:r w:rsidR="005177A5" w:rsidRPr="00CE67AD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ներքոգրյալ փոփոխությունները և լրացումները.</w:t>
      </w:r>
    </w:p>
    <w:p w14:paraId="417F0758" w14:textId="2F92DFB6" w:rsidR="005177A5" w:rsidRPr="00AD5AA1" w:rsidRDefault="005177A5" w:rsidP="00AD5AA1">
      <w:pPr>
        <w:pStyle w:val="ListParagraph"/>
        <w:numPr>
          <w:ilvl w:val="0"/>
          <w:numId w:val="1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AD5AA1">
        <w:rPr>
          <w:rFonts w:ascii="GHEA Grapalat" w:hAnsi="GHEA Grapalat"/>
          <w:sz w:val="24"/>
          <w:szCs w:val="24"/>
          <w:lang w:val="hy-AM"/>
        </w:rPr>
        <w:t>«Սահմանումներ» բաժինը լրացնել «Փողերի լվացման դեմ պայքարի 4-րդ հրահանգ», «Փողերի լվացման դեմ պայքարի 5-րդ հրահանգ»</w:t>
      </w:r>
      <w:r w:rsidR="003A5561" w:rsidRPr="00AD5AA1">
        <w:rPr>
          <w:rFonts w:ascii="GHEA Grapalat" w:hAnsi="GHEA Grapalat"/>
          <w:sz w:val="24"/>
          <w:szCs w:val="24"/>
          <w:lang w:val="hy-AM"/>
        </w:rPr>
        <w:t>,</w:t>
      </w:r>
      <w:r w:rsidR="00ED0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>«</w:t>
      </w:r>
      <w:r w:rsidR="00ED01CB">
        <w:rPr>
          <w:rFonts w:ascii="GHEA Grapalat" w:hAnsi="GHEA Grapalat"/>
          <w:sz w:val="24"/>
          <w:szCs w:val="24"/>
          <w:lang w:val="hy-AM"/>
        </w:rPr>
        <w:t>Ք</w:t>
      </w:r>
      <w:r w:rsidR="003A5561" w:rsidRPr="00AD5AA1">
        <w:rPr>
          <w:rFonts w:ascii="GHEA Grapalat" w:hAnsi="GHEA Grapalat"/>
          <w:sz w:val="24"/>
          <w:szCs w:val="24"/>
          <w:lang w:val="hy-AM"/>
        </w:rPr>
        <w:t xml:space="preserve">րեական իրավունքի </w:t>
      </w:r>
      <w:r w:rsidR="00ED01CB">
        <w:rPr>
          <w:rFonts w:ascii="GHEA Grapalat" w:hAnsi="GHEA Grapalat"/>
          <w:sz w:val="24"/>
          <w:szCs w:val="24"/>
          <w:lang w:val="hy-AM"/>
        </w:rPr>
        <w:t xml:space="preserve">միջոցով փողերի լվացման դեմ պայքարի </w:t>
      </w:r>
      <w:r w:rsidR="003A5561" w:rsidRPr="00AD5AA1">
        <w:rPr>
          <w:rFonts w:ascii="GHEA Grapalat" w:hAnsi="GHEA Grapalat"/>
          <w:sz w:val="24"/>
          <w:szCs w:val="24"/>
          <w:lang w:val="hy-AM"/>
        </w:rPr>
        <w:t>հրահանգ»,</w:t>
      </w:r>
      <w:r w:rsidR="00ED0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1CB" w:rsidRPr="00AD5AA1">
        <w:rPr>
          <w:rFonts w:ascii="GHEA Grapalat" w:hAnsi="GHEA Grapalat"/>
          <w:sz w:val="24"/>
          <w:szCs w:val="24"/>
          <w:lang w:val="hy-AM"/>
        </w:rPr>
        <w:t xml:space="preserve">«Փողերի լվացման դեմ պայքարի </w:t>
      </w:r>
      <w:r w:rsidR="00ED01CB" w:rsidRPr="00AD5AA1">
        <w:rPr>
          <w:rFonts w:ascii="GHEA Grapalat" w:hAnsi="GHEA Grapalat"/>
          <w:sz w:val="24"/>
          <w:szCs w:val="24"/>
          <w:lang w:val="hy-AM"/>
        </w:rPr>
        <w:lastRenderedPageBreak/>
        <w:t>հրահանգներ</w:t>
      </w:r>
      <w:r w:rsidR="00ED01CB">
        <w:rPr>
          <w:rFonts w:ascii="GHEA Grapalat" w:hAnsi="GHEA Grapalat"/>
          <w:sz w:val="24"/>
          <w:szCs w:val="24"/>
          <w:lang w:val="hy-AM"/>
        </w:rPr>
        <w:t xml:space="preserve">», </w:t>
      </w:r>
      <w:r w:rsidR="003A5561" w:rsidRPr="00AD5AA1">
        <w:rPr>
          <w:rFonts w:ascii="GHEA Grapalat" w:hAnsi="GHEA Grapalat"/>
          <w:sz w:val="24"/>
          <w:szCs w:val="24"/>
          <w:lang w:val="hy-AM"/>
        </w:rPr>
        <w:t>«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>Իրական շահառու</w:t>
      </w:r>
      <w:r w:rsidR="003A5561" w:rsidRPr="00AD5AA1">
        <w:rPr>
          <w:rFonts w:ascii="GHEA Grapalat" w:hAnsi="GHEA Grapalat"/>
          <w:sz w:val="24"/>
          <w:szCs w:val="24"/>
          <w:lang w:val="hy-AM"/>
        </w:rPr>
        <w:t xml:space="preserve">», </w:t>
      </w:r>
      <w:r w:rsidR="00D23182" w:rsidRPr="00AD5AA1">
        <w:rPr>
          <w:rFonts w:ascii="GHEA Grapalat" w:hAnsi="GHEA Grapalat"/>
          <w:sz w:val="24"/>
          <w:szCs w:val="24"/>
          <w:lang w:val="hy-AM"/>
        </w:rPr>
        <w:t>«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>Մերձավոր», «Ընտանիքի անդամ»</w:t>
      </w:r>
      <w:r w:rsidR="003A5561" w:rsidRPr="00AD5AA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D5AA1">
        <w:rPr>
          <w:rFonts w:ascii="GHEA Grapalat" w:hAnsi="GHEA Grapalat"/>
          <w:sz w:val="24"/>
          <w:szCs w:val="24"/>
          <w:lang w:val="hy-AM"/>
        </w:rPr>
        <w:t>սահմանումներով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>:</w:t>
      </w:r>
    </w:p>
    <w:p w14:paraId="0B88BB6B" w14:textId="77777777" w:rsidR="00AD5AA1" w:rsidRPr="00AD5AA1" w:rsidRDefault="00375AD8" w:rsidP="00AD5AA1">
      <w:pPr>
        <w:pStyle w:val="ListParagraph"/>
        <w:numPr>
          <w:ilvl w:val="0"/>
          <w:numId w:val="1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AD5AA1">
        <w:rPr>
          <w:rFonts w:ascii="GHEA Grapalat" w:hAnsi="GHEA Grapalat"/>
          <w:sz w:val="24"/>
          <w:szCs w:val="24"/>
          <w:lang w:val="hy-AM"/>
        </w:rPr>
        <w:t>1.2.</w:t>
      </w:r>
      <w:r w:rsidR="005177A5" w:rsidRPr="00AD5AA1">
        <w:rPr>
          <w:rFonts w:ascii="GHEA Grapalat" w:hAnsi="GHEA Grapalat"/>
          <w:sz w:val="24"/>
          <w:szCs w:val="24"/>
          <w:lang w:val="hy-AM"/>
        </w:rPr>
        <w:t>Բ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 xml:space="preserve">«Հատկացման առաջարկ» 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>կետը շարադրել նոր խմբագրությամբ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>,</w:t>
      </w:r>
    </w:p>
    <w:p w14:paraId="501A9B7C" w14:textId="70DDE435" w:rsidR="00F528EF" w:rsidRPr="00AD5AA1" w:rsidRDefault="00375AD8" w:rsidP="00AD5AA1">
      <w:pPr>
        <w:pStyle w:val="ListParagraph"/>
        <w:numPr>
          <w:ilvl w:val="0"/>
          <w:numId w:val="1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AD5AA1">
        <w:rPr>
          <w:rFonts w:ascii="GHEA Grapalat" w:hAnsi="GHEA Grapalat"/>
          <w:sz w:val="24"/>
          <w:szCs w:val="24"/>
          <w:lang w:val="hy-AM"/>
        </w:rPr>
        <w:t>4.2.</w:t>
      </w:r>
      <w:r w:rsidR="005177A5" w:rsidRPr="00AD5AA1">
        <w:rPr>
          <w:rFonts w:ascii="GHEA Grapalat" w:hAnsi="GHEA Grapalat"/>
          <w:sz w:val="24"/>
          <w:szCs w:val="24"/>
          <w:lang w:val="hy-AM"/>
        </w:rPr>
        <w:t xml:space="preserve">Գ 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 xml:space="preserve">«Կանխավճարի կատարման մեխանիզմները» </w:t>
      </w:r>
      <w:r w:rsidR="005177A5" w:rsidRPr="00AD5AA1">
        <w:rPr>
          <w:rFonts w:ascii="GHEA Grapalat" w:hAnsi="GHEA Grapalat"/>
          <w:sz w:val="24"/>
          <w:szCs w:val="24"/>
          <w:lang w:val="hy-AM"/>
        </w:rPr>
        <w:t>կետ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>ը</w:t>
      </w:r>
      <w:r w:rsidR="005177A5" w:rsidRPr="00AD5AA1">
        <w:rPr>
          <w:rFonts w:ascii="GHEA Grapalat" w:hAnsi="GHEA Grapalat"/>
          <w:sz w:val="24"/>
          <w:szCs w:val="24"/>
          <w:lang w:val="hy-AM"/>
        </w:rPr>
        <w:t xml:space="preserve"> 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 xml:space="preserve">շարադրել նոր </w:t>
      </w:r>
      <w:r w:rsidR="005177A5" w:rsidRPr="00AD5AA1">
        <w:rPr>
          <w:rFonts w:ascii="GHEA Grapalat" w:hAnsi="GHEA Grapalat"/>
          <w:sz w:val="24"/>
          <w:szCs w:val="24"/>
          <w:lang w:val="hy-AM"/>
        </w:rPr>
        <w:t>խմբագրությամբ,</w:t>
      </w:r>
    </w:p>
    <w:p w14:paraId="235772E4" w14:textId="3DCF8F26" w:rsidR="008E3E0E" w:rsidRPr="00AD5AA1" w:rsidRDefault="005177A5" w:rsidP="00AD5AA1">
      <w:pPr>
        <w:pStyle w:val="ListParagraph"/>
        <w:numPr>
          <w:ilvl w:val="0"/>
          <w:numId w:val="14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AD5AA1">
        <w:rPr>
          <w:rFonts w:ascii="GHEA Grapalat" w:hAnsi="GHEA Grapalat"/>
          <w:sz w:val="24"/>
          <w:szCs w:val="24"/>
          <w:lang w:val="hy-AM"/>
        </w:rPr>
        <w:t xml:space="preserve">6.8 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 xml:space="preserve">«Բարեվարքություն» </w:t>
      </w:r>
      <w:r w:rsidRPr="00AD5AA1">
        <w:rPr>
          <w:rFonts w:ascii="GHEA Grapalat" w:hAnsi="GHEA Grapalat"/>
          <w:sz w:val="24"/>
          <w:szCs w:val="24"/>
          <w:lang w:val="hy-AM"/>
        </w:rPr>
        <w:t>կետ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>ը</w:t>
      </w:r>
      <w:r w:rsidRPr="00AD5AA1">
        <w:rPr>
          <w:rFonts w:ascii="GHEA Grapalat" w:hAnsi="GHEA Grapalat"/>
          <w:sz w:val="24"/>
          <w:szCs w:val="24"/>
          <w:lang w:val="hy-AM"/>
        </w:rPr>
        <w:t xml:space="preserve"> լրացնե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>լ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 xml:space="preserve"> նոր «դ»</w:t>
      </w:r>
      <w:r w:rsidR="008E3E0E" w:rsidRPr="00AD5AA1">
        <w:rPr>
          <w:rFonts w:ascii="GHEA Grapalat" w:hAnsi="GHEA Grapalat"/>
          <w:sz w:val="24"/>
          <w:szCs w:val="24"/>
          <w:lang w:val="hy-AM"/>
        </w:rPr>
        <w:t xml:space="preserve">՝ «Շահերի բախում» </w:t>
      </w:r>
      <w:r w:rsidR="00F528EF" w:rsidRPr="00AD5AA1">
        <w:rPr>
          <w:rFonts w:ascii="GHEA Grapalat" w:hAnsi="GHEA Grapalat"/>
          <w:sz w:val="24"/>
          <w:szCs w:val="24"/>
          <w:lang w:val="hy-AM"/>
        </w:rPr>
        <w:t xml:space="preserve"> ենթակետով</w:t>
      </w:r>
      <w:r w:rsidRPr="00AD5AA1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007E9B2" w14:textId="53B74A5B" w:rsidR="00375AD8" w:rsidRPr="00375AD8" w:rsidRDefault="005177A5" w:rsidP="00AD5AA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75AD8">
        <w:rPr>
          <w:rFonts w:ascii="GHEA Grapalat" w:hAnsi="GHEA Grapalat"/>
          <w:sz w:val="24"/>
          <w:szCs w:val="24"/>
          <w:lang w:val="hy-AM"/>
        </w:rPr>
        <w:t xml:space="preserve">Ֆինանսական պայմանագրի մնացած դրույթները կշարունակեն գործել ամբողջությամբ: </w:t>
      </w:r>
      <w:r w:rsidR="00CE67AD">
        <w:rPr>
          <w:rFonts w:ascii="GHEA Grapalat" w:hAnsi="GHEA Grapalat"/>
          <w:sz w:val="24"/>
          <w:szCs w:val="24"/>
          <w:lang w:val="hy-AM"/>
        </w:rPr>
        <w:t>Փոփոխությունը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 չի հանդիսանում համաձայնություն</w:t>
      </w:r>
      <w:r w:rsidR="00ED01C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75AD8">
        <w:rPr>
          <w:rFonts w:ascii="GHEA Grapalat" w:hAnsi="GHEA Grapalat"/>
          <w:sz w:val="24"/>
          <w:szCs w:val="24"/>
          <w:lang w:val="hy-AM"/>
        </w:rPr>
        <w:t>փոփոխություն կամ հրաժարում Ֆինանսական պայմանագրի որևէ դրույթի կամ պայմանի կատարումից:</w:t>
      </w:r>
      <w:r w:rsidR="00762AE7" w:rsidRPr="00375A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67AD">
        <w:rPr>
          <w:rFonts w:ascii="GHEA Grapalat" w:hAnsi="GHEA Grapalat"/>
          <w:sz w:val="24"/>
          <w:szCs w:val="24"/>
          <w:lang w:val="hy-AM"/>
        </w:rPr>
        <w:t>Փ</w:t>
      </w:r>
      <w:r w:rsidR="003405E7" w:rsidRPr="00375AD8">
        <w:rPr>
          <w:rFonts w:ascii="GHEA Grapalat" w:hAnsi="GHEA Grapalat"/>
          <w:sz w:val="24"/>
          <w:szCs w:val="24"/>
          <w:lang w:val="hy-AM"/>
        </w:rPr>
        <w:t xml:space="preserve">ոփոխությունները պայմանավորված են Ֆինանսական պայմանագրում </w:t>
      </w:r>
      <w:r w:rsidR="00762AE7" w:rsidRPr="00375AD8">
        <w:rPr>
          <w:rFonts w:ascii="GHEA Grapalat" w:hAnsi="GHEA Grapalat"/>
          <w:sz w:val="24"/>
          <w:szCs w:val="24"/>
          <w:lang w:val="hy-AM"/>
        </w:rPr>
        <w:t xml:space="preserve">սահմանված որոշ դրույթների </w:t>
      </w:r>
      <w:r w:rsidR="003405E7" w:rsidRPr="00375AD8">
        <w:rPr>
          <w:rFonts w:ascii="GHEA Grapalat" w:hAnsi="GHEA Grapalat"/>
          <w:sz w:val="24"/>
          <w:szCs w:val="24"/>
          <w:lang w:val="hy-AM"/>
        </w:rPr>
        <w:t>հստակեց</w:t>
      </w:r>
      <w:r w:rsidR="00762AE7" w:rsidRPr="00375AD8">
        <w:rPr>
          <w:rFonts w:ascii="GHEA Grapalat" w:hAnsi="GHEA Grapalat"/>
          <w:sz w:val="24"/>
          <w:szCs w:val="24"/>
          <w:lang w:val="hy-AM"/>
        </w:rPr>
        <w:t>ման անհրաժեշտությամբ:</w:t>
      </w:r>
    </w:p>
    <w:p w14:paraId="3B4DF083" w14:textId="59255D5A" w:rsidR="00375AD8" w:rsidRPr="00375AD8" w:rsidRDefault="005177A5" w:rsidP="00AD5AA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Հաշվի առնելով, որ Ֆինանսական պայմանագրով նախատեսված Ծրագրի իրականացման համար պատասխանատու պետական լիազոր մարմինը` ՀՀ</w:t>
      </w:r>
      <w:r w:rsidR="00CE67AD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տարածքային կառավարման և ենթակառուցվածքների նախարարությունն է</w:t>
      </w:r>
      <w:r w:rsidR="00375AD8" w:rsidRPr="00F14783">
        <w:rPr>
          <w:rFonts w:ascii="GHEA Grapalat" w:hAnsi="GHEA Grapalat" w:cs="GHEA Grapalat"/>
          <w:noProof/>
          <w:sz w:val="24"/>
          <w:szCs w:val="24"/>
          <w:lang w:val="hy-AM"/>
        </w:rPr>
        <w:t xml:space="preserve"> (</w:t>
      </w:r>
      <w:r w:rsidR="00375AD8" w:rsidRPr="00375AD8">
        <w:rPr>
          <w:rFonts w:ascii="GHEA Grapalat" w:hAnsi="GHEA Grapalat" w:cs="GHEA Grapalat"/>
          <w:noProof/>
          <w:sz w:val="24"/>
          <w:szCs w:val="24"/>
          <w:lang w:val="hy-AM"/>
        </w:rPr>
        <w:t>ՏԿԵՆ</w:t>
      </w:r>
      <w:r w:rsidR="00375AD8" w:rsidRPr="00F14783">
        <w:rPr>
          <w:rFonts w:ascii="GHEA Grapalat" w:hAnsi="GHEA Grapalat" w:cs="GHEA Grapalat"/>
          <w:noProof/>
          <w:sz w:val="24"/>
          <w:szCs w:val="24"/>
          <w:lang w:val="hy-AM"/>
        </w:rPr>
        <w:t>)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 xml:space="preserve">, իսկ Ծրագիրն իրականացնող գործակալությունը՝ </w:t>
      </w:r>
      <w:r w:rsidRPr="00375AD8">
        <w:rPr>
          <w:rFonts w:ascii="GHEA Grapalat" w:hAnsi="GHEA Grapalat" w:cs="Arial"/>
          <w:sz w:val="24"/>
          <w:szCs w:val="24"/>
          <w:lang w:val="hy-AM"/>
        </w:rPr>
        <w:t>«Ճանապարհային դեպարտամենտ» հիմնադրամը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, Ֆ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ինանսական 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>պայմանագրում փոփոխություններ կատարելու մասին</w:t>
      </w:r>
      <w:r w:rsidRPr="00375AD8">
        <w:rPr>
          <w:rFonts w:ascii="GHEA Grapalat" w:hAnsi="GHEA Grapalat"/>
          <w:sz w:val="24"/>
          <w:szCs w:val="24"/>
          <w:lang w:val="hy-AM"/>
        </w:rPr>
        <w:t xml:space="preserve"> թիվ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 xml:space="preserve"> 1 գրությա</w:t>
      </w:r>
      <w:r w:rsidR="00CE67AD">
        <w:rPr>
          <w:rFonts w:ascii="GHEA Grapalat" w:hAnsi="GHEA Grapalat"/>
          <w:sz w:val="24"/>
          <w:szCs w:val="24"/>
          <w:lang w:val="hy-AM"/>
        </w:rPr>
        <w:t xml:space="preserve">մբ </w:t>
      </w:r>
      <w:r w:rsidRPr="00375AD8">
        <w:rPr>
          <w:rFonts w:ascii="GHEA Grapalat" w:hAnsi="GHEA Grapalat"/>
          <w:sz w:val="24"/>
          <w:szCs w:val="24"/>
          <w:lang w:val="hy-AM"/>
        </w:rPr>
        <w:t>նախատեսված դրույթների</w:t>
      </w:r>
      <w:r w:rsidRPr="00375A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 xml:space="preserve">իրականացման համար ևս պատասխանատու պետական լիազոր մարմինը կլինի </w:t>
      </w:r>
      <w:r w:rsidR="00375AD8" w:rsidRPr="00375AD8">
        <w:rPr>
          <w:rFonts w:ascii="GHEA Grapalat" w:hAnsi="GHEA Grapalat" w:cs="GHEA Grapalat"/>
          <w:noProof/>
          <w:sz w:val="24"/>
          <w:szCs w:val="24"/>
          <w:lang w:val="hy-AM"/>
        </w:rPr>
        <w:t>ՏԿԵՆ-ը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 w:rsidR="00375AD8" w:rsidRPr="00375AD8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իսկ</w:t>
      </w:r>
      <w:r w:rsidR="00ED01C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>իրականացնող գործակալություն</w:t>
      </w:r>
      <w:r w:rsidR="008C4EB7">
        <w:rPr>
          <w:rFonts w:ascii="GHEA Grapalat" w:hAnsi="GHEA Grapalat" w:cs="GHEA Grapalat"/>
          <w:noProof/>
          <w:sz w:val="24"/>
          <w:szCs w:val="24"/>
          <w:lang w:val="hy-AM"/>
        </w:rPr>
        <w:t>ը</w:t>
      </w:r>
      <w:r w:rsidR="00375AD8" w:rsidRPr="00375AD8">
        <w:rPr>
          <w:rFonts w:ascii="GHEA Grapalat" w:hAnsi="GHEA Grapalat" w:cs="GHEA Grapalat"/>
          <w:noProof/>
          <w:sz w:val="24"/>
          <w:szCs w:val="24"/>
          <w:lang w:val="hy-AM"/>
        </w:rPr>
        <w:t>՝</w:t>
      </w:r>
      <w:r w:rsidRPr="00375AD8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375AD8">
        <w:rPr>
          <w:rFonts w:ascii="GHEA Grapalat" w:hAnsi="GHEA Grapalat" w:cs="Arial"/>
          <w:sz w:val="24"/>
          <w:szCs w:val="24"/>
          <w:lang w:val="hy-AM"/>
        </w:rPr>
        <w:t>«Ճանապարհային դեպարտամենտ» հիմնադրամը:</w:t>
      </w:r>
    </w:p>
    <w:p w14:paraId="00D989B5" w14:textId="22CBB827" w:rsidR="00375AD8" w:rsidRDefault="001E533C" w:rsidP="00375AD8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Փոփոխությունով </w:t>
      </w:r>
      <w:r w:rsidR="00375AD8" w:rsidRPr="00F1478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օրենքին հակասող, օրենքի փոփոխություն կամ նոր օրենքի ընդունում նախատեսող նորմերի, միջազգային պայմանագիրը վավերացման ենթակա դարձնող հիմքեր, ինչպես նաև </w:t>
      </w:r>
      <w:r w:rsidR="00375AD8" w:rsidRPr="00375AD8">
        <w:rPr>
          <w:rFonts w:ascii="GHEA Grapalat" w:hAnsi="GHEA Grapalat"/>
          <w:sz w:val="24"/>
          <w:szCs w:val="24"/>
          <w:lang w:val="hy-AM"/>
        </w:rPr>
        <w:t>ֆինանսական կամ գույքային պարտավորություններ նախատեսող դրույթներ առկա չեն։</w:t>
      </w:r>
    </w:p>
    <w:p w14:paraId="7C646789" w14:textId="096560B7" w:rsidR="001E533C" w:rsidRDefault="001E533C" w:rsidP="00375AD8">
      <w:pPr>
        <w:ind w:firstLine="567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վերոգրյալից՝ </w:t>
      </w:r>
      <w:r w:rsidRPr="00CE67AD">
        <w:rPr>
          <w:rFonts w:ascii="GHEA Grapalat" w:hAnsi="GHEA Grapalat" w:cs="GHEA Grapalat"/>
          <w:noProof/>
          <w:sz w:val="24"/>
          <w:szCs w:val="24"/>
          <w:lang w:val="hy-AM"/>
        </w:rPr>
        <w:t>«Հայաստան. Սիսիան-Քաջարան ճանապարհահատվածի ծրագիր» Կայուն զարգացման եվրոպական հիմնադրամ + Հատուկ ներդրումային պատուհան 1» ֆինանսական պայմանագրում փոփոխություններ կատարելու մասին թիվ 1 գրությ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ան հաստա</w:t>
      </w:r>
      <w:r w:rsidR="008675DF">
        <w:rPr>
          <w:rFonts w:ascii="GHEA Grapalat" w:hAnsi="GHEA Grapalat" w:cs="GHEA Grapalat"/>
          <w:noProof/>
          <w:sz w:val="24"/>
          <w:szCs w:val="24"/>
          <w:lang w:val="hy-AM"/>
        </w:rPr>
        <w:t>տ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ումը նպատակահարմար է</w:t>
      </w:r>
      <w:r w:rsidR="008675DF">
        <w:rPr>
          <w:rFonts w:ascii="GHEA Grapalat" w:hAnsi="GHEA Grapalat" w:cs="GHEA Grapalat"/>
          <w:noProof/>
          <w:sz w:val="24"/>
          <w:szCs w:val="24"/>
          <w:lang w:val="hy-AM"/>
        </w:rPr>
        <w:t>:</w:t>
      </w:r>
    </w:p>
    <w:p w14:paraId="69074F28" w14:textId="77777777" w:rsidR="00FD69EB" w:rsidRDefault="00FD69EB" w:rsidP="00FD69EB">
      <w:pPr>
        <w:ind w:firstLine="567"/>
        <w:jc w:val="right"/>
        <w:rPr>
          <w:rFonts w:ascii="GHEA Grapalat" w:hAnsi="GHEA Grapalat" w:cs="GHEA Grapalat"/>
          <w:noProof/>
          <w:sz w:val="24"/>
          <w:szCs w:val="24"/>
          <w:lang w:val="hy-AM"/>
        </w:rPr>
      </w:pPr>
    </w:p>
    <w:p w14:paraId="55DE89D4" w14:textId="77777777" w:rsidR="00FD69EB" w:rsidRDefault="00FD69EB" w:rsidP="00FD69EB">
      <w:pPr>
        <w:spacing w:after="0"/>
        <w:ind w:firstLine="567"/>
        <w:jc w:val="right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Տարածքային կառավարման և </w:t>
      </w:r>
    </w:p>
    <w:p w14:paraId="113C111E" w14:textId="008DB5AA" w:rsidR="00FD69EB" w:rsidRPr="00375AD8" w:rsidRDefault="00FD69EB" w:rsidP="00FD69EB">
      <w:pPr>
        <w:spacing w:after="0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noProof/>
          <w:sz w:val="24"/>
          <w:szCs w:val="24"/>
          <w:lang w:val="hy-AM"/>
        </w:rPr>
        <w:t>Ենթակառուցվածքների նախարարություն</w:t>
      </w:r>
    </w:p>
    <w:sectPr w:rsidR="00FD69EB" w:rsidRPr="00375AD8" w:rsidSect="00FD69EB">
      <w:footerReference w:type="default" r:id="rId7"/>
      <w:pgSz w:w="12240" w:h="15840"/>
      <w:pgMar w:top="993" w:right="900" w:bottom="851" w:left="1134" w:header="720" w:footer="15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79F32" w14:textId="77777777" w:rsidR="00192C13" w:rsidRDefault="00192C13" w:rsidP="00F34964">
      <w:pPr>
        <w:spacing w:after="0" w:line="240" w:lineRule="auto"/>
      </w:pPr>
      <w:r>
        <w:separator/>
      </w:r>
    </w:p>
  </w:endnote>
  <w:endnote w:type="continuationSeparator" w:id="0">
    <w:p w14:paraId="465C309F" w14:textId="77777777" w:rsidR="00192C13" w:rsidRDefault="00192C13" w:rsidP="00F34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57592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A9E04" w14:textId="5E8F63BE" w:rsidR="00C323B8" w:rsidRDefault="00C323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69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B4FAE0" w14:textId="77777777" w:rsidR="00C323B8" w:rsidRDefault="00C323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651A6B" w14:textId="77777777" w:rsidR="00192C13" w:rsidRDefault="00192C13" w:rsidP="00F34964">
      <w:pPr>
        <w:spacing w:after="0" w:line="240" w:lineRule="auto"/>
      </w:pPr>
      <w:r>
        <w:separator/>
      </w:r>
    </w:p>
  </w:footnote>
  <w:footnote w:type="continuationSeparator" w:id="0">
    <w:p w14:paraId="693C7B8B" w14:textId="77777777" w:rsidR="00192C13" w:rsidRDefault="00192C13" w:rsidP="00F349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81540"/>
    <w:multiLevelType w:val="hybridMultilevel"/>
    <w:tmpl w:val="F83E1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15436"/>
    <w:multiLevelType w:val="hybridMultilevel"/>
    <w:tmpl w:val="E33E5D7A"/>
    <w:lvl w:ilvl="0" w:tplc="FBFED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A1DF1"/>
    <w:multiLevelType w:val="hybridMultilevel"/>
    <w:tmpl w:val="E33E5D7A"/>
    <w:lvl w:ilvl="0" w:tplc="FBFED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A17E6B"/>
    <w:multiLevelType w:val="hybridMultilevel"/>
    <w:tmpl w:val="5718BF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767DC"/>
    <w:multiLevelType w:val="hybridMultilevel"/>
    <w:tmpl w:val="52F4D3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495DE5"/>
    <w:multiLevelType w:val="hybridMultilevel"/>
    <w:tmpl w:val="BD90D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6467A9"/>
    <w:multiLevelType w:val="hybridMultilevel"/>
    <w:tmpl w:val="0D888B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C5741"/>
    <w:multiLevelType w:val="hybridMultilevel"/>
    <w:tmpl w:val="45DA4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622B2A"/>
    <w:multiLevelType w:val="hybridMultilevel"/>
    <w:tmpl w:val="25C09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C6D1B"/>
    <w:multiLevelType w:val="hybridMultilevel"/>
    <w:tmpl w:val="BD1458EE"/>
    <w:lvl w:ilvl="0" w:tplc="117AB84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26CC6"/>
    <w:multiLevelType w:val="hybridMultilevel"/>
    <w:tmpl w:val="8440F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F63489"/>
    <w:multiLevelType w:val="hybridMultilevel"/>
    <w:tmpl w:val="4C9C6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BA1D84"/>
    <w:multiLevelType w:val="hybridMultilevel"/>
    <w:tmpl w:val="214CEC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071492"/>
    <w:multiLevelType w:val="hybridMultilevel"/>
    <w:tmpl w:val="59F22B18"/>
    <w:lvl w:ilvl="0" w:tplc="0809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12"/>
  </w:num>
  <w:num w:numId="6">
    <w:abstractNumId w:val="8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4"/>
  </w:num>
  <w:num w:numId="12">
    <w:abstractNumId w:val="13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613"/>
    <w:rsid w:val="00011C41"/>
    <w:rsid w:val="00023A81"/>
    <w:rsid w:val="000266EF"/>
    <w:rsid w:val="0004234C"/>
    <w:rsid w:val="000619AF"/>
    <w:rsid w:val="00072EA1"/>
    <w:rsid w:val="00087F31"/>
    <w:rsid w:val="000A504D"/>
    <w:rsid w:val="000B3FE6"/>
    <w:rsid w:val="000C23CA"/>
    <w:rsid w:val="000C5DA9"/>
    <w:rsid w:val="000C7247"/>
    <w:rsid w:val="000D5856"/>
    <w:rsid w:val="000D7118"/>
    <w:rsid w:val="000E26D6"/>
    <w:rsid w:val="0014059F"/>
    <w:rsid w:val="00166BDB"/>
    <w:rsid w:val="00183DF1"/>
    <w:rsid w:val="00192C13"/>
    <w:rsid w:val="001970D7"/>
    <w:rsid w:val="001A335F"/>
    <w:rsid w:val="001B0DBF"/>
    <w:rsid w:val="001B3861"/>
    <w:rsid w:val="001C157B"/>
    <w:rsid w:val="001C3FAA"/>
    <w:rsid w:val="001E533C"/>
    <w:rsid w:val="00213DDC"/>
    <w:rsid w:val="002D5391"/>
    <w:rsid w:val="002F3D48"/>
    <w:rsid w:val="00323F89"/>
    <w:rsid w:val="003405E7"/>
    <w:rsid w:val="0034326B"/>
    <w:rsid w:val="0035626E"/>
    <w:rsid w:val="00357E85"/>
    <w:rsid w:val="00375AD8"/>
    <w:rsid w:val="00377AE9"/>
    <w:rsid w:val="00387545"/>
    <w:rsid w:val="00395448"/>
    <w:rsid w:val="003A25EB"/>
    <w:rsid w:val="003A5561"/>
    <w:rsid w:val="003C1734"/>
    <w:rsid w:val="003E2FBD"/>
    <w:rsid w:val="00426C77"/>
    <w:rsid w:val="00427D24"/>
    <w:rsid w:val="00446FB7"/>
    <w:rsid w:val="004843EF"/>
    <w:rsid w:val="00487266"/>
    <w:rsid w:val="004943F3"/>
    <w:rsid w:val="004A0945"/>
    <w:rsid w:val="004A470F"/>
    <w:rsid w:val="005177A5"/>
    <w:rsid w:val="0052142F"/>
    <w:rsid w:val="0055704D"/>
    <w:rsid w:val="00557ACD"/>
    <w:rsid w:val="00573E09"/>
    <w:rsid w:val="005837C5"/>
    <w:rsid w:val="005A739C"/>
    <w:rsid w:val="005C0945"/>
    <w:rsid w:val="005C7A0D"/>
    <w:rsid w:val="006061B4"/>
    <w:rsid w:val="00644646"/>
    <w:rsid w:val="00645031"/>
    <w:rsid w:val="0065045C"/>
    <w:rsid w:val="006639E0"/>
    <w:rsid w:val="006C7522"/>
    <w:rsid w:val="006E7ED8"/>
    <w:rsid w:val="00737565"/>
    <w:rsid w:val="00762AE7"/>
    <w:rsid w:val="007A1099"/>
    <w:rsid w:val="007C35BE"/>
    <w:rsid w:val="007C57E6"/>
    <w:rsid w:val="007C760F"/>
    <w:rsid w:val="007D1FE5"/>
    <w:rsid w:val="007E0C4D"/>
    <w:rsid w:val="0081379F"/>
    <w:rsid w:val="00864283"/>
    <w:rsid w:val="008675DF"/>
    <w:rsid w:val="00872B30"/>
    <w:rsid w:val="008C4EB7"/>
    <w:rsid w:val="008D2170"/>
    <w:rsid w:val="008E1BD7"/>
    <w:rsid w:val="008E3E0E"/>
    <w:rsid w:val="008E56C0"/>
    <w:rsid w:val="008F49F1"/>
    <w:rsid w:val="008F52BB"/>
    <w:rsid w:val="009128D9"/>
    <w:rsid w:val="00946CAE"/>
    <w:rsid w:val="009900BA"/>
    <w:rsid w:val="00A057E5"/>
    <w:rsid w:val="00A30B64"/>
    <w:rsid w:val="00A52BD7"/>
    <w:rsid w:val="00A53D34"/>
    <w:rsid w:val="00A92D43"/>
    <w:rsid w:val="00AB2079"/>
    <w:rsid w:val="00AC096B"/>
    <w:rsid w:val="00AD5AA1"/>
    <w:rsid w:val="00AF27E6"/>
    <w:rsid w:val="00B108DD"/>
    <w:rsid w:val="00B8316E"/>
    <w:rsid w:val="00BA369D"/>
    <w:rsid w:val="00BC09CD"/>
    <w:rsid w:val="00C04AE1"/>
    <w:rsid w:val="00C24279"/>
    <w:rsid w:val="00C323B8"/>
    <w:rsid w:val="00C449F4"/>
    <w:rsid w:val="00C667DB"/>
    <w:rsid w:val="00C737B5"/>
    <w:rsid w:val="00C84339"/>
    <w:rsid w:val="00C95671"/>
    <w:rsid w:val="00C97017"/>
    <w:rsid w:val="00CA0F20"/>
    <w:rsid w:val="00CC29D8"/>
    <w:rsid w:val="00CE67AD"/>
    <w:rsid w:val="00D03BA4"/>
    <w:rsid w:val="00D072B1"/>
    <w:rsid w:val="00D23182"/>
    <w:rsid w:val="00D24996"/>
    <w:rsid w:val="00D26EF8"/>
    <w:rsid w:val="00D310E0"/>
    <w:rsid w:val="00D42E73"/>
    <w:rsid w:val="00D51B88"/>
    <w:rsid w:val="00D555D3"/>
    <w:rsid w:val="00D95119"/>
    <w:rsid w:val="00DB241D"/>
    <w:rsid w:val="00DD31D2"/>
    <w:rsid w:val="00DF1FA4"/>
    <w:rsid w:val="00E13A65"/>
    <w:rsid w:val="00E25EAB"/>
    <w:rsid w:val="00E7261D"/>
    <w:rsid w:val="00E84700"/>
    <w:rsid w:val="00E94583"/>
    <w:rsid w:val="00EC2B53"/>
    <w:rsid w:val="00ED01CB"/>
    <w:rsid w:val="00EE4BB1"/>
    <w:rsid w:val="00EE6300"/>
    <w:rsid w:val="00F03613"/>
    <w:rsid w:val="00F14783"/>
    <w:rsid w:val="00F34964"/>
    <w:rsid w:val="00F528EF"/>
    <w:rsid w:val="00F662DD"/>
    <w:rsid w:val="00F91167"/>
    <w:rsid w:val="00FA339D"/>
    <w:rsid w:val="00FC3477"/>
    <w:rsid w:val="00FD69EB"/>
    <w:rsid w:val="00FD7F96"/>
    <w:rsid w:val="00FE3002"/>
    <w:rsid w:val="00FE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A39A0"/>
  <w15:docId w15:val="{A067164B-5830-48ED-99D4-B31030ED2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361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03613"/>
    <w:pPr>
      <w:ind w:left="720"/>
      <w:contextualSpacing/>
    </w:pPr>
  </w:style>
  <w:style w:type="table" w:styleId="TableGrid">
    <w:name w:val="Table Grid"/>
    <w:basedOn w:val="TableNormal"/>
    <w:uiPriority w:val="39"/>
    <w:rsid w:val="00EE4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1">
    <w:name w:val="Style11"/>
    <w:basedOn w:val="Normal"/>
    <w:uiPriority w:val="99"/>
    <w:rsid w:val="00557ACD"/>
    <w:pPr>
      <w:widowControl w:val="0"/>
      <w:autoSpaceDE w:val="0"/>
      <w:autoSpaceDN w:val="0"/>
      <w:adjustRightInd w:val="0"/>
      <w:spacing w:after="0" w:line="277" w:lineRule="exact"/>
      <w:ind w:firstLine="696"/>
    </w:pPr>
    <w:rPr>
      <w:rFonts w:ascii="Sylfaen" w:eastAsiaTheme="minorEastAsia" w:hAnsi="Sylfae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3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3EF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49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4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F34964"/>
    <w:rPr>
      <w:vertAlign w:val="superscript"/>
    </w:rPr>
  </w:style>
  <w:style w:type="paragraph" w:customStyle="1" w:styleId="Paragrapha">
    <w:name w:val="Paragraph (a)"/>
    <w:basedOn w:val="Normal"/>
    <w:link w:val="ParagraphaChar"/>
    <w:rsid w:val="00573E09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ParagraphaChar">
    <w:name w:val="Paragraph (a) Char"/>
    <w:link w:val="Paragrapha"/>
    <w:rsid w:val="00573E09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0619AF"/>
  </w:style>
  <w:style w:type="paragraph" w:styleId="Header">
    <w:name w:val="header"/>
    <w:basedOn w:val="Normal"/>
    <w:link w:val="HeaderChar"/>
    <w:uiPriority w:val="99"/>
    <w:unhideWhenUsed/>
    <w:rsid w:val="00C32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3B8"/>
  </w:style>
  <w:style w:type="paragraph" w:styleId="Footer">
    <w:name w:val="footer"/>
    <w:basedOn w:val="Normal"/>
    <w:link w:val="FooterChar"/>
    <w:uiPriority w:val="99"/>
    <w:unhideWhenUsed/>
    <w:rsid w:val="00C32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3B8"/>
  </w:style>
  <w:style w:type="character" w:customStyle="1" w:styleId="Bodytext2">
    <w:name w:val="Body text (2)_"/>
    <w:link w:val="Bodytext20"/>
    <w:uiPriority w:val="99"/>
    <w:locked/>
    <w:rsid w:val="00C737B5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C737B5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6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</dc:creator>
  <cp:keywords>https://mul2-minfin.gov.am/tasks/1018547/oneclick?token=ec1c422b9666b8b72c646311c546c32a</cp:keywords>
  <cp:lastModifiedBy>Kristine Grigoryan</cp:lastModifiedBy>
  <cp:revision>22</cp:revision>
  <dcterms:created xsi:type="dcterms:W3CDTF">2024-10-02T12:13:00Z</dcterms:created>
  <dcterms:modified xsi:type="dcterms:W3CDTF">2025-11-23T07:47:00Z</dcterms:modified>
</cp:coreProperties>
</file>