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D0078" w14:textId="77777777" w:rsidR="00341B33" w:rsidRPr="00341B33" w:rsidRDefault="00341B33" w:rsidP="00341B33">
      <w:pPr>
        <w:jc w:val="center"/>
        <w:rPr>
          <w:rFonts w:ascii="GHEA Mariam" w:eastAsia="GHEA Grapalat" w:hAnsi="GHEA Mariam" w:cs="GHEA Grapalat"/>
          <w:b/>
          <w:bCs/>
          <w:caps/>
          <w:color w:val="000000"/>
          <w:sz w:val="28"/>
          <w:szCs w:val="28"/>
        </w:rPr>
      </w:pPr>
      <w:bookmarkStart w:id="0" w:name="_Toc0"/>
      <w:r w:rsidRPr="00341B33">
        <w:rPr>
          <w:rFonts w:ascii="GHEA Mariam" w:eastAsia="GHEA Grapalat" w:hAnsi="GHEA Mariam" w:cs="GHEA Grapalat"/>
          <w:b/>
          <w:bCs/>
          <w:caps/>
          <w:color w:val="000000"/>
          <w:sz w:val="28"/>
          <w:szCs w:val="28"/>
        </w:rPr>
        <w:t>Ամփոփաթերթ</w:t>
      </w:r>
      <w:bookmarkEnd w:id="0"/>
    </w:p>
    <w:p w14:paraId="4357C566" w14:textId="77777777" w:rsidR="00341B33" w:rsidRPr="00341B33" w:rsidRDefault="00341B33" w:rsidP="00341B33">
      <w:pPr>
        <w:jc w:val="center"/>
        <w:rPr>
          <w:rFonts w:ascii="GHEA Mariam" w:eastAsia="GHEA Grapalat" w:hAnsi="GHEA Mariam" w:cs="GHEA Grapalat"/>
          <w:b/>
          <w:bCs/>
          <w:caps/>
          <w:color w:val="000000"/>
          <w:sz w:val="28"/>
          <w:szCs w:val="28"/>
        </w:rPr>
      </w:pPr>
      <w:bookmarkStart w:id="1" w:name="_Toc1"/>
      <w:r w:rsidRPr="00341B33">
        <w:rPr>
          <w:rFonts w:ascii="GHEA Mariam" w:eastAsia="GHEA Grapalat" w:hAnsi="GHEA Mariam" w:cs="GHEA Grapalat"/>
          <w:b/>
          <w:bCs/>
          <w:caps/>
          <w:color w:val="000000"/>
          <w:sz w:val="28"/>
          <w:szCs w:val="28"/>
        </w:rPr>
        <w:t>««ԳՆԱՀԱՏՄԱՆ ԳՈՐԾՈՒՆԵՈՒԹՅԱՆ ՄԱՍԻՆ» ՕՐԵՆՔՈՒՄ ՓՈՓՈԽՈՒԹՅՈՒՆՆԵՐ ԵՎ ԼՐԱՑՈՒՄՆԵՐ ԿԱՏԱՐԵԼՈՒ ՄԱՍԻՆ» ԵՎ ««ՊԵՏԱԿԱՆ ՏՈՒՐՔԻ ՄԱՍԻՆ» ՕՐԵՆՔՈՒՄ ԼՐԱՑՈՒՄ ԿԱՏԱՐԵԼՈՒ ՄԱՍԻՆ» ՕՐԵՆՔՆԵՐԻ ՆԱԽԱԳԾԵՐ նախագծի վերաբերյալ</w:t>
      </w:r>
      <w:bookmarkEnd w:id="1"/>
    </w:p>
    <w:p w14:paraId="193CB0AD" w14:textId="77777777" w:rsidR="00341B33" w:rsidRPr="00341B33" w:rsidRDefault="00341B33" w:rsidP="00341B33">
      <w:pPr>
        <w:rPr>
          <w:rFonts w:ascii="GHEA Mariam" w:eastAsia="Arial" w:hAnsi="GHEA Mariam" w:cs="Arial"/>
          <w:sz w:val="20"/>
          <w:szCs w:val="20"/>
        </w:rPr>
      </w:pPr>
    </w:p>
    <w:p w14:paraId="48528F6D" w14:textId="77777777" w:rsidR="00341B33" w:rsidRPr="00341B33" w:rsidRDefault="00341B33" w:rsidP="00341B33">
      <w:pPr>
        <w:rPr>
          <w:rFonts w:ascii="GHEA Mariam" w:eastAsia="Arial" w:hAnsi="GHEA Mariam" w:cs="Arial"/>
          <w:sz w:val="20"/>
          <w:szCs w:val="20"/>
        </w:rPr>
      </w:pPr>
    </w:p>
    <w:p w14:paraId="22551361" w14:textId="77777777" w:rsidR="00341B33" w:rsidRPr="00341B33" w:rsidRDefault="00341B33" w:rsidP="00341B33">
      <w:pPr>
        <w:rPr>
          <w:rFonts w:ascii="GHEA Mariam" w:eastAsia="Arial" w:hAnsi="GHEA Mariam" w:cs="Arial"/>
          <w:sz w:val="20"/>
          <w:szCs w:val="20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341B33" w:rsidRPr="00341B33" w14:paraId="5DC55CB6" w14:textId="77777777" w:rsidTr="0006295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D52E5B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r w:rsidRPr="00341B33">
              <w:rPr>
                <w:rFonts w:ascii="GHEA Mariam" w:eastAsia="GHEA Grapalat" w:hAnsi="GHEA Mariam" w:cs="GHEA Grapalat"/>
                <w:color w:val="000000"/>
              </w:rPr>
              <w:t>հ/</w:t>
            </w:r>
          </w:p>
          <w:p w14:paraId="716022C9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r w:rsidRPr="00341B33">
              <w:rPr>
                <w:rFonts w:ascii="GHEA Mariam" w:eastAsia="GHEA Grapalat" w:hAnsi="GHEA Mariam" w:cs="GHEA Grapalat"/>
                <w:color w:val="000000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0236F09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proofErr w:type="spellStart"/>
            <w:r w:rsidRPr="00341B33">
              <w:rPr>
                <w:rFonts w:ascii="GHEA Mariam" w:eastAsia="GHEA Grapalat" w:hAnsi="GHEA Mariam" w:cs="GHEA Grapalat"/>
                <w:color w:val="000000"/>
              </w:rPr>
              <w:t>Առաջարկության</w:t>
            </w:r>
            <w:proofErr w:type="spellEnd"/>
            <w:r w:rsidRPr="00341B33">
              <w:rPr>
                <w:rFonts w:ascii="GHEA Mariam" w:eastAsia="GHEA Grapalat" w:hAnsi="GHEA Mariam" w:cs="GHEA Grapalat"/>
                <w:color w:val="000000"/>
              </w:rPr>
              <w:t xml:space="preserve"> </w:t>
            </w:r>
            <w:proofErr w:type="spellStart"/>
            <w:r w:rsidRPr="00341B33">
              <w:rPr>
                <w:rFonts w:ascii="GHEA Mariam" w:eastAsia="GHEA Grapalat" w:hAnsi="GHEA Mariam" w:cs="GHEA Grapalat"/>
                <w:color w:val="000000"/>
              </w:rPr>
              <w:t>հեղինակը</w:t>
            </w:r>
            <w:proofErr w:type="spellEnd"/>
            <w:r w:rsidRPr="00341B33">
              <w:rPr>
                <w:rFonts w:ascii="GHEA Mariam" w:eastAsia="GHEA Grapalat" w:hAnsi="GHEA Mariam" w:cs="GHEA Grapalat"/>
                <w:color w:val="000000"/>
              </w:rPr>
              <w:t xml:space="preserve">, </w:t>
            </w:r>
            <w:proofErr w:type="spellStart"/>
            <w:r w:rsidRPr="00341B33">
              <w:rPr>
                <w:rFonts w:ascii="GHEA Mariam" w:eastAsia="GHEA Grapalat" w:hAnsi="GHEA Mariam" w:cs="GHEA Grapalat"/>
                <w:color w:val="000000"/>
              </w:rPr>
              <w:t>ստացման</w:t>
            </w:r>
            <w:proofErr w:type="spellEnd"/>
            <w:r w:rsidRPr="00341B33">
              <w:rPr>
                <w:rFonts w:ascii="GHEA Mariam" w:eastAsia="GHEA Grapalat" w:hAnsi="GHEA Mariam" w:cs="GHEA Grapalat"/>
                <w:color w:val="000000"/>
              </w:rPr>
              <w:t xml:space="preserve"> </w:t>
            </w:r>
            <w:proofErr w:type="spellStart"/>
            <w:r w:rsidRPr="00341B33">
              <w:rPr>
                <w:rFonts w:ascii="GHEA Mariam" w:eastAsia="GHEA Grapalat" w:hAnsi="GHEA Mariam" w:cs="GHEA Grapalat"/>
                <w:color w:val="000000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A67630B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proofErr w:type="spellStart"/>
            <w:r w:rsidRPr="00341B33">
              <w:rPr>
                <w:rFonts w:ascii="GHEA Mariam" w:eastAsia="GHEA Grapalat" w:hAnsi="GHEA Mariam" w:cs="GHEA Grapalat"/>
                <w:color w:val="000000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B4F6E5F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proofErr w:type="spellStart"/>
            <w:r w:rsidRPr="00341B33">
              <w:rPr>
                <w:rFonts w:ascii="GHEA Mariam" w:eastAsia="GHEA Grapalat" w:hAnsi="GHEA Mariam" w:cs="GHEA Grapalat"/>
                <w:color w:val="000000"/>
              </w:rPr>
              <w:t>Առաջարկության</w:t>
            </w:r>
            <w:proofErr w:type="spellEnd"/>
            <w:r w:rsidRPr="00341B33">
              <w:rPr>
                <w:rFonts w:ascii="GHEA Mariam" w:eastAsia="GHEA Grapalat" w:hAnsi="GHEA Mariam" w:cs="GHEA Grapalat"/>
                <w:color w:val="000000"/>
              </w:rPr>
              <w:t xml:space="preserve"> </w:t>
            </w:r>
            <w:proofErr w:type="spellStart"/>
            <w:r w:rsidRPr="00341B33">
              <w:rPr>
                <w:rFonts w:ascii="GHEA Mariam" w:eastAsia="GHEA Grapalat" w:hAnsi="GHEA Mariam" w:cs="GHEA Grapalat"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49F008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proofErr w:type="spellStart"/>
            <w:r w:rsidRPr="00341B33">
              <w:rPr>
                <w:rFonts w:ascii="GHEA Mariam" w:eastAsia="GHEA Grapalat" w:hAnsi="GHEA Mariam" w:cs="GHEA Grapalat"/>
                <w:color w:val="000000"/>
              </w:rPr>
              <w:t>Կցված</w:t>
            </w:r>
            <w:proofErr w:type="spellEnd"/>
            <w:r w:rsidRPr="00341B33">
              <w:rPr>
                <w:rFonts w:ascii="GHEA Mariam" w:eastAsia="GHEA Grapalat" w:hAnsi="GHEA Mariam" w:cs="GHEA Grapalat"/>
                <w:color w:val="000000"/>
              </w:rPr>
              <w:t xml:space="preserve"> </w:t>
            </w:r>
            <w:proofErr w:type="spellStart"/>
            <w:r w:rsidRPr="00341B33">
              <w:rPr>
                <w:rFonts w:ascii="GHEA Mariam" w:eastAsia="GHEA Grapalat" w:hAnsi="GHEA Mariam" w:cs="GHEA Grapalat"/>
                <w:color w:val="000000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C8A1B41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proofErr w:type="spellStart"/>
            <w:r w:rsidRPr="00341B33">
              <w:rPr>
                <w:rFonts w:ascii="GHEA Mariam" w:eastAsia="GHEA Grapalat" w:hAnsi="GHEA Mariam" w:cs="GHEA Grapalat"/>
                <w:color w:val="000000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94456DE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proofErr w:type="spellStart"/>
            <w:r w:rsidRPr="00341B33">
              <w:rPr>
                <w:rFonts w:ascii="GHEA Mariam" w:eastAsia="GHEA Grapalat" w:hAnsi="GHEA Mariam" w:cs="GHEA Grapalat"/>
                <w:color w:val="000000"/>
              </w:rPr>
              <w:t>Դրույթ</w:t>
            </w:r>
            <w:proofErr w:type="spellEnd"/>
          </w:p>
        </w:tc>
      </w:tr>
      <w:tr w:rsidR="00341B33" w:rsidRPr="00341B33" w14:paraId="0757B8D7" w14:textId="77777777" w:rsidTr="0006295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78298B1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828B1B0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r w:rsidRPr="00341B33">
              <w:rPr>
                <w:rFonts w:ascii="GHEA Mariam" w:eastAsia="GHEA Grapalat" w:hAnsi="GHEA Mariam" w:cs="GHEA Grapalat"/>
                <w:color w:val="000000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C35A2A6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r w:rsidRPr="00341B33">
              <w:rPr>
                <w:rFonts w:ascii="GHEA Mariam" w:eastAsia="GHEA Grapalat" w:hAnsi="GHEA Mariam" w:cs="GHEA Grapalat"/>
                <w:color w:val="000000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0ADA1DB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r w:rsidRPr="00341B33">
              <w:rPr>
                <w:rFonts w:ascii="GHEA Mariam" w:eastAsia="GHEA Grapalat" w:hAnsi="GHEA Mariam" w:cs="GHEA Grapalat"/>
                <w:color w:val="000000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027299A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r w:rsidRPr="00341B33">
              <w:rPr>
                <w:rFonts w:ascii="GHEA Mariam" w:eastAsia="GHEA Grapalat" w:hAnsi="GHEA Mariam" w:cs="GHEA Grapalat"/>
                <w:color w:val="000000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973A0A8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r w:rsidRPr="00341B33">
              <w:rPr>
                <w:rFonts w:ascii="GHEA Mariam" w:eastAsia="GHEA Grapalat" w:hAnsi="GHEA Mariam" w:cs="GHEA Grapalat"/>
                <w:color w:val="000000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3E73135" w14:textId="77777777" w:rsidR="00341B33" w:rsidRPr="00341B33" w:rsidRDefault="00341B33" w:rsidP="00341B33">
            <w:pPr>
              <w:jc w:val="center"/>
              <w:rPr>
                <w:rFonts w:ascii="GHEA Mariam" w:eastAsia="Arial" w:hAnsi="GHEA Mariam" w:cs="Arial"/>
                <w:sz w:val="20"/>
                <w:szCs w:val="20"/>
              </w:rPr>
            </w:pPr>
            <w:r w:rsidRPr="00341B33">
              <w:rPr>
                <w:rFonts w:ascii="GHEA Mariam" w:eastAsia="GHEA Grapalat" w:hAnsi="GHEA Mariam" w:cs="GHEA Grapalat"/>
                <w:color w:val="000000"/>
              </w:rPr>
              <w:t>6</w:t>
            </w:r>
          </w:p>
        </w:tc>
      </w:tr>
    </w:tbl>
    <w:p w14:paraId="4B5AC9E0" w14:textId="77777777" w:rsidR="00341B33" w:rsidRPr="00341B33" w:rsidRDefault="00341B33" w:rsidP="00341B33">
      <w:pPr>
        <w:rPr>
          <w:rFonts w:ascii="GHEA Mariam" w:eastAsia="Arial" w:hAnsi="GHEA Mariam" w:cs="Arial"/>
          <w:sz w:val="20"/>
          <w:szCs w:val="20"/>
        </w:rPr>
      </w:pPr>
    </w:p>
    <w:p w14:paraId="0414A605" w14:textId="6F6F55D8" w:rsidR="0083500C" w:rsidRPr="00B161BB" w:rsidRDefault="0083500C">
      <w:pPr>
        <w:rPr>
          <w:rFonts w:ascii="GHEA Mariam" w:hAnsi="GHEA Mariam"/>
          <w:lang w:val="hy-AM"/>
        </w:rPr>
      </w:pPr>
    </w:p>
    <w:sectPr w:rsidR="0083500C" w:rsidRPr="00B161B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A92"/>
    <w:rsid w:val="00250E8D"/>
    <w:rsid w:val="00341B33"/>
    <w:rsid w:val="004F232A"/>
    <w:rsid w:val="005867A9"/>
    <w:rsid w:val="007010E7"/>
    <w:rsid w:val="00760B84"/>
    <w:rsid w:val="0083500C"/>
    <w:rsid w:val="00A6440B"/>
    <w:rsid w:val="00B161BB"/>
    <w:rsid w:val="00C01A1A"/>
    <w:rsid w:val="00C25C36"/>
    <w:rsid w:val="00C74A92"/>
    <w:rsid w:val="00D8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577D8"/>
  <w15:chartTrackingRefBased/>
  <w15:docId w15:val="{480F9B5D-91A0-42F8-98D2-10F5CC5BC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67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67A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3500C"/>
    <w:pPr>
      <w:spacing w:before="100" w:beforeAutospacing="1" w:after="100" w:afterAutospacing="1" w:line="240" w:lineRule="auto"/>
    </w:pPr>
    <w:rPr>
      <w:rFonts w:ascii="Calibri" w:hAnsi="Calibri" w:cs="Calibri"/>
    </w:rPr>
  </w:style>
  <w:style w:type="character" w:styleId="FollowedHyperlink">
    <w:name w:val="FollowedHyperlink"/>
    <w:basedOn w:val="DefaultParagraphFont"/>
    <w:uiPriority w:val="99"/>
    <w:semiHidden/>
    <w:unhideWhenUsed/>
    <w:rsid w:val="004F23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Էլեն Ալեքսանյան</dc:creator>
  <cp:keywords/>
  <dc:description/>
  <cp:lastModifiedBy>Էլեն Ալեքսանյան</cp:lastModifiedBy>
  <cp:revision>14</cp:revision>
  <dcterms:created xsi:type="dcterms:W3CDTF">2025-10-29T15:43:00Z</dcterms:created>
  <dcterms:modified xsi:type="dcterms:W3CDTF">2025-11-20T06:51:00Z</dcterms:modified>
</cp:coreProperties>
</file>