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EE1E6" w14:textId="38971B74" w:rsidR="00C21881" w:rsidRPr="00947A34" w:rsidRDefault="00DA231C" w:rsidP="00334D69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ab/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ab/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ab/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ab/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ab/>
      </w:r>
    </w:p>
    <w:p w14:paraId="75CF1139" w14:textId="68C2C880" w:rsidR="00DA231C" w:rsidRPr="00947A34" w:rsidRDefault="00DA231C" w:rsidP="00334D69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Հավելված</w:t>
      </w:r>
      <w:r w:rsidR="003466D3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21881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en-GB"/>
        </w:rPr>
        <w:t>2</w:t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23A076CA" w14:textId="77777777" w:rsidR="00BA31C8" w:rsidRPr="00947A34" w:rsidRDefault="00DA231C" w:rsidP="00334D69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ՀՀ կառավարության </w:t>
      </w:r>
    </w:p>
    <w:p w14:paraId="2625B057" w14:textId="0A81AF57" w:rsidR="00DA231C" w:rsidRPr="00947A34" w:rsidRDefault="00DA231C" w:rsidP="00334D69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943278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———    -ի     </w:t>
      </w:r>
    </w:p>
    <w:p w14:paraId="5B8F4F93" w14:textId="1392B510" w:rsidR="00DA231C" w:rsidRPr="00947A34" w:rsidRDefault="00DA231C" w:rsidP="00334D69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 -</w:t>
      </w:r>
      <w:r w:rsidR="00634491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 որոշման</w:t>
      </w:r>
    </w:p>
    <w:p w14:paraId="7E38E320" w14:textId="77777777" w:rsidR="00C21881" w:rsidRPr="00947A34" w:rsidRDefault="00C21881" w:rsidP="00334D69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54E8909" w14:textId="7316E0D4" w:rsidR="00C21881" w:rsidRPr="00947A34" w:rsidRDefault="00C21881" w:rsidP="00334D69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47A34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947A3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Pr="00947A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Հավելված N 3</w:t>
      </w:r>
    </w:p>
    <w:p w14:paraId="00EBC935" w14:textId="77777777" w:rsidR="00C21881" w:rsidRPr="00947A34" w:rsidRDefault="00C21881" w:rsidP="00334D69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47A34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47A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ՀՀ</w:t>
      </w:r>
      <w:r w:rsidRPr="00947A34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47A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947A34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47A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2010</w:t>
      </w:r>
      <w:r w:rsidRPr="00947A34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47A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</w:p>
    <w:p w14:paraId="7092ACCD" w14:textId="77777777" w:rsidR="00C21881" w:rsidRPr="00947A34" w:rsidRDefault="00C21881" w:rsidP="00334D69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47A34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47A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947A34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47A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4-</w:t>
      </w:r>
      <w:r w:rsidRPr="00947A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947A34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47A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N 1419-</w:t>
      </w:r>
      <w:r w:rsidRPr="00947A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947A34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47A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</w:p>
    <w:p w14:paraId="338ECCBC" w14:textId="77777777" w:rsidR="00DA231C" w:rsidRPr="00947A34" w:rsidRDefault="00DA231C" w:rsidP="00334D6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464204F" w14:textId="2986FFF8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AF255C0" w14:textId="614474C8" w:rsidR="00B60C8D" w:rsidRPr="00947A34" w:rsidRDefault="00B34488" w:rsidP="0011578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ՀԱՅԱՍՏԱՆԻ ՀԱՆՐԱՊԵՏՈՒԹՅԱՆ ԸՆԴՀԱՆՈՒՐ ՕԳՏԱԳՈՐԾՄԱՆ </w:t>
      </w:r>
      <w:bookmarkStart w:id="0" w:name="_Hlk187941121"/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ՊԵՏԱԿԱՆ </w:t>
      </w:r>
      <w:bookmarkEnd w:id="0"/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ԱՎՏՈՄՈԲԻԼԱՅԻՆ ՃԱՆԱՊԱՐՀՆԵՐԻ ՎՐԱ ԳՏՆՎՈՂ՝ ԱՌԱՆՁԻՆ ՊԱՀՊԱՆՄԱՆ ՀԱՆՁՆՎՈՂ ԹՈՒՆԵԼՆԵՐԻ ՊԱՀՊԱՆՄԱՆ ԱՇԽԱՏԱՆՔՆԵՐԻ ԻՐԱԿԱՆԱՑՄԱՆ</w:t>
      </w:r>
      <w:r w:rsidR="009D7EEF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,</w:t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ԿԱՏԱՐՎԱԾ ԱՇԽԱՏԱՆՔՆԵՐԻ ԸՆԴՈՒՆՄԱՆ</w:t>
      </w:r>
      <w:r w:rsidR="009D7EEF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ԿԱՐԳԸ ԵՎ ՊԱՀՊԱՆՄԱՆ ՄՐՑՈՒՅԹՆԵՐԻՆ ՄԱՍՆԱԿԻՑ ԿԱՊԱԼԱՌՈՒ ԿԱԶՄԱԿԵՐՊՈՒԹՅՈՒՆՆԵՐԻՆ ՆԵՐԿԱՅԱՑՎՈՂ ՆՎԱԶԱԳՈՒՅՆ ՏԵԽՆԻԿԱԿԱՆ ՊԱՀԱՆՋՆԵՐ</w:t>
      </w:r>
    </w:p>
    <w:p w14:paraId="4B527AF9" w14:textId="77777777" w:rsidR="00653506" w:rsidRPr="00947A34" w:rsidRDefault="00653506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90827F0" w14:textId="77777777" w:rsidR="004F05E6" w:rsidRPr="00947A34" w:rsidRDefault="00580F02" w:rsidP="005057F2">
      <w:pPr>
        <w:shd w:val="clear" w:color="auto" w:fill="FFFFFF"/>
        <w:spacing w:after="0" w:line="276" w:lineRule="auto"/>
        <w:jc w:val="center"/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ԳԼՈՒԽ 1</w:t>
      </w:r>
      <w:r w:rsidR="005057F2" w:rsidRPr="00947A34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5057F2" w:rsidRPr="00947A34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</w:p>
    <w:p w14:paraId="3C11C242" w14:textId="3ED55419" w:rsidR="00B60C8D" w:rsidRPr="00947A34" w:rsidRDefault="00B60C8D" w:rsidP="00974873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ԸՆԴՀԱՆՈՒՐ ԴՐՈՒՅԹՆԵՐ</w:t>
      </w:r>
    </w:p>
    <w:p w14:paraId="03267FA2" w14:textId="1A41082E" w:rsidR="007D0940" w:rsidRPr="00947A34" w:rsidRDefault="007D0940" w:rsidP="007D0940">
      <w:pPr>
        <w:shd w:val="clear" w:color="auto" w:fill="FFFFFF"/>
        <w:spacing w:after="0" w:line="276" w:lineRule="auto"/>
        <w:ind w:left="375" w:firstLine="1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14:paraId="48B9C91D" w14:textId="77777777" w:rsidR="007D19CF" w:rsidRPr="00947A34" w:rsidRDefault="00653506" w:rsidP="00F51DDE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hAnsi="GHEA Grapalat"/>
          <w:sz w:val="24"/>
          <w:szCs w:val="24"/>
          <w:lang w:val="hy-AM"/>
        </w:rPr>
        <w:t>Սույն</w:t>
      </w:r>
      <w:r w:rsidR="005F3A74" w:rsidRPr="00947A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կարգով սահմանվում են Հայաստանի Հանրապետության ընդհանուր օգտագործման </w:t>
      </w:r>
      <w:r w:rsidR="005D4A7D" w:rsidRPr="00947A34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947A34">
        <w:rPr>
          <w:rFonts w:ascii="GHEA Grapalat" w:hAnsi="GHEA Grapalat"/>
          <w:sz w:val="24"/>
          <w:szCs w:val="24"/>
          <w:lang w:val="hy-AM"/>
        </w:rPr>
        <w:t>ավտոմոբիլային ճանապարհների</w:t>
      </w:r>
      <w:r w:rsidR="003F3D66" w:rsidRPr="00947A34">
        <w:rPr>
          <w:rFonts w:ascii="GHEA Grapalat" w:hAnsi="GHEA Grapalat"/>
          <w:sz w:val="24"/>
          <w:szCs w:val="24"/>
          <w:lang w:val="hy-AM"/>
        </w:rPr>
        <w:t xml:space="preserve"> (այսուհետ՝ ավտոմոբիլային ճանապարհներ)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 վրա գտնվող` առանձին պահպանման հանձնվող թունելների պահպանման աշխատանքների իրականացման </w:t>
      </w:r>
      <w:r w:rsidR="000111EB" w:rsidRPr="00947A34">
        <w:rPr>
          <w:rFonts w:ascii="GHEA Grapalat" w:hAnsi="GHEA Grapalat"/>
          <w:sz w:val="24"/>
          <w:szCs w:val="24"/>
          <w:lang w:val="hy-AM" w:eastAsia="en-GB"/>
        </w:rPr>
        <w:t>և կատարված աշախատանքներն ընդունելու կարգը</w:t>
      </w:r>
      <w:r w:rsidR="003B5E1B" w:rsidRPr="00947A34">
        <w:rPr>
          <w:rFonts w:ascii="GHEA Grapalat" w:hAnsi="GHEA Grapalat"/>
          <w:sz w:val="24"/>
          <w:szCs w:val="24"/>
          <w:lang w:val="hy-AM" w:eastAsia="en-GB"/>
        </w:rPr>
        <w:t>, ինչպես նաև պահպանման մրցույթներին մասնակից կապալառու կազմակերպություններին ներկայացվող նվազագույն տեխնիկական պահանջները։</w:t>
      </w:r>
    </w:p>
    <w:p w14:paraId="576437AB" w14:textId="4BE3994A" w:rsidR="007D19CF" w:rsidRPr="00947A34" w:rsidRDefault="003F3D66" w:rsidP="00F703F7">
      <w:pPr>
        <w:pStyle w:val="ListParagraph"/>
        <w:numPr>
          <w:ilvl w:val="0"/>
          <w:numId w:val="8"/>
        </w:numPr>
        <w:shd w:val="clear" w:color="auto" w:fill="FFFFFF"/>
        <w:tabs>
          <w:tab w:val="left" w:pos="900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hAnsi="GHEA Grapalat"/>
          <w:sz w:val="24"/>
          <w:szCs w:val="24"/>
          <w:lang w:val="hy-AM"/>
        </w:rPr>
        <w:t>Ա</w:t>
      </w:r>
      <w:r w:rsidR="00B60C8D" w:rsidRPr="00947A34">
        <w:rPr>
          <w:rFonts w:ascii="GHEA Grapalat" w:hAnsi="GHEA Grapalat"/>
          <w:sz w:val="24"/>
          <w:szCs w:val="24"/>
          <w:lang w:val="hy-AM"/>
        </w:rPr>
        <w:t>վտոմոբիլային ճանապարհների վրա գտնվող` առանձին պահպանման հանձնվող թունելների պահպանման հիմնական խնդիրն է մշտապես</w:t>
      </w:r>
      <w:r w:rsidR="00CC1C9E" w:rsidRPr="00947A34">
        <w:rPr>
          <w:rFonts w:ascii="GHEA Grapalat" w:hAnsi="GHEA Grapalat"/>
          <w:sz w:val="24"/>
          <w:szCs w:val="24"/>
          <w:lang w:val="hy-AM"/>
        </w:rPr>
        <w:t>՝ ամենօրյա ռեժիմով</w:t>
      </w:r>
      <w:r w:rsidR="00B60C8D" w:rsidRPr="00947A34">
        <w:rPr>
          <w:rFonts w:ascii="GHEA Grapalat" w:hAnsi="GHEA Grapalat"/>
          <w:sz w:val="24"/>
          <w:szCs w:val="24"/>
          <w:lang w:val="hy-AM"/>
        </w:rPr>
        <w:t xml:space="preserve"> ապահովել կառույցի պահպանվածությունն այնպիսի վիճակում, որը համապատասխանում է անվտանգ և անխափան երթևեկության ապահովման պահանջներին:</w:t>
      </w:r>
    </w:p>
    <w:p w14:paraId="7FAA58F4" w14:textId="77777777" w:rsidR="007D19CF" w:rsidRPr="00947A34" w:rsidRDefault="000111EB" w:rsidP="00F703F7">
      <w:pPr>
        <w:pStyle w:val="ListParagraph"/>
        <w:numPr>
          <w:ilvl w:val="0"/>
          <w:numId w:val="8"/>
        </w:numPr>
        <w:shd w:val="clear" w:color="auto" w:fill="FFFFFF"/>
        <w:tabs>
          <w:tab w:val="left" w:pos="900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hAnsi="GHEA Grapalat"/>
          <w:sz w:val="24"/>
          <w:szCs w:val="24"/>
          <w:lang w:val="hy-AM"/>
        </w:rPr>
        <w:t xml:space="preserve">Պետական կարիքների համար ավտոմոբիլային ճանապարհների վրա գտնվող` առանձին պահպանման հանձնվող թունելների պահպանման աշխատանքների կապալի պայմանագրերը (այսուհետ՝ կապալի պայմանագիր) կնքվում են 5 տարի ժամկետով այն կապալառու կազմակերպությունների հետ, որոնք բավարարում են </w:t>
      </w:r>
      <w:bookmarkStart w:id="1" w:name="_Hlk187941931"/>
      <w:r w:rsidRPr="00947A34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6755AE" w:rsidRPr="00947A34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E653E2" w:rsidRPr="00947A34">
        <w:rPr>
          <w:rFonts w:ascii="GHEA Grapalat" w:hAnsi="GHEA Grapalat"/>
          <w:sz w:val="24"/>
          <w:szCs w:val="24"/>
          <w:lang w:val="hy-AM"/>
        </w:rPr>
        <w:t xml:space="preserve">4-րդ </w:t>
      </w:r>
      <w:r w:rsidR="0099371F" w:rsidRPr="00947A34">
        <w:rPr>
          <w:rFonts w:ascii="GHEA Grapalat" w:hAnsi="GHEA Grapalat"/>
          <w:sz w:val="24"/>
          <w:szCs w:val="24"/>
          <w:lang w:val="hy-AM"/>
        </w:rPr>
        <w:t xml:space="preserve">գլխով </w:t>
      </w:r>
      <w:r w:rsidRPr="00947A34">
        <w:rPr>
          <w:rFonts w:ascii="GHEA Grapalat" w:hAnsi="GHEA Grapalat"/>
          <w:sz w:val="24"/>
          <w:szCs w:val="24"/>
          <w:lang w:val="hy-AM"/>
        </w:rPr>
        <w:t>սահմանված</w:t>
      </w:r>
      <w:bookmarkEnd w:id="1"/>
      <w:r w:rsidRPr="00947A34">
        <w:rPr>
          <w:rFonts w:ascii="GHEA Grapalat" w:hAnsi="GHEA Grapalat"/>
          <w:sz w:val="24"/>
          <w:szCs w:val="24"/>
          <w:lang w:val="hy-AM"/>
        </w:rPr>
        <w:t xml:space="preserve">  տեխնիկական պահանջներին և ընտրվել են մրցութային կարգով` «Գնումների մասին» օրենքին համապատասխան:</w:t>
      </w:r>
    </w:p>
    <w:p w14:paraId="24BEB8F3" w14:textId="77777777" w:rsidR="000712F8" w:rsidRPr="00947A34" w:rsidRDefault="007D63CC" w:rsidP="00F51DDE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hAnsi="GHEA Grapalat"/>
          <w:sz w:val="24"/>
          <w:szCs w:val="24"/>
          <w:lang w:val="hy-AM"/>
        </w:rPr>
        <w:lastRenderedPageBreak/>
        <w:t>Ավտոմոբիլային ճանապարհների վրա գտնվող` առանձին պահպանման հանձնվող թունելների պահպանման աշխատանքների նկատմամբ հսկողությունը իրականացնում է սույն որոշման N 1 հավելվածով սահմանված կարգով նշանակված տվյալ ավտոճանապարհների պահպանման պատասխանատուն  (այսուհետ` պատասխանատու)</w:t>
      </w:r>
      <w:r w:rsidR="002A4E46" w:rsidRPr="00947A34">
        <w:rPr>
          <w:rFonts w:ascii="GHEA Grapalat" w:hAnsi="GHEA Grapalat"/>
          <w:sz w:val="24"/>
          <w:szCs w:val="24"/>
          <w:lang w:val="hy-AM"/>
        </w:rPr>
        <w:t>:</w:t>
      </w:r>
      <w:bookmarkStart w:id="2" w:name="_Hlk194069996"/>
    </w:p>
    <w:p w14:paraId="48A9D4B5" w14:textId="2E86E9D9" w:rsidR="000111EB" w:rsidRPr="00947A34" w:rsidRDefault="00E22697" w:rsidP="00F51DDE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hAnsi="GHEA Grapalat" w:cs="Calibri"/>
          <w:sz w:val="24"/>
          <w:szCs w:val="24"/>
          <w:lang w:val="hy-AM"/>
        </w:rPr>
        <w:t xml:space="preserve">Պայմանագիրը կնքելուց հետո </w:t>
      </w:r>
      <w:r w:rsidR="00E93304" w:rsidRPr="00947A34">
        <w:rPr>
          <w:rFonts w:ascii="GHEA Grapalat" w:hAnsi="GHEA Grapalat" w:cs="Calibri"/>
          <w:sz w:val="24"/>
          <w:szCs w:val="24"/>
          <w:lang w:val="hy-AM"/>
        </w:rPr>
        <w:t>պ</w:t>
      </w:r>
      <w:r w:rsidRPr="00947A34">
        <w:rPr>
          <w:rFonts w:ascii="GHEA Grapalat" w:hAnsi="GHEA Grapalat" w:cs="Calibri"/>
          <w:sz w:val="24"/>
          <w:szCs w:val="24"/>
          <w:lang w:val="hy-AM"/>
        </w:rPr>
        <w:t xml:space="preserve">ատվիրատուի և </w:t>
      </w:r>
      <w:r w:rsidR="00877B48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թունելի պահպանման աշխատանքներն իրականացնող կապալառու կազմակերպությ</w:t>
      </w:r>
      <w:r w:rsidR="00E1344C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ան</w:t>
      </w:r>
      <w:r w:rsidR="00877B48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(այսուհետ՝ կապալառու) </w:t>
      </w:r>
      <w:r w:rsidRPr="00947A34">
        <w:rPr>
          <w:rFonts w:ascii="GHEA Grapalat" w:hAnsi="GHEA Grapalat" w:cs="Calibri"/>
          <w:sz w:val="24"/>
          <w:szCs w:val="24"/>
          <w:lang w:val="hy-AM"/>
        </w:rPr>
        <w:t xml:space="preserve">միջև կնքվում է 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առանձին պահպանման հանձնվող թունելների </w:t>
      </w:r>
      <w:r w:rsidRPr="00947A34">
        <w:rPr>
          <w:rFonts w:ascii="GHEA Grapalat" w:hAnsi="GHEA Grapalat" w:cs="Calibri"/>
          <w:sz w:val="24"/>
          <w:szCs w:val="24"/>
          <w:lang w:val="hy-AM"/>
        </w:rPr>
        <w:t>հանձնման-ընդունման ակտ, որում արձանագրվում է թունելի առկա վիճակը։</w:t>
      </w:r>
      <w:bookmarkEnd w:id="2"/>
    </w:p>
    <w:p w14:paraId="118E6587" w14:textId="77777777" w:rsidR="00591B8B" w:rsidRPr="00947A34" w:rsidRDefault="00591B8B" w:rsidP="000718C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6F33300" w14:textId="7559D006" w:rsidR="00C565D3" w:rsidRPr="00947A34" w:rsidRDefault="00C565D3" w:rsidP="000718C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ԳԼՈՒԽ 2</w:t>
      </w:r>
    </w:p>
    <w:p w14:paraId="554804F6" w14:textId="77777777" w:rsidR="00C565D3" w:rsidRPr="00947A34" w:rsidRDefault="00C565D3" w:rsidP="000718C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BE564CD" w14:textId="77777777" w:rsidR="00B65654" w:rsidRPr="00947A34" w:rsidRDefault="00B60C8D" w:rsidP="00B6565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ԱՎՏՈՄՈԲԻԼԱՅԻՆ ՃԱՆԱՊԱՐՀՆԵՐԻ ՎՐԱ ԳՏՆՎՈՂ` ԱՌԱՆՁԻՆ ՊԱՀՊԱՆՄԱՆ ՀԱՆՁՆՎՈՂ ԹՈՒՆԵԼՆԵՐԻ ՊԱՀՊԱՆՄԱՆ </w:t>
      </w:r>
      <w:r w:rsidR="009D7EEF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ԱՇԽԱՏԱՆՔՆԵՐԻ ԻՐԱԿԱՆԱՑՄԱՆ </w:t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ՀԻՄՆԱԿԱՆ  ՊԱՀԱՆՋՆԵՐԸ</w:t>
      </w:r>
    </w:p>
    <w:p w14:paraId="590167FA" w14:textId="574A438A" w:rsidR="004633FE" w:rsidRPr="00947A34" w:rsidRDefault="003F3D66" w:rsidP="00F51DDE">
      <w:pPr>
        <w:pStyle w:val="ListParagraph"/>
        <w:numPr>
          <w:ilvl w:val="0"/>
          <w:numId w:val="8"/>
        </w:numPr>
        <w:shd w:val="clear" w:color="auto" w:fill="FFFFFF"/>
        <w:tabs>
          <w:tab w:val="left" w:pos="81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B60C8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վտոմոբիլային ճանապարհների վրա գտնվող` առանձին պահպանման հանձնվող թունելների</w:t>
      </w:r>
      <w:r w:rsidR="007D0940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60C8D" w:rsidRPr="00947A34">
        <w:rPr>
          <w:rFonts w:ascii="GHEA Grapalat" w:hAnsi="GHEA Grapalat"/>
          <w:sz w:val="24"/>
          <w:szCs w:val="24"/>
          <w:lang w:val="hy-AM"/>
        </w:rPr>
        <w:t>պահպանման</w:t>
      </w:r>
      <w:r w:rsidR="00B60C8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հիմնական ն</w:t>
      </w:r>
      <w:r w:rsidR="00F10658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պատակն</w:t>
      </w:r>
      <w:r w:rsidR="00B60C8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է` թունելների կառույցների, սարքավորումների և այլ տարրերի վնասվածքների առաջացման կանխարգելումը, որի համար պետք է իրականացնել թունելների զննման, </w:t>
      </w:r>
      <w:r w:rsidR="00EF731A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դիտարկման, </w:t>
      </w:r>
      <w:r w:rsidR="0075047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ստուգման</w:t>
      </w:r>
      <w:r w:rsidR="00B60C8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, խնամքի և ընթացիկ նորոգման աշխատանքներ:</w:t>
      </w:r>
      <w:r w:rsidR="004633FE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Նշված աշխատանքները պետք է իրականաց</w:t>
      </w:r>
      <w:r w:rsidR="00BE05E5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վ</w:t>
      </w:r>
      <w:r w:rsidR="004633FE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</w:t>
      </w:r>
      <w:r w:rsidR="00BE05E5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</w:t>
      </w:r>
      <w:r w:rsidR="004633FE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Հայաստանի Հանրապետությունում գործող նորմատիվ իրավական ակտերի պահանջներին, տեխնիկական նորմերին և կանոններին համապատասխան։ </w:t>
      </w:r>
    </w:p>
    <w:p w14:paraId="58EDE7AD" w14:textId="6BEC201C" w:rsidR="00D808E2" w:rsidRPr="00947A34" w:rsidRDefault="00D66B1E" w:rsidP="00F51DDE">
      <w:pPr>
        <w:pStyle w:val="ListParagraph"/>
        <w:numPr>
          <w:ilvl w:val="0"/>
          <w:numId w:val="8"/>
        </w:numPr>
        <w:shd w:val="clear" w:color="auto" w:fill="FFFFFF"/>
        <w:tabs>
          <w:tab w:val="left" w:pos="81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</w:t>
      </w:r>
      <w:r w:rsidR="00BD2C27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ապալառու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</w:t>
      </w:r>
      <w:r w:rsidR="00BD2C27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 պարտավոր է վարել </w:t>
      </w:r>
      <w:r w:rsidR="00C81409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թունել</w:t>
      </w:r>
      <w:r w:rsidR="00BD2C27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 պահպանման աշխատանքների էլեկտրոնային մատյան (այսուհետ՝ Մատյան)՝</w:t>
      </w:r>
      <w:r w:rsidR="005160C4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BD2C27" w:rsidRPr="00947A3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«Երթուղային ցանցի մոդելավորման և ճանապարհային ցանցի ակտիվների կառավարման և սպասարկման աշխատանքների պլանավորման և վերահսկման» համակարգում՝ կապալի պայմանագրի պահանջներին համապատասխան։ </w:t>
      </w:r>
      <w:bookmarkStart w:id="3" w:name="_Hlk203487985"/>
      <w:r w:rsidR="00D808E2" w:rsidRPr="00947A3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Մատյանում նշվում են կապալառուի պատասխանատուի կողմից զննման</w:t>
      </w:r>
      <w:r w:rsidR="00177132" w:rsidRPr="00947A3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, </w:t>
      </w:r>
      <w:r w:rsidR="00D808E2" w:rsidRPr="00947A3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դիտարկման</w:t>
      </w:r>
      <w:r w:rsidR="00177132" w:rsidRPr="00947A3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և</w:t>
      </w:r>
      <w:r w:rsidR="00D808E2" w:rsidRPr="00947A3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ստուգման արդյունքները։ </w:t>
      </w:r>
    </w:p>
    <w:p w14:paraId="6D560B7F" w14:textId="68DAB786" w:rsidR="007D0940" w:rsidRPr="00947A34" w:rsidRDefault="005A44E0" w:rsidP="00F51DDE">
      <w:pPr>
        <w:pStyle w:val="ListParagraph"/>
        <w:numPr>
          <w:ilvl w:val="0"/>
          <w:numId w:val="8"/>
        </w:numPr>
        <w:shd w:val="clear" w:color="auto" w:fill="FFFFFF"/>
        <w:tabs>
          <w:tab w:val="left" w:pos="81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ab/>
      </w:r>
      <w:r w:rsidR="009C3DD9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Յուրաքանչյուր քաղաքացի իրավասու է </w:t>
      </w:r>
      <w:r w:rsidR="007B4854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թունելի</w:t>
      </w:r>
      <w:r w:rsidR="009C3DD9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վրա </w:t>
      </w:r>
      <w:r w:rsidR="009C3DD9" w:rsidRPr="00947A34">
        <w:rPr>
          <w:rFonts w:ascii="GHEA Grapalat" w:hAnsi="GHEA Grapalat"/>
          <w:sz w:val="24"/>
          <w:szCs w:val="24"/>
          <w:lang w:val="hy-AM"/>
        </w:rPr>
        <w:t xml:space="preserve">առկա թերություններն արձանագրել «Ճանապարհաների տեղեկատու» (Arm roads info) բջջային հավելվածի միջոցով: </w:t>
      </w:r>
      <w:r w:rsidR="009C3DD9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Արձանագրած թերությունները գրանցվում են «Ճանապարհային ցանցի կառավարման համակարգ»-ում և դրա մասին տեղեկացվում է կապալառուին պատասխանատուի կողմից: Կապալառուի կողմից թերությունները վերացվում են սույն կարգի Աղյուսակ 3-ում նշված ժամկետում, ինչի մասին թերությունը վերացնելու օրը կապալառուն տեղեկատվություն է ուղարկում պատասխանատուին համապատասխան էլեկտրոնային փոստի հասցեին՝ կցելով թերությունների վերացման փաստը հավաստող լուսանկարներ (մինչև 10 հատ)։</w:t>
      </w:r>
    </w:p>
    <w:p w14:paraId="016AB59C" w14:textId="5096D4EB" w:rsidR="007D0940" w:rsidRPr="00947A34" w:rsidRDefault="009C3DD9" w:rsidP="00F51DDE">
      <w:pPr>
        <w:pStyle w:val="ListParagraph"/>
        <w:numPr>
          <w:ilvl w:val="0"/>
          <w:numId w:val="8"/>
        </w:numPr>
        <w:shd w:val="clear" w:color="auto" w:fill="FFFFFF"/>
        <w:tabs>
          <w:tab w:val="left" w:pos="81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 xml:space="preserve">Թերությունները՝ սահմանված ժամկետում չվերացնելու դեպքում, </w:t>
      </w:r>
      <w:bookmarkStart w:id="4" w:name="_Hlk209609713"/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դրանք պատասխանատուի կողմից ներառվում են ամսական ամփոփագրում և  հիմք են հանդիսանում պատասխանատուի համար</w:t>
      </w:r>
      <w:bookmarkEnd w:id="4"/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սույն կարգի Աղյուսակ </w:t>
      </w:r>
      <w:r w:rsidR="007B4854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-ում բերված տոկոսաչափերով նվազեցումներ կիրառելու համար։</w:t>
      </w:r>
    </w:p>
    <w:p w14:paraId="6A1FA028" w14:textId="6A499290" w:rsidR="007D0940" w:rsidRPr="00947A34" w:rsidRDefault="009C3DD9" w:rsidP="00F51DDE">
      <w:pPr>
        <w:pStyle w:val="ListParagraph"/>
        <w:numPr>
          <w:ilvl w:val="0"/>
          <w:numId w:val="8"/>
        </w:numPr>
        <w:shd w:val="clear" w:color="auto" w:fill="FFFFFF"/>
        <w:tabs>
          <w:tab w:val="left" w:pos="81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Թերության վերացման վերաբերյալ տեղեկատվությունը՝ կից նկարներով ինքնաշխատ եղանակով ուղարկվում է նաև թերությունն արձանագրած քաղաքացու համապատասխան էլեկտրոնային փոստի հասցեին</w:t>
      </w:r>
      <w:r w:rsidR="00BE05E5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bookmarkEnd w:id="3"/>
    <w:p w14:paraId="7334A92B" w14:textId="4CC6A19E" w:rsidR="00B60C8D" w:rsidRPr="00947A34" w:rsidRDefault="003F3D66" w:rsidP="00F51DDE">
      <w:pPr>
        <w:pStyle w:val="ListParagraph"/>
        <w:numPr>
          <w:ilvl w:val="0"/>
          <w:numId w:val="8"/>
        </w:numPr>
        <w:shd w:val="clear" w:color="auto" w:fill="FFFFFF"/>
        <w:tabs>
          <w:tab w:val="left" w:pos="81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="00B60C8D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վտոմոբիլային ճանապարհների վրա գտնվող` առանձին պահպանման հանձնվող թունելների պահպանման հիմնական տեխնիկական պահանջները, որոնք պարտադիր են թունելների պահպանման կապալառու կազմակերպությունների (այսուհետ` կապալառու) կողմից կատարման համար, հետևյալն են`</w:t>
      </w:r>
    </w:p>
    <w:p w14:paraId="7D18E8C6" w14:textId="6110296A" w:rsidR="00D634E9" w:rsidRPr="00947A34" w:rsidRDefault="00D634E9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1) Զննումների և դիտարկումների ամենօրյա իրականացում:</w:t>
      </w:r>
      <w:r w:rsidRPr="00947A34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947A34">
        <w:rPr>
          <w:rFonts w:ascii="GHEA Grapalat" w:eastAsia="Times New Roman" w:hAnsi="GHEA Grapalat" w:cs="Sylfaen"/>
          <w:sz w:val="24"/>
          <w:szCs w:val="24"/>
          <w:lang w:val="hy-AM"/>
        </w:rPr>
        <w:t>Զ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ննումները և դիտարկումները պետք է կատարվեն կապալառուի </w:t>
      </w:r>
      <w:r w:rsidR="002F6D89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նշանակված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հերթափոխի </w:t>
      </w:r>
      <w:r w:rsidR="002F6D89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պատասխանատու անձ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կողմից ամեն օր: </w:t>
      </w:r>
      <w:r w:rsidR="002F6D89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Հերթափոխի պատասխանատու անձ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պարտավոր է </w:t>
      </w:r>
      <w:r w:rsidR="00C22A4A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զննումներ և դիտարկումներ կատարելու օրը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գրանցումներ կատարել </w:t>
      </w:r>
      <w:r w:rsidR="00DE3CD8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ատյանում</w:t>
      </w:r>
      <w:r w:rsidR="00AD4EE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AD4EE5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նշելով զննումների և դիտարկումների արդյունքները </w:t>
      </w:r>
      <w:r w:rsidR="00D822CC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ձեռնարկել անհրաժեշտ միջոցներ` զննման արդյունքում հայտնաբերված անսարքությունները կամ թերությունները հերթափոխի ուժերով վերացնելու ուղղությամբ, երթևեկության անվտանգությանը վտանգ սպառնալու կամ արտակարգ իրավիճակների</w:t>
      </w:r>
      <w:r w:rsidR="00691F37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, վթարների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դեպքում</w:t>
      </w:r>
      <w:r w:rsidR="00BE05E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հնարավոր սեղմ ժամկետում պետք է տեղեկացնի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պատվիրատուին` համապատասխան միջոցառումներ ձեռնարկելու նպատակով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FA6E034" w14:textId="4411C4A3" w:rsidR="00D634E9" w:rsidRPr="00947A34" w:rsidRDefault="00D634E9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>2) Ստուգման ապահովում:</w:t>
      </w:r>
      <w:r w:rsidRPr="00947A34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Ստուգումն իրականացնում է կապալառուի թունելի պահպանման պատասխանատուն տվյալ </w:t>
      </w:r>
      <w:r w:rsidR="002F6D89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հերթափոխի պատասխանատու անձի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համատեղ` առնվազն շաբաթական մեկ անգամ: Արդյունքները և հանձնարարականները (ներառյալ կատարման ժամկետները, որոնք պետք է համապատասխանեն սույն կարգի </w:t>
      </w:r>
      <w:r w:rsidR="00DE3CD8" w:rsidRPr="00947A34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 w:rsidR="006303B8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E3CD8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-ում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թերությունների վերացման ժամկետներին) գրանցվում են </w:t>
      </w:r>
      <w:r w:rsidR="00DE3CD8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ատյանում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08EDD2E" w14:textId="347C5D10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Իրականացվող </w:t>
      </w:r>
      <w:r w:rsidR="00010C4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զննումների և </w:t>
      </w:r>
      <w:r w:rsidR="0047591A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ստուգման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ժամանակ հատուկ ուշադրություն </w:t>
      </w:r>
      <w:r w:rsidR="006D3231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դարձվ</w:t>
      </w:r>
      <w:r w:rsidR="006D3231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թունելի երեսարկման և պատերի սվաղի վիճակին, երթևեկամասի և մայթերի ծածկի վրա ճաքերի ու փոսերի առկայությանը, շինարարական կոնստրուկցիաների ճկվածքներին, սվաղի կպածությանը կոնստրուկցիաներին, պատերին ու առաստաղին ամրացված սարքերի կայունությանը, ջրի հոսքի և կաթոցների ինտենսիվությանը: Զննման ժամանակ պետք է քարտեզագրել առկա բոլոր ջրահոսքերը, կաթոցները, խոնավացած հատվածները, նկարագրել դրանց սեզոնայնությունը, ջրի ելքերի ծավալները, հոսքերի փոփոխման շարժը, ձմեռային սեզոնին` սառցակալման ենթարկվելը: Թունելների երեսարկի վիճակի զննման ժամանակ անհրաժեշտ է քարտեզագրել առկա բոլոր վնասվածքները (ճաքեր, բետոնի քայքայված հատվածներ, բետոնի շերտազատման հատվածներ, պատերի սվաղի քայքայված հատվածներ, ամրանների բետոնե-պաշտպանիչ շերտի բացակայություն)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3C80228" w14:textId="1E7F290E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բ. Թունելի պատերի և առաստաղի վրա 0.5 մմ-ից լայն ճաքերի սահմանները նշվում են սվաղի վրա, իսկ արագ զարգացող ճաքերին ամրացվում են «փարոսներ»` դրանց զարգացման դիտարկումը իրականացնելու նպատակով: Ճաքերի վտանգավորության աստիճանը որոշվում է` ելնելով կառույցի կոնստրուկտիվ առանձնահատկություններից և հաշվի առնելով նրա վրա ազդող բոլոր գործոնները (լեռնային և հիդրոստատիկ ճնշում, սեփական քաշ, բետոնի կծկում, ջերմային ազդեցություն և այլն): Այն դեպքերում, երբ «փարոսների» զննման արդյունքում պարզվում է, որ ճաքերի զարգացման դինամիկան նորմատիվայինից բարձր է և վտանգված է թունելի նորմալ աշխատանքային ռեժիմը, թունելի պահպանման կապալառուն պարտավոր է, ներկայացնելով զննման արդյունքները, զեկուցել պատվիրատուին` համապատասխան միջոցառումներ ձեռնարկելու նպատակով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B078735" w14:textId="47E78B94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գ. Տարվա անձրևային սեզոնից առաջ և դրա ավարտին կապալառուի թունելի պահպանման պատասխանատուն ստուգում է ճակատամուտքերի հանույթների, լիցքերի, հենապատերի, ջրահեռացման համակարգի, լեռնային առուների և ճանապարհային կահավորանքի վիճակը և պահանջվող տեխնիկական նորմերին դրանց համապատասխանեցնելու նպատակով կատարված աշխատանքները</w:t>
      </w:r>
      <w:r w:rsidR="00813F8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</w:p>
    <w:p w14:paraId="7ADACB73" w14:textId="439F93B2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>3) Խնամքի և ընթացիկ նորոգման ապահովում:</w:t>
      </w:r>
      <w:r w:rsidRPr="00947A34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Թունելի կոնստրուկտիվ տարրերի, կառույցների, սարքավորումների, համակարգերի ընթացիկ նորոգման և խնամքի աշխատանքների հիմնական նպատակն է` կանխել դրանց ժամանակից շուտ մաշվածությունը: Այդ նպատակով կապալառուն պարտավոր է իրականացնել կանխարգելիչ միջոցառումներ` վերացնելով վնասվածքներն ու անսարքությունները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48FA13E" w14:textId="12D84774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Որպես խնամքի և ընթացիկ նորոգման աշխատանքներ, կապալառուն պարտավոր է իրականացնել թունելի լվացման, աղբի, ձյան և սառույցի հեռացման, հակահրդեհային համակարգի, օդափոխության համակարգի, լուսավորման համակարգի, կապի և ազդանշանային համակարգի, թունելային շինությունների և կահավորանքի, երթևեկամասի և մայթերի (այդ թվում` թունելի երկու ճակատամուտքերից հաշված` 100 մետր երկարությամբ երթևեկամասի և մայթերի հատվածներ) շահագործման համար անհրաժեշտ վիճակում գտնվելու ապահովման, թունելի պատերի և կամարի վրա առաջացած թերությունների (ճաքերի և վնասվածքների) վերացման աշխատանքներ, իսկ ձմեռվա սեզոնին իրականացնել նաև թունելի պատերի, առաստաղի և հատակի վրա սառցաբեկորների և սառցալեզվակների հեռացում, որոնց ապահովման նպատակով </w:t>
      </w:r>
      <w:r w:rsidR="006D3231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Կապալառուն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պարտավոր է </w:t>
      </w:r>
      <w:r w:rsidR="006D3231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տեղամասում իրականացնել շուրջօրյա հերթապահություն՝ պահպանելով սույն հավելված</w:t>
      </w:r>
      <w:r w:rsidR="00EA680B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ով նախատեսված</w:t>
      </w:r>
      <w:r w:rsidR="006D3231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թունելի հիմնական տարրերի և կոնստրուկտիվ համակարգերի պահպանման հիմնական տեխնիկական պահանջները։ </w:t>
      </w:r>
    </w:p>
    <w:p w14:paraId="7529AD46" w14:textId="3C5E22E6" w:rsidR="00B60C8D" w:rsidRPr="00947A34" w:rsidRDefault="00F15B61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) Երթևեկամաս, մայթեր և դրանց պահպանման հիմնական պահանջներն են`</w:t>
      </w:r>
    </w:p>
    <w:p w14:paraId="5AE949E5" w14:textId="684BA0E6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րթևեկամասի և մայթերի ծածկը մշտապես պետք է լինի մաքուր և զերծ ավելորդ առարկաներից, ձնից, սառույցից ու շինարարական նյութերից: Արգելվում է շրջված կամ շարժվող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անվահրիչ եզրաքարերի առկայությունը: Ձյան տեղումների դադարումից 1 ժամ հետո ճակատամուտքից հաշված 100 մ երկարությամբ ճանապարհահատվածը պետք է լինի մաքրված ու մշակված հակամերկասառուցային նյութերով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2C4AC95" w14:textId="1DDDD2CF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րգելվում է 3 մմ-ից ավելի լայնությամբ ճաքերի առկայություն ծածկի մակերևույթում: Ճաքերը պետք է մաքրվեն սրածայր քերիչներով, փոշեզրկվեն և լցվեն բիտումային խառնուրդով կամ բիտումային մածիկով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E1DBA88" w14:textId="5E5E2391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փ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ոսերի առկայությունը 1000 քմ ծածկի վրա պետք է լինի ոչ ավելի, քան 5 քմ: Փոսային նորոգման աշխատանքները պետք է կատարվեն երթևեկության նվազագույն ինտենսիվության պայմաններում, աշխատավայրը պետք է կահավորվի անհրաժեշտ ճանապարհային և լուսաազդանշանային համակարգով: Ծածկի փոսային նորոգումը պետք է կատարվի շինարարական նորմերի և տեխնիկական պայմանների պահանջներին համապատասխան և նույն տիպի ու հատիկային կազմ ունեցող ասֆալտբետոնյա խառնուրդով` ապահովելով շինարարական նորմերով նախատեսված անհրաժեշտ խտացումը: Այն դեպքում, երբ ծածկի փոսային նորոգման աշխատանքը կատարվում է թունելի ամբողջ երկարությամբ և լայնությամբ, տրանսպորտային միջոցների երթևեկությունը թունելով պետք է ժամանակավորապես դադարեցվի և իրականացվի լեռնանցքային վերգետնյա կրկնորդ երթուղով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589A430" w14:textId="50C731D4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րթևեկամասի ծածկի հետ անիվի կառչման գործակիցը պետք է տարեկան մեկ անգամ ստուգվի և լինի ոչ պակաս 0.6-ից կամ ավտոմեքենայի արգելակումից հետո մինչև նրա լրիվ կանգառը անցած ճանապարհը չպետք է գերազանցի 10, 24, 42 մ համապատասխանաբար ավտոմեքենայի 40, 60, 80 կմ/ժամ արագությամբ շարժվելու դեպքում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C6C826E" w14:textId="230AD203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ունելի երթևեկամասը և մայթերը շաբաթական առնվազն 2 անգամ, իսկ պատերն ամսական մեկ անգամ պետք է լվացվեն մրից ու փոշուց` հակահրդեհային համակարգի միջոցով կամ ջրցան մեքենայով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9D48A41" w14:textId="026DA1CF" w:rsidR="00B60C8D" w:rsidRPr="00947A34" w:rsidRDefault="00F15B61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) Ջրահեռացման համակարգ և դրա պահպանման հիմնական պահանջներն են`</w:t>
      </w:r>
    </w:p>
    <w:p w14:paraId="49C8C6B7" w14:textId="11A03625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ջ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րահեռացման համակարգի տարրերը մշտապես պետք է գտնվեն մաքուր վիճակում և ապահովեն ջրի ազատ հոսքը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67C31EC" w14:textId="0DBB7FE9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ունելի ճակատամուտքերի եզրապատերի և հենապատերի հետնամասերում գտնվող վաքերը, ինչպես նաև ջրահեռացման լեռնային առուները պետք է լինեն մաքուր, զերծ տիղմից ու թափվածքներից և ապահովեն ջրի ազատ հոսքը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5940399" w14:textId="02DCD329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947A34">
        <w:rPr>
          <w:rFonts w:ascii="GHEA Grapalat" w:eastAsia="Times New Roman" w:hAnsi="GHEA Grapalat" w:cs="GHEA Grapalat"/>
          <w:sz w:val="24"/>
          <w:szCs w:val="24"/>
          <w:lang w:val="hy-AM"/>
        </w:rPr>
        <w:t>գ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7401C5" w:rsidRPr="00947A34">
        <w:rPr>
          <w:rFonts w:ascii="GHEA Grapalat" w:eastAsia="Times New Roman" w:hAnsi="GHEA Grapalat" w:cs="GHEA Grapalat"/>
          <w:sz w:val="24"/>
          <w:szCs w:val="24"/>
          <w:lang w:val="hy-AM"/>
        </w:rPr>
        <w:t>մ</w:t>
      </w:r>
      <w:r w:rsidRPr="00947A34">
        <w:rPr>
          <w:rFonts w:ascii="GHEA Grapalat" w:eastAsia="Times New Roman" w:hAnsi="GHEA Grapalat" w:cs="GHEA Grapalat"/>
          <w:sz w:val="24"/>
          <w:szCs w:val="24"/>
          <w:lang w:val="hy-AM"/>
        </w:rPr>
        <w:t>այթերի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47A34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47A34">
        <w:rPr>
          <w:rFonts w:ascii="GHEA Grapalat" w:eastAsia="Times New Roman" w:hAnsi="GHEA Grapalat" w:cs="GHEA Grapalat"/>
          <w:sz w:val="24"/>
          <w:szCs w:val="24"/>
          <w:lang w:val="hy-AM"/>
        </w:rPr>
        <w:t>պաշտպանիչ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47A34">
        <w:rPr>
          <w:rFonts w:ascii="GHEA Grapalat" w:eastAsia="Times New Roman" w:hAnsi="GHEA Grapalat" w:cs="GHEA Grapalat"/>
          <w:sz w:val="24"/>
          <w:szCs w:val="24"/>
          <w:lang w:val="hy-AM"/>
        </w:rPr>
        <w:t>գոտու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47A34">
        <w:rPr>
          <w:rFonts w:ascii="GHEA Grapalat" w:eastAsia="Times New Roman" w:hAnsi="GHEA Grapalat" w:cs="GHEA Grapalat"/>
          <w:sz w:val="24"/>
          <w:szCs w:val="24"/>
          <w:lang w:val="hy-AM"/>
        </w:rPr>
        <w:t>եզ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րաքարերի ու թունելի առանցքով տեղադրված ցամաքուրդային և ջրթող խողովակները մշտապես պետք է լինեն մաքուր և զերծ տիղմի նստվածքներից ու թափվածքներից: Խցանումների հայտնաբերման դեպքում պետք է վերացնել դրանց առաջացման պատճառները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A5AEEC2" w14:textId="73261A6C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տ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իղմազտիչները մշտապես պետք է լինեն մաքուր և առանց ճաքերի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D864AB6" w14:textId="37FC6C63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իտահորերը մշտապես պետք է լինեն սարքին ու մաքուր և ապահովեն դրանցում տեղադրված սարքավորումների և հաղորդակցումների անխափան աշխատանքը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3ED17D6" w14:textId="4531B093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զ.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ունելային երեսարկման պատերից գրունտային ջրերի հոսքի, կաթոցի կամ խոնավացման տեղերի հայտնաբերման դեպքում, սվաղի հաստության հաշվին, առանց վնասելու մետաղական ցանցը, պետք է ստեղծել ջրահավաք փորվածք` մեկուսացնելով մակերեսը բիտումով կամ ջրադիմացկուն ներկով, ճկափողի շուրթը սոսնձով կպցնելով փորվածքի հատակին, իսկ մյուս ծայրը տեղադրելով մոտակա տիղմազտիչի մեջ: Այն դեպքում, երբ փողրակը չի ապահովում ջրահեռացումը (ջրի ելքը մեծ է 1-3 լիտր/ժամ) պատերի վրա արվում են ատամնաորմածքներ և դրանք միացվում են տիղմազտիչին: Թունելի առաստաղային մասից հոսող ջուրը հավաքվում է մետաղական կամ պլաստիկ կախովի խողովակներով, փողրակներով կամ ատամնաորմածքներով: Ջրի հոսքի վերացումից հետո ջրահավաք փորվածքները և ատամնաորմածքները մշակվում են ցեմենտի շաղախով: Պետք է արգելակել թունելի պատերից և առաստաղից առաջացող ջրահոսքերը և ջրի կաթոցները թունելի երթևեկամասի ու մայթերի վրա: Պարտադիր պետք է կատարել բոլոր ջրահոսքերի և կաթոցների կազմակերպված հեռացում դեպի թունելի դրենաժային համակարգ: Ձմեռվա սեզոնին նաև պետք է ձեռնարկել համապատասխան միջոցներ` առկա ջրահոսքերի և կաթոցների սառցակալման դեմ: Մշտապես պետք է իրականացվեն ջրահոսքերի ջրամեկուսացման աշխատանքներ թունելի երեսարկի ողջ մակերեսով:</w:t>
      </w:r>
    </w:p>
    <w:p w14:paraId="59B83FFC" w14:textId="42E523EB" w:rsidR="00B60C8D" w:rsidRPr="00947A34" w:rsidRDefault="00F15B61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) Օդափոխության համակարգ և դրա պահպանման հիմնական պահանջներն են`</w:t>
      </w:r>
    </w:p>
    <w:p w14:paraId="0C7B9F2F" w14:textId="579FFDB5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մսական առնվազն չորս անգամ պետք է ստուգել բոլոր օդափոխիչների աշխատանքը` շահագործման կանոններին դրանց համապատասխանությունը որոշելու նպատակով և անսարքությունների բացահայտման դեպքում իրականացնել վերականգնման աշխատանքներ: </w:t>
      </w:r>
    </w:p>
    <w:p w14:paraId="7D96927B" w14:textId="5A5EB59A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մսական առնվազն չորս անգամ պետք է ստուգել օդափոխիչ հորանների և օդամուղ անցքերի մաքրությունն ու անցքերի փականների աշխատանքը և անսարքությունների բացահայտման դեպքում իրականացնել վերականգնման աշխատանքներ:</w:t>
      </w:r>
    </w:p>
    <w:p w14:paraId="147E72AB" w14:textId="2F9521FD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ծխածնի օքսիդի (CO) սահմանային թույլատրելի պարունակությունը օդերևութաբանական անբարենպաստ պայմանների և տրանսպորտային միջոցների առավելագույն հոսքի դեպքում չպետք է գերազանցի 100 մլգ/խոր. մ: Ածխածնի օքսիդի (CO) պարունակությունը թունելում օպերատիվ որոշելու համար կապալառուն պարտադիր պետք է ունենա համապատասխան սարքավորում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201D8DF" w14:textId="19566315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դամղիչներով մղվող օդի արագությունը թունելի տրանսպորտային ծավալում (եզրաչափերից ներս գտնվող հատվածում), չհաշված երթևեկող տրանսպորտային միջոցների ազդեցությունը, չպետք է գերազանցի 6 մ/վրկ</w:t>
      </w:r>
      <w:r w:rsidR="000718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BE9B92E" w14:textId="5DC4DD99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մսական առնվազն չորս անգամ պետք է ստուգել օդափոխիչների աշխատանքի կառավարումը ինչպես կենտրոնական կառավարման խցիկից, այնպես էլ անմիջական օդափոխիչների խցիկից և անսարքությունների բացահայտման դեպքում իրականացնել վերականգնման աշխատանքներ: </w:t>
      </w:r>
    </w:p>
    <w:p w14:paraId="6DF28165" w14:textId="6B9FBE2B" w:rsidR="00B60C8D" w:rsidRPr="00947A34" w:rsidRDefault="00F15B61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7</w:t>
      </w:r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) Լուսավորման համակարգ և դրա պահպանման հիմնական պահանջներն են`</w:t>
      </w:r>
    </w:p>
    <w:p w14:paraId="0B5AE1ED" w14:textId="0E8F3917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ա.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րական առնվազն մեկ անգամ պետք է ստուգել լամպերի, վարդակների, խրոցների, վահանների առկայությունը և դրանց աշխատանքը, ինչպես նաև լուսավորման համակարգի ավտոմատ կառավարումը: Դրանց բացակայության կամ անսարքության դեպքում պետք է իրականացնել վերականգնման աշխատանքներ: </w:t>
      </w:r>
    </w:p>
    <w:p w14:paraId="3899F9AB" w14:textId="278DCFAB" w:rsidR="00B60C8D" w:rsidRPr="00947A34" w:rsidRDefault="00B60C8D" w:rsidP="007C347A">
      <w:pPr>
        <w:shd w:val="clear" w:color="auto" w:fill="FFFFFF"/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</w:t>
      </w:r>
      <w:r w:rsidR="007401C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ունելի լուսավորությունը պետք է մշտապես ապահովի բնական լուսավորությունից արհեստականին անցման սահունությունը: Այդ նպատակով, թունելի ճակատամուտքերից սկսած երթևեկամասի առանցքային հատվածում ծածկի հորիզոնական լուսավորությունը պետք է լինի </w:t>
      </w:r>
      <w:r w:rsidR="006303B8" w:rsidRPr="00947A34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 w:rsidR="006303B8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1-ում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տրված պահանջներից ոչ պակաս.</w:t>
      </w:r>
    </w:p>
    <w:p w14:paraId="1BFA7AFC" w14:textId="77777777" w:rsidR="00061AF1" w:rsidRPr="00947A34" w:rsidRDefault="00061AF1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14:paraId="04F9CFAC" w14:textId="0664A253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47A34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6303B8" w:rsidRPr="00947A34">
        <w:rPr>
          <w:rFonts w:ascii="GHEA Grapalat" w:hAnsi="GHEA Grapalat"/>
          <w:b/>
          <w:bCs/>
          <w:sz w:val="24"/>
          <w:szCs w:val="24"/>
          <w:lang w:val="hy-AM"/>
        </w:rPr>
        <w:t xml:space="preserve">Աղյուսակ </w:t>
      </w:r>
      <w:r w:rsidR="006303B8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</w:t>
      </w:r>
      <w:r w:rsidR="00E13F0B" w:rsidRPr="00947A34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E13F0B" w:rsidRPr="00947A34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E13F0B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Թունելի հորիզոնական լուսավորության ռեժիմները</w:t>
      </w:r>
    </w:p>
    <w:tbl>
      <w:tblPr>
        <w:tblStyle w:val="TableGrid"/>
        <w:tblW w:w="1016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765"/>
        <w:gridCol w:w="1830"/>
        <w:gridCol w:w="1846"/>
        <w:gridCol w:w="1483"/>
        <w:gridCol w:w="1483"/>
        <w:gridCol w:w="1758"/>
      </w:tblGrid>
      <w:tr w:rsidR="00CD1C08" w:rsidRPr="00947A34" w14:paraId="725DAB25" w14:textId="77777777" w:rsidTr="00E93304">
        <w:tc>
          <w:tcPr>
            <w:tcW w:w="1765" w:type="dxa"/>
            <w:vMerge w:val="restart"/>
          </w:tcPr>
          <w:p w14:paraId="5C1EFA0C" w14:textId="77777777" w:rsidR="001A53D9" w:rsidRPr="00947A34" w:rsidRDefault="001A53D9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784EA" w14:textId="52C49F45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Լուսավորման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ռեժիմ</w:t>
            </w:r>
            <w:proofErr w:type="spellEnd"/>
          </w:p>
        </w:tc>
        <w:tc>
          <w:tcPr>
            <w:tcW w:w="8400" w:type="dxa"/>
            <w:gridSpan w:val="5"/>
          </w:tcPr>
          <w:p w14:paraId="5D6FA562" w14:textId="3A5EFEAE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Լուսավորությունը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լյուքսերով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ճակատամասից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հաշված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հեռավորության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վրա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մետրերով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CD1C08" w:rsidRPr="00947A34" w14:paraId="55890E88" w14:textId="77777777" w:rsidTr="00E93304">
        <w:trPr>
          <w:trHeight w:val="413"/>
        </w:trPr>
        <w:tc>
          <w:tcPr>
            <w:tcW w:w="1765" w:type="dxa"/>
            <w:vMerge/>
            <w:vAlign w:val="center"/>
          </w:tcPr>
          <w:p w14:paraId="67C7FC9D" w14:textId="77777777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830" w:type="dxa"/>
            <w:vAlign w:val="center"/>
          </w:tcPr>
          <w:p w14:paraId="0E7BAF25" w14:textId="1236FFAD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  <w:tc>
          <w:tcPr>
            <w:tcW w:w="1846" w:type="dxa"/>
            <w:vAlign w:val="center"/>
          </w:tcPr>
          <w:p w14:paraId="39FAC5EE" w14:textId="7ECE37EF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  <w:tc>
          <w:tcPr>
            <w:tcW w:w="1483" w:type="dxa"/>
            <w:vAlign w:val="center"/>
          </w:tcPr>
          <w:p w14:paraId="64880ABC" w14:textId="4844D1F2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50</w:t>
            </w:r>
          </w:p>
        </w:tc>
        <w:tc>
          <w:tcPr>
            <w:tcW w:w="1483" w:type="dxa"/>
            <w:vAlign w:val="center"/>
          </w:tcPr>
          <w:p w14:paraId="5210AEE1" w14:textId="13371027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75</w:t>
            </w:r>
          </w:p>
        </w:tc>
        <w:tc>
          <w:tcPr>
            <w:tcW w:w="1758" w:type="dxa"/>
            <w:vAlign w:val="center"/>
          </w:tcPr>
          <w:p w14:paraId="6511CCBF" w14:textId="42735679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100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ավելի</w:t>
            </w:r>
            <w:proofErr w:type="spellEnd"/>
          </w:p>
        </w:tc>
      </w:tr>
      <w:tr w:rsidR="00CD1C08" w:rsidRPr="00947A34" w14:paraId="62BA505E" w14:textId="77777777" w:rsidTr="00E93304">
        <w:tc>
          <w:tcPr>
            <w:tcW w:w="1765" w:type="dxa"/>
            <w:vAlign w:val="center"/>
          </w:tcPr>
          <w:p w14:paraId="1B3F68B6" w14:textId="3DDFCDBF" w:rsidR="00E13F0B" w:rsidRPr="00947A34" w:rsidRDefault="00BA1CC4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947A34"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proofErr w:type="spellStart"/>
            <w:r w:rsidR="00E13F0B"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Ցերեկային</w:t>
            </w:r>
            <w:proofErr w:type="spellEnd"/>
            <w:r w:rsidR="00E13F0B"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E13F0B"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ժամեր</w:t>
            </w:r>
            <w:proofErr w:type="spellEnd"/>
          </w:p>
        </w:tc>
        <w:tc>
          <w:tcPr>
            <w:tcW w:w="1830" w:type="dxa"/>
            <w:vAlign w:val="center"/>
          </w:tcPr>
          <w:p w14:paraId="6AA0D140" w14:textId="62FB3A55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750</w:t>
            </w:r>
          </w:p>
        </w:tc>
        <w:tc>
          <w:tcPr>
            <w:tcW w:w="1846" w:type="dxa"/>
            <w:vAlign w:val="center"/>
          </w:tcPr>
          <w:p w14:paraId="36887ADD" w14:textId="5DC94389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600</w:t>
            </w:r>
          </w:p>
        </w:tc>
        <w:tc>
          <w:tcPr>
            <w:tcW w:w="1483" w:type="dxa"/>
            <w:vAlign w:val="center"/>
          </w:tcPr>
          <w:p w14:paraId="2CDE385E" w14:textId="0D30C7F9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400</w:t>
            </w:r>
          </w:p>
        </w:tc>
        <w:tc>
          <w:tcPr>
            <w:tcW w:w="1483" w:type="dxa"/>
            <w:vAlign w:val="center"/>
          </w:tcPr>
          <w:p w14:paraId="64253DF2" w14:textId="23744FD5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200</w:t>
            </w:r>
          </w:p>
        </w:tc>
        <w:tc>
          <w:tcPr>
            <w:tcW w:w="1758" w:type="dxa"/>
            <w:vAlign w:val="center"/>
          </w:tcPr>
          <w:p w14:paraId="03C657EA" w14:textId="402776F2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30</w:t>
            </w:r>
          </w:p>
        </w:tc>
      </w:tr>
      <w:tr w:rsidR="00E13F0B" w:rsidRPr="00947A34" w14:paraId="656DAD0F" w14:textId="77777777" w:rsidTr="00E93304">
        <w:tc>
          <w:tcPr>
            <w:tcW w:w="1765" w:type="dxa"/>
            <w:vAlign w:val="center"/>
          </w:tcPr>
          <w:p w14:paraId="3918F95E" w14:textId="5D411D9B" w:rsidR="00E13F0B" w:rsidRPr="00947A34" w:rsidRDefault="00BA1CC4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947A34"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proofErr w:type="spellStart"/>
            <w:r w:rsidR="00E13F0B"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Գիշերային</w:t>
            </w:r>
            <w:proofErr w:type="spellEnd"/>
            <w:r w:rsidR="00E13F0B"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E13F0B"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ժամեր</w:t>
            </w:r>
            <w:proofErr w:type="spellEnd"/>
          </w:p>
        </w:tc>
        <w:tc>
          <w:tcPr>
            <w:tcW w:w="1830" w:type="dxa"/>
            <w:vAlign w:val="center"/>
          </w:tcPr>
          <w:p w14:paraId="0E23594D" w14:textId="5AF9A858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30</w:t>
            </w:r>
          </w:p>
        </w:tc>
        <w:tc>
          <w:tcPr>
            <w:tcW w:w="1846" w:type="dxa"/>
            <w:vAlign w:val="center"/>
          </w:tcPr>
          <w:p w14:paraId="7D25A3C1" w14:textId="450AF037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30</w:t>
            </w:r>
          </w:p>
        </w:tc>
        <w:tc>
          <w:tcPr>
            <w:tcW w:w="1483" w:type="dxa"/>
            <w:vAlign w:val="center"/>
          </w:tcPr>
          <w:p w14:paraId="28081994" w14:textId="4FAE40B3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30</w:t>
            </w:r>
          </w:p>
        </w:tc>
        <w:tc>
          <w:tcPr>
            <w:tcW w:w="1483" w:type="dxa"/>
            <w:vAlign w:val="center"/>
          </w:tcPr>
          <w:p w14:paraId="59C9FCFC" w14:textId="6AF5013F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30</w:t>
            </w:r>
          </w:p>
        </w:tc>
        <w:tc>
          <w:tcPr>
            <w:tcW w:w="1758" w:type="dxa"/>
            <w:vAlign w:val="center"/>
          </w:tcPr>
          <w:p w14:paraId="34FB2E8F" w14:textId="543DAF25" w:rsidR="00E13F0B" w:rsidRPr="00947A34" w:rsidRDefault="00E13F0B" w:rsidP="00334D6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30</w:t>
            </w:r>
          </w:p>
        </w:tc>
      </w:tr>
    </w:tbl>
    <w:p w14:paraId="060EA5B7" w14:textId="77777777" w:rsidR="00E13F0B" w:rsidRPr="00947A34" w:rsidRDefault="00E13F0B" w:rsidP="00334D69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7EA0A683" w14:textId="195FEF7A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գ.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ե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րթևեկամասի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ծածկի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լուսավորման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առավելագույն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պայծառության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հարաբերությունը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հարևան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հատվածի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լուսավորման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նվազագույն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պայծառությանը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չպետք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գերազանցի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3:1-ին</w:t>
      </w:r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7420F628" w14:textId="72949F18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դ.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թ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ունելների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օդափոխության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լուսավորության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ուղիները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սպասարկման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տարածքները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մշտապես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ունենան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լուսավորման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հնարավորություն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զննումները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ուսումնասիրությունները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նորոգման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աշխատանքները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իրականացնելու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2F90656D" w14:textId="3562E892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ե.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լ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ուսավորության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ցուցանիշները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թունելում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օպերատիվ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որոշելու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կապալառուն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պարտադիր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ունենա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սարքավորում</w:t>
      </w:r>
      <w:proofErr w:type="spellEnd"/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18FDB0B" w14:textId="6A4F799F" w:rsidR="00B60C8D" w:rsidRPr="00947A34" w:rsidRDefault="00F15B61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8</w:t>
      </w:r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)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Կապի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,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հակահրդեհային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,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արգելափակման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և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ազդանշանային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համակարգեր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և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դրանց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պահպանման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հիմնական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պահանջներն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են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`</w:t>
      </w:r>
    </w:p>
    <w:p w14:paraId="16D303AC" w14:textId="56A50723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ա.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շ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աբաթական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առնվազն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երկու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անգամ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ստուգել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թունելի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ճակատամուտքերի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մոտեցումներում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տեղադրված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անհրաժեշտ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ճանապարհային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նշանների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առկայությունը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դրանց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ընթեռնելիությունը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Անհրաժեշտության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դրանք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նորերով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14:paraId="3840ACAF" w14:textId="4D49A3D8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բ.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շ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աբաթական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առնվազն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երկու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անգամ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ստուգել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թունելի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հեռախոսակապի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բարձրախոսների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աշխատանքը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Անսարքության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իրականացնել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վերականգնման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աշխատանքներ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14:paraId="242D8F31" w14:textId="2A7A4CF3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գ.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մ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շտական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հսկողություն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ապահովել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թունելի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երկարությամբ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խցիկներում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տեղադրված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մուտքն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արգելող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ազդանշանային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համակարգի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թունելի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խցիկներում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տեղադրված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lastRenderedPageBreak/>
        <w:t>կետերից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այդպես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էլ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կենտրոնական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խցիկից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նորմալ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աշխատանքների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02DB0792" w14:textId="05F9A84D" w:rsidR="00B60C8D" w:rsidRPr="00947A34" w:rsidRDefault="00F15B61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9</w:t>
      </w:r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)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Թունելային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շինություններ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,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կահավորանք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և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դրանց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պահպանման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հիմնական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պահանջներն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են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`</w:t>
      </w:r>
    </w:p>
    <w:p w14:paraId="27BE2B6E" w14:textId="228FE353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ա.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մ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այթերը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լինեն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մաքուր</w:t>
      </w:r>
      <w:proofErr w:type="spellEnd"/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4594E811" w14:textId="22F567E5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բ.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ճ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անապարհային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նշանները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լինեն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ընթեռնելի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տեղադրված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5" w:name="_Hlk185012838"/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գործերի</w:t>
      </w:r>
      <w:proofErr w:type="spellEnd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bookmarkEnd w:id="5"/>
      <w:proofErr w:type="spellEnd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3231" w:rsidRPr="00947A34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="006D3231"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համաձայնեցված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ճանապարհային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նշանների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տեղաբաշխման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սխեմային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Խստիվ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արգելվում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6D3231" w:rsidRPr="00947A34">
        <w:rPr>
          <w:rFonts w:ascii="GHEA Grapalat" w:eastAsia="Times New Roman" w:hAnsi="GHEA Grapalat" w:cs="Times New Roman"/>
          <w:sz w:val="24"/>
          <w:szCs w:val="24"/>
        </w:rPr>
        <w:t>կապալառուի</w:t>
      </w:r>
      <w:proofErr w:type="spellEnd"/>
      <w:r w:rsidR="006D3231"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3231" w:rsidRPr="00947A34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="006D3231"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ստանդարտներին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չհամապատասխանող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նշանների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տեղադրումը</w:t>
      </w:r>
      <w:proofErr w:type="spellEnd"/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7C979B21" w14:textId="2027937F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գ.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մ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այթերը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պաշտպանիչ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գոտու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եզրաքարերը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լինեն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նշագծված</w:t>
      </w:r>
      <w:proofErr w:type="spellEnd"/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F2741B7" w14:textId="51B5B3CC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դ.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թ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ունելի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առանցքային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գծանշումը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մշտապես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լինի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ընթեռնելի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համապատասխանի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գործող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նորմերին</w:t>
      </w:r>
      <w:proofErr w:type="spellEnd"/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0010E5B9" w14:textId="47787121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ե.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թ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ունելի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մուտքային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մասերում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պատերը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երկու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ներկված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լինեն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լուսանդրադարձիչ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սպիտակ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ներկով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` 100 մ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երկարությամբ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և 1.5 մ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բարձրությամբ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Թունելի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մյուս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հատվածների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պատերը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ներկված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լինեն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գործող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նորմերի</w:t>
      </w:r>
      <w:proofErr w:type="spellEnd"/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23498E53" w14:textId="55BA35CA" w:rsidR="00B60C8D" w:rsidRPr="00947A34" w:rsidRDefault="00F15B61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10</w:t>
      </w:r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)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Թունելի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երեսարկ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,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օդափոխության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ուղիներ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,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հորիզոնական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սալ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,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միջնորմներ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և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դրանց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նորոգման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հիմնական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պահանջներն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են</w:t>
      </w:r>
      <w:proofErr w:type="spellEnd"/>
      <w:r w:rsidR="00B60C8D"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`</w:t>
      </w:r>
    </w:p>
    <w:p w14:paraId="57E5CEC2" w14:textId="6AFFC2FD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ա.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թ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ունելում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առաջացած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ճաքերը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նորոգվեն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հետագա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զարգացումը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կանխելու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Ըստ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անհրաժեշտության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ճաքերը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սվաղվեն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կատարվի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տորկրետացում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մետաղական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ցանցի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որմակերի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հեղյուսների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անկերների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տեղադրումով</w:t>
      </w:r>
      <w:proofErr w:type="spellEnd"/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2639D054" w14:textId="1D80C7DB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Calibri" w:eastAsia="Times New Roman" w:hAnsi="Calibri" w:cs="Calibri"/>
          <w:sz w:val="24"/>
          <w:szCs w:val="24"/>
        </w:rPr>
        <w:t> </w:t>
      </w:r>
      <w:r w:rsidRPr="00947A34">
        <w:rPr>
          <w:rFonts w:ascii="GHEA Grapalat" w:eastAsia="Times New Roman" w:hAnsi="GHEA Grapalat" w:cs="GHEA Grapalat"/>
          <w:sz w:val="24"/>
          <w:szCs w:val="24"/>
        </w:rPr>
        <w:t>բ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7401C5" w:rsidRPr="00947A34">
        <w:rPr>
          <w:rFonts w:ascii="GHEA Grapalat" w:eastAsia="Times New Roman" w:hAnsi="GHEA Grapalat" w:cs="GHEA Grapalat"/>
          <w:sz w:val="24"/>
          <w:szCs w:val="24"/>
        </w:rPr>
        <w:t>ա</w:t>
      </w:r>
      <w:r w:rsidRPr="00947A34">
        <w:rPr>
          <w:rFonts w:ascii="GHEA Grapalat" w:eastAsia="Times New Roman" w:hAnsi="GHEA Grapalat" w:cs="GHEA Grapalat"/>
          <w:sz w:val="24"/>
          <w:szCs w:val="24"/>
        </w:rPr>
        <w:t>մրանները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47A34">
        <w:rPr>
          <w:rFonts w:ascii="GHEA Grapalat" w:eastAsia="Times New Roman" w:hAnsi="GHEA Grapalat" w:cs="GHEA Grapalat"/>
          <w:sz w:val="24"/>
          <w:szCs w:val="24"/>
        </w:rPr>
        <w:t>է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փակված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լինեն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բետոնի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պահպանիչ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շերտով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Ամրանների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բաց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լինելու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դեպքում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47A34">
        <w:rPr>
          <w:rFonts w:ascii="GHEA Grapalat" w:eastAsia="Times New Roman" w:hAnsi="GHEA Grapalat" w:cs="GHEA Grapalat"/>
          <w:sz w:val="24"/>
          <w:szCs w:val="24"/>
        </w:rPr>
        <w:t>է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վերականգնումը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իրականացնել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սվաղով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կամ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GHEA Grapalat"/>
          <w:sz w:val="24"/>
          <w:szCs w:val="24"/>
        </w:rPr>
        <w:t>տորկրետացումով</w:t>
      </w:r>
      <w:proofErr w:type="spellEnd"/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12F9F6EB" w14:textId="730EF2EC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գ.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թ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ունելի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երեսարկի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առաջացած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վնասվածքները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թերությունները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բետոնի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քայքայված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շերտազատված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հատվածներ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վերականգնվեն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բետոնացման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տորկրետացման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աշխատանքների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իրականացմամբ</w:t>
      </w:r>
      <w:proofErr w:type="spellEnd"/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1D66A637" w14:textId="77777777" w:rsidR="00E77DD2" w:rsidRPr="00947A34" w:rsidRDefault="00B60C8D" w:rsidP="00E77DD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դ. </w:t>
      </w:r>
      <w:proofErr w:type="spellStart"/>
      <w:r w:rsidR="007401C5" w:rsidRPr="00947A34">
        <w:rPr>
          <w:rFonts w:ascii="GHEA Grapalat" w:eastAsia="Times New Roman" w:hAnsi="GHEA Grapalat" w:cs="Times New Roman"/>
          <w:sz w:val="24"/>
          <w:szCs w:val="24"/>
        </w:rPr>
        <w:t>թ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ունելի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պատերի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առաջացած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վնասվածքները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թերությունները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սվաղի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քայքայված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շերտազատված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հատվածներ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վերականգնվեն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սվաղման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աշխատանքների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իրականացմամբ</w:t>
      </w:r>
      <w:proofErr w:type="spellEnd"/>
      <w:r w:rsidR="000718C5" w:rsidRPr="00947A34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52FBE4F5" w14:textId="77777777" w:rsidR="004A491F" w:rsidRPr="00947A34" w:rsidRDefault="004A491F" w:rsidP="00F51DDE">
      <w:pPr>
        <w:pStyle w:val="ListParagraph"/>
        <w:numPr>
          <w:ilvl w:val="0"/>
          <w:numId w:val="8"/>
        </w:numPr>
        <w:shd w:val="clear" w:color="auto" w:fill="FFFFFF"/>
        <w:tabs>
          <w:tab w:val="left" w:pos="1080"/>
        </w:tabs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Կապալառուն պարտավոր է`</w:t>
      </w:r>
    </w:p>
    <w:p w14:paraId="0F79079A" w14:textId="63CAD11E" w:rsidR="004A491F" w:rsidRPr="00947A34" w:rsidRDefault="004A491F" w:rsidP="00F51DDE">
      <w:pPr>
        <w:pStyle w:val="ListParagraph"/>
        <w:numPr>
          <w:ilvl w:val="0"/>
          <w:numId w:val="10"/>
        </w:numPr>
        <w:shd w:val="clear" w:color="auto" w:fill="FFFFFF"/>
        <w:tabs>
          <w:tab w:val="left" w:pos="900"/>
        </w:tabs>
        <w:spacing w:after="0" w:line="276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պահպանվող թունելի հարակից հատվածում ունենալ առնվազն մեկ մշտական հենակետ, որտեղ տեղակայված կլինեն մշտապես պահանջվող մեքենասարքավորումները.</w:t>
      </w:r>
    </w:p>
    <w:p w14:paraId="28351C3A" w14:textId="586F36E1" w:rsidR="004A491F" w:rsidRPr="00947A34" w:rsidRDefault="004A491F" w:rsidP="00F51DDE">
      <w:pPr>
        <w:pStyle w:val="ListParagraph"/>
        <w:numPr>
          <w:ilvl w:val="0"/>
          <w:numId w:val="10"/>
        </w:numPr>
        <w:shd w:val="clear" w:color="auto" w:fill="FFFFFF"/>
        <w:tabs>
          <w:tab w:val="left" w:pos="900"/>
        </w:tabs>
        <w:spacing w:after="0" w:line="276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hAnsi="GHEA Grapalat"/>
          <w:sz w:val="24"/>
          <w:szCs w:val="24"/>
          <w:lang w:val="hy-AM"/>
        </w:rPr>
        <w:t>թունելի հարակից հատվածում տեղակայել Աղյուսակ 3-ի 2-րդ, 3-րդ և 4-րդ կետերում նշված մեքենասարքավորումները՝ ամբողջ տարվա ընթացքում, իսկ 5-րդ կետում նշվածը՝ ընթացիկ ձմեռային պահպանման ժամանակահատվածի համար.</w:t>
      </w:r>
    </w:p>
    <w:p w14:paraId="32B07B80" w14:textId="2771136E" w:rsidR="004A491F" w:rsidRPr="00947A34" w:rsidRDefault="004A491F" w:rsidP="00F51DDE">
      <w:pPr>
        <w:pStyle w:val="ListParagraph"/>
        <w:numPr>
          <w:ilvl w:val="0"/>
          <w:numId w:val="10"/>
        </w:numPr>
        <w:shd w:val="clear" w:color="auto" w:fill="FFFFFF"/>
        <w:tabs>
          <w:tab w:val="left" w:pos="900"/>
        </w:tabs>
        <w:spacing w:after="0" w:line="276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hAnsi="GHEA Grapalat" w:cs="Sylfaen"/>
          <w:sz w:val="24"/>
          <w:szCs w:val="24"/>
          <w:lang w:val="hy-AM"/>
        </w:rPr>
        <w:t>ամբողջ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 թունելի երկարությամբ տեսանելիությունն ապահովելու նպատակով կապալառուն պարտավոր է թունելը կահավորել անհրաժեշտ քանակի տեսանկարահանող </w:t>
      </w:r>
      <w:r w:rsidRPr="00947A34">
        <w:rPr>
          <w:rFonts w:ascii="GHEA Grapalat" w:hAnsi="GHEA Grapalat"/>
          <w:sz w:val="24"/>
          <w:szCs w:val="24"/>
          <w:lang w:val="hy-AM"/>
        </w:rPr>
        <w:lastRenderedPageBreak/>
        <w:t>սարքերով, որոնք գործում են HLS կամ WebRTC պրոտոկոլներով և ապահովում են կայուն, անընդհատ առցանց հեռարձակում Ճանապարհային ցանցի կառավարման համակարգում։,</w:t>
      </w:r>
    </w:p>
    <w:p w14:paraId="01804F77" w14:textId="77777777" w:rsidR="00C7155B" w:rsidRPr="00947A34" w:rsidRDefault="00C7155B" w:rsidP="00C37AE6">
      <w:pPr>
        <w:shd w:val="clear" w:color="auto" w:fill="FFFFFF"/>
        <w:tabs>
          <w:tab w:val="left" w:pos="990"/>
        </w:tabs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0DFB7845" w14:textId="77777777" w:rsidR="00FA535F" w:rsidRPr="00947A34" w:rsidRDefault="00FA535F" w:rsidP="00C37AE6">
      <w:pPr>
        <w:shd w:val="clear" w:color="auto" w:fill="FFFFFF"/>
        <w:tabs>
          <w:tab w:val="left" w:pos="990"/>
        </w:tabs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32752C6C" w14:textId="4162F886" w:rsidR="00C7155B" w:rsidRPr="00947A34" w:rsidRDefault="00C7155B" w:rsidP="00FA535F">
      <w:pPr>
        <w:shd w:val="clear" w:color="auto" w:fill="FFFFFF"/>
        <w:spacing w:after="0" w:line="276" w:lineRule="auto"/>
        <w:ind w:left="3600" w:hanging="351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ԳԼՈՒԽ 3</w:t>
      </w:r>
    </w:p>
    <w:p w14:paraId="3231905A" w14:textId="77777777" w:rsidR="000111EB" w:rsidRPr="00947A34" w:rsidRDefault="000111EB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CA0E917" w14:textId="77777777" w:rsidR="00315C7F" w:rsidRPr="00947A34" w:rsidRDefault="00B60C8D" w:rsidP="00315C7F">
      <w:pPr>
        <w:pStyle w:val="ListParagraph"/>
        <w:shd w:val="clear" w:color="auto" w:fill="FFFFFF"/>
        <w:spacing w:after="0" w:line="276" w:lineRule="auto"/>
        <w:ind w:left="73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ԱՎՏՈՄՈԲԻԼԱՅԻՆ ՃԱՆԱՊԱՐՀՆԵՐԻ ՎՐԱ ԳՏՆՎՈՂ` ԱՌԱՆՁԻՆ ՊԱՀՊԱՆՄԱՆ ՀԱՆՁՆՎՈՂ ԹՈՒՆԵԼՆԵՐԻ ՊԱՀՊԱՆՄԱՆ ԱՇԽԱՏԱՆՔՆԵՐԻ </w:t>
      </w:r>
      <w:r w:rsidR="00E93801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ՀՍԿՈՂՈՒԹՅԱՆ</w:t>
      </w:r>
      <w:r w:rsidR="006673DD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</w:t>
      </w:r>
      <w:r w:rsidR="00E93801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ԸՆԴՈՒՆՄԱՆ </w:t>
      </w:r>
      <w:r w:rsidR="004C7326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ԿԱՐԳ</w:t>
      </w:r>
    </w:p>
    <w:p w14:paraId="0B7AD857" w14:textId="77777777" w:rsidR="00FA535F" w:rsidRPr="00947A34" w:rsidRDefault="00FA535F" w:rsidP="00315C7F">
      <w:pPr>
        <w:pStyle w:val="ListParagraph"/>
        <w:shd w:val="clear" w:color="auto" w:fill="FFFFFF"/>
        <w:spacing w:after="0" w:line="276" w:lineRule="auto"/>
        <w:ind w:left="73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D508DA6" w14:textId="77777777" w:rsidR="00974873" w:rsidRPr="00947A34" w:rsidRDefault="002E6822" w:rsidP="00F51DDE">
      <w:pPr>
        <w:pStyle w:val="ListParagraph"/>
        <w:numPr>
          <w:ilvl w:val="0"/>
          <w:numId w:val="11"/>
        </w:numPr>
        <w:shd w:val="clear" w:color="auto" w:fill="FFFFFF"/>
        <w:spacing w:after="0" w:line="276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Թունելի պահպանման աշխատանքների ընդունումն իրականացվում է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 ամիս</w:t>
      </w:r>
      <w:r w:rsidRPr="00947A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կապալի պայմանագրերով սահմանված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կարգով</w:t>
      </w:r>
      <w:r w:rsidRPr="00947A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ժամկետում՝ հիմք ընդունելով պատասխանատուի կողմից սույն կարգի պահանջներին համապատասխան կատարված հսկողության և դրա արդյունքում կազմված  պահպանման ամսական ամփոփագիրը (Ձև 1):</w:t>
      </w:r>
      <w:r w:rsidR="00EB67AE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p w14:paraId="6A0D06B2" w14:textId="2D1B6143" w:rsidR="00944090" w:rsidRPr="00947A34" w:rsidRDefault="00D634E9" w:rsidP="00F51DDE">
      <w:pPr>
        <w:pStyle w:val="ListParagraph"/>
        <w:numPr>
          <w:ilvl w:val="0"/>
          <w:numId w:val="11"/>
        </w:numPr>
        <w:shd w:val="clear" w:color="auto" w:fill="FFFFFF"/>
        <w:spacing w:after="0" w:line="276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Թունելի պահպանման աշխատանքների նկատմամբ շուրջօրյա հսկողություն ապահովելու նպատակով </w:t>
      </w:r>
      <w:r w:rsidRPr="00947A34">
        <w:rPr>
          <w:rFonts w:ascii="GHEA Grapalat" w:hAnsi="GHEA Grapalat"/>
          <w:sz w:val="24"/>
          <w:szCs w:val="24"/>
          <w:lang w:val="hy-AM"/>
        </w:rPr>
        <w:t>պատասխանատուն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կապալառու կազմակերպությունները թունելի պահպանման պայմանագրերի գործողության ողջ ընթացքում կիրառում են «Ճանապարհային ցանցի կառավարման համակարգ» բջջային հավելվածը , որի պահանջները և պայմանները սահմանվում են թունելի պահպանման աշխատանքների կապալի պայմանագրով։</w:t>
      </w:r>
    </w:p>
    <w:p w14:paraId="4E01BC93" w14:textId="7FD63771" w:rsidR="00B60C8D" w:rsidRPr="00947A34" w:rsidRDefault="00B60C8D" w:rsidP="00F51DDE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276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Թունելի պահպանման աշխատանքներ</w:t>
      </w:r>
      <w:r w:rsidR="00854242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0C6EE7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նկատմամբ </w:t>
      </w:r>
      <w:r w:rsidR="002B21E9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C80677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2B21E9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կողությունն</w:t>
      </w:r>
      <w:r w:rsidR="000F015C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54242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իրականացվում է</w:t>
      </w:r>
      <w:r w:rsidR="0067668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24E1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և աշխատանքները</w:t>
      </w:r>
      <w:r w:rsidR="00624AA5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ընդունվում են</w:t>
      </w:r>
      <w:r w:rsidR="00524E1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հետևյալ կերպ`</w:t>
      </w:r>
    </w:p>
    <w:p w14:paraId="33AC455F" w14:textId="455AB319" w:rsidR="00B60C8D" w:rsidRPr="00947A34" w:rsidRDefault="00B60C8D" w:rsidP="00F51DDE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Պահպանման դիտարկում</w:t>
      </w:r>
      <w:r w:rsidR="001840A9" w:rsidRPr="00947A34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</w:p>
    <w:p w14:paraId="154E16EC" w14:textId="6B0B24B0" w:rsidR="00E77FEE" w:rsidRPr="00947A34" w:rsidRDefault="00E77FEE" w:rsidP="0080016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ա, </w:t>
      </w:r>
      <w:r w:rsidR="00B60C8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Թունելի պահպանման դիտարկումները </w:t>
      </w:r>
      <w:r w:rsidR="001840A9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պատասխանատուի կողմից </w:t>
      </w:r>
      <w:r w:rsidR="00B60C8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իրականացվում </w:t>
      </w:r>
      <w:r w:rsidR="00C16B21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B60C8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ամիս` առնվազն</w:t>
      </w:r>
      <w:r w:rsidR="00E22697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երկու անգամ</w:t>
      </w:r>
      <w:r w:rsidR="00B60C8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04491C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="00B60C8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իտարկման ժամանակ ստուգվում է թունելի պահպանման համապատասխանությունը սույն կարգի պահանջներին</w:t>
      </w:r>
      <w:r w:rsidR="00E22697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Դիտարկումների ընթացքում թերություններ հայտնաբերելու դեպքում պատասխանատուի կողմից «Ճանապարհային ցանցի կառավարման համակարգ» բջջային հավելվածով տեղորոշվում է թերության տեղամասը և բնույթը, որն ուղարկվում է կապալառու կազմակերպության էլեկտրոնային փոստին՝ միաժամանակ թերությունն արտացոլելով «Ճանապարհային ցանցի կառավարման համակարգ» բջջային հավելվածում: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66DF11D" w14:textId="7049EDF6" w:rsidR="00F874E1" w:rsidRPr="00947A34" w:rsidRDefault="00E77FEE" w:rsidP="00F874E1">
      <w:pPr>
        <w:shd w:val="clear" w:color="auto" w:fill="FFFFFF"/>
        <w:tabs>
          <w:tab w:val="left" w:pos="900"/>
        </w:tabs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947A3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11EC2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E22697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երության մասին էլեկտրոնային փոստը ստանալու օրվանից ոչ ուշ, քան սույն կարգի Աղյուսակ 2-ում նշված </w:t>
      </w:r>
      <w:r w:rsidR="00F528C1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թերությունների վերացման համար սահմանված </w:t>
      </w:r>
      <w:r w:rsidR="00E22697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ժամկետում, կապալառու կազմակերպությունը պարտավոր է վերացնել թերությունը և այդ մասին թերության վերացման օրը ծանուցում ուղարկել պատասխանատուի պաշտոնական էլեկտրոնային փոստին՝ կցելով թերությունների վերացման փաստը հավաստող լուսանկարներ (մինչև 10 հատ):</w:t>
      </w:r>
      <w:r w:rsidR="004F3374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6FED9D6" w14:textId="3407268E" w:rsidR="00F874E1" w:rsidRPr="00947A34" w:rsidRDefault="00F874E1" w:rsidP="00F874E1">
      <w:pPr>
        <w:shd w:val="clear" w:color="auto" w:fill="FFFFFF"/>
        <w:tabs>
          <w:tab w:val="left" w:pos="900"/>
        </w:tabs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lastRenderedPageBreak/>
        <w:t>2) Թունելի պահպանման աշխատանքների կատարման ամսական ակտի ընդունում</w:t>
      </w:r>
      <w:r w:rsidRPr="00947A34">
        <w:rPr>
          <w:rFonts w:ascii="MS Mincho" w:eastAsia="MS Mincho" w:hAnsi="MS Mincho" w:cs="MS Mincho" w:hint="eastAsia"/>
          <w:b/>
          <w:bCs/>
          <w:sz w:val="24"/>
          <w:szCs w:val="24"/>
          <w:lang w:val="hy-AM" w:eastAsia="en-GB"/>
        </w:rPr>
        <w:t>․</w:t>
      </w:r>
    </w:p>
    <w:p w14:paraId="09F7D63D" w14:textId="2A398FCE" w:rsidR="00F874E1" w:rsidRPr="00947A34" w:rsidRDefault="00F874E1" w:rsidP="00F874E1">
      <w:pPr>
        <w:shd w:val="clear" w:color="auto" w:fill="FFFFFF"/>
        <w:tabs>
          <w:tab w:val="left" w:pos="900"/>
        </w:tabs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947A3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12E02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թունելի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պահպանման աշխատանքների դիտարկման արդյունքների հիման վրա պատասխանատուի կողմից կատարվում է </w:t>
      </w:r>
      <w:r w:rsidR="00412E02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թունելի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պահպանման աշխատանքների գնահատում՝ արդյունքները ձևակերպելով </w:t>
      </w:r>
      <w:r w:rsidR="003D7FAA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թունելի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պահպանման ամսական ամփոփագրում (Ձև 1).</w:t>
      </w:r>
    </w:p>
    <w:p w14:paraId="03E2A06E" w14:textId="4C03B095" w:rsidR="00F874E1" w:rsidRPr="00947A34" w:rsidRDefault="00F874E1" w:rsidP="00F874E1">
      <w:pPr>
        <w:shd w:val="clear" w:color="auto" w:fill="FFFFFF"/>
        <w:tabs>
          <w:tab w:val="left" w:pos="900"/>
        </w:tabs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947A3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947A34">
        <w:rPr>
          <w:rFonts w:ascii="GHEA Grapalat" w:eastAsia="MS Mincho" w:hAnsi="GHEA Grapalat" w:cs="Cambria Math"/>
          <w:sz w:val="24"/>
          <w:szCs w:val="24"/>
          <w:lang w:val="hy-AM"/>
        </w:rPr>
        <w:t xml:space="preserve"> </w:t>
      </w:r>
      <w:r w:rsidR="00D9385B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թունելի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պահպանման աշխատանքների կատարման ամսական ակտը ընդունվում է կապալի պայմանագրով սահմանված աշխատանքների ընդունման համար սահմանված կարգով և ժամկետում:</w:t>
      </w:r>
    </w:p>
    <w:p w14:paraId="70F9CAA0" w14:textId="584D20CD" w:rsidR="00800164" w:rsidRPr="00947A34" w:rsidRDefault="00800164" w:rsidP="0080016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F76B3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947A3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904A2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Թունելի պահպանման աշխատանքները ընդունվում և վճարվում են ամբողջությամբ, եթե ապահովված են սույն կարգ</w:t>
      </w:r>
      <w:r w:rsidR="00A1522F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</w:t>
      </w:r>
      <w:r w:rsidR="00D904A2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ված պահանջները</w:t>
      </w:r>
      <w:r w:rsidR="00274622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A1522F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կապալի </w:t>
      </w:r>
      <w:r w:rsidR="00274622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պայմանագրով սահմանված պահանջները</w:t>
      </w:r>
      <w:r w:rsidR="00D904A2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96BA888" w14:textId="253B0EA6" w:rsidR="00D904A2" w:rsidRPr="00947A34" w:rsidRDefault="00800164" w:rsidP="0080016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F76B3D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947A3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904A2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Թունելի </w:t>
      </w:r>
      <w:r w:rsidR="00680492" w:rsidRPr="00947A34">
        <w:rPr>
          <w:rFonts w:ascii="GHEA Grapalat" w:hAnsi="GHEA Grapalat"/>
          <w:color w:val="000000"/>
          <w:sz w:val="24"/>
          <w:szCs w:val="24"/>
          <w:lang w:val="hy-AM"/>
        </w:rPr>
        <w:t>պահպանման աշխատանքները ընդունվում և վճարվում են</w:t>
      </w:r>
      <w:r w:rsidR="00680492" w:rsidRPr="00947A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680492" w:rsidRPr="00947A34">
        <w:rPr>
          <w:rFonts w:ascii="GHEA Grapalat" w:hAnsi="GHEA Grapalat"/>
          <w:color w:val="000000"/>
          <w:sz w:val="24"/>
          <w:szCs w:val="24"/>
          <w:lang w:val="hy-AM"/>
        </w:rPr>
        <w:t>մասնակի</w:t>
      </w:r>
      <w:r w:rsidR="00DB712D" w:rsidRPr="00947A34">
        <w:rPr>
          <w:rFonts w:ascii="GHEA Grapalat" w:hAnsi="GHEA Grapalat"/>
          <w:color w:val="000000"/>
          <w:sz w:val="24"/>
          <w:szCs w:val="24"/>
          <w:lang w:val="hy-AM"/>
        </w:rPr>
        <w:t>որ</w:t>
      </w:r>
      <w:r w:rsidR="0085084F" w:rsidRPr="00947A34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="00DB712D" w:rsidRPr="00947A34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680492" w:rsidRPr="00947A34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680492" w:rsidRPr="00947A34">
        <w:rPr>
          <w:rFonts w:ascii="GHEA Grapalat" w:hAnsi="GHEA Grapalat"/>
          <w:sz w:val="24"/>
          <w:szCs w:val="24"/>
          <w:lang w:val="hy-AM"/>
        </w:rPr>
        <w:t>եթե պատասխանատուն կատարել է նվազեցումներ սույն հավելվածի Աղյուսակ</w:t>
      </w:r>
      <w:r w:rsidR="00487FA6" w:rsidRPr="00947A34">
        <w:rPr>
          <w:rFonts w:ascii="GHEA Grapalat" w:hAnsi="GHEA Grapalat"/>
          <w:sz w:val="24"/>
          <w:szCs w:val="24"/>
          <w:lang w:val="hy-AM"/>
        </w:rPr>
        <w:t xml:space="preserve"> </w:t>
      </w:r>
      <w:r w:rsidR="00CC4544" w:rsidRPr="00947A34">
        <w:rPr>
          <w:rFonts w:ascii="GHEA Grapalat" w:hAnsi="GHEA Grapalat"/>
          <w:sz w:val="24"/>
          <w:szCs w:val="24"/>
          <w:lang w:val="hy-AM"/>
        </w:rPr>
        <w:t>2</w:t>
      </w:r>
      <w:r w:rsidR="00680492" w:rsidRPr="00947A34">
        <w:rPr>
          <w:rFonts w:ascii="GHEA Grapalat" w:hAnsi="GHEA Grapalat"/>
          <w:sz w:val="24"/>
          <w:szCs w:val="24"/>
          <w:lang w:val="hy-AM"/>
        </w:rPr>
        <w:t xml:space="preserve">-ում բերված տոկոսաչափերով </w:t>
      </w:r>
      <w:r w:rsidR="00680492" w:rsidRPr="00947A3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կամ, եթե ս</w:t>
      </w:r>
      <w:r w:rsidR="00680492" w:rsidRPr="00947A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ույն կարգի այլ պահանջների կամ </w:t>
      </w:r>
      <w:r w:rsidR="00680492" w:rsidRPr="00947A3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պայմանագրային այլ պարտավորությունների խախտման հիմքով </w:t>
      </w:r>
      <w:r w:rsidR="00680492" w:rsidRPr="00947A34">
        <w:rPr>
          <w:rFonts w:ascii="GHEA Grapalat" w:hAnsi="GHEA Grapalat"/>
          <w:sz w:val="24"/>
          <w:szCs w:val="24"/>
          <w:lang w:val="hy-AM"/>
        </w:rPr>
        <w:t>կիրառվել է կապալի պայմանագրով սահմանված տույժ, տուգանքը։</w:t>
      </w:r>
      <w:r w:rsidR="00D904A2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022D182A" w14:textId="1C115296" w:rsidR="00D904A2" w:rsidRPr="00947A34" w:rsidRDefault="00D904A2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704C3EC" w14:textId="65ADAF19" w:rsidR="00D904A2" w:rsidRPr="00947A34" w:rsidRDefault="00D904A2" w:rsidP="00334D69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Աղյուսակ</w:t>
      </w:r>
      <w:r w:rsidR="006303B8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2</w:t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. </w:t>
      </w:r>
      <w:r w:rsidR="00010A87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</w:t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վտոմոբիլային ճանապարհների վրա գտնվող` առանձին պահպանման հանձնվող թունելների պահպանման պահանջների ապահովման արժեքների տոկոսային հարաբերակցությունը</w:t>
      </w:r>
    </w:p>
    <w:p w14:paraId="2CDD0536" w14:textId="32C77FE0" w:rsidR="00D904A2" w:rsidRPr="00947A34" w:rsidRDefault="00D904A2" w:rsidP="00334D69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9698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4667"/>
        <w:gridCol w:w="2316"/>
        <w:gridCol w:w="2000"/>
      </w:tblGrid>
      <w:tr w:rsidR="00CD1C08" w:rsidRPr="00947A34" w14:paraId="73382F8E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1BE20216" w14:textId="472EE83F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361DB63E" w14:textId="642934F8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Թունելի կոնստրուկտիվ տարրերի թերությունները </w:t>
            </w:r>
          </w:p>
        </w:tc>
        <w:tc>
          <w:tcPr>
            <w:tcW w:w="2316" w:type="dxa"/>
            <w:shd w:val="clear" w:color="auto" w:fill="FFFFFF"/>
          </w:tcPr>
          <w:p w14:paraId="06F320D9" w14:textId="3927B9BE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Թերությունները հայտնաբերելուց հետո դրանց վերացման ժամկետները (օր)</w:t>
            </w: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2CE54942" w14:textId="709B0A9D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%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թունելի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պահպանման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արժեքից</w:t>
            </w:r>
            <w:proofErr w:type="spellEnd"/>
          </w:p>
        </w:tc>
      </w:tr>
      <w:tr w:rsidR="00CD1C08" w:rsidRPr="00947A34" w14:paraId="19232D72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EBE765F" w14:textId="5E81F96E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MS Gothic" w:hAnsi="GHEA Grapalat" w:cs="MS Gothic"/>
                <w:b/>
                <w:bCs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Pr="00947A34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4D855ED5" w14:textId="35EF1197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Երթևեկամաս և մայթեր, այդ թվում՝</w:t>
            </w:r>
          </w:p>
        </w:tc>
        <w:tc>
          <w:tcPr>
            <w:tcW w:w="2316" w:type="dxa"/>
            <w:shd w:val="clear" w:color="auto" w:fill="FFFFFF"/>
          </w:tcPr>
          <w:p w14:paraId="06E982E3" w14:textId="30994378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10940226" w14:textId="383FE964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CD1C08" w:rsidRPr="00947A34" w14:paraId="5BFC4E7A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2EB96D9A" w14:textId="19C8A93B" w:rsidR="00850674" w:rsidRPr="00947A34" w:rsidRDefault="00850674" w:rsidP="00F51DD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rPr>
                <w:rFonts w:ascii="GHEA Grapalat" w:eastAsia="MS Gothic" w:hAnsi="GHEA Grapalat" w:cs="MS Gothic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1.1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75932662" w14:textId="3BCFD209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Երթևեկամասի և մայթերի վրա աղբի, ավելորդ առարկաների, ձյան և սառույցի (ձմեռվա սեզոնին) առկայություն (վերացման պահանջվող առավելագույն ժամկետը` թերությունը հայտնաբերելուց հետո` 3 ժամ): Երթևեկամասի, մայթերի և պատերի վրա մրի ու փոշու առկայություն </w:t>
            </w:r>
          </w:p>
        </w:tc>
        <w:tc>
          <w:tcPr>
            <w:tcW w:w="2316" w:type="dxa"/>
            <w:shd w:val="clear" w:color="auto" w:fill="FFFFFF"/>
          </w:tcPr>
          <w:p w14:paraId="20A7029F" w14:textId="19F518C3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  <w:p w14:paraId="3D7E9B60" w14:textId="51D8B13B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293471BE" w14:textId="474F04F9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</w:tr>
      <w:tr w:rsidR="00CD1C08" w:rsidRPr="00947A34" w14:paraId="2EFE13F3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2FC9D47E" w14:textId="0D094A99" w:rsidR="00850674" w:rsidRPr="00947A34" w:rsidRDefault="00850674" w:rsidP="00F51DD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1.2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795B90F5" w14:textId="1AAE679E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մմ-ից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ավելի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լայնությամբ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ճաքերի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առկայություն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0CAD7413" w14:textId="55C8110B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</w:p>
          <w:p w14:paraId="6316D0CF" w14:textId="7A7B64A8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48D503C2" w14:textId="3D1B8053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CD1C08" w:rsidRPr="00947A34" w14:paraId="17AB2133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5C8B912C" w14:textId="27D2F784" w:rsidR="00850674" w:rsidRPr="00947A34" w:rsidRDefault="00850674" w:rsidP="00F51DD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64502F63" w14:textId="21BC4AC7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1000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քառ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մ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ծածկի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մակերեսի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վրա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5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քառ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մ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ավելի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փոսերի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առկայություն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2F90D1D4" w14:textId="4EBF9050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  <w:p w14:paraId="53634F5A" w14:textId="024678DD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7336C832" w14:textId="7D557B2C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CD1C08" w:rsidRPr="00947A34" w14:paraId="02F3A13B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3B5BA002" w14:textId="1710E14A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1B255EE5" w14:textId="1003CC56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Ջրահեռացման</w:t>
            </w:r>
            <w:proofErr w:type="spellEnd"/>
            <w:r w:rsidR="00D5738E"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համակարգ</w:t>
            </w:r>
            <w:proofErr w:type="spellEnd"/>
            <w:r w:rsidR="00D5738E" w:rsidRPr="00947A34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 xml:space="preserve"> </w:t>
            </w: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,</w:t>
            </w:r>
            <w:proofErr w:type="gramEnd"/>
            <w:r w:rsidR="00D5738E"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այդ</w:t>
            </w:r>
            <w:proofErr w:type="spellEnd"/>
            <w:r w:rsidR="00D5738E"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թվում</w:t>
            </w:r>
            <w:proofErr w:type="spellEnd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՝</w:t>
            </w:r>
          </w:p>
        </w:tc>
        <w:tc>
          <w:tcPr>
            <w:tcW w:w="2316" w:type="dxa"/>
            <w:shd w:val="clear" w:color="auto" w:fill="FFFFFF"/>
          </w:tcPr>
          <w:p w14:paraId="1B20F7A5" w14:textId="1E8ABD7C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03B647F8" w14:textId="23E82004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CD1C08" w:rsidRPr="00947A34" w14:paraId="45C0F995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1E602A1" w14:textId="3E441B5A" w:rsidR="00850674" w:rsidRPr="00947A34" w:rsidRDefault="00850674" w:rsidP="00F51DDE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2.1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577D0762" w14:textId="451641C5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Թունելի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ճակատամուտքերում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եզրապատերի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հենապատերի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հետնամասում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գտնվող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վաքերում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ջրահեռացման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լեռնային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առուներում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տիղմի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թափվածքների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առկայություն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53AE0047" w14:textId="3E5FA0B4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  <w:p w14:paraId="7681701A" w14:textId="06BC46D0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72912839" w14:textId="5AC945A3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CD1C08" w:rsidRPr="00947A34" w14:paraId="1F482782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392CD775" w14:textId="2B490789" w:rsidR="00850674" w:rsidRPr="00947A34" w:rsidRDefault="00850674" w:rsidP="00F51DDE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2.2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1733B21B" w14:textId="6FFF88B7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Մայթերի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ու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պաշտպանիչ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գոտու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եզրաքարերի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ու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թունելի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առանցքով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տեղադրված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ցամաքուրդային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ջրթող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խողովակներում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տիղմի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լցվածքների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առկայություն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7CAEC005" w14:textId="33280AFF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  <w:p w14:paraId="1E21CCD9" w14:textId="7E1E06E2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35447BA5" w14:textId="5EB6993E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CD1C08" w:rsidRPr="00947A34" w14:paraId="2118BFB4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60406366" w14:textId="0400B3C7" w:rsidR="00850674" w:rsidRPr="00947A34" w:rsidRDefault="00850674" w:rsidP="00F51DDE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2.3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2E207367" w14:textId="0852818B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Տիղմազտիչներում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դիտահորերում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ճաքերի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ավելորդ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առարկաների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առկայություն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5F675F54" w14:textId="1AD32AB6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</w:p>
          <w:p w14:paraId="010F4B78" w14:textId="18872FEF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2DF813B5" w14:textId="11BC54D6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CD1C08" w:rsidRPr="00947A34" w14:paraId="008AD58F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19EFF9AD" w14:textId="2BE7FD9C" w:rsidR="00850674" w:rsidRPr="00947A34" w:rsidRDefault="00850674" w:rsidP="00F51DDE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2.4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4D7F11AA" w14:textId="213218D9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Թունելային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երեսարկման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պատերի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վրա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գրունտային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ջրերի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հոսք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կաթոց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որոնք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հնարավոր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վերացնել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առանց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կապիտալ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վերականգնման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4397AA9D" w14:textId="4AB7D672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  <w:p w14:paraId="18EBCA91" w14:textId="501E9708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1ED58638" w14:textId="42CEF723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</w:p>
        </w:tc>
      </w:tr>
      <w:tr w:rsidR="00CD1C08" w:rsidRPr="00947A34" w14:paraId="5C1EFEBF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5F5423D" w14:textId="551720D6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692F7FCD" w14:textId="42F3EB7C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Օդափոխության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լուսավորման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կապի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,</w:t>
            </w:r>
            <w:r w:rsidRPr="00947A34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հակահրդեհային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արգելափակման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և</w:t>
            </w: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ազդանշանային</w:t>
            </w:r>
            <w:proofErr w:type="spellEnd"/>
            <w:r w:rsidR="00D5738E"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համակարգեր</w:t>
            </w:r>
            <w:proofErr w:type="spell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այդ</w:t>
            </w:r>
            <w:proofErr w:type="spell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թվում</w:t>
            </w:r>
            <w:proofErr w:type="spellEnd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՝</w:t>
            </w:r>
          </w:p>
        </w:tc>
        <w:tc>
          <w:tcPr>
            <w:tcW w:w="2316" w:type="dxa"/>
            <w:shd w:val="clear" w:color="auto" w:fill="FFFFFF"/>
          </w:tcPr>
          <w:p w14:paraId="6FD5A6B2" w14:textId="2D54677F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5E46C5CC" w14:textId="28C6DB3E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55</w:t>
            </w:r>
          </w:p>
        </w:tc>
      </w:tr>
      <w:tr w:rsidR="00CD1C08" w:rsidRPr="00947A34" w14:paraId="07D68937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2CD07152" w14:textId="7EEA45A1" w:rsidR="00850674" w:rsidRPr="00947A34" w:rsidRDefault="00850674" w:rsidP="00F51DDE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3.1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2C1FC4D9" w14:textId="2CFACE7E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Օդափոխության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համակարգի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ցանկացած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անսարքություն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3EB2E481" w14:textId="05C0A970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  <w:p w14:paraId="40F12272" w14:textId="70F5CA91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59CF7C0B" w14:textId="7268FE4F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</w:tr>
      <w:tr w:rsidR="00CD1C08" w:rsidRPr="00947A34" w14:paraId="70902FAE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DAE8345" w14:textId="1EE37C93" w:rsidR="00850674" w:rsidRPr="00947A34" w:rsidRDefault="00850674" w:rsidP="00F51DDE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3.2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4C5AC6F1" w14:textId="53981D72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Պահանջվող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լուսավորության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ոչ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պատշաճ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ապահովում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2316" w:type="dxa"/>
            <w:shd w:val="clear" w:color="auto" w:fill="FFFFFF"/>
          </w:tcPr>
          <w:p w14:paraId="30FDDC57" w14:textId="0FBB4619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  <w:p w14:paraId="49314506" w14:textId="12B8CBD4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518EDBB9" w14:textId="7DC35217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</w:tr>
      <w:tr w:rsidR="00CD1C08" w:rsidRPr="00947A34" w14:paraId="6A361CA7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3286C2D6" w14:textId="724D45F8" w:rsidR="00850674" w:rsidRPr="00947A34" w:rsidRDefault="00850674" w:rsidP="00F51DDE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3.3</w:t>
            </w:r>
          </w:p>
        </w:tc>
        <w:tc>
          <w:tcPr>
            <w:tcW w:w="4667" w:type="dxa"/>
            <w:shd w:val="clear" w:color="auto" w:fill="FFFFFF"/>
            <w:vAlign w:val="center"/>
          </w:tcPr>
          <w:p w14:paraId="1D7777F0" w14:textId="7AEEB445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Լուսավորման լամպերի անսարքության կամ բացակայության դեպքում</w:t>
            </w:r>
          </w:p>
        </w:tc>
        <w:tc>
          <w:tcPr>
            <w:tcW w:w="2316" w:type="dxa"/>
            <w:shd w:val="clear" w:color="auto" w:fill="FFFFFF"/>
          </w:tcPr>
          <w:p w14:paraId="0B40F27B" w14:textId="567030E6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ժամ</w:t>
            </w:r>
            <w:proofErr w:type="spellEnd"/>
          </w:p>
        </w:tc>
        <w:tc>
          <w:tcPr>
            <w:tcW w:w="2000" w:type="dxa"/>
            <w:shd w:val="clear" w:color="auto" w:fill="FFFFFF"/>
            <w:vAlign w:val="center"/>
          </w:tcPr>
          <w:p w14:paraId="55A30650" w14:textId="2DDC7A98" w:rsidR="00850674" w:rsidRPr="00947A34" w:rsidRDefault="003615B0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</w:tr>
      <w:tr w:rsidR="00CD1C08" w:rsidRPr="00947A34" w14:paraId="1BBC4ABE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D224E03" w14:textId="53BE8E4A" w:rsidR="00850674" w:rsidRPr="00947A34" w:rsidRDefault="00850674" w:rsidP="00F51DDE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6682207E" w14:textId="76ED6AAC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Կապի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հակահրդեհային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արգելափակման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ազդանշանային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համակարգերի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ցանկացած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անսարքություն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4DF869CC" w14:textId="22B71526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29256C66" w14:textId="53234625" w:rsidR="00850674" w:rsidRPr="00947A34" w:rsidRDefault="003615B0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CD1C08" w:rsidRPr="00947A34" w14:paraId="068CB788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3646AD0A" w14:textId="2C7BEA89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218C0BA7" w14:textId="4B30A4BF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Թունելային.շինություններ.</w:t>
            </w:r>
            <w:proofErr w:type="gram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և</w:t>
            </w:r>
            <w:r w:rsidRPr="00947A34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.</w:t>
            </w:r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կահավորանք</w:t>
            </w:r>
            <w:proofErr w:type="spellEnd"/>
            <w:proofErr w:type="gram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այդ</w:t>
            </w:r>
            <w:proofErr w:type="spellEnd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թվում</w:t>
            </w:r>
            <w:proofErr w:type="spellEnd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՝</w:t>
            </w:r>
          </w:p>
        </w:tc>
        <w:tc>
          <w:tcPr>
            <w:tcW w:w="2316" w:type="dxa"/>
            <w:shd w:val="clear" w:color="auto" w:fill="FFFFFF"/>
          </w:tcPr>
          <w:p w14:paraId="5F437024" w14:textId="1B347E0B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14A7DB17" w14:textId="4DFF894F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D1C08" w:rsidRPr="00947A34" w14:paraId="627D730F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6FCA91BA" w14:textId="252B77B3" w:rsidR="00850674" w:rsidRPr="00947A34" w:rsidRDefault="00850674" w:rsidP="00F51DD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4.1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5F699C65" w14:textId="5069395D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Ճանապարհային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նշանների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պահանջվող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քանակի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բացակայություն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դրանց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ոչ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բավարար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ընթեռնելիություն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4FBAF019" w14:textId="730B4035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71A1AD2C" w14:textId="39320A1E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CD1C08" w:rsidRPr="00947A34" w14:paraId="2011C69D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CD192B2" w14:textId="0A77D9D8" w:rsidR="00850674" w:rsidRPr="00947A34" w:rsidRDefault="00850674" w:rsidP="00F51DD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4.2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01B3ECE1" w14:textId="494590D2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Մայթերի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պաշպանիչ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գոտու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եզրաքարերի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նշագծված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չլինելը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13B537CC" w14:textId="707B1CE7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6E9332D3" w14:textId="5199C8B2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CD1C08" w:rsidRPr="00947A34" w14:paraId="0771D63B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A150050" w14:textId="38CC8633" w:rsidR="00850674" w:rsidRPr="00947A34" w:rsidRDefault="00850674" w:rsidP="00F51DD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4.3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64FD261C" w14:textId="5EF5784D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Թունելի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առանցքային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գծանշման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բացակայումը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դրա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ոչ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բավարար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ընթեռնելիությունը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33C5979A" w14:textId="7129C3A3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5EABFF66" w14:textId="2A2A4C80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CD1C08" w:rsidRPr="00947A34" w14:paraId="04BC4D48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06E7A4A1" w14:textId="7E144B34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353457AC" w14:textId="7F4D3952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Թունելի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երեսարկ</w:t>
            </w:r>
            <w:proofErr w:type="spell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օդափոխության</w:t>
            </w:r>
            <w:proofErr w:type="spellEnd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ուղիների</w:t>
            </w:r>
            <w:proofErr w:type="spellEnd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հորիզոնական</w:t>
            </w:r>
            <w:proofErr w:type="spellEnd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սալ</w:t>
            </w:r>
            <w:proofErr w:type="spellEnd"/>
            <w:r w:rsidRPr="00947A34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 xml:space="preserve"> </w:t>
            </w:r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 xml:space="preserve">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միջնորմներ</w:t>
            </w:r>
            <w:proofErr w:type="spellEnd"/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այդ</w:t>
            </w:r>
            <w:proofErr w:type="spellEnd"/>
            <w:r w:rsidRPr="00947A34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թվում</w:t>
            </w:r>
            <w:proofErr w:type="spellEnd"/>
            <w:r w:rsidRPr="00947A3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՝</w:t>
            </w:r>
          </w:p>
        </w:tc>
        <w:tc>
          <w:tcPr>
            <w:tcW w:w="2316" w:type="dxa"/>
            <w:shd w:val="clear" w:color="auto" w:fill="FFFFFF"/>
          </w:tcPr>
          <w:p w14:paraId="7B7D7EC4" w14:textId="624F7996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34142AD7" w14:textId="3E55C543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CD1C08" w:rsidRPr="00947A34" w14:paraId="725E0D47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3C790DA7" w14:textId="2FD3194F" w:rsidR="00850674" w:rsidRPr="00947A34" w:rsidRDefault="00850674" w:rsidP="00F51DDE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5.1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46ED6819" w14:textId="7FA372D3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Թունելում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չմշակված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ճաքերի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առկայություն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615F7625" w14:textId="2E19E5B6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1CBF4F9D" w14:textId="187526D5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CD1C08" w:rsidRPr="00947A34" w14:paraId="50F4CCDF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206888B3" w14:textId="16019891" w:rsidR="00850674" w:rsidRPr="00947A34" w:rsidRDefault="00850674" w:rsidP="00F51DDE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5.2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1D30556E" w14:textId="0B0D8308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Թունելում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բաց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ամրանների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առկայություն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259EFE44" w14:textId="713871E9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624A2185" w14:textId="26444F32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CD1C08" w:rsidRPr="00947A34" w14:paraId="58A89A44" w14:textId="77777777" w:rsidTr="00D7721E">
        <w:trPr>
          <w:tblCellSpacing w:w="0" w:type="dxa"/>
          <w:jc w:val="center"/>
        </w:trPr>
        <w:tc>
          <w:tcPr>
            <w:tcW w:w="715" w:type="dxa"/>
            <w:shd w:val="clear" w:color="auto" w:fill="FFFFFF"/>
            <w:vAlign w:val="center"/>
          </w:tcPr>
          <w:p w14:paraId="6E16CE4F" w14:textId="2F49912A" w:rsidR="00850674" w:rsidRPr="00947A34" w:rsidRDefault="00850674" w:rsidP="00F51DDE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5.3</w:t>
            </w:r>
          </w:p>
        </w:tc>
        <w:tc>
          <w:tcPr>
            <w:tcW w:w="4667" w:type="dxa"/>
            <w:shd w:val="clear" w:color="auto" w:fill="FFFFFF"/>
            <w:vAlign w:val="center"/>
            <w:hideMark/>
          </w:tcPr>
          <w:p w14:paraId="5A6473E2" w14:textId="79DFBE3B" w:rsidR="00850674" w:rsidRPr="00947A34" w:rsidRDefault="00850674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Թունելում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բետոնի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սվաղի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քայքայված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շերտազատված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հատվածների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առկայություն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6" w:type="dxa"/>
            <w:shd w:val="clear" w:color="auto" w:fill="FFFFFF"/>
          </w:tcPr>
          <w:p w14:paraId="4AD09C3F" w14:textId="7845E909" w:rsidR="00850674" w:rsidRPr="00947A34" w:rsidRDefault="00850674" w:rsidP="00F51DDE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FFFF"/>
            <w:vAlign w:val="center"/>
            <w:hideMark/>
          </w:tcPr>
          <w:p w14:paraId="5ABE7C04" w14:textId="5F8D4D05" w:rsidR="00850674" w:rsidRPr="00947A34" w:rsidRDefault="00850674" w:rsidP="00334D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</w:tr>
    </w:tbl>
    <w:p w14:paraId="5733035C" w14:textId="68E85407" w:rsidR="00D904A2" w:rsidRPr="00947A34" w:rsidRDefault="00D904A2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362A44C5" w14:textId="53ACE92E" w:rsidR="00D904A2" w:rsidRPr="00947A34" w:rsidRDefault="00D904A2" w:rsidP="00974873">
      <w:pPr>
        <w:shd w:val="clear" w:color="auto" w:fill="FFFFFF"/>
        <w:tabs>
          <w:tab w:val="left" w:pos="1080"/>
        </w:tabs>
        <w:spacing w:after="0" w:line="276" w:lineRule="auto"/>
        <w:ind w:left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3CA261" w14:textId="77777777" w:rsidR="00850674" w:rsidRPr="00947A34" w:rsidRDefault="00850674" w:rsidP="00334D69">
      <w:pPr>
        <w:shd w:val="clear" w:color="auto" w:fill="FFFFFF"/>
        <w:spacing w:after="0" w:line="276" w:lineRule="auto"/>
        <w:ind w:left="6480"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u w:val="single"/>
        </w:rPr>
      </w:pPr>
    </w:p>
    <w:p w14:paraId="40966EAD" w14:textId="401A4513" w:rsidR="00B60C8D" w:rsidRPr="00947A34" w:rsidRDefault="00B60C8D" w:rsidP="00334D69">
      <w:pPr>
        <w:shd w:val="clear" w:color="auto" w:fill="FFFFFF"/>
        <w:spacing w:after="0" w:line="276" w:lineRule="auto"/>
        <w:ind w:left="6480" w:firstLine="72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u w:val="single"/>
        </w:rPr>
        <w:t>Ձև</w:t>
      </w:r>
      <w:proofErr w:type="spellEnd"/>
      <w:r w:rsidR="00010A87" w:rsidRPr="00947A34">
        <w:rPr>
          <w:rFonts w:ascii="GHEA Grapalat" w:eastAsia="Times New Roman" w:hAnsi="GHEA Grapalat" w:cs="Times New Roman"/>
          <w:b/>
          <w:bCs/>
          <w:sz w:val="24"/>
          <w:szCs w:val="24"/>
          <w:u w:val="single"/>
        </w:rPr>
        <w:t xml:space="preserve"> </w:t>
      </w:r>
      <w:r w:rsidR="007668F1" w:rsidRPr="00947A34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>1</w:t>
      </w:r>
    </w:p>
    <w:p w14:paraId="6620C394" w14:textId="612E4E89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11FC001A" w14:textId="4908E57B" w:rsidR="00B60C8D" w:rsidRPr="00947A34" w:rsidRDefault="00B60C8D" w:rsidP="00334D6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ԱՎՏՈՄՈԲԻԼԱՅԻՆ ՃԱՆԱՊԱՐՀՆԵՐԻ ՎՐԱ ԳՏՆՎՈՂ` ԱՌԱՆՁԻՆ ՊԱՀՊԱՆՄԱՆ ՀԱՆՁՆՎՈՂ ԹՈՒՆԵԼՆԵՐԻ ՊԱՀՊԱՆՄԱՆ ԱՇԽԱՏԱՆՔՆԵՐԻ</w:t>
      </w:r>
      <w:r w:rsidR="009046E4"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</w:rPr>
        <w:t>ԱՄՍԱԿԱՆ ԱՄՓՈՓԱԳԻՐ</w:t>
      </w:r>
    </w:p>
    <w:p w14:paraId="0B9C982D" w14:textId="77777777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Calibri" w:eastAsia="Times New Roman" w:hAnsi="Calibri" w:cs="Calibri"/>
          <w:sz w:val="24"/>
          <w:szCs w:val="24"/>
        </w:rPr>
        <w:t> </w:t>
      </w:r>
    </w:p>
    <w:p w14:paraId="1186A8B4" w14:textId="77777777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Ճանապարհի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անվանումը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>`__________________________________________</w:t>
      </w:r>
    </w:p>
    <w:p w14:paraId="7602B743" w14:textId="77777777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lastRenderedPageBreak/>
        <w:t>Ճանապարհի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գտնվող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պահպանվող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թունելի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տեղադրությունը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>)` ________</w:t>
      </w:r>
    </w:p>
    <w:p w14:paraId="613D762E" w14:textId="77777777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>____________________________________________________________________</w:t>
      </w:r>
    </w:p>
    <w:p w14:paraId="0DEBB1D5" w14:textId="77777777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Calibri" w:eastAsia="Times New Roman" w:hAnsi="Calibri" w:cs="Calibri"/>
          <w:sz w:val="24"/>
          <w:szCs w:val="24"/>
        </w:rPr>
        <w:t> </w:t>
      </w:r>
    </w:p>
    <w:p w14:paraId="2611FA2B" w14:textId="77777777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Տարին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________________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ամիսը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___________________</w:t>
      </w:r>
    </w:p>
    <w:p w14:paraId="1AB70988" w14:textId="77777777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"/>
        <w:gridCol w:w="1122"/>
        <w:gridCol w:w="1132"/>
        <w:gridCol w:w="1176"/>
        <w:gridCol w:w="938"/>
        <w:gridCol w:w="859"/>
        <w:gridCol w:w="1252"/>
        <w:gridCol w:w="946"/>
        <w:gridCol w:w="1054"/>
        <w:gridCol w:w="859"/>
        <w:gridCol w:w="935"/>
      </w:tblGrid>
      <w:tr w:rsidR="00CD1C08" w:rsidRPr="00947A34" w14:paraId="05AF6FE4" w14:textId="77777777" w:rsidTr="00850674">
        <w:trPr>
          <w:tblCellSpacing w:w="0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14:paraId="7AF56BF0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NN ը/կ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343AC59B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Թունելի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պահպան-ման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արժեքը</w:t>
            </w:r>
            <w:proofErr w:type="spellEnd"/>
          </w:p>
        </w:tc>
        <w:tc>
          <w:tcPr>
            <w:tcW w:w="0" w:type="auto"/>
            <w:gridSpan w:val="7"/>
            <w:vAlign w:val="center"/>
            <w:hideMark/>
          </w:tcPr>
          <w:p w14:paraId="4DBBA90B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Նվազեցման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տոկոսներն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ըստ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կոնստրուկտիվ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տարրերի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14:paraId="3350EDC1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Նվա-զեցման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ընդհա-նուր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տոկոսը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14:paraId="42BDC806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Նվա-զեցվող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գումարը</w:t>
            </w:r>
            <w:proofErr w:type="spellEnd"/>
          </w:p>
        </w:tc>
      </w:tr>
      <w:tr w:rsidR="00CD1C08" w:rsidRPr="00947A34" w14:paraId="4674FEC8" w14:textId="77777777" w:rsidTr="00850674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36642BE9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F55852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4A10FD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Երթևեկա-մաս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մայթեր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A7A9387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Ջրա-հեռացման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համա-կարգ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B7A5ED0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Օդափո-խության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համա-կարգ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09410F4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Լուսա-վորման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համա-կարգ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B5B2DBF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Կապի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հակա-հրդեհային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արգելա-փակման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ազդա-նշանային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համա-կարգեր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3F6A857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Թու-նելային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շինու-թյուններ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կահա-վորանք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8A4F508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Թունելի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երեսարկ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օդափո-խության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ուղիների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հորիզո-նական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սալ</w:t>
            </w:r>
            <w:proofErr w:type="spellEnd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eastAsia="Times New Roman" w:hAnsi="GHEA Grapalat" w:cs="Times New Roman"/>
                <w:sz w:val="24"/>
                <w:szCs w:val="24"/>
              </w:rPr>
              <w:t>միջ-նորմներ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14:paraId="1B593589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8678563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CD1C08" w:rsidRPr="00947A34" w14:paraId="7DE2CBBE" w14:textId="77777777" w:rsidTr="00850674">
        <w:trPr>
          <w:tblCellSpacing w:w="0" w:type="dxa"/>
          <w:jc w:val="center"/>
        </w:trPr>
        <w:tc>
          <w:tcPr>
            <w:tcW w:w="0" w:type="auto"/>
            <w:hideMark/>
          </w:tcPr>
          <w:p w14:paraId="115F1401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14:paraId="078F1992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14:paraId="17D4BA27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14:paraId="56F621EA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14:paraId="3B7FED3E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14:paraId="35BD3832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14:paraId="37219362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14:paraId="1E1FD971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14:paraId="46E5786D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14:paraId="6C49C629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14:paraId="6544078E" w14:textId="77777777" w:rsidR="00B60C8D" w:rsidRPr="00947A34" w:rsidRDefault="00B60C8D" w:rsidP="00334D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47A3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</w:tbl>
    <w:p w14:paraId="00AF2D37" w14:textId="77777777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Calibri" w:eastAsia="Times New Roman" w:hAnsi="Calibri" w:cs="Calibri"/>
          <w:sz w:val="24"/>
          <w:szCs w:val="24"/>
        </w:rPr>
        <w:t> </w:t>
      </w:r>
    </w:p>
    <w:p w14:paraId="5B664DC0" w14:textId="77777777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Կատարողականի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գումարը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նվազեցումից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՝ __________________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7EC1B67C" w14:textId="77777777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Calibri" w:eastAsia="Times New Roman" w:hAnsi="Calibri" w:cs="Calibri"/>
          <w:sz w:val="24"/>
          <w:szCs w:val="24"/>
        </w:rPr>
        <w:t> </w:t>
      </w:r>
    </w:p>
    <w:p w14:paraId="6882A263" w14:textId="1D91E886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Ճանապարհների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պահպանման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պատասխանատու</w:t>
      </w:r>
      <w:proofErr w:type="spellEnd"/>
      <w:r w:rsidR="00746113"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լիազոր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ներկայացուցիչ</w:t>
      </w:r>
      <w:proofErr w:type="spellEnd"/>
    </w:p>
    <w:p w14:paraId="769CAD2B" w14:textId="406FE13D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>___________________________________________________________________________</w:t>
      </w:r>
      <w:r w:rsidRPr="00947A34">
        <w:rPr>
          <w:rFonts w:ascii="Calibri" w:eastAsia="Times New Roman" w:hAnsi="Calibri" w:cs="Calibri"/>
          <w:sz w:val="24"/>
          <w:szCs w:val="24"/>
        </w:rPr>
        <w:t> </w:t>
      </w:r>
    </w:p>
    <w:p w14:paraId="73AC3877" w14:textId="77777777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Calibri" w:eastAsia="Times New Roman" w:hAnsi="Calibri" w:cs="Calibri"/>
          <w:sz w:val="24"/>
          <w:szCs w:val="24"/>
        </w:rPr>
        <w:t>                                                 </w:t>
      </w:r>
      <w:r w:rsidRPr="00947A34">
        <w:rPr>
          <w:rFonts w:ascii="GHEA Grapalat" w:eastAsia="Times New Roman" w:hAnsi="GHEA Grapalat" w:cs="Times New Roman"/>
          <w:sz w:val="24"/>
          <w:szCs w:val="24"/>
        </w:rPr>
        <w:t>(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պաշտոն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անուն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ազգանուն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947A34">
        <w:rPr>
          <w:rFonts w:ascii="GHEA Grapalat" w:eastAsia="Times New Roman" w:hAnsi="GHEA Grapalat" w:cs="Times New Roman"/>
          <w:sz w:val="24"/>
          <w:szCs w:val="24"/>
        </w:rPr>
        <w:t>ստորագրություն</w:t>
      </w:r>
      <w:proofErr w:type="spellEnd"/>
      <w:r w:rsidRPr="00947A34">
        <w:rPr>
          <w:rFonts w:ascii="GHEA Grapalat" w:eastAsia="Times New Roman" w:hAnsi="GHEA Grapalat" w:cs="Times New Roman"/>
          <w:sz w:val="24"/>
          <w:szCs w:val="24"/>
        </w:rPr>
        <w:t>)</w:t>
      </w:r>
    </w:p>
    <w:p w14:paraId="1E711B01" w14:textId="77777777" w:rsidR="009708BC" w:rsidRPr="00947A34" w:rsidRDefault="009708BC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66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0"/>
      </w:tblGrid>
      <w:tr w:rsidR="009708BC" w:rsidRPr="00947A34" w14:paraId="4D98C2BD" w14:textId="77777777" w:rsidTr="009708BC">
        <w:trPr>
          <w:tblCellSpacing w:w="0" w:type="dxa"/>
        </w:trPr>
        <w:tc>
          <w:tcPr>
            <w:tcW w:w="9660" w:type="dxa"/>
            <w:shd w:val="clear" w:color="auto" w:fill="FFFFFF"/>
            <w:vAlign w:val="center"/>
            <w:hideMark/>
          </w:tcPr>
          <w:p w14:paraId="3180C145" w14:textId="77777777" w:rsidR="009708BC" w:rsidRPr="00947A34" w:rsidRDefault="009708BC" w:rsidP="009708BC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FF0000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Arial"/>
                <w:color w:val="FF0000"/>
                <w:sz w:val="24"/>
                <w:szCs w:val="24"/>
              </w:rPr>
              <w:br/>
            </w:r>
            <w:proofErr w:type="spellStart"/>
            <w:r w:rsidRPr="00947A3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Կապալառուի</w:t>
            </w:r>
            <w:proofErr w:type="spellEnd"/>
            <w:r w:rsidRPr="00947A3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լիազոր</w:t>
            </w:r>
            <w:proofErr w:type="spellEnd"/>
            <w:r w:rsidRPr="00947A3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ներկայացուցիչ</w:t>
            </w:r>
            <w:proofErr w:type="spellEnd"/>
          </w:p>
          <w:p w14:paraId="33834271" w14:textId="77777777" w:rsidR="009708BC" w:rsidRPr="00947A34" w:rsidRDefault="009708BC" w:rsidP="009708BC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Arial"/>
                <w:color w:val="FF0000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_____________________________________________________________</w:t>
            </w:r>
          </w:p>
        </w:tc>
      </w:tr>
      <w:tr w:rsidR="009708BC" w:rsidRPr="00947A34" w14:paraId="0A37121D" w14:textId="77777777" w:rsidTr="009708BC">
        <w:trPr>
          <w:tblCellSpacing w:w="0" w:type="dxa"/>
        </w:trPr>
        <w:tc>
          <w:tcPr>
            <w:tcW w:w="9660" w:type="dxa"/>
            <w:shd w:val="clear" w:color="auto" w:fill="FFFFFF"/>
            <w:vAlign w:val="center"/>
            <w:hideMark/>
          </w:tcPr>
          <w:p w14:paraId="7873B6C1" w14:textId="77777777" w:rsidR="009708BC" w:rsidRPr="00947A34" w:rsidRDefault="009708BC" w:rsidP="009708B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947A34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(</w:t>
            </w:r>
            <w:proofErr w:type="spellStart"/>
            <w:r w:rsidRPr="00947A34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պաշտոն</w:t>
            </w:r>
            <w:proofErr w:type="spellEnd"/>
            <w:r w:rsidRPr="00947A34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անուն</w:t>
            </w:r>
            <w:proofErr w:type="spellEnd"/>
            <w:r w:rsidRPr="00947A34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ազգանուն</w:t>
            </w:r>
            <w:proofErr w:type="spellEnd"/>
            <w:r w:rsidRPr="00947A34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ստորագրություն</w:t>
            </w:r>
            <w:proofErr w:type="spellEnd"/>
            <w:r w:rsidRPr="00947A34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)</w:t>
            </w:r>
          </w:p>
        </w:tc>
      </w:tr>
    </w:tbl>
    <w:p w14:paraId="66C1EFA2" w14:textId="77777777" w:rsidR="009708BC" w:rsidRPr="00947A34" w:rsidRDefault="009708BC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2ABEF513" w14:textId="77777777" w:rsidR="009708BC" w:rsidRPr="00947A34" w:rsidRDefault="009708BC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30FF1229" w14:textId="39130BF8" w:rsidR="00B60C8D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GHEA Grapalat" w:eastAsia="Times New Roman" w:hAnsi="GHEA Grapalat" w:cs="Times New Roman"/>
          <w:sz w:val="24"/>
          <w:szCs w:val="24"/>
        </w:rPr>
        <w:t>_____ ________________ 20 թ.</w:t>
      </w:r>
    </w:p>
    <w:p w14:paraId="7C04B886" w14:textId="03B46BEA" w:rsidR="009046E4" w:rsidRPr="00947A34" w:rsidRDefault="00B60C8D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47A34">
        <w:rPr>
          <w:rFonts w:ascii="Calibri" w:eastAsia="Times New Roman" w:hAnsi="Calibri" w:cs="Calibri"/>
          <w:sz w:val="24"/>
          <w:szCs w:val="24"/>
        </w:rPr>
        <w:t> </w:t>
      </w:r>
    </w:p>
    <w:p w14:paraId="008CA4E3" w14:textId="77777777" w:rsidR="009046E4" w:rsidRPr="00947A34" w:rsidRDefault="009046E4" w:rsidP="00334D6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u w:val="single"/>
        </w:rPr>
      </w:pPr>
    </w:p>
    <w:p w14:paraId="039A2CE4" w14:textId="4CB8DE33" w:rsidR="00756404" w:rsidRPr="00947A34" w:rsidRDefault="00756404" w:rsidP="00974873">
      <w:pPr>
        <w:shd w:val="clear" w:color="auto" w:fill="FFFFFF"/>
        <w:tabs>
          <w:tab w:val="left" w:pos="1080"/>
        </w:tabs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87BF0A3" w14:textId="43C6A944" w:rsidR="00A800F8" w:rsidRPr="00947A34" w:rsidRDefault="00A800F8" w:rsidP="00974873">
      <w:pPr>
        <w:shd w:val="clear" w:color="auto" w:fill="FFFFFF"/>
        <w:tabs>
          <w:tab w:val="left" w:pos="3600"/>
        </w:tabs>
        <w:spacing w:after="0" w:line="276" w:lineRule="auto"/>
        <w:ind w:left="3600" w:hanging="360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ԳԼՈՒԽ 4</w:t>
      </w:r>
    </w:p>
    <w:p w14:paraId="20EB3B45" w14:textId="77777777" w:rsidR="00A800F8" w:rsidRPr="00947A34" w:rsidRDefault="00A800F8" w:rsidP="00A800F8">
      <w:pPr>
        <w:pStyle w:val="ListParagraph"/>
        <w:shd w:val="clear" w:color="auto" w:fill="FFFFFF"/>
        <w:spacing w:after="0" w:line="276" w:lineRule="auto"/>
        <w:ind w:left="735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3224780" w14:textId="3E5DD6A9" w:rsidR="00756404" w:rsidRPr="00947A34" w:rsidRDefault="00756404" w:rsidP="000718C5">
      <w:pPr>
        <w:pStyle w:val="ListParagraph"/>
        <w:shd w:val="clear" w:color="auto" w:fill="FFFFFF"/>
        <w:spacing w:after="0" w:line="276" w:lineRule="auto"/>
        <w:ind w:left="73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47A34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ԱՎՏՈՄՈԲԻԼԱՅԻՆ ՃԱՆԱՊԱՐՀՆԵՐԻ ՎՐԱ ԳՏՆՎՈՂ` ԱՌԱՆՁԻՆ ՊԱՀՊԱՆՄԱՆ </w:t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ՀԱՆՁՆՎՈՂ</w:t>
      </w:r>
      <w:r w:rsidRPr="00947A34">
        <w:rPr>
          <w:rFonts w:ascii="GHEA Grapalat" w:hAnsi="GHEA Grapalat"/>
          <w:b/>
          <w:bCs/>
          <w:sz w:val="24"/>
          <w:szCs w:val="24"/>
          <w:lang w:val="hy-AM"/>
        </w:rPr>
        <w:t xml:space="preserve"> ԹՈՒՆԵԼՆԵՐԻ ՊԱՀՊԱՆՄԱՆ </w:t>
      </w:r>
      <w:r w:rsidRPr="00947A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ՄՐՑՈՒՅԹՆԵՐԻՆ</w:t>
      </w:r>
      <w:r w:rsidRPr="00947A34">
        <w:rPr>
          <w:rFonts w:ascii="GHEA Grapalat" w:hAnsi="GHEA Grapalat"/>
          <w:b/>
          <w:bCs/>
          <w:sz w:val="24"/>
          <w:szCs w:val="24"/>
          <w:lang w:val="hy-AM"/>
        </w:rPr>
        <w:t xml:space="preserve"> ՄԱՍՆԱԿԻՑ ԿԱՊԱԼԱՌՈՒ ԿԱԶՄԱԿԵՐՊՈՒԹՅՈՒՆՆԵՐԻՆ ՆԵՐԿԱՅԱՑՎՈՂ </w:t>
      </w:r>
      <w:r w:rsidR="0001325C" w:rsidRPr="00947A34">
        <w:rPr>
          <w:rFonts w:ascii="GHEA Grapalat" w:hAnsi="GHEA Grapalat"/>
          <w:b/>
          <w:bCs/>
          <w:sz w:val="24"/>
          <w:szCs w:val="24"/>
          <w:lang w:val="hy-AM"/>
        </w:rPr>
        <w:t xml:space="preserve">ՆՎԱԶԱԳՈՒՅՆ ՏԵԽՆԻԿԱԿԱՆ </w:t>
      </w:r>
      <w:r w:rsidRPr="00947A34">
        <w:rPr>
          <w:rFonts w:ascii="GHEA Grapalat" w:hAnsi="GHEA Grapalat"/>
          <w:b/>
          <w:bCs/>
          <w:sz w:val="24"/>
          <w:szCs w:val="24"/>
          <w:lang w:val="hy-AM"/>
        </w:rPr>
        <w:t>ՊԱՀԱՆՋՆԵՐԸ</w:t>
      </w:r>
    </w:p>
    <w:p w14:paraId="152C7D27" w14:textId="77777777" w:rsidR="00974873" w:rsidRPr="00947A34" w:rsidRDefault="00974873" w:rsidP="000718C5">
      <w:pPr>
        <w:pStyle w:val="ListParagraph"/>
        <w:shd w:val="clear" w:color="auto" w:fill="FFFFFF"/>
        <w:spacing w:after="0" w:line="276" w:lineRule="auto"/>
        <w:ind w:left="73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5F9B7BC" w14:textId="3CEDFEF6" w:rsidR="00147954" w:rsidRPr="00947A34" w:rsidRDefault="00147954" w:rsidP="00F51DDE">
      <w:pPr>
        <w:pStyle w:val="ListParagraph"/>
        <w:numPr>
          <w:ilvl w:val="0"/>
          <w:numId w:val="12"/>
        </w:numPr>
        <w:tabs>
          <w:tab w:val="left" w:pos="1080"/>
        </w:tabs>
        <w:spacing w:after="0" w:line="276" w:lineRule="auto"/>
        <w:ind w:left="0" w:firstLine="54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947A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Ավտոմոբիլային ճանապարհների վրա գտնվող` առանձին պահպանման հանձնվող թունելների պահպանման մրցույթների առարկան է հանդիսանում </w:t>
      </w:r>
      <w:r w:rsidR="00814DDA" w:rsidRPr="00947A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թունելների՝ </w:t>
      </w:r>
      <w:r w:rsidRPr="00947A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պահանջվող չափանիշներով պահպանումը ապահովող որակյալ կապալառու կազմակերպությունների ձեռքբերումը:</w:t>
      </w:r>
    </w:p>
    <w:p w14:paraId="03200950" w14:textId="77777777" w:rsidR="00F51DDE" w:rsidRPr="00947A34" w:rsidRDefault="00147954" w:rsidP="00F51DDE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Ավտոմոբիլային ճանապարհների վրա գտնվող` առանձին պահպանման հանձնվող </w:t>
      </w:r>
      <w:r w:rsidR="00814DDA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թունելների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պահպանման աշխատանքների ձեռքբերման մրցույթներն անցկացվում են գնումների մասին Հայաստանի Հանրապետության օրենսդրության</w:t>
      </w:r>
      <w:r w:rsidR="00F6417D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պահանջների</w:t>
      </w:r>
      <w:r w:rsidR="007D63A8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համապատասխան:</w:t>
      </w:r>
    </w:p>
    <w:p w14:paraId="2458813F" w14:textId="6139D7FE" w:rsidR="00756404" w:rsidRPr="00947A34" w:rsidRDefault="00756404" w:rsidP="00F51DDE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47A34">
        <w:rPr>
          <w:rFonts w:ascii="GHEA Grapalat" w:hAnsi="GHEA Grapalat" w:cs="Sylfaen"/>
          <w:sz w:val="24"/>
          <w:szCs w:val="24"/>
          <w:lang w:val="hy-AM"/>
        </w:rPr>
        <w:t>Ավտոմոբիլային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ճանապարհների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 վրա գտնվող` առանձին պահպանման հանձնվող թունելների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/>
        </w:rPr>
        <w:t>պահպանման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 կապալառու կազմակերպությունների ձեռքբերման մրցույթների մասնակիցներին ներկայացվող նվազագույն տեխնիկական պահանջներն են`</w:t>
      </w:r>
    </w:p>
    <w:p w14:paraId="7263064E" w14:textId="25ECBDCC" w:rsidR="00756404" w:rsidRPr="00947A34" w:rsidRDefault="00756404" w:rsidP="00F51DDE">
      <w:pPr>
        <w:pStyle w:val="ListParagraph"/>
        <w:numPr>
          <w:ilvl w:val="2"/>
          <w:numId w:val="7"/>
        </w:numPr>
        <w:shd w:val="clear" w:color="auto" w:fill="FFFFFF"/>
        <w:tabs>
          <w:tab w:val="left" w:pos="1080"/>
        </w:tabs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47A34">
        <w:rPr>
          <w:rFonts w:ascii="GHEA Grapalat" w:hAnsi="GHEA Grapalat" w:cs="Sylfaen"/>
          <w:sz w:val="24"/>
          <w:szCs w:val="24"/>
          <w:lang w:val="hy-AM"/>
        </w:rPr>
        <w:t>Մասնակիցը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 պետք է ունենա նվազագույնը երեք տարվա աշխատանքային փորձ` թունելների շինարարության կամ թունելների պահպանման կամ</w:t>
      </w:r>
      <w:r w:rsidR="001B1E49" w:rsidRPr="00947A34">
        <w:rPr>
          <w:rFonts w:ascii="GHEA Grapalat" w:hAnsi="GHEA Grapalat"/>
          <w:sz w:val="24"/>
          <w:szCs w:val="24"/>
          <w:lang w:val="hy-AM"/>
        </w:rPr>
        <w:t xml:space="preserve"> երեք տարվա աշխատանքային փորձ՝</w:t>
      </w:r>
      <w:r w:rsidR="001B1E49" w:rsidRPr="00947A34">
        <w:rPr>
          <w:rFonts w:ascii="Calibri" w:hAnsi="Calibri" w:cs="Calibri"/>
          <w:sz w:val="24"/>
          <w:szCs w:val="24"/>
          <w:lang w:val="hy-AM"/>
        </w:rPr>
        <w:t> </w:t>
      </w:r>
      <w:r w:rsidR="001B1E49" w:rsidRPr="00947A34">
        <w:rPr>
          <w:rFonts w:ascii="GHEA Grapalat" w:hAnsi="GHEA Grapalat"/>
          <w:sz w:val="24"/>
          <w:szCs w:val="24"/>
          <w:lang w:val="hy-AM"/>
        </w:rPr>
        <w:t>թունելների</w:t>
      </w:r>
      <w:r w:rsidR="001B1E49" w:rsidRPr="00947A34">
        <w:rPr>
          <w:rFonts w:ascii="Calibri" w:hAnsi="Calibri" w:cs="Calibri"/>
          <w:sz w:val="24"/>
          <w:szCs w:val="24"/>
          <w:lang w:val="hy-AM"/>
        </w:rPr>
        <w:t> </w:t>
      </w:r>
      <w:r w:rsidR="001B1E49" w:rsidRPr="00947A34">
        <w:rPr>
          <w:rFonts w:ascii="GHEA Grapalat" w:hAnsi="GHEA Grapalat"/>
          <w:sz w:val="24"/>
          <w:szCs w:val="24"/>
          <w:lang w:val="hy-AM"/>
        </w:rPr>
        <w:t>շինարարության կամ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 ավտոմոբիլային ճանապարհների շինարարության ոլորտներում</w:t>
      </w:r>
      <w:r w:rsidR="002A5624" w:rsidRPr="00947A3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B1E49" w:rsidRPr="00947A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BF5D5EC" w14:textId="0639FE8C" w:rsidR="00756404" w:rsidRPr="00947A34" w:rsidRDefault="00756404" w:rsidP="00F51DDE">
      <w:pPr>
        <w:pStyle w:val="ListParagraph"/>
        <w:numPr>
          <w:ilvl w:val="2"/>
          <w:numId w:val="7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47A34">
        <w:rPr>
          <w:rFonts w:ascii="GHEA Grapalat" w:hAnsi="GHEA Grapalat"/>
          <w:sz w:val="24"/>
          <w:szCs w:val="24"/>
          <w:lang w:val="hy-AM"/>
        </w:rPr>
        <w:t xml:space="preserve">Մասնակիցը նվազագույնը պետք է ունենա ավտոմոբիլային ճանապարհների շինարարության և շահագործման բնագավառի բարձրագույն մասնագիտական կրթությամբ առնվազն </w:t>
      </w:r>
      <w:r w:rsidR="00F928B2" w:rsidRPr="00947A34">
        <w:rPr>
          <w:rFonts w:ascii="GHEA Grapalat" w:hAnsi="GHEA Grapalat"/>
          <w:sz w:val="24"/>
          <w:szCs w:val="24"/>
          <w:lang w:val="hy-AM"/>
        </w:rPr>
        <w:t xml:space="preserve">2 </w:t>
      </w:r>
      <w:r w:rsidRPr="00947A34">
        <w:rPr>
          <w:rFonts w:ascii="GHEA Grapalat" w:hAnsi="GHEA Grapalat"/>
          <w:sz w:val="24"/>
          <w:szCs w:val="24"/>
          <w:lang w:val="hy-AM"/>
        </w:rPr>
        <w:t>մասնագետ</w:t>
      </w:r>
      <w:r w:rsidR="002A5624" w:rsidRPr="00947A3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08097CD" w14:textId="79E7069D" w:rsidR="00756404" w:rsidRPr="00947A34" w:rsidRDefault="00756404" w:rsidP="00F51DDE">
      <w:pPr>
        <w:pStyle w:val="ListParagraph"/>
        <w:numPr>
          <w:ilvl w:val="2"/>
          <w:numId w:val="7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47A34">
        <w:rPr>
          <w:rFonts w:ascii="GHEA Grapalat" w:hAnsi="GHEA Grapalat"/>
          <w:sz w:val="24"/>
          <w:szCs w:val="24"/>
          <w:lang w:val="hy-AM"/>
        </w:rPr>
        <w:t xml:space="preserve">Մասնակիցը նվազագույնը պետք է ունենա </w:t>
      </w:r>
      <w:r w:rsidR="003D3628" w:rsidRPr="00947A34">
        <w:rPr>
          <w:rFonts w:ascii="GHEA Grapalat" w:hAnsi="GHEA Grapalat"/>
          <w:sz w:val="24"/>
          <w:szCs w:val="24"/>
          <w:lang w:val="hy-AM"/>
        </w:rPr>
        <w:t>Աղյուսակ 3-ում նշված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  մեքենասարքավորումները`</w:t>
      </w:r>
    </w:p>
    <w:p w14:paraId="204C5CFB" w14:textId="2EF5B95C" w:rsidR="00756404" w:rsidRPr="00947A34" w:rsidRDefault="00756404" w:rsidP="00334D69">
      <w:pPr>
        <w:shd w:val="clear" w:color="auto" w:fill="FFFFFF"/>
        <w:spacing w:after="0"/>
        <w:ind w:firstLine="375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proofErr w:type="spellStart"/>
      <w:r w:rsidRPr="00947A34">
        <w:rPr>
          <w:rFonts w:ascii="GHEA Grapalat" w:hAnsi="GHEA Grapalat"/>
          <w:b/>
          <w:bCs/>
          <w:sz w:val="24"/>
          <w:szCs w:val="24"/>
        </w:rPr>
        <w:t>Աղյուսակ</w:t>
      </w:r>
      <w:proofErr w:type="spellEnd"/>
      <w:r w:rsidRPr="00947A34">
        <w:rPr>
          <w:rFonts w:ascii="GHEA Grapalat" w:hAnsi="GHEA Grapalat"/>
          <w:b/>
          <w:bCs/>
          <w:sz w:val="24"/>
          <w:szCs w:val="24"/>
        </w:rPr>
        <w:t xml:space="preserve"> </w:t>
      </w:r>
      <w:r w:rsidR="003D3628" w:rsidRPr="00947A34">
        <w:rPr>
          <w:rFonts w:ascii="GHEA Grapalat" w:hAnsi="GHEA Grapalat"/>
          <w:b/>
          <w:bCs/>
          <w:sz w:val="24"/>
          <w:szCs w:val="24"/>
          <w:lang w:val="hy-AM"/>
        </w:rPr>
        <w:t>3</w:t>
      </w:r>
    </w:p>
    <w:p w14:paraId="2C97CF65" w14:textId="77777777" w:rsidR="00756404" w:rsidRPr="00947A34" w:rsidRDefault="00756404" w:rsidP="00334D69">
      <w:pPr>
        <w:shd w:val="clear" w:color="auto" w:fill="FFFFFF"/>
        <w:spacing w:after="0"/>
        <w:ind w:firstLine="375"/>
        <w:jc w:val="both"/>
        <w:rPr>
          <w:rFonts w:ascii="GHEA Grapalat" w:hAnsi="GHEA Grapalat"/>
          <w:sz w:val="24"/>
          <w:szCs w:val="24"/>
        </w:rPr>
      </w:pPr>
      <w:r w:rsidRPr="00947A34">
        <w:rPr>
          <w:rFonts w:ascii="Calibri" w:hAnsi="Calibri" w:cs="Calibri"/>
          <w:sz w:val="24"/>
          <w:szCs w:val="24"/>
        </w:rPr>
        <w:t> </w:t>
      </w:r>
    </w:p>
    <w:tbl>
      <w:tblPr>
        <w:tblW w:w="10274" w:type="dxa"/>
        <w:tblCellSpacing w:w="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5"/>
        <w:gridCol w:w="5240"/>
        <w:gridCol w:w="1937"/>
        <w:gridCol w:w="2202"/>
      </w:tblGrid>
      <w:tr w:rsidR="00CD1C08" w:rsidRPr="00947A34" w14:paraId="6C1D1012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  <w:hideMark/>
          </w:tcPr>
          <w:p w14:paraId="56FC10BC" w14:textId="77777777" w:rsidR="00756404" w:rsidRPr="00947A34" w:rsidRDefault="00756404" w:rsidP="00334D69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47A34"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1ADB3C" w14:textId="77777777" w:rsidR="00756404" w:rsidRPr="00947A34" w:rsidRDefault="00756404" w:rsidP="00334D69">
            <w:pPr>
              <w:spacing w:after="0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b/>
                <w:bCs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594597" w14:textId="77777777" w:rsidR="00756404" w:rsidRPr="00947A34" w:rsidRDefault="00756404" w:rsidP="00334D69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b/>
                <w:bCs/>
                <w:sz w:val="24"/>
                <w:szCs w:val="24"/>
              </w:rPr>
              <w:t>Պահանջվող</w:t>
            </w:r>
            <w:proofErr w:type="spellEnd"/>
            <w:r w:rsidRPr="00947A3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947A3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նվազագույն </w:t>
            </w:r>
            <w:proofErr w:type="spellStart"/>
            <w:r w:rsidRPr="00947A34">
              <w:rPr>
                <w:rFonts w:ascii="GHEA Grapalat" w:hAnsi="GHEA Grapalat"/>
                <w:b/>
                <w:bCs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CFA5EB" w14:textId="77777777" w:rsidR="00756404" w:rsidRPr="00947A34" w:rsidRDefault="00756404" w:rsidP="00334D69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b/>
                <w:bCs/>
                <w:sz w:val="24"/>
                <w:szCs w:val="24"/>
              </w:rPr>
              <w:t>Սեփականության</w:t>
            </w:r>
            <w:proofErr w:type="spellEnd"/>
            <w:r w:rsidRPr="00947A3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b/>
                <w:bCs/>
                <w:sz w:val="24"/>
                <w:szCs w:val="24"/>
              </w:rPr>
              <w:t>ձևը</w:t>
            </w:r>
            <w:proofErr w:type="spellEnd"/>
          </w:p>
        </w:tc>
      </w:tr>
      <w:tr w:rsidR="00CD1C08" w:rsidRPr="00947A34" w14:paraId="4DBD52E4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31FE6B5D" w14:textId="6D59F1F2" w:rsidR="00756404" w:rsidRPr="00947A34" w:rsidRDefault="00E93304" w:rsidP="00E93304">
            <w:pPr>
              <w:spacing w:after="0" w:line="240" w:lineRule="auto"/>
              <w:ind w:right="95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69AD20" w14:textId="77777777" w:rsidR="00756404" w:rsidRPr="00947A34" w:rsidRDefault="00756404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Ուղևորաբեռնատար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ավտոմեքենա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14:paraId="509B2A36" w14:textId="77777777" w:rsidR="003F58B4" w:rsidRPr="00947A34" w:rsidRDefault="00E16DA3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Նվազագույնը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՝ </w:t>
            </w:r>
          </w:p>
          <w:p w14:paraId="59234C09" w14:textId="3E294725" w:rsidR="00756404" w:rsidRPr="00947A34" w:rsidRDefault="00E16DA3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 xml:space="preserve">1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28E3F0" w14:textId="77777777" w:rsidR="00756404" w:rsidRPr="00947A34" w:rsidRDefault="00756404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Սեփական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CD1C08" w:rsidRPr="00947A34" w14:paraId="70BA6092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7321D376" w14:textId="59758D71" w:rsidR="00E22697" w:rsidRPr="00947A34" w:rsidRDefault="00E93304" w:rsidP="00E93304">
            <w:pPr>
              <w:pStyle w:val="ListParagraph"/>
              <w:spacing w:after="0" w:line="240" w:lineRule="auto"/>
              <w:ind w:left="77" w:right="95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3BA3F83" w14:textId="3CCFA0D6" w:rsidR="00E22697" w:rsidRPr="00947A34" w:rsidRDefault="00E22697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Ավտո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շտարակ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BC31C43" w14:textId="77777777" w:rsidR="003F58B4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Նվազագույնը՝ </w:t>
            </w:r>
          </w:p>
          <w:p w14:paraId="4B23894A" w14:textId="6BAF364D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D56A9BC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Սեփական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վարձակալած</w:t>
            </w:r>
            <w:proofErr w:type="spellEnd"/>
          </w:p>
        </w:tc>
      </w:tr>
      <w:tr w:rsidR="00CD1C08" w:rsidRPr="00947A34" w14:paraId="78624ECC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3917A19F" w14:textId="4AD5D40A" w:rsidR="00E22697" w:rsidRPr="00947A34" w:rsidRDefault="00E93304" w:rsidP="00E93304">
            <w:pPr>
              <w:pStyle w:val="ListParagraph"/>
              <w:spacing w:after="0" w:line="240" w:lineRule="auto"/>
              <w:ind w:left="77" w:right="95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A02FD8" w14:textId="2C6809E7" w:rsidR="00E22697" w:rsidRPr="00947A34" w:rsidRDefault="00E22697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Ջրթող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ավտոմեքենա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14:paraId="338F8C97" w14:textId="77777777" w:rsidR="003F58B4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Նվազագույնը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՝ </w:t>
            </w:r>
          </w:p>
          <w:p w14:paraId="4E585E90" w14:textId="47200C95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 xml:space="preserve">1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30A623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Սեփական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վարձակալած</w:t>
            </w:r>
            <w:proofErr w:type="spellEnd"/>
          </w:p>
        </w:tc>
      </w:tr>
      <w:tr w:rsidR="00CD1C08" w:rsidRPr="00947A34" w14:paraId="71C3A2B8" w14:textId="77777777" w:rsidTr="00E93304">
        <w:trPr>
          <w:trHeight w:val="763"/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6E75F040" w14:textId="5C79D68D" w:rsidR="00E22697" w:rsidRPr="00947A34" w:rsidRDefault="00E93304" w:rsidP="00E93304">
            <w:pPr>
              <w:pStyle w:val="ListParagraph"/>
              <w:spacing w:after="0" w:line="240" w:lineRule="auto"/>
              <w:ind w:left="77" w:right="95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>4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9C5BC0B" w14:textId="10082181" w:rsidR="00E22697" w:rsidRPr="00947A34" w:rsidRDefault="00E22697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Գլանակաձև՝ հորիզոնական խոզանակով, մաքրող, լվացող և հավաքող սարքավորում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60C72C5" w14:textId="77777777" w:rsidR="003F58B4" w:rsidRPr="00947A34" w:rsidRDefault="00EA605B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Նվազագույնը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՝ </w:t>
            </w:r>
          </w:p>
          <w:p w14:paraId="21CBC46B" w14:textId="25115C3E" w:rsidR="00E22697" w:rsidRPr="00947A34" w:rsidRDefault="00EA605B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 xml:space="preserve">1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14:paraId="213B0F38" w14:textId="1E794FF9" w:rsidR="00E22697" w:rsidRPr="00947A34" w:rsidRDefault="00EA605B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Սեփական</w:t>
            </w:r>
            <w:proofErr w:type="spellEnd"/>
          </w:p>
        </w:tc>
      </w:tr>
      <w:tr w:rsidR="00CD1C08" w:rsidRPr="00947A34" w14:paraId="1F11CAAB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794662B4" w14:textId="201CD3C2" w:rsidR="00E22697" w:rsidRPr="00947A34" w:rsidRDefault="00E93304" w:rsidP="00E93304">
            <w:pPr>
              <w:spacing w:after="0" w:line="240" w:lineRule="auto"/>
              <w:ind w:right="95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lastRenderedPageBreak/>
              <w:t>5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C4588F5" w14:textId="7EDE8918" w:rsidR="00E22697" w:rsidRPr="00947A34" w:rsidRDefault="00E22697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Կոմբինացված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ճանապարհային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մեքենա</w:t>
            </w:r>
            <w:proofErr w:type="spellEnd"/>
            <w:r w:rsidRPr="00947A34">
              <w:rPr>
                <w:rFonts w:ascii="Calibri" w:hAnsi="Calibri" w:cs="Calibri"/>
                <w:sz w:val="24"/>
                <w:szCs w:val="24"/>
              </w:rPr>
              <w:t> </w:t>
            </w:r>
            <w:r w:rsidRPr="00947A34">
              <w:rPr>
                <w:rFonts w:ascii="GHEA Grapalat" w:hAnsi="GHEA Grapalat" w:cs="Calibri"/>
                <w:sz w:val="24"/>
                <w:szCs w:val="24"/>
                <w:lang w:val="hy-AM"/>
              </w:rPr>
              <w:t>՝</w:t>
            </w:r>
            <w:r w:rsidRPr="00947A34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կահավորված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ձյունամաքրիչ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սարքավորմամբ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վերազինված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ռետինե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պաշտպանիչ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շեղբով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փոշեցիրով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աղավազային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խառնուրդի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շաղացիր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սարքավորմամբ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14:paraId="5C042C14" w14:textId="77777777" w:rsidR="003F58B4" w:rsidRPr="00947A34" w:rsidRDefault="00EA605B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Նվազագույնը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՝ </w:t>
            </w:r>
          </w:p>
          <w:p w14:paraId="32A3D255" w14:textId="469BA48A" w:rsidR="00E22697" w:rsidRPr="00947A34" w:rsidRDefault="00EA605B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 xml:space="preserve">1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14:paraId="51C8CA9D" w14:textId="2EFDB6DC" w:rsidR="00E22697" w:rsidRPr="00947A34" w:rsidRDefault="00EA605B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Սեփական</w:t>
            </w:r>
            <w:proofErr w:type="spellEnd"/>
          </w:p>
        </w:tc>
      </w:tr>
      <w:tr w:rsidR="00CD1C08" w:rsidRPr="00947A34" w14:paraId="69B50CA6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0898CF9A" w14:textId="18499B36" w:rsidR="00E22697" w:rsidRPr="00947A34" w:rsidRDefault="00E93304" w:rsidP="00E93304">
            <w:pPr>
              <w:pStyle w:val="ListParagraph"/>
              <w:spacing w:after="0" w:line="240" w:lineRule="auto"/>
              <w:ind w:left="77" w:right="95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>6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60F360" w14:textId="77777777" w:rsidR="00E22697" w:rsidRPr="00947A34" w:rsidRDefault="00E22697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Ամբարձիչ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14:paraId="769F46DE" w14:textId="77777777" w:rsidR="003F58B4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Նվազագույնը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՝ </w:t>
            </w:r>
          </w:p>
          <w:p w14:paraId="47659F10" w14:textId="271BF553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 xml:space="preserve">1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9405F3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Սեփական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վարձակալած</w:t>
            </w:r>
            <w:proofErr w:type="spellEnd"/>
          </w:p>
        </w:tc>
      </w:tr>
      <w:tr w:rsidR="00CD1C08" w:rsidRPr="00947A34" w14:paraId="38C3015A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61B3202F" w14:textId="1855813C" w:rsidR="00E22697" w:rsidRPr="00947A34" w:rsidRDefault="00E93304" w:rsidP="00E93304">
            <w:pPr>
              <w:pStyle w:val="ListParagraph"/>
              <w:spacing w:after="0" w:line="240" w:lineRule="auto"/>
              <w:ind w:left="77" w:right="95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>7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E689C9" w14:textId="38F02313" w:rsidR="00E22697" w:rsidRPr="00947A34" w:rsidRDefault="00E22697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Կոմպրեսոր</w:t>
            </w:r>
            <w:proofErr w:type="spellEnd"/>
            <w:r w:rsidR="00920F60"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20F60" w:rsidRPr="00947A34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կամ </w:t>
            </w:r>
            <w:r w:rsidR="00F928B2" w:rsidRPr="00947A34">
              <w:rPr>
                <w:rFonts w:ascii="GHEA Grapalat" w:hAnsi="GHEA Grapalat"/>
                <w:sz w:val="24"/>
                <w:szCs w:val="24"/>
                <w:lang w:val="hy-AM"/>
              </w:rPr>
              <w:t>ճ</w:t>
            </w:r>
            <w:r w:rsidR="00920F60" w:rsidRPr="00947A34">
              <w:rPr>
                <w:rFonts w:ascii="GHEA Grapalat" w:hAnsi="GHEA Grapalat"/>
                <w:sz w:val="24"/>
                <w:szCs w:val="24"/>
                <w:lang w:val="hy-AM"/>
              </w:rPr>
              <w:t>անապարհային ֆրեզ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BA53464" w14:textId="77777777" w:rsidR="003F58B4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Նվազագույնը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՝ </w:t>
            </w:r>
          </w:p>
          <w:p w14:paraId="3A40AE46" w14:textId="576EAB0F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 xml:space="preserve">1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6A8D7E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Սեփական</w:t>
            </w:r>
            <w:proofErr w:type="spellEnd"/>
          </w:p>
        </w:tc>
      </w:tr>
      <w:tr w:rsidR="00CD1C08" w:rsidRPr="00947A34" w14:paraId="491A2486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2C17A6B9" w14:textId="25A81BFC" w:rsidR="00E22697" w:rsidRPr="00947A34" w:rsidRDefault="00E93304" w:rsidP="00E93304">
            <w:pPr>
              <w:pStyle w:val="ListParagraph"/>
              <w:spacing w:after="0" w:line="240" w:lineRule="auto"/>
              <w:ind w:left="77" w:right="95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>8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63D68F" w14:textId="77777777" w:rsidR="00E22697" w:rsidRPr="00947A34" w:rsidRDefault="00E22697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Գլդոն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(&gt; 5 տ)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004DEA9" w14:textId="77777777" w:rsidR="003F58B4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Նվազագույնը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՝ </w:t>
            </w:r>
          </w:p>
          <w:p w14:paraId="6B2AED22" w14:textId="1BD7C748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 xml:space="preserve">1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D8329A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Սեփական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վարձակալած</w:t>
            </w:r>
            <w:proofErr w:type="spellEnd"/>
          </w:p>
        </w:tc>
      </w:tr>
      <w:tr w:rsidR="00CD1C08" w:rsidRPr="00947A34" w14:paraId="7B82042E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0AF7F5B6" w14:textId="77777777" w:rsidR="00E22697" w:rsidRPr="00947A34" w:rsidRDefault="00E22697" w:rsidP="00E93304">
            <w:pPr>
              <w:spacing w:after="0" w:line="240" w:lineRule="auto"/>
              <w:ind w:left="77" w:right="9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599F01A" w14:textId="6F7E6B16" w:rsidR="00E22697" w:rsidRPr="00947A34" w:rsidRDefault="00E22697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D9CFCFF" w14:textId="61233975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AA29D86" w14:textId="5ABF2701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D1C08" w:rsidRPr="00947A34" w14:paraId="76A84286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45E74522" w14:textId="04D86903" w:rsidR="00E22697" w:rsidRPr="00947A34" w:rsidRDefault="005D4D05" w:rsidP="00E93304">
            <w:pPr>
              <w:spacing w:after="0" w:line="240" w:lineRule="auto"/>
              <w:ind w:left="77" w:right="9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53FCE5" w14:textId="77777777" w:rsidR="00E22697" w:rsidRPr="00947A34" w:rsidRDefault="00E22697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Եռակցման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համակարգ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14:paraId="16CA033E" w14:textId="77777777" w:rsidR="00AC7D4B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Նվազագույնը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՝ </w:t>
            </w:r>
          </w:p>
          <w:p w14:paraId="3519CB56" w14:textId="0B3F4F18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 xml:space="preserve">1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9A7C88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Սեփական</w:t>
            </w:r>
            <w:proofErr w:type="spellEnd"/>
          </w:p>
        </w:tc>
      </w:tr>
      <w:tr w:rsidR="00CD1C08" w:rsidRPr="00947A34" w14:paraId="6971C73D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300CF5B5" w14:textId="25937B4E" w:rsidR="00E22697" w:rsidRPr="00947A34" w:rsidRDefault="005D4D05" w:rsidP="00E93304">
            <w:pPr>
              <w:spacing w:after="0" w:line="240" w:lineRule="auto"/>
              <w:ind w:left="77" w:right="9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E93304" w:rsidRPr="00947A3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C3AF14C" w14:textId="77777777" w:rsidR="00E22697" w:rsidRPr="00947A34" w:rsidRDefault="00E22697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Էլեկտրասնուցման համակարգի վերականգնման համար անհրաժեշտ սարքավորումներ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EFE2B39" w14:textId="77777777" w:rsidR="00AC7D4B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Նվազագույնը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՝ </w:t>
            </w:r>
          </w:p>
          <w:p w14:paraId="7C47FAEC" w14:textId="5EEB2BDA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 xml:space="preserve">1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լրակազմ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723BEC" w14:textId="1C6E8185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Սեփական</w:t>
            </w:r>
            <w:proofErr w:type="spellEnd"/>
          </w:p>
        </w:tc>
      </w:tr>
      <w:tr w:rsidR="00CD1C08" w:rsidRPr="00947A34" w14:paraId="519EC99E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4CF56EC3" w14:textId="25EE2BD7" w:rsidR="00E22697" w:rsidRPr="00947A34" w:rsidRDefault="005D4D05" w:rsidP="00E93304">
            <w:pPr>
              <w:spacing w:after="0" w:line="240" w:lineRule="auto"/>
              <w:ind w:left="77" w:right="9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A7157D" w14:textId="77777777" w:rsidR="00E22697" w:rsidRPr="00947A34" w:rsidRDefault="00E22697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Ածխածնի օքսիդի (CO) պարունակությունը որոշելու սարքավորում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6183299" w14:textId="77777777" w:rsidR="00AC7D4B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Նվազագույնը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՝ </w:t>
            </w:r>
          </w:p>
          <w:p w14:paraId="6AF056C4" w14:textId="77CD3286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 xml:space="preserve">1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3D8EDF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Սեփական</w:t>
            </w:r>
            <w:proofErr w:type="spellEnd"/>
          </w:p>
        </w:tc>
      </w:tr>
      <w:tr w:rsidR="00CD1C08" w:rsidRPr="00947A34" w14:paraId="24708C58" w14:textId="77777777" w:rsidTr="00E93304">
        <w:trPr>
          <w:tblCellSpacing w:w="0" w:type="dxa"/>
        </w:trPr>
        <w:tc>
          <w:tcPr>
            <w:tcW w:w="895" w:type="dxa"/>
            <w:shd w:val="clear" w:color="auto" w:fill="FFFFFF"/>
            <w:vAlign w:val="center"/>
          </w:tcPr>
          <w:p w14:paraId="53A98C9C" w14:textId="3D149C0A" w:rsidR="00E22697" w:rsidRPr="00947A34" w:rsidRDefault="005D4D05" w:rsidP="00E93304">
            <w:pPr>
              <w:spacing w:after="0" w:line="240" w:lineRule="auto"/>
              <w:ind w:left="77" w:right="9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947A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843130" w14:textId="77777777" w:rsidR="00E22697" w:rsidRPr="00947A34" w:rsidRDefault="00E22697" w:rsidP="00334D6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Լուսավորության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ցուցանիշները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որոշելու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սարքավորում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14:paraId="44CFD01F" w14:textId="77777777" w:rsidR="00AC7D4B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Նվազագույնը</w:t>
            </w:r>
            <w:proofErr w:type="spellEnd"/>
            <w:r w:rsidRPr="00947A34">
              <w:rPr>
                <w:rFonts w:ascii="GHEA Grapalat" w:hAnsi="GHEA Grapalat"/>
                <w:sz w:val="24"/>
                <w:szCs w:val="24"/>
              </w:rPr>
              <w:t xml:space="preserve">՝ </w:t>
            </w:r>
          </w:p>
          <w:p w14:paraId="2C5FC339" w14:textId="3959CB0F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 xml:space="preserve">1 </w:t>
            </w: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D131CD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47A34">
              <w:rPr>
                <w:rFonts w:ascii="GHEA Grapalat" w:hAnsi="GHEA Grapalat"/>
                <w:sz w:val="24"/>
                <w:szCs w:val="24"/>
              </w:rPr>
              <w:t>Սեփական</w:t>
            </w:r>
            <w:proofErr w:type="spellEnd"/>
          </w:p>
        </w:tc>
      </w:tr>
    </w:tbl>
    <w:p w14:paraId="0CC4E403" w14:textId="77777777" w:rsidR="00756404" w:rsidRPr="00947A34" w:rsidRDefault="00756404" w:rsidP="00334D69">
      <w:pPr>
        <w:shd w:val="clear" w:color="auto" w:fill="FFFFFF"/>
        <w:spacing w:after="0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47A34">
        <w:rPr>
          <w:rFonts w:ascii="Calibri" w:hAnsi="Calibri" w:cs="Calibri"/>
          <w:sz w:val="24"/>
          <w:szCs w:val="24"/>
        </w:rPr>
        <w:t> </w:t>
      </w:r>
      <w:r w:rsidRPr="00947A34">
        <w:rPr>
          <w:rFonts w:ascii="GHEA Grapalat" w:hAnsi="GHEA Grapalat" w:cs="Calibri"/>
          <w:sz w:val="24"/>
          <w:szCs w:val="24"/>
          <w:lang w:val="hy-AM"/>
        </w:rPr>
        <w:t xml:space="preserve"> </w:t>
      </w:r>
    </w:p>
    <w:p w14:paraId="6B95F41C" w14:textId="77777777" w:rsidR="00F51DDE" w:rsidRPr="00947A34" w:rsidRDefault="0058366E" w:rsidP="00F51DDE">
      <w:pPr>
        <w:pStyle w:val="ListParagraph"/>
        <w:numPr>
          <w:ilvl w:val="0"/>
          <w:numId w:val="12"/>
        </w:numPr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Կախված </w:t>
      </w:r>
      <w:r w:rsidR="002467E9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թունելի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երկարությունից և </w:t>
      </w:r>
      <w:r w:rsidR="002467E9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թունելի 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պահպանման աշխատանքների ծավալից Աղյուսակ</w:t>
      </w:r>
      <w:r w:rsidR="00E93304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56070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-ում նշված մեքենասարքավորումների նվազագույն քանակից բացի մրցութային փաստաթղթերով կարող է սահմանվել լրացուցիչ քանակի մեքենասարքավորումներ ունենալու պահանջ։ </w:t>
      </w:r>
    </w:p>
    <w:p w14:paraId="48AA2A27" w14:textId="77777777" w:rsidR="00F51DDE" w:rsidRPr="00947A34" w:rsidRDefault="00756404" w:rsidP="00F51DDE">
      <w:pPr>
        <w:pStyle w:val="ListParagraph"/>
        <w:numPr>
          <w:ilvl w:val="0"/>
          <w:numId w:val="12"/>
        </w:numPr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47A34">
        <w:rPr>
          <w:rFonts w:ascii="GHEA Grapalat" w:hAnsi="GHEA Grapalat"/>
          <w:sz w:val="24"/>
          <w:szCs w:val="24"/>
          <w:lang w:val="hy-AM"/>
        </w:rPr>
        <w:t xml:space="preserve">Բացի </w:t>
      </w:r>
      <w:r w:rsidR="00203FA3" w:rsidRPr="00947A34">
        <w:rPr>
          <w:rFonts w:ascii="GHEA Grapalat" w:hAnsi="GHEA Grapalat"/>
          <w:sz w:val="24"/>
          <w:szCs w:val="24"/>
          <w:lang w:val="hy-AM"/>
        </w:rPr>
        <w:t xml:space="preserve">սույն կարգի Աղյուսակ 3-ում 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նշված սեփական մեքենասարքավորումներից` </w:t>
      </w:r>
      <w:r w:rsidR="00F928B2" w:rsidRPr="00947A34">
        <w:rPr>
          <w:rFonts w:ascii="GHEA Grapalat" w:hAnsi="GHEA Grapalat"/>
          <w:sz w:val="24"/>
          <w:szCs w:val="24"/>
          <w:lang w:val="hy-AM"/>
        </w:rPr>
        <w:t xml:space="preserve">թույլատրվում է վարձակալել </w:t>
      </w:r>
      <w:r w:rsidRPr="00947A34">
        <w:rPr>
          <w:rFonts w:ascii="GHEA Grapalat" w:hAnsi="GHEA Grapalat"/>
          <w:sz w:val="24"/>
          <w:szCs w:val="24"/>
          <w:lang w:val="hy-AM"/>
        </w:rPr>
        <w:t>մնացած պահանջվող մեքենասարքավորումների քանակի մեկ չորրորդ</w:t>
      </w:r>
      <w:r w:rsidR="00F928B2" w:rsidRPr="00947A34">
        <w:rPr>
          <w:rFonts w:ascii="GHEA Grapalat" w:hAnsi="GHEA Grapalat"/>
          <w:sz w:val="24"/>
          <w:szCs w:val="24"/>
          <w:lang w:val="hy-AM"/>
        </w:rPr>
        <w:t xml:space="preserve">ը։ Կապալառուի կողմից </w:t>
      </w:r>
      <w:r w:rsidRPr="00947A34">
        <w:rPr>
          <w:rFonts w:ascii="GHEA Grapalat" w:hAnsi="GHEA Grapalat"/>
          <w:sz w:val="24"/>
          <w:szCs w:val="24"/>
          <w:lang w:val="hy-AM"/>
        </w:rPr>
        <w:t>վարձակալությամբ ձեռք բերվող մեքենասարքավորումները</w:t>
      </w:r>
      <w:r w:rsidR="00F928B2" w:rsidRPr="00947A34">
        <w:rPr>
          <w:rFonts w:ascii="GHEA Grapalat" w:hAnsi="GHEA Grapalat"/>
          <w:sz w:val="24"/>
          <w:szCs w:val="24"/>
          <w:lang w:val="hy-AM"/>
        </w:rPr>
        <w:t>,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 վարձակալության ժամանակահատվածում</w:t>
      </w:r>
      <w:r w:rsidR="00F928B2" w:rsidRPr="00947A34">
        <w:rPr>
          <w:rFonts w:ascii="GHEA Grapalat" w:hAnsi="GHEA Grapalat"/>
          <w:sz w:val="24"/>
          <w:szCs w:val="24"/>
          <w:lang w:val="hy-AM"/>
        </w:rPr>
        <w:t>,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 չեն </w:t>
      </w:r>
      <w:r w:rsidR="00F928B2" w:rsidRPr="00947A34">
        <w:rPr>
          <w:rFonts w:ascii="GHEA Grapalat" w:hAnsi="GHEA Grapalat"/>
          <w:sz w:val="24"/>
          <w:szCs w:val="24"/>
          <w:lang w:val="hy-AM"/>
        </w:rPr>
        <w:t xml:space="preserve">կարող </w:t>
      </w:r>
      <w:r w:rsidRPr="00947A34">
        <w:rPr>
          <w:rFonts w:ascii="GHEA Grapalat" w:hAnsi="GHEA Grapalat"/>
          <w:sz w:val="24"/>
          <w:szCs w:val="24"/>
          <w:lang w:val="hy-AM"/>
        </w:rPr>
        <w:t>օգտագործվելու վարձատուի կողմից կամ տրամադրվ</w:t>
      </w:r>
      <w:r w:rsidR="00F928B2" w:rsidRPr="00947A34">
        <w:rPr>
          <w:rFonts w:ascii="GHEA Grapalat" w:hAnsi="GHEA Grapalat"/>
          <w:sz w:val="24"/>
          <w:szCs w:val="24"/>
          <w:lang w:val="hy-AM"/>
        </w:rPr>
        <w:t>ել</w:t>
      </w:r>
      <w:r w:rsidRPr="00947A34">
        <w:rPr>
          <w:rFonts w:ascii="GHEA Grapalat" w:hAnsi="GHEA Grapalat"/>
          <w:sz w:val="24"/>
          <w:szCs w:val="24"/>
          <w:lang w:val="hy-AM"/>
        </w:rPr>
        <w:t xml:space="preserve"> այլ կազմակերպությանը կամ անհատին։</w:t>
      </w:r>
    </w:p>
    <w:p w14:paraId="3C3CE714" w14:textId="77777777" w:rsidR="00F51DDE" w:rsidRPr="00947A34" w:rsidRDefault="0021234B" w:rsidP="00F51DDE">
      <w:pPr>
        <w:pStyle w:val="ListParagraph"/>
        <w:numPr>
          <w:ilvl w:val="0"/>
          <w:numId w:val="12"/>
        </w:numPr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Հայաստանի Հանրապետության ընդհանուր օգտագործման ավտոմոբիլային ճանապարհների վրա գտնվող` առանձին պահպանման հանձնվող </w:t>
      </w:r>
      <w:r w:rsidR="00FC1F11"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թունել</w:t>
      </w:r>
      <w:r w:rsidRPr="00947A3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ների պահպանման մրցույթների համար այլ որակավորման չափանիշների սահմանումը, ինչպես նաև դրանց գնահատումը կարգավորվում են գնումների մասին Հայաստանի Հանրապետության օրենսդրության համաձայն:</w:t>
      </w:r>
    </w:p>
    <w:p w14:paraId="7D725426" w14:textId="20DE329E" w:rsidR="00E22697" w:rsidRPr="00947A34" w:rsidRDefault="00E22697" w:rsidP="00F51DDE">
      <w:pPr>
        <w:pStyle w:val="ListParagraph"/>
        <w:numPr>
          <w:ilvl w:val="0"/>
          <w:numId w:val="12"/>
        </w:numPr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947A34">
        <w:rPr>
          <w:rFonts w:ascii="GHEA Grapalat" w:hAnsi="GHEA Grapalat"/>
          <w:sz w:val="24"/>
          <w:szCs w:val="24"/>
          <w:lang w:val="hy-AM"/>
        </w:rPr>
        <w:lastRenderedPageBreak/>
        <w:t xml:space="preserve">Ավտոմոբիլային ճանապարհների վրա գտնվող` առանձին պահպանման հանձնվող թունելների պահպանման աշխատանքների ձեռքբերման մրցույթներին մասնակցելու համար հայտատու կազմակերպությունները պետք է ներկայացնեն աշխատանքների ինքնարժեքի հաշվարկ ըստ ստորև բերված </w:t>
      </w:r>
      <w:r w:rsidR="000C457B" w:rsidRPr="00947A34">
        <w:rPr>
          <w:rFonts w:ascii="GHEA Grapalat" w:hAnsi="GHEA Grapalat"/>
          <w:sz w:val="24"/>
          <w:szCs w:val="24"/>
          <w:lang w:val="hy-AM"/>
        </w:rPr>
        <w:t xml:space="preserve">Ձև </w:t>
      </w:r>
      <w:r w:rsidR="00AC3B78" w:rsidRPr="00947A34">
        <w:rPr>
          <w:rFonts w:ascii="GHEA Grapalat" w:hAnsi="GHEA Grapalat"/>
          <w:sz w:val="24"/>
          <w:szCs w:val="24"/>
          <w:lang w:val="hy-AM"/>
        </w:rPr>
        <w:t>2</w:t>
      </w:r>
      <w:r w:rsidR="000C457B" w:rsidRPr="00947A34">
        <w:rPr>
          <w:rFonts w:ascii="GHEA Grapalat" w:hAnsi="GHEA Grapalat"/>
          <w:sz w:val="24"/>
          <w:szCs w:val="24"/>
          <w:lang w:val="hy-AM"/>
        </w:rPr>
        <w:t>-ի</w:t>
      </w:r>
      <w:r w:rsidRPr="00947A34">
        <w:rPr>
          <w:rFonts w:ascii="GHEA Grapalat" w:hAnsi="GHEA Grapalat"/>
          <w:sz w:val="24"/>
          <w:szCs w:val="24"/>
          <w:lang w:val="hy-AM"/>
        </w:rPr>
        <w:t>:</w:t>
      </w:r>
    </w:p>
    <w:p w14:paraId="28D034BD" w14:textId="77777777" w:rsidR="00EF2901" w:rsidRPr="00947A34" w:rsidRDefault="00EF2901" w:rsidP="00EF2901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14:paraId="46AA837A" w14:textId="6961994D" w:rsidR="00E22697" w:rsidRPr="00947A34" w:rsidRDefault="00E22697" w:rsidP="00334D69">
      <w:pPr>
        <w:shd w:val="clear" w:color="auto" w:fill="FFFFFF"/>
        <w:spacing w:after="0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947A34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 xml:space="preserve">Ձև </w:t>
      </w:r>
      <w:r w:rsidR="00AC3B78" w:rsidRPr="00947A34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>2</w:t>
      </w:r>
    </w:p>
    <w:p w14:paraId="1682AD19" w14:textId="77777777" w:rsidR="00E22697" w:rsidRPr="00947A34" w:rsidRDefault="00E22697" w:rsidP="00334D69">
      <w:pPr>
        <w:shd w:val="clear" w:color="auto" w:fill="FFFFFF"/>
        <w:spacing w:after="0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  <w:r w:rsidRPr="00947A34">
        <w:rPr>
          <w:rFonts w:ascii="Calibri" w:hAnsi="Calibri" w:cs="Calibri"/>
          <w:sz w:val="24"/>
          <w:szCs w:val="24"/>
          <w:lang w:val="hy-AM"/>
        </w:rPr>
        <w:t> </w:t>
      </w:r>
    </w:p>
    <w:p w14:paraId="2E376064" w14:textId="77777777" w:rsidR="00E22697" w:rsidRPr="00947A34" w:rsidRDefault="00E22697" w:rsidP="00334D69">
      <w:pPr>
        <w:shd w:val="clear" w:color="auto" w:fill="FFFFFF"/>
        <w:spacing w:after="0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947A34">
        <w:rPr>
          <w:rFonts w:ascii="GHEA Grapalat" w:hAnsi="GHEA Grapalat"/>
          <w:b/>
          <w:bCs/>
          <w:sz w:val="24"/>
          <w:szCs w:val="24"/>
          <w:lang w:val="hy-AM"/>
        </w:rPr>
        <w:t>Ընդհանուր օգտագործման ավտոմոբիլային ճանապարհների վրա գտնվող` առանձին պահպանման հանձնվող թունելների պահպանման աշխատանքների ինքնարժեքի հաշվարկման ձև</w:t>
      </w:r>
      <w:r w:rsidRPr="00947A34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8722" w:type="dxa"/>
        <w:jc w:val="center"/>
        <w:tblCellSpacing w:w="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4222"/>
        <w:gridCol w:w="3780"/>
      </w:tblGrid>
      <w:tr w:rsidR="00CD1C08" w:rsidRPr="00947A34" w14:paraId="0B489463" w14:textId="77777777" w:rsidTr="00E93304">
        <w:trPr>
          <w:trHeight w:val="1197"/>
          <w:tblCellSpacing w:w="0" w:type="dxa"/>
          <w:jc w:val="center"/>
        </w:trPr>
        <w:tc>
          <w:tcPr>
            <w:tcW w:w="720" w:type="dxa"/>
            <w:shd w:val="clear" w:color="auto" w:fill="FFFFFF"/>
          </w:tcPr>
          <w:p w14:paraId="1D799AAC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47A34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4222" w:type="dxa"/>
            <w:shd w:val="clear" w:color="auto" w:fill="FFFFFF"/>
            <w:vAlign w:val="center"/>
            <w:hideMark/>
          </w:tcPr>
          <w:p w14:paraId="5D2F70C1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Թունելի անվանում</w:t>
            </w:r>
          </w:p>
        </w:tc>
        <w:tc>
          <w:tcPr>
            <w:tcW w:w="3780" w:type="dxa"/>
            <w:shd w:val="clear" w:color="auto" w:fill="FFFFFF"/>
          </w:tcPr>
          <w:p w14:paraId="000585C4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Պահպանման աշխատանքների արժեքը (դրամ)</w:t>
            </w:r>
          </w:p>
          <w:p w14:paraId="6EE96806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47A3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պայմանագրի ամբողջ ժամկետի համար </w:t>
            </w:r>
          </w:p>
        </w:tc>
      </w:tr>
      <w:tr w:rsidR="00CD1C08" w:rsidRPr="00947A34" w14:paraId="2B827361" w14:textId="77777777" w:rsidTr="00E93304">
        <w:trPr>
          <w:tblCellSpacing w:w="0" w:type="dxa"/>
          <w:jc w:val="center"/>
        </w:trPr>
        <w:tc>
          <w:tcPr>
            <w:tcW w:w="720" w:type="dxa"/>
            <w:shd w:val="clear" w:color="auto" w:fill="FFFFFF"/>
          </w:tcPr>
          <w:p w14:paraId="7A715215" w14:textId="0B4B97B5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22" w:type="dxa"/>
            <w:shd w:val="clear" w:color="auto" w:fill="FFFFFF"/>
            <w:vAlign w:val="center"/>
            <w:hideMark/>
          </w:tcPr>
          <w:p w14:paraId="6866F1B4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shd w:val="clear" w:color="auto" w:fill="FFFFFF"/>
          </w:tcPr>
          <w:p w14:paraId="50536CD1" w14:textId="77777777" w:rsidR="00E22697" w:rsidRPr="00947A34" w:rsidRDefault="00E22697" w:rsidP="00334D6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2B7F721" w14:textId="77777777" w:rsidR="00E22697" w:rsidRPr="00947A34" w:rsidRDefault="00E22697" w:rsidP="007B4AC5">
      <w:pPr>
        <w:shd w:val="clear" w:color="auto" w:fill="FFFFFF"/>
        <w:tabs>
          <w:tab w:val="left" w:pos="126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22697" w:rsidRPr="00947A34" w:rsidSect="00D77904">
      <w:pgSz w:w="12240" w:h="15840"/>
      <w:pgMar w:top="851" w:right="900" w:bottom="13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A15E4"/>
    <w:multiLevelType w:val="hybridMultilevel"/>
    <w:tmpl w:val="F8BCE3EA"/>
    <w:lvl w:ilvl="0" w:tplc="5300B686">
      <w:start w:val="1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D1DC6"/>
    <w:multiLevelType w:val="hybridMultilevel"/>
    <w:tmpl w:val="757A6B58"/>
    <w:lvl w:ilvl="0" w:tplc="F95CC90C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7153F6B"/>
    <w:multiLevelType w:val="hybridMultilevel"/>
    <w:tmpl w:val="5D5C07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97048"/>
    <w:multiLevelType w:val="hybridMultilevel"/>
    <w:tmpl w:val="09EC1532"/>
    <w:lvl w:ilvl="0" w:tplc="093CB76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E584C"/>
    <w:multiLevelType w:val="hybridMultilevel"/>
    <w:tmpl w:val="33523F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536D3"/>
    <w:multiLevelType w:val="hybridMultilevel"/>
    <w:tmpl w:val="E4ECF3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501E0"/>
    <w:multiLevelType w:val="hybridMultilevel"/>
    <w:tmpl w:val="3FD65E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A75E4D"/>
    <w:multiLevelType w:val="hybridMultilevel"/>
    <w:tmpl w:val="87DEBD38"/>
    <w:lvl w:ilvl="0" w:tplc="2092E11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9D34B53"/>
    <w:multiLevelType w:val="hybridMultilevel"/>
    <w:tmpl w:val="310E6414"/>
    <w:lvl w:ilvl="0" w:tplc="82B4A05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0684FD5"/>
    <w:multiLevelType w:val="hybridMultilevel"/>
    <w:tmpl w:val="7B2CAB9E"/>
    <w:lvl w:ilvl="0" w:tplc="E2B60C84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62204F"/>
    <w:multiLevelType w:val="hybridMultilevel"/>
    <w:tmpl w:val="7BE80928"/>
    <w:lvl w:ilvl="0" w:tplc="FFFFFFFF">
      <w:start w:val="1"/>
      <w:numFmt w:val="decimal"/>
      <w:lvlText w:val="%1)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0409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6EE34378"/>
    <w:multiLevelType w:val="hybridMultilevel"/>
    <w:tmpl w:val="436608F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880578">
    <w:abstractNumId w:val="5"/>
  </w:num>
  <w:num w:numId="2" w16cid:durableId="1873223055">
    <w:abstractNumId w:val="2"/>
  </w:num>
  <w:num w:numId="3" w16cid:durableId="162553238">
    <w:abstractNumId w:val="6"/>
  </w:num>
  <w:num w:numId="4" w16cid:durableId="238099990">
    <w:abstractNumId w:val="4"/>
  </w:num>
  <w:num w:numId="5" w16cid:durableId="1023703536">
    <w:abstractNumId w:val="11"/>
  </w:num>
  <w:num w:numId="6" w16cid:durableId="1531067254">
    <w:abstractNumId w:val="7"/>
  </w:num>
  <w:num w:numId="7" w16cid:durableId="1670786533">
    <w:abstractNumId w:val="10"/>
  </w:num>
  <w:num w:numId="8" w16cid:durableId="288512324">
    <w:abstractNumId w:val="1"/>
  </w:num>
  <w:num w:numId="9" w16cid:durableId="2049601403">
    <w:abstractNumId w:val="3"/>
  </w:num>
  <w:num w:numId="10" w16cid:durableId="1829787755">
    <w:abstractNumId w:val="8"/>
  </w:num>
  <w:num w:numId="11" w16cid:durableId="1375277967">
    <w:abstractNumId w:val="0"/>
  </w:num>
  <w:num w:numId="12" w16cid:durableId="20933251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C74"/>
    <w:rsid w:val="0000091F"/>
    <w:rsid w:val="00010A87"/>
    <w:rsid w:val="00010C45"/>
    <w:rsid w:val="000111EB"/>
    <w:rsid w:val="0001325C"/>
    <w:rsid w:val="00014369"/>
    <w:rsid w:val="00014A33"/>
    <w:rsid w:val="00027CA3"/>
    <w:rsid w:val="000302E7"/>
    <w:rsid w:val="00031D80"/>
    <w:rsid w:val="00036B60"/>
    <w:rsid w:val="0004443A"/>
    <w:rsid w:val="0004491C"/>
    <w:rsid w:val="0005053C"/>
    <w:rsid w:val="00054667"/>
    <w:rsid w:val="00057447"/>
    <w:rsid w:val="00061AF1"/>
    <w:rsid w:val="00067459"/>
    <w:rsid w:val="000712F8"/>
    <w:rsid w:val="000718C5"/>
    <w:rsid w:val="00074081"/>
    <w:rsid w:val="00074716"/>
    <w:rsid w:val="00075513"/>
    <w:rsid w:val="00084CF3"/>
    <w:rsid w:val="0009191F"/>
    <w:rsid w:val="0009307C"/>
    <w:rsid w:val="000A01A8"/>
    <w:rsid w:val="000B3150"/>
    <w:rsid w:val="000C457B"/>
    <w:rsid w:val="000C5EEF"/>
    <w:rsid w:val="000C6EE7"/>
    <w:rsid w:val="000D3973"/>
    <w:rsid w:val="000E000B"/>
    <w:rsid w:val="000E5B6B"/>
    <w:rsid w:val="000E5D6C"/>
    <w:rsid w:val="000F015C"/>
    <w:rsid w:val="0011578D"/>
    <w:rsid w:val="001163E3"/>
    <w:rsid w:val="001176C7"/>
    <w:rsid w:val="00136F37"/>
    <w:rsid w:val="00147954"/>
    <w:rsid w:val="00161BB4"/>
    <w:rsid w:val="00162A07"/>
    <w:rsid w:val="0017101A"/>
    <w:rsid w:val="00173DFD"/>
    <w:rsid w:val="00177132"/>
    <w:rsid w:val="001840A9"/>
    <w:rsid w:val="00196B74"/>
    <w:rsid w:val="001A53D9"/>
    <w:rsid w:val="001B1E49"/>
    <w:rsid w:val="001C62DC"/>
    <w:rsid w:val="001D2428"/>
    <w:rsid w:val="001D75B9"/>
    <w:rsid w:val="001F67DE"/>
    <w:rsid w:val="00203FA3"/>
    <w:rsid w:val="0021234B"/>
    <w:rsid w:val="00217E47"/>
    <w:rsid w:val="002310B9"/>
    <w:rsid w:val="00242D83"/>
    <w:rsid w:val="002467E9"/>
    <w:rsid w:val="00274622"/>
    <w:rsid w:val="0028610D"/>
    <w:rsid w:val="00293B8B"/>
    <w:rsid w:val="002A2CA5"/>
    <w:rsid w:val="002A4E46"/>
    <w:rsid w:val="002A5624"/>
    <w:rsid w:val="002B21E9"/>
    <w:rsid w:val="002B29E2"/>
    <w:rsid w:val="002B7171"/>
    <w:rsid w:val="002C3D4E"/>
    <w:rsid w:val="002E30A0"/>
    <w:rsid w:val="002E6822"/>
    <w:rsid w:val="002F12F7"/>
    <w:rsid w:val="002F32B7"/>
    <w:rsid w:val="002F6D89"/>
    <w:rsid w:val="00301053"/>
    <w:rsid w:val="00301C26"/>
    <w:rsid w:val="00315C7F"/>
    <w:rsid w:val="00334D69"/>
    <w:rsid w:val="00335382"/>
    <w:rsid w:val="003466D3"/>
    <w:rsid w:val="00352CE6"/>
    <w:rsid w:val="003615B0"/>
    <w:rsid w:val="00367CAE"/>
    <w:rsid w:val="00370220"/>
    <w:rsid w:val="00374D3A"/>
    <w:rsid w:val="003B5E1B"/>
    <w:rsid w:val="003B7DA4"/>
    <w:rsid w:val="003C3258"/>
    <w:rsid w:val="003D3628"/>
    <w:rsid w:val="003D4219"/>
    <w:rsid w:val="003D7FAA"/>
    <w:rsid w:val="003F102A"/>
    <w:rsid w:val="003F3D66"/>
    <w:rsid w:val="003F58B4"/>
    <w:rsid w:val="00400FA2"/>
    <w:rsid w:val="00404577"/>
    <w:rsid w:val="00407D5E"/>
    <w:rsid w:val="00411EC2"/>
    <w:rsid w:val="00412E02"/>
    <w:rsid w:val="00423354"/>
    <w:rsid w:val="00443EC0"/>
    <w:rsid w:val="00452DFA"/>
    <w:rsid w:val="00457675"/>
    <w:rsid w:val="004601F8"/>
    <w:rsid w:val="00462447"/>
    <w:rsid w:val="004633FE"/>
    <w:rsid w:val="00467757"/>
    <w:rsid w:val="004704AB"/>
    <w:rsid w:val="0047136F"/>
    <w:rsid w:val="0047591A"/>
    <w:rsid w:val="004801E7"/>
    <w:rsid w:val="0048246A"/>
    <w:rsid w:val="0048705E"/>
    <w:rsid w:val="00487FA6"/>
    <w:rsid w:val="004A491F"/>
    <w:rsid w:val="004C7326"/>
    <w:rsid w:val="004C7C41"/>
    <w:rsid w:val="004F05E6"/>
    <w:rsid w:val="004F3374"/>
    <w:rsid w:val="004F42A4"/>
    <w:rsid w:val="004F78F4"/>
    <w:rsid w:val="005057F2"/>
    <w:rsid w:val="00512EFC"/>
    <w:rsid w:val="005160C4"/>
    <w:rsid w:val="00524E1D"/>
    <w:rsid w:val="00526B3E"/>
    <w:rsid w:val="005355C9"/>
    <w:rsid w:val="00541FC1"/>
    <w:rsid w:val="00562211"/>
    <w:rsid w:val="00580F02"/>
    <w:rsid w:val="0058366E"/>
    <w:rsid w:val="00583E61"/>
    <w:rsid w:val="00591B8B"/>
    <w:rsid w:val="00595151"/>
    <w:rsid w:val="005A44E0"/>
    <w:rsid w:val="005A6B0C"/>
    <w:rsid w:val="005A7DD2"/>
    <w:rsid w:val="005D0444"/>
    <w:rsid w:val="005D4A7D"/>
    <w:rsid w:val="005D4D05"/>
    <w:rsid w:val="005D635F"/>
    <w:rsid w:val="005D76D2"/>
    <w:rsid w:val="005E29D9"/>
    <w:rsid w:val="005F3A74"/>
    <w:rsid w:val="006021BD"/>
    <w:rsid w:val="00603736"/>
    <w:rsid w:val="0060772B"/>
    <w:rsid w:val="00624AA5"/>
    <w:rsid w:val="006303B8"/>
    <w:rsid w:val="00634491"/>
    <w:rsid w:val="006431F6"/>
    <w:rsid w:val="0064752F"/>
    <w:rsid w:val="00651508"/>
    <w:rsid w:val="00653506"/>
    <w:rsid w:val="0065591F"/>
    <w:rsid w:val="00663404"/>
    <w:rsid w:val="006642E8"/>
    <w:rsid w:val="00665C74"/>
    <w:rsid w:val="006673DD"/>
    <w:rsid w:val="006755AE"/>
    <w:rsid w:val="0067668D"/>
    <w:rsid w:val="00680492"/>
    <w:rsid w:val="006821B6"/>
    <w:rsid w:val="006870AE"/>
    <w:rsid w:val="00691F37"/>
    <w:rsid w:val="006B7E5A"/>
    <w:rsid w:val="006C61FD"/>
    <w:rsid w:val="006C7E41"/>
    <w:rsid w:val="006D3231"/>
    <w:rsid w:val="006D4053"/>
    <w:rsid w:val="006E484E"/>
    <w:rsid w:val="00704699"/>
    <w:rsid w:val="0070782E"/>
    <w:rsid w:val="00707D81"/>
    <w:rsid w:val="007156FC"/>
    <w:rsid w:val="007200AB"/>
    <w:rsid w:val="0073201F"/>
    <w:rsid w:val="007401C5"/>
    <w:rsid w:val="00746113"/>
    <w:rsid w:val="00750475"/>
    <w:rsid w:val="00756070"/>
    <w:rsid w:val="00756404"/>
    <w:rsid w:val="00756BE3"/>
    <w:rsid w:val="00761249"/>
    <w:rsid w:val="007668F1"/>
    <w:rsid w:val="00766CF0"/>
    <w:rsid w:val="0076793F"/>
    <w:rsid w:val="00767A47"/>
    <w:rsid w:val="00774B0E"/>
    <w:rsid w:val="0078328B"/>
    <w:rsid w:val="00797B53"/>
    <w:rsid w:val="007B4854"/>
    <w:rsid w:val="007B4AC5"/>
    <w:rsid w:val="007C347A"/>
    <w:rsid w:val="007D0699"/>
    <w:rsid w:val="007D0940"/>
    <w:rsid w:val="007D19CF"/>
    <w:rsid w:val="007D63A8"/>
    <w:rsid w:val="007D63CC"/>
    <w:rsid w:val="007D6DAE"/>
    <w:rsid w:val="007F1C3B"/>
    <w:rsid w:val="007F2038"/>
    <w:rsid w:val="007F385B"/>
    <w:rsid w:val="00800164"/>
    <w:rsid w:val="00804F6A"/>
    <w:rsid w:val="00807CBF"/>
    <w:rsid w:val="00812D5F"/>
    <w:rsid w:val="00813F85"/>
    <w:rsid w:val="00814DDA"/>
    <w:rsid w:val="0081747F"/>
    <w:rsid w:val="00827101"/>
    <w:rsid w:val="008327C6"/>
    <w:rsid w:val="00832C00"/>
    <w:rsid w:val="00833D49"/>
    <w:rsid w:val="00834583"/>
    <w:rsid w:val="00835E82"/>
    <w:rsid w:val="00850674"/>
    <w:rsid w:val="0085084F"/>
    <w:rsid w:val="00854242"/>
    <w:rsid w:val="00854DDC"/>
    <w:rsid w:val="00856B8A"/>
    <w:rsid w:val="00864CFF"/>
    <w:rsid w:val="00872C15"/>
    <w:rsid w:val="008735DC"/>
    <w:rsid w:val="00873C14"/>
    <w:rsid w:val="00873CEF"/>
    <w:rsid w:val="00877B48"/>
    <w:rsid w:val="008A393F"/>
    <w:rsid w:val="008D27E1"/>
    <w:rsid w:val="008D476F"/>
    <w:rsid w:val="008D4E99"/>
    <w:rsid w:val="008E342A"/>
    <w:rsid w:val="008F2870"/>
    <w:rsid w:val="009046E4"/>
    <w:rsid w:val="00920F60"/>
    <w:rsid w:val="00922B18"/>
    <w:rsid w:val="009420D2"/>
    <w:rsid w:val="00943278"/>
    <w:rsid w:val="00944090"/>
    <w:rsid w:val="00947A34"/>
    <w:rsid w:val="00951B62"/>
    <w:rsid w:val="009521DE"/>
    <w:rsid w:val="009708BC"/>
    <w:rsid w:val="00974873"/>
    <w:rsid w:val="00980D42"/>
    <w:rsid w:val="00986EC5"/>
    <w:rsid w:val="0099371F"/>
    <w:rsid w:val="009A0FD9"/>
    <w:rsid w:val="009A5383"/>
    <w:rsid w:val="009A68A0"/>
    <w:rsid w:val="009A79BF"/>
    <w:rsid w:val="009C2F41"/>
    <w:rsid w:val="009C3DD9"/>
    <w:rsid w:val="009D3308"/>
    <w:rsid w:val="009D7EEF"/>
    <w:rsid w:val="009E502F"/>
    <w:rsid w:val="009E7D72"/>
    <w:rsid w:val="009F2928"/>
    <w:rsid w:val="009F5179"/>
    <w:rsid w:val="009F585C"/>
    <w:rsid w:val="009F6837"/>
    <w:rsid w:val="00A12FBF"/>
    <w:rsid w:val="00A130E1"/>
    <w:rsid w:val="00A14D05"/>
    <w:rsid w:val="00A1522F"/>
    <w:rsid w:val="00A24584"/>
    <w:rsid w:val="00A301A8"/>
    <w:rsid w:val="00A62DE6"/>
    <w:rsid w:val="00A638B5"/>
    <w:rsid w:val="00A744D6"/>
    <w:rsid w:val="00A800F8"/>
    <w:rsid w:val="00A801A3"/>
    <w:rsid w:val="00A84120"/>
    <w:rsid w:val="00A85BDA"/>
    <w:rsid w:val="00A9081F"/>
    <w:rsid w:val="00AA5232"/>
    <w:rsid w:val="00AC3B78"/>
    <w:rsid w:val="00AC555A"/>
    <w:rsid w:val="00AC781E"/>
    <w:rsid w:val="00AC7D4B"/>
    <w:rsid w:val="00AD4EE5"/>
    <w:rsid w:val="00AD741A"/>
    <w:rsid w:val="00AE4D21"/>
    <w:rsid w:val="00AF7586"/>
    <w:rsid w:val="00B0123F"/>
    <w:rsid w:val="00B1031D"/>
    <w:rsid w:val="00B109B1"/>
    <w:rsid w:val="00B1782D"/>
    <w:rsid w:val="00B25ED7"/>
    <w:rsid w:val="00B27C03"/>
    <w:rsid w:val="00B34488"/>
    <w:rsid w:val="00B34AF4"/>
    <w:rsid w:val="00B508B3"/>
    <w:rsid w:val="00B50A2C"/>
    <w:rsid w:val="00B539CD"/>
    <w:rsid w:val="00B572C3"/>
    <w:rsid w:val="00B60C8D"/>
    <w:rsid w:val="00B65654"/>
    <w:rsid w:val="00B6786E"/>
    <w:rsid w:val="00B902FB"/>
    <w:rsid w:val="00BA1CC4"/>
    <w:rsid w:val="00BA31C8"/>
    <w:rsid w:val="00BB213D"/>
    <w:rsid w:val="00BB51AB"/>
    <w:rsid w:val="00BC41DC"/>
    <w:rsid w:val="00BD2C27"/>
    <w:rsid w:val="00BD4A63"/>
    <w:rsid w:val="00BD635F"/>
    <w:rsid w:val="00BE05E5"/>
    <w:rsid w:val="00BE40A2"/>
    <w:rsid w:val="00BF24F7"/>
    <w:rsid w:val="00BF2749"/>
    <w:rsid w:val="00C15E98"/>
    <w:rsid w:val="00C16B21"/>
    <w:rsid w:val="00C21881"/>
    <w:rsid w:val="00C22A4A"/>
    <w:rsid w:val="00C251DE"/>
    <w:rsid w:val="00C32CB7"/>
    <w:rsid w:val="00C337B9"/>
    <w:rsid w:val="00C37AE6"/>
    <w:rsid w:val="00C40242"/>
    <w:rsid w:val="00C43480"/>
    <w:rsid w:val="00C46FCE"/>
    <w:rsid w:val="00C565D3"/>
    <w:rsid w:val="00C6216D"/>
    <w:rsid w:val="00C6304B"/>
    <w:rsid w:val="00C7155B"/>
    <w:rsid w:val="00C7394A"/>
    <w:rsid w:val="00C80677"/>
    <w:rsid w:val="00C81409"/>
    <w:rsid w:val="00C81A8E"/>
    <w:rsid w:val="00C85028"/>
    <w:rsid w:val="00C85AD4"/>
    <w:rsid w:val="00C87E13"/>
    <w:rsid w:val="00C948EE"/>
    <w:rsid w:val="00CA0D4A"/>
    <w:rsid w:val="00CA21F8"/>
    <w:rsid w:val="00CB3CE5"/>
    <w:rsid w:val="00CC1C9E"/>
    <w:rsid w:val="00CC4544"/>
    <w:rsid w:val="00CD1C08"/>
    <w:rsid w:val="00CD2E70"/>
    <w:rsid w:val="00CD402C"/>
    <w:rsid w:val="00CD5B53"/>
    <w:rsid w:val="00CF679A"/>
    <w:rsid w:val="00D06DBD"/>
    <w:rsid w:val="00D143FF"/>
    <w:rsid w:val="00D17C78"/>
    <w:rsid w:val="00D32FD4"/>
    <w:rsid w:val="00D552A7"/>
    <w:rsid w:val="00D5738E"/>
    <w:rsid w:val="00D576BB"/>
    <w:rsid w:val="00D6083E"/>
    <w:rsid w:val="00D60E4E"/>
    <w:rsid w:val="00D634E9"/>
    <w:rsid w:val="00D66B1E"/>
    <w:rsid w:val="00D7721E"/>
    <w:rsid w:val="00D77904"/>
    <w:rsid w:val="00D77990"/>
    <w:rsid w:val="00D77CD2"/>
    <w:rsid w:val="00D808E2"/>
    <w:rsid w:val="00D8178E"/>
    <w:rsid w:val="00D822CC"/>
    <w:rsid w:val="00D83882"/>
    <w:rsid w:val="00D85269"/>
    <w:rsid w:val="00D904A2"/>
    <w:rsid w:val="00D93629"/>
    <w:rsid w:val="00D9385B"/>
    <w:rsid w:val="00DA231C"/>
    <w:rsid w:val="00DB712D"/>
    <w:rsid w:val="00DC4E0E"/>
    <w:rsid w:val="00DD50C3"/>
    <w:rsid w:val="00DE3CD8"/>
    <w:rsid w:val="00E0234C"/>
    <w:rsid w:val="00E038C0"/>
    <w:rsid w:val="00E1344C"/>
    <w:rsid w:val="00E13F0B"/>
    <w:rsid w:val="00E16DA3"/>
    <w:rsid w:val="00E22697"/>
    <w:rsid w:val="00E42F55"/>
    <w:rsid w:val="00E478DC"/>
    <w:rsid w:val="00E5322A"/>
    <w:rsid w:val="00E653E2"/>
    <w:rsid w:val="00E67CD9"/>
    <w:rsid w:val="00E73877"/>
    <w:rsid w:val="00E77DD2"/>
    <w:rsid w:val="00E77FEE"/>
    <w:rsid w:val="00E8383D"/>
    <w:rsid w:val="00E93304"/>
    <w:rsid w:val="00E93801"/>
    <w:rsid w:val="00E946DF"/>
    <w:rsid w:val="00E94D0D"/>
    <w:rsid w:val="00EA605B"/>
    <w:rsid w:val="00EA680B"/>
    <w:rsid w:val="00EB295D"/>
    <w:rsid w:val="00EB3BE1"/>
    <w:rsid w:val="00EB67AE"/>
    <w:rsid w:val="00EB73D9"/>
    <w:rsid w:val="00EE01EB"/>
    <w:rsid w:val="00EF2901"/>
    <w:rsid w:val="00EF38F8"/>
    <w:rsid w:val="00EF58B8"/>
    <w:rsid w:val="00EF731A"/>
    <w:rsid w:val="00F04669"/>
    <w:rsid w:val="00F04EBF"/>
    <w:rsid w:val="00F10658"/>
    <w:rsid w:val="00F120ED"/>
    <w:rsid w:val="00F123DD"/>
    <w:rsid w:val="00F15B61"/>
    <w:rsid w:val="00F16EDC"/>
    <w:rsid w:val="00F25364"/>
    <w:rsid w:val="00F361A9"/>
    <w:rsid w:val="00F51DDE"/>
    <w:rsid w:val="00F528C1"/>
    <w:rsid w:val="00F63391"/>
    <w:rsid w:val="00F6417D"/>
    <w:rsid w:val="00F703F7"/>
    <w:rsid w:val="00F732DD"/>
    <w:rsid w:val="00F76B3D"/>
    <w:rsid w:val="00F81B6A"/>
    <w:rsid w:val="00F874E1"/>
    <w:rsid w:val="00F928B2"/>
    <w:rsid w:val="00F95FF4"/>
    <w:rsid w:val="00FA535F"/>
    <w:rsid w:val="00FB66A5"/>
    <w:rsid w:val="00FB777F"/>
    <w:rsid w:val="00FC0978"/>
    <w:rsid w:val="00FC1F11"/>
    <w:rsid w:val="00FC2BC3"/>
    <w:rsid w:val="00FD2C69"/>
    <w:rsid w:val="00FE1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9746"/>
  <w15:chartTrackingRefBased/>
  <w15:docId w15:val="{7150F1EC-FA55-4143-9FAC-280AE471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60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60C8D"/>
    <w:rPr>
      <w:b/>
      <w:bCs/>
    </w:rPr>
  </w:style>
  <w:style w:type="character" w:styleId="Emphasis">
    <w:name w:val="Emphasis"/>
    <w:basedOn w:val="DefaultParagraphFont"/>
    <w:uiPriority w:val="20"/>
    <w:qFormat/>
    <w:rsid w:val="00B60C8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76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014A3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111EB"/>
    <w:pPr>
      <w:ind w:left="720"/>
      <w:contextualSpacing/>
    </w:pPr>
    <w:rPr>
      <w:lang w:val="en-GB"/>
    </w:rPr>
  </w:style>
  <w:style w:type="table" w:styleId="TableGrid">
    <w:name w:val="Table Grid"/>
    <w:basedOn w:val="TableNormal"/>
    <w:uiPriority w:val="39"/>
    <w:rsid w:val="00E13F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226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26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269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26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2697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9A79BF"/>
    <w:pPr>
      <w:spacing w:after="0" w:line="240" w:lineRule="auto"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9A79BF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4EA2B-2BD1-4596-A941-4196F1908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3326</Words>
  <Characters>24596</Characters>
  <Application>Microsoft Office Word</Application>
  <DocSecurity>0</DocSecurity>
  <Lines>204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https:/mul2-mta.gov.am/tasks/1892666/oneclick?token=f48377cd79efaa3a6a6ec2fb13b5cdf1</cp:keywords>
  <dc:description/>
  <cp:lastModifiedBy>User</cp:lastModifiedBy>
  <cp:revision>8</cp:revision>
  <cp:lastPrinted>2025-10-29T07:29:00Z</cp:lastPrinted>
  <dcterms:created xsi:type="dcterms:W3CDTF">2025-11-19T15:43:00Z</dcterms:created>
  <dcterms:modified xsi:type="dcterms:W3CDTF">2025-11-19T15:56:00Z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926d81efd661b524b74fec2172a409647f9caecb77ebb23e72edd8238772ee9f</vt:lpwstr>
  </property>
</Properties>
</file>