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6B39E" w14:textId="77777777" w:rsidR="005B217E" w:rsidRPr="00A62B64" w:rsidRDefault="005B217E" w:rsidP="005B217E">
      <w:pPr>
        <w:tabs>
          <w:tab w:val="left" w:pos="0"/>
        </w:tabs>
        <w:spacing w:line="360" w:lineRule="auto"/>
        <w:jc w:val="center"/>
        <w:rPr>
          <w:rFonts w:ascii="GHEA Mariam" w:hAnsi="GHEA Mariam"/>
          <w:b/>
          <w:lang w:val="hy-AM"/>
        </w:rPr>
      </w:pPr>
      <w:r w:rsidRPr="00A62B64">
        <w:rPr>
          <w:rFonts w:ascii="GHEA Mariam" w:hAnsi="GHEA Mariam"/>
          <w:b/>
          <w:lang w:val="hy-AM"/>
        </w:rPr>
        <w:t>ՀԻՄՆԱՎՈՐՈՒՄ</w:t>
      </w:r>
    </w:p>
    <w:p w14:paraId="6AA587B7" w14:textId="77777777" w:rsidR="005B217E" w:rsidRPr="00A62B64" w:rsidRDefault="005B217E" w:rsidP="005B217E">
      <w:pPr>
        <w:tabs>
          <w:tab w:val="left" w:pos="0"/>
        </w:tabs>
        <w:spacing w:line="360" w:lineRule="auto"/>
        <w:jc w:val="center"/>
        <w:rPr>
          <w:rFonts w:ascii="GHEA Mariam" w:hAnsi="GHEA Mariam"/>
          <w:b/>
          <w:lang w:val="hy-AM"/>
        </w:rPr>
      </w:pPr>
      <w:bookmarkStart w:id="0" w:name="_Hlk204614314"/>
      <w:bookmarkStart w:id="1" w:name="_Hlk204613243"/>
      <w:r w:rsidRPr="00C60C4F">
        <w:rPr>
          <w:rFonts w:ascii="GHEA Mariam" w:hAnsi="GHEA Mariam"/>
          <w:b/>
          <w:lang w:val="hy-AM"/>
        </w:rPr>
        <w:t xml:space="preserve"> ««ՀԱՅԱՍՏԱՆԻ ՀԱՆՐԱՊԵՏՈՒԹՅԱՆ ՔԱՂԱՔԱՑԻԱԿԱՆ ՕՐԵՆՍԳՐՔՈՒՄ ԼՐԱՑՈՒՄՆԵՐ ԵՎ ՓՈՓՈԽՈՒԹՅՈՒՆՆԵՐ ԿԱՏԱՐԵԼՈՒ ՄԱՍԻՆ» 2021 ԹՎԱԿԱՆԻ ԴԵԿՏԵՄԲԵՐԻ 16-Ի ՀՕ-397-Ն ՕՐԵՆՔՈՒՄ ԼՐԱՑՈՒՄՆԵՐ ԿԱՏԱՐԵԼՈՒ ՄԱՍԻՆ» </w:t>
      </w:r>
      <w:r w:rsidRPr="00A62B64">
        <w:rPr>
          <w:rFonts w:ascii="GHEA Mariam" w:hAnsi="GHEA Mariam"/>
          <w:b/>
          <w:lang w:val="hy-AM"/>
        </w:rPr>
        <w:t xml:space="preserve">ՕՐԵՆՔԻ ՆԱԽԱԳԾԻ </w:t>
      </w:r>
      <w:bookmarkEnd w:id="0"/>
      <w:r w:rsidRPr="00A62B64">
        <w:rPr>
          <w:rFonts w:ascii="GHEA Mariam" w:hAnsi="GHEA Mariam"/>
          <w:b/>
          <w:lang w:val="hy-AM"/>
        </w:rPr>
        <w:t>ԸՆԴՈՒՆՄԱՆ ԱՆՀՐԱԺԵՇՏՈՒԹՅԱՆ</w:t>
      </w:r>
    </w:p>
    <w:bookmarkEnd w:id="1"/>
    <w:p w14:paraId="6B547715" w14:textId="77777777" w:rsidR="005B217E" w:rsidRPr="00374FD7" w:rsidRDefault="005B217E" w:rsidP="005B217E">
      <w:pPr>
        <w:tabs>
          <w:tab w:val="left" w:pos="0"/>
        </w:tabs>
        <w:spacing w:line="360" w:lineRule="auto"/>
        <w:jc w:val="both"/>
        <w:rPr>
          <w:rFonts w:ascii="GHEA Mariam" w:hAnsi="GHEA Mariam" w:cs="Sylfaen"/>
          <w:i/>
          <w:lang w:val="hy-AM"/>
        </w:rPr>
      </w:pPr>
    </w:p>
    <w:p w14:paraId="22694748" w14:textId="77777777" w:rsidR="005B217E" w:rsidRPr="00A62B64" w:rsidRDefault="005B217E" w:rsidP="005B217E">
      <w:pPr>
        <w:pStyle w:val="ListParagraph"/>
        <w:numPr>
          <w:ilvl w:val="0"/>
          <w:numId w:val="1"/>
        </w:numPr>
        <w:tabs>
          <w:tab w:val="left" w:pos="0"/>
        </w:tabs>
        <w:spacing w:line="360" w:lineRule="auto"/>
        <w:ind w:left="0" w:firstLine="284"/>
        <w:jc w:val="both"/>
        <w:rPr>
          <w:rFonts w:ascii="GHEA Mariam" w:hAnsi="GHEA Mariam"/>
          <w:lang w:val="hy-AM" w:eastAsia="ru-RU"/>
        </w:rPr>
      </w:pPr>
      <w:proofErr w:type="spellStart"/>
      <w:r w:rsidRPr="00A62B64">
        <w:rPr>
          <w:rFonts w:ascii="GHEA Mariam" w:hAnsi="GHEA Mariam" w:cs="Sylfaen"/>
          <w:b/>
          <w:lang w:val="fr-FR"/>
        </w:rPr>
        <w:t>Նախագծի</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անհրաժեշտությունը</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նպատակը</w:t>
      </w:r>
      <w:proofErr w:type="spellEnd"/>
      <w:r w:rsidRPr="00A62B64">
        <w:rPr>
          <w:rFonts w:ascii="GHEA Mariam" w:hAnsi="GHEA Mariam" w:cs="Sylfaen"/>
          <w:b/>
          <w:lang w:val="fr-FR"/>
        </w:rPr>
        <w:t>).</w:t>
      </w:r>
    </w:p>
    <w:p w14:paraId="3BE0694D" w14:textId="77777777" w:rsidR="005B217E" w:rsidRPr="00A62B64" w:rsidRDefault="005B217E" w:rsidP="005B217E">
      <w:pPr>
        <w:pStyle w:val="NormalWeb"/>
        <w:tabs>
          <w:tab w:val="left" w:pos="0"/>
        </w:tabs>
        <w:spacing w:before="0" w:beforeAutospacing="0" w:after="0" w:afterAutospacing="0" w:line="360" w:lineRule="auto"/>
        <w:ind w:firstLine="216"/>
        <w:jc w:val="both"/>
        <w:rPr>
          <w:rFonts w:ascii="GHEA Mariam" w:hAnsi="GHEA Mariam"/>
          <w:lang w:val="hy-AM"/>
        </w:rPr>
      </w:pPr>
      <w:r w:rsidRPr="00A62B64">
        <w:rPr>
          <w:rFonts w:ascii="GHEA Mariam" w:hAnsi="GHEA Mariam"/>
          <w:lang w:val="hy-AM" w:eastAsia="ru-RU"/>
        </w:rPr>
        <w:t xml:space="preserve">2021 թվականի դեկտեմբերի 26-ին ««Հայաստանի Հանրապետության քաղաքացիական օրենսգրքում լրացումներ և փոփոխություններ կատարելու մասին» 2021 թվականի դեկտեմբերի 16-ի ՀՕ-397-Ն օրենքով </w:t>
      </w:r>
      <w:r w:rsidRPr="00374FD7">
        <w:rPr>
          <w:rFonts w:ascii="GHEA Mariam" w:hAnsi="GHEA Mariam"/>
          <w:lang w:val="hy-AM" w:eastAsia="ru-RU"/>
        </w:rPr>
        <w:t>(</w:t>
      </w:r>
      <w:r w:rsidRPr="00A62B64">
        <w:rPr>
          <w:rFonts w:ascii="GHEA Mariam" w:hAnsi="GHEA Mariam"/>
          <w:lang w:val="hy-AM" w:eastAsia="ru-RU"/>
        </w:rPr>
        <w:t>այսուհետ՝ Օրենք</w:t>
      </w:r>
      <w:r w:rsidRPr="00374FD7">
        <w:rPr>
          <w:rFonts w:ascii="GHEA Mariam" w:hAnsi="GHEA Mariam"/>
          <w:lang w:val="hy-AM" w:eastAsia="ru-RU"/>
        </w:rPr>
        <w:t>)</w:t>
      </w:r>
      <w:r w:rsidRPr="00A62B64">
        <w:rPr>
          <w:rFonts w:ascii="GHEA Mariam" w:hAnsi="GHEA Mariam"/>
          <w:lang w:val="hy-AM" w:eastAsia="ru-RU"/>
        </w:rPr>
        <w:t xml:space="preserve"> համապատասխան փոփոխություններ և լրացումներ են կատարվել </w:t>
      </w:r>
      <w:r>
        <w:rPr>
          <w:rFonts w:ascii="GHEA Mariam" w:hAnsi="GHEA Mariam"/>
          <w:lang w:val="hy-AM" w:eastAsia="ru-RU"/>
        </w:rPr>
        <w:br/>
      </w:r>
      <w:r w:rsidRPr="00A62B64">
        <w:rPr>
          <w:rFonts w:ascii="GHEA Mariam" w:hAnsi="GHEA Mariam"/>
          <w:lang w:val="hy-AM" w:eastAsia="ru-RU"/>
        </w:rPr>
        <w:t xml:space="preserve">ՀՀ քաղաքացիական օրենսգրքում, </w:t>
      </w:r>
      <w:proofErr w:type="spellStart"/>
      <w:r w:rsidRPr="00A62B64">
        <w:rPr>
          <w:rFonts w:ascii="GHEA Mariam" w:hAnsi="GHEA Mariam"/>
          <w:lang w:val="hy-AM" w:eastAsia="ru-RU"/>
        </w:rPr>
        <w:t>մասնավորպես</w:t>
      </w:r>
      <w:proofErr w:type="spellEnd"/>
      <w:r w:rsidRPr="00A62B64">
        <w:rPr>
          <w:rFonts w:ascii="GHEA Mariam" w:hAnsi="GHEA Mariam"/>
          <w:lang w:val="hy-AM" w:eastAsia="ru-RU"/>
        </w:rPr>
        <w:t xml:space="preserve">՝ նպատակ ունենալով բացառել Օրենքն ուժի մեջ մտնելուց հետո կառուցված ինքնակամ կառույցների օրինականացման հնարավորությունը։ Միաժամանակ, Օրենքի անցումային դրույթներով սահմանվեց, որ </w:t>
      </w:r>
      <w:proofErr w:type="spellStart"/>
      <w:r w:rsidRPr="00A62B64">
        <w:rPr>
          <w:rFonts w:ascii="GHEA Mariam" w:hAnsi="GHEA Mariam"/>
          <w:lang w:val="hy-AM" w:eastAsia="ru-RU"/>
        </w:rPr>
        <w:t>մինչև</w:t>
      </w:r>
      <w:proofErr w:type="spellEnd"/>
      <w:r w:rsidRPr="00A62B64">
        <w:rPr>
          <w:rFonts w:ascii="GHEA Mariam" w:hAnsi="GHEA Mariam"/>
          <w:lang w:val="hy-AM" w:eastAsia="ru-RU"/>
        </w:rPr>
        <w:t xml:space="preserve"> Օրենքն ուժի մեջ մտնելը կառուցված և ինքնակամ կառույցների հաշվառման կարգ սահմանող Կառավարության որոշմամբ (այսուհետ սույն հոդվածում նաև` Կառավարության որոշում) սահմանված կարգով հաշվառված ինքնակամ կառույցների (կիսակառույց ինքնակամ կառույցների հատվածների) վրա տարածվում են </w:t>
      </w:r>
      <w:proofErr w:type="spellStart"/>
      <w:r w:rsidRPr="00A62B64">
        <w:rPr>
          <w:rFonts w:ascii="GHEA Mariam" w:hAnsi="GHEA Mariam"/>
          <w:lang w:val="hy-AM" w:eastAsia="ru-RU"/>
        </w:rPr>
        <w:t>մինչև</w:t>
      </w:r>
      <w:proofErr w:type="spellEnd"/>
      <w:r w:rsidRPr="00A62B64">
        <w:rPr>
          <w:rFonts w:ascii="GHEA Mariam" w:hAnsi="GHEA Mariam"/>
          <w:lang w:val="hy-AM" w:eastAsia="ru-RU"/>
        </w:rPr>
        <w:t xml:space="preserve"> Օրենքն ուժի մեջ մտնելը գործող ինքնակամ կառույցների </w:t>
      </w:r>
      <w:proofErr w:type="spellStart"/>
      <w:r w:rsidRPr="00A62B64">
        <w:rPr>
          <w:rFonts w:ascii="GHEA Mariam" w:hAnsi="GHEA Mariam"/>
          <w:lang w:val="hy-AM" w:eastAsia="ru-RU"/>
        </w:rPr>
        <w:t>օրինականացմանը</w:t>
      </w:r>
      <w:proofErr w:type="spellEnd"/>
      <w:r w:rsidRPr="00A62B64">
        <w:rPr>
          <w:rFonts w:ascii="GHEA Mariam" w:hAnsi="GHEA Mariam"/>
          <w:lang w:val="hy-AM" w:eastAsia="ru-RU"/>
        </w:rPr>
        <w:t xml:space="preserve"> վերաբերող </w:t>
      </w:r>
      <w:proofErr w:type="spellStart"/>
      <w:r w:rsidRPr="00A62B64">
        <w:rPr>
          <w:rFonts w:ascii="GHEA Mariam" w:hAnsi="GHEA Mariam"/>
          <w:lang w:val="hy-AM" w:eastAsia="ru-RU"/>
        </w:rPr>
        <w:t>կարգավորումները</w:t>
      </w:r>
      <w:proofErr w:type="spellEnd"/>
      <w:r w:rsidRPr="00A62B64">
        <w:rPr>
          <w:rFonts w:ascii="GHEA Mariam" w:hAnsi="GHEA Mariam"/>
          <w:lang w:val="hy-AM" w:eastAsia="ru-RU"/>
        </w:rPr>
        <w:t>, այդ թվում` դրանց հիման վրա ընդունված ենթաօրենսդրական ակտերի դրույթները:</w:t>
      </w:r>
      <w:r w:rsidRPr="00374FD7">
        <w:rPr>
          <w:rFonts w:ascii="GHEA Mariam" w:hAnsi="GHEA Mariam"/>
          <w:lang w:val="hy-AM"/>
        </w:rPr>
        <w:t xml:space="preserve"> </w:t>
      </w:r>
      <w:r w:rsidRPr="00A62B64">
        <w:rPr>
          <w:rFonts w:ascii="GHEA Mariam" w:hAnsi="GHEA Mariam"/>
          <w:lang w:val="hy-AM" w:eastAsia="ru-RU"/>
        </w:rPr>
        <w:t xml:space="preserve">Այսինքն օրենսդրորեն ամրագրված է, որ այդ կառույցները կարող են </w:t>
      </w:r>
      <w:proofErr w:type="spellStart"/>
      <w:r w:rsidRPr="00A62B64">
        <w:rPr>
          <w:rFonts w:ascii="GHEA Mariam" w:hAnsi="GHEA Mariam"/>
          <w:lang w:val="hy-AM" w:eastAsia="ru-RU"/>
        </w:rPr>
        <w:t>օրինականացվել</w:t>
      </w:r>
      <w:proofErr w:type="spellEnd"/>
      <w:r w:rsidRPr="00A62B64">
        <w:rPr>
          <w:rFonts w:ascii="GHEA Mariam" w:hAnsi="GHEA Mariam"/>
          <w:lang w:val="hy-AM" w:eastAsia="ru-RU"/>
        </w:rPr>
        <w:t xml:space="preserve">: </w:t>
      </w:r>
      <w:r w:rsidRPr="00374FD7">
        <w:rPr>
          <w:rFonts w:ascii="GHEA Mariam" w:hAnsi="GHEA Mariam"/>
          <w:lang w:val="hy-AM" w:eastAsia="ru-RU"/>
        </w:rPr>
        <w:t xml:space="preserve">Սակայն ներկայումս առկա են ինքնակամ կառույցներ, որոնք, չնայած կառուցված են եղել նախքան հիշատակված օրենսդրական փոփոխությունները, սակայն սահմանված ժամկետում չեմ հաշվառվել և չեն </w:t>
      </w:r>
      <w:proofErr w:type="spellStart"/>
      <w:r w:rsidRPr="00374FD7">
        <w:rPr>
          <w:rFonts w:ascii="GHEA Mariam" w:hAnsi="GHEA Mariam"/>
          <w:lang w:val="hy-AM" w:eastAsia="ru-RU"/>
        </w:rPr>
        <w:lastRenderedPageBreak/>
        <w:t>օրինականացվել</w:t>
      </w:r>
      <w:proofErr w:type="spellEnd"/>
      <w:r w:rsidRPr="00374FD7">
        <w:rPr>
          <w:rFonts w:ascii="GHEA Mariam" w:hAnsi="GHEA Mariam"/>
          <w:lang w:val="hy-AM" w:eastAsia="ru-RU"/>
        </w:rPr>
        <w:t xml:space="preserve">: </w:t>
      </w:r>
      <w:r w:rsidRPr="00374FD7">
        <w:rPr>
          <w:rFonts w:ascii="GHEA Mariam" w:hAnsi="GHEA Mariam"/>
          <w:lang w:val="hy-AM"/>
        </w:rPr>
        <w:t xml:space="preserve">Բազմաթիվ քաղաքացիներ տարբեր պատճառներով չեն կարողացել սահմանված ժամկետներում հաշվառել իրենց կառուցած ինքնակամ կառույցները կամ դրանց կիսակառույց հատվածները։ Նշված ժամկետների ընթացքում քաղաքացիներից շատերը չեն հասցրել ներկայացնել անհրաժեշտ տեղեկությունները և փաստաթղթերը, ինչը պայմանավորված է եղել ինչպես օբյեկտիվ հանգամանքներով, այնպես էլ քաղաքացիների </w:t>
      </w:r>
      <w:proofErr w:type="spellStart"/>
      <w:r w:rsidRPr="00374FD7">
        <w:rPr>
          <w:rFonts w:ascii="GHEA Mariam" w:hAnsi="GHEA Mariam"/>
          <w:lang w:val="hy-AM"/>
        </w:rPr>
        <w:t>իրազեկվածության</w:t>
      </w:r>
      <w:proofErr w:type="spellEnd"/>
      <w:r w:rsidRPr="00374FD7">
        <w:rPr>
          <w:rFonts w:ascii="GHEA Mariam" w:hAnsi="GHEA Mariam"/>
          <w:lang w:val="hy-AM"/>
        </w:rPr>
        <w:t xml:space="preserve"> պակասով։</w:t>
      </w:r>
    </w:p>
    <w:p w14:paraId="2B348824" w14:textId="77777777" w:rsidR="005B217E" w:rsidRPr="00374FD7" w:rsidRDefault="005B217E" w:rsidP="005B217E">
      <w:pPr>
        <w:tabs>
          <w:tab w:val="left" w:pos="0"/>
        </w:tabs>
        <w:spacing w:line="360" w:lineRule="auto"/>
        <w:jc w:val="both"/>
        <w:rPr>
          <w:rFonts w:ascii="GHEA Mariam" w:hAnsi="GHEA Mariam"/>
          <w:lang w:val="hy-AM" w:eastAsia="ru-RU"/>
        </w:rPr>
      </w:pPr>
      <w:r w:rsidRPr="00374FD7">
        <w:rPr>
          <w:rFonts w:ascii="GHEA Mariam" w:hAnsi="GHEA Mariam"/>
          <w:lang w:val="hy-AM" w:eastAsia="ru-RU"/>
        </w:rPr>
        <w:t xml:space="preserve">   </w:t>
      </w:r>
      <w:r w:rsidRPr="00A62B64">
        <w:rPr>
          <w:rFonts w:ascii="GHEA Mariam" w:hAnsi="GHEA Mariam"/>
          <w:lang w:val="hy-AM" w:eastAsia="ru-RU"/>
        </w:rPr>
        <w:t>ՀՀ վարչապետի 2025 թվականի հուլիսի 14-ի N 02/12.21/22818-2025 հանձնարարականով Կադաստրի կոմիտեին հանձնարարվել է</w:t>
      </w:r>
      <w:r w:rsidRPr="00A62B64">
        <w:rPr>
          <w:rFonts w:ascii="Cambria Math" w:hAnsi="Cambria Math" w:cs="Cambria Math"/>
          <w:lang w:val="hy-AM" w:eastAsia="ru-RU"/>
        </w:rPr>
        <w:t>․</w:t>
      </w:r>
      <w:r w:rsidRPr="00A62B64">
        <w:rPr>
          <w:rFonts w:ascii="GHEA Mariam" w:hAnsi="GHEA Mariam"/>
          <w:lang w:val="hy-AM" w:eastAsia="ru-RU"/>
        </w:rPr>
        <w:t xml:space="preserve"> «ձեռնարկել անհրաժեշտ քայլեր համապատասխան իրավական ակտի նախագծի մշակման ուղղությամբ, որով հնարավորություն կտրվի մեկ անգամ որոշակի ժամկետով երկարաձգել ինքնակամ կառույցների հաշվառման ժամկետ(ներ)ը՝ նկատի ունենալով նաև, որ սահմանվող ժամկետ(ներ)ը լրանալուն պես լրացուցիչ երկարաձգում չի նախատեսվելու»»</w:t>
      </w:r>
      <w:r>
        <w:rPr>
          <w:rFonts w:ascii="GHEA Mariam" w:hAnsi="GHEA Mariam"/>
          <w:lang w:val="hy-AM" w:eastAsia="ru-RU"/>
        </w:rPr>
        <w:t>։</w:t>
      </w:r>
      <w:r w:rsidRPr="00374FD7">
        <w:rPr>
          <w:rFonts w:ascii="GHEA Mariam" w:hAnsi="GHEA Mariam"/>
          <w:lang w:val="hy-AM" w:eastAsia="ru-RU"/>
        </w:rPr>
        <w:t xml:space="preserve"> Ի կատարումն նշված հանձնարարության՝ Օրենքում նախատեսվում է կատարել համապատասխան լրացում՝ ինքնակամ կառույցների հաշվառման վերջնաժամկետ սահմանելով </w:t>
      </w:r>
      <w:proofErr w:type="spellStart"/>
      <w:r w:rsidRPr="00374FD7">
        <w:rPr>
          <w:rFonts w:ascii="GHEA Mariam" w:hAnsi="GHEA Mariam"/>
          <w:lang w:val="hy-AM" w:eastAsia="ru-RU"/>
        </w:rPr>
        <w:t>մինչև</w:t>
      </w:r>
      <w:proofErr w:type="spellEnd"/>
      <w:r w:rsidRPr="00374FD7">
        <w:rPr>
          <w:rFonts w:ascii="GHEA Mariam" w:hAnsi="GHEA Mariam"/>
          <w:lang w:val="hy-AM" w:eastAsia="ru-RU"/>
        </w:rPr>
        <w:t xml:space="preserve"> 2026 թվականի դեկտեմբերի 31-ը:</w:t>
      </w:r>
    </w:p>
    <w:p w14:paraId="19578667" w14:textId="77777777" w:rsidR="005B217E" w:rsidRPr="00374FD7" w:rsidRDefault="005B217E" w:rsidP="005B217E">
      <w:pPr>
        <w:tabs>
          <w:tab w:val="left" w:pos="0"/>
        </w:tabs>
        <w:spacing w:line="360" w:lineRule="auto"/>
        <w:ind w:firstLine="270"/>
        <w:jc w:val="both"/>
        <w:rPr>
          <w:rFonts w:ascii="GHEA Mariam" w:hAnsi="GHEA Mariam"/>
          <w:lang w:val="hy-AM" w:eastAsia="ru-RU"/>
        </w:rPr>
      </w:pPr>
    </w:p>
    <w:p w14:paraId="4DCBCF2B" w14:textId="77777777" w:rsidR="005B217E" w:rsidRPr="00EA6BCD" w:rsidRDefault="005B217E" w:rsidP="005B217E">
      <w:pPr>
        <w:pStyle w:val="ListParagraph"/>
        <w:numPr>
          <w:ilvl w:val="0"/>
          <w:numId w:val="1"/>
        </w:numPr>
        <w:tabs>
          <w:tab w:val="left" w:pos="0"/>
        </w:tabs>
        <w:spacing w:line="360" w:lineRule="auto"/>
        <w:ind w:left="0" w:firstLine="284"/>
        <w:jc w:val="both"/>
        <w:rPr>
          <w:rFonts w:ascii="GHEA Mariam" w:hAnsi="GHEA Mariam" w:cs="Sylfaen"/>
          <w:b/>
          <w:lang w:val="fr-FR"/>
        </w:rPr>
      </w:pPr>
      <w:proofErr w:type="spellStart"/>
      <w:r w:rsidRPr="00EA6BCD">
        <w:rPr>
          <w:rFonts w:ascii="GHEA Mariam" w:hAnsi="GHEA Mariam" w:cs="Sylfaen"/>
          <w:b/>
          <w:lang w:val="fr-FR"/>
        </w:rPr>
        <w:t>Կարգավորման</w:t>
      </w:r>
      <w:proofErr w:type="spellEnd"/>
      <w:r w:rsidRPr="00EA6BCD">
        <w:rPr>
          <w:rFonts w:ascii="GHEA Mariam" w:hAnsi="GHEA Mariam" w:cs="Sylfaen"/>
          <w:b/>
          <w:lang w:val="fr-FR"/>
        </w:rPr>
        <w:t xml:space="preserve"> </w:t>
      </w:r>
      <w:proofErr w:type="spellStart"/>
      <w:r w:rsidRPr="00EA6BCD">
        <w:rPr>
          <w:rFonts w:ascii="GHEA Mariam" w:hAnsi="GHEA Mariam" w:cs="Sylfaen"/>
          <w:b/>
          <w:lang w:val="fr-FR"/>
        </w:rPr>
        <w:t>առարկան</w:t>
      </w:r>
      <w:proofErr w:type="spellEnd"/>
      <w:r w:rsidRPr="00EA6BCD">
        <w:rPr>
          <w:rFonts w:ascii="GHEA Mariam" w:hAnsi="GHEA Mariam" w:cs="Sylfaen"/>
          <w:b/>
          <w:lang w:val="fr-FR"/>
        </w:rPr>
        <w:t xml:space="preserve"> և </w:t>
      </w:r>
      <w:proofErr w:type="spellStart"/>
      <w:r w:rsidRPr="00EA6BCD">
        <w:rPr>
          <w:rFonts w:ascii="GHEA Mariam" w:hAnsi="GHEA Mariam" w:cs="Sylfaen"/>
          <w:b/>
          <w:lang w:val="fr-FR"/>
        </w:rPr>
        <w:t>բնույթը</w:t>
      </w:r>
      <w:proofErr w:type="spellEnd"/>
      <w:r w:rsidRPr="00EA6BCD">
        <w:rPr>
          <w:rFonts w:ascii="GHEA Mariam" w:hAnsi="GHEA Mariam" w:cs="Sylfaen"/>
          <w:b/>
          <w:lang w:val="fr-FR"/>
        </w:rPr>
        <w:t>.</w:t>
      </w:r>
    </w:p>
    <w:p w14:paraId="1ED795D7" w14:textId="77777777" w:rsidR="005B217E" w:rsidRDefault="005B217E" w:rsidP="005B217E">
      <w:pPr>
        <w:pStyle w:val="NormalWeb"/>
        <w:tabs>
          <w:tab w:val="left" w:pos="0"/>
        </w:tabs>
        <w:spacing w:before="0" w:beforeAutospacing="0" w:after="0" w:afterAutospacing="0" w:line="360" w:lineRule="auto"/>
        <w:ind w:firstLine="216"/>
        <w:jc w:val="both"/>
        <w:rPr>
          <w:rFonts w:ascii="GHEA Mariam" w:hAnsi="GHEA Mariam"/>
          <w:lang w:val="fr-FR"/>
        </w:rPr>
      </w:pPr>
      <w:proofErr w:type="spellStart"/>
      <w:r>
        <w:rPr>
          <w:rFonts w:ascii="GHEA Mariam" w:hAnsi="GHEA Mariam"/>
        </w:rPr>
        <w:t>Նախագծերը</w:t>
      </w:r>
      <w:proofErr w:type="spellEnd"/>
      <w:r w:rsidRPr="00374FD7">
        <w:rPr>
          <w:rFonts w:ascii="GHEA Mariam" w:hAnsi="GHEA Mariam"/>
          <w:lang w:val="fr-FR"/>
        </w:rPr>
        <w:t xml:space="preserve"> </w:t>
      </w:r>
      <w:proofErr w:type="spellStart"/>
      <w:r>
        <w:rPr>
          <w:rFonts w:ascii="GHEA Mariam" w:hAnsi="GHEA Mariam"/>
        </w:rPr>
        <w:t>միտված</w:t>
      </w:r>
      <w:proofErr w:type="spellEnd"/>
      <w:r w:rsidRPr="00374FD7">
        <w:rPr>
          <w:rFonts w:ascii="GHEA Mariam" w:hAnsi="GHEA Mariam"/>
          <w:lang w:val="fr-FR"/>
        </w:rPr>
        <w:t xml:space="preserve"> </w:t>
      </w:r>
      <w:proofErr w:type="spellStart"/>
      <w:r>
        <w:rPr>
          <w:rFonts w:ascii="GHEA Mariam" w:hAnsi="GHEA Mariam"/>
        </w:rPr>
        <w:t>են</w:t>
      </w:r>
      <w:proofErr w:type="spellEnd"/>
      <w:r w:rsidRPr="00374FD7">
        <w:rPr>
          <w:rFonts w:ascii="GHEA Mariam" w:hAnsi="GHEA Mariam"/>
          <w:lang w:val="fr-FR"/>
        </w:rPr>
        <w:t xml:space="preserve"> </w:t>
      </w:r>
      <w:proofErr w:type="spellStart"/>
      <w:r>
        <w:rPr>
          <w:rFonts w:ascii="GHEA Mariam" w:hAnsi="GHEA Mariam"/>
        </w:rPr>
        <w:t>ևս</w:t>
      </w:r>
      <w:proofErr w:type="spellEnd"/>
      <w:r w:rsidRPr="00374FD7">
        <w:rPr>
          <w:rFonts w:ascii="GHEA Mariam" w:hAnsi="GHEA Mariam"/>
          <w:lang w:val="fr-FR"/>
        </w:rPr>
        <w:t xml:space="preserve"> </w:t>
      </w:r>
      <w:proofErr w:type="spellStart"/>
      <w:r>
        <w:rPr>
          <w:rFonts w:ascii="GHEA Mariam" w:hAnsi="GHEA Mariam"/>
        </w:rPr>
        <w:t>մեկ</w:t>
      </w:r>
      <w:proofErr w:type="spellEnd"/>
      <w:r w:rsidRPr="00374FD7">
        <w:rPr>
          <w:rFonts w:ascii="GHEA Mariam" w:hAnsi="GHEA Mariam"/>
          <w:lang w:val="fr-FR"/>
        </w:rPr>
        <w:t xml:space="preserve"> </w:t>
      </w:r>
      <w:proofErr w:type="spellStart"/>
      <w:r>
        <w:rPr>
          <w:rFonts w:ascii="GHEA Mariam" w:hAnsi="GHEA Mariam"/>
        </w:rPr>
        <w:t>հնարավորություն</w:t>
      </w:r>
      <w:proofErr w:type="spellEnd"/>
      <w:r w:rsidRPr="00374FD7">
        <w:rPr>
          <w:rFonts w:ascii="GHEA Mariam" w:hAnsi="GHEA Mariam"/>
          <w:lang w:val="fr-FR"/>
        </w:rPr>
        <w:t xml:space="preserve"> </w:t>
      </w:r>
      <w:proofErr w:type="spellStart"/>
      <w:r>
        <w:rPr>
          <w:rFonts w:ascii="GHEA Mariam" w:hAnsi="GHEA Mariam"/>
        </w:rPr>
        <w:t>ընձեռելու</w:t>
      </w:r>
      <w:proofErr w:type="spellEnd"/>
      <w:r w:rsidRPr="00374FD7">
        <w:rPr>
          <w:rFonts w:ascii="GHEA Mariam" w:hAnsi="GHEA Mariam"/>
          <w:lang w:val="fr-FR"/>
        </w:rPr>
        <w:t xml:space="preserve"> </w:t>
      </w:r>
      <w:proofErr w:type="spellStart"/>
      <w:r>
        <w:rPr>
          <w:rFonts w:ascii="GHEA Mariam" w:hAnsi="GHEA Mariam"/>
        </w:rPr>
        <w:t>մինչև</w:t>
      </w:r>
      <w:proofErr w:type="spellEnd"/>
      <w:r w:rsidRPr="00374FD7">
        <w:rPr>
          <w:rFonts w:ascii="GHEA Mariam" w:hAnsi="GHEA Mariam"/>
          <w:lang w:val="fr-FR"/>
        </w:rPr>
        <w:t xml:space="preserve"> 2026 </w:t>
      </w:r>
      <w:proofErr w:type="spellStart"/>
      <w:r>
        <w:rPr>
          <w:rFonts w:ascii="GHEA Mariam" w:hAnsi="GHEA Mariam"/>
        </w:rPr>
        <w:t>թվականի</w:t>
      </w:r>
      <w:proofErr w:type="spellEnd"/>
      <w:r w:rsidRPr="00374FD7">
        <w:rPr>
          <w:rFonts w:ascii="GHEA Mariam" w:hAnsi="GHEA Mariam"/>
          <w:lang w:val="fr-FR"/>
        </w:rPr>
        <w:t xml:space="preserve"> </w:t>
      </w:r>
      <w:proofErr w:type="spellStart"/>
      <w:r>
        <w:rPr>
          <w:rFonts w:ascii="GHEA Mariam" w:hAnsi="GHEA Mariam"/>
        </w:rPr>
        <w:t>դեկտեմբերի</w:t>
      </w:r>
      <w:proofErr w:type="spellEnd"/>
      <w:r w:rsidRPr="00374FD7">
        <w:rPr>
          <w:rFonts w:ascii="GHEA Mariam" w:hAnsi="GHEA Mariam"/>
          <w:lang w:val="fr-FR"/>
        </w:rPr>
        <w:t xml:space="preserve"> 31-</w:t>
      </w:r>
      <w:r>
        <w:rPr>
          <w:rFonts w:ascii="GHEA Mariam" w:hAnsi="GHEA Mariam"/>
        </w:rPr>
        <w:t>ը</w:t>
      </w:r>
      <w:r w:rsidRPr="00374FD7">
        <w:rPr>
          <w:rFonts w:ascii="GHEA Mariam" w:hAnsi="GHEA Mariam"/>
          <w:lang w:val="fr-FR"/>
        </w:rPr>
        <w:t xml:space="preserve"> </w:t>
      </w:r>
      <w:proofErr w:type="spellStart"/>
      <w:r>
        <w:rPr>
          <w:rFonts w:ascii="GHEA Mariam" w:hAnsi="GHEA Mariam"/>
        </w:rPr>
        <w:t>հաշվառել</w:t>
      </w:r>
      <w:proofErr w:type="spellEnd"/>
      <w:r w:rsidRPr="00374FD7">
        <w:rPr>
          <w:rFonts w:ascii="GHEA Mariam" w:hAnsi="GHEA Mariam"/>
          <w:lang w:val="fr-FR"/>
        </w:rPr>
        <w:t xml:space="preserve"> </w:t>
      </w:r>
      <w:proofErr w:type="spellStart"/>
      <w:r>
        <w:rPr>
          <w:rFonts w:ascii="GHEA Mariam" w:hAnsi="GHEA Mariam"/>
        </w:rPr>
        <w:t>առկա</w:t>
      </w:r>
      <w:proofErr w:type="spellEnd"/>
      <w:r w:rsidRPr="00374FD7">
        <w:rPr>
          <w:rFonts w:ascii="GHEA Mariam" w:hAnsi="GHEA Mariam"/>
          <w:lang w:val="fr-FR"/>
        </w:rPr>
        <w:t xml:space="preserve"> </w:t>
      </w:r>
      <w:proofErr w:type="spellStart"/>
      <w:r>
        <w:rPr>
          <w:rFonts w:ascii="GHEA Mariam" w:hAnsi="GHEA Mariam"/>
        </w:rPr>
        <w:t>ինքնակամ</w:t>
      </w:r>
      <w:proofErr w:type="spellEnd"/>
      <w:r w:rsidRPr="00374FD7">
        <w:rPr>
          <w:rFonts w:ascii="GHEA Mariam" w:hAnsi="GHEA Mariam"/>
          <w:lang w:val="fr-FR"/>
        </w:rPr>
        <w:t xml:space="preserve"> </w:t>
      </w:r>
      <w:proofErr w:type="spellStart"/>
      <w:r>
        <w:rPr>
          <w:rFonts w:ascii="GHEA Mariam" w:hAnsi="GHEA Mariam"/>
        </w:rPr>
        <w:t>կառույցները</w:t>
      </w:r>
      <w:proofErr w:type="spellEnd"/>
      <w:r w:rsidRPr="00374FD7">
        <w:rPr>
          <w:rFonts w:ascii="GHEA Mariam" w:hAnsi="GHEA Mariam"/>
          <w:lang w:val="fr-FR"/>
        </w:rPr>
        <w:t xml:space="preserve">, </w:t>
      </w:r>
      <w:proofErr w:type="spellStart"/>
      <w:r>
        <w:rPr>
          <w:rFonts w:ascii="GHEA Mariam" w:hAnsi="GHEA Mariam"/>
        </w:rPr>
        <w:t>ընդ</w:t>
      </w:r>
      <w:proofErr w:type="spellEnd"/>
      <w:r w:rsidRPr="00374FD7">
        <w:rPr>
          <w:rFonts w:ascii="GHEA Mariam" w:hAnsi="GHEA Mariam"/>
          <w:lang w:val="fr-FR"/>
        </w:rPr>
        <w:t xml:space="preserve"> </w:t>
      </w:r>
      <w:proofErr w:type="spellStart"/>
      <w:r>
        <w:rPr>
          <w:rFonts w:ascii="GHEA Mariam" w:hAnsi="GHEA Mariam"/>
        </w:rPr>
        <w:t>որում</w:t>
      </w:r>
      <w:proofErr w:type="spellEnd"/>
      <w:r>
        <w:rPr>
          <w:rFonts w:ascii="GHEA Mariam" w:hAnsi="GHEA Mariam"/>
        </w:rPr>
        <w:t>՝</w:t>
      </w:r>
      <w:r w:rsidRPr="00374FD7">
        <w:rPr>
          <w:rFonts w:ascii="GHEA Mariam" w:hAnsi="GHEA Mariam"/>
          <w:lang w:val="fr-FR"/>
        </w:rPr>
        <w:t xml:space="preserve"> </w:t>
      </w:r>
      <w:proofErr w:type="spellStart"/>
      <w:r>
        <w:rPr>
          <w:rFonts w:ascii="GHEA Mariam" w:hAnsi="GHEA Mariam"/>
        </w:rPr>
        <w:t>թե</w:t>
      </w:r>
      <w:proofErr w:type="spellEnd"/>
      <w:r>
        <w:rPr>
          <w:rFonts w:ascii="GHEA Mariam" w:hAnsi="GHEA Mariam"/>
        </w:rPr>
        <w:t>՛</w:t>
      </w:r>
      <w:r w:rsidRPr="00374FD7">
        <w:rPr>
          <w:rFonts w:ascii="GHEA Mariam" w:hAnsi="GHEA Mariam"/>
          <w:lang w:val="fr-FR"/>
        </w:rPr>
        <w:t xml:space="preserve"> </w:t>
      </w:r>
      <w:proofErr w:type="spellStart"/>
      <w:r>
        <w:rPr>
          <w:rFonts w:ascii="GHEA Mariam" w:hAnsi="GHEA Mariam"/>
        </w:rPr>
        <w:t>մասնավոր</w:t>
      </w:r>
      <w:proofErr w:type="spellEnd"/>
      <w:r w:rsidRPr="00374FD7">
        <w:rPr>
          <w:rFonts w:ascii="GHEA Mariam" w:hAnsi="GHEA Mariam"/>
          <w:lang w:val="fr-FR"/>
        </w:rPr>
        <w:t xml:space="preserve"> </w:t>
      </w:r>
      <w:proofErr w:type="spellStart"/>
      <w:r>
        <w:rPr>
          <w:rFonts w:ascii="GHEA Mariam" w:hAnsi="GHEA Mariam"/>
        </w:rPr>
        <w:t>անձանց</w:t>
      </w:r>
      <w:proofErr w:type="spellEnd"/>
      <w:r w:rsidRPr="00374FD7">
        <w:rPr>
          <w:rFonts w:ascii="GHEA Mariam" w:hAnsi="GHEA Mariam"/>
          <w:lang w:val="fr-FR"/>
        </w:rPr>
        <w:t xml:space="preserve">, </w:t>
      </w:r>
      <w:proofErr w:type="spellStart"/>
      <w:r>
        <w:rPr>
          <w:rFonts w:ascii="GHEA Mariam" w:hAnsi="GHEA Mariam"/>
        </w:rPr>
        <w:t>թե</w:t>
      </w:r>
      <w:proofErr w:type="spellEnd"/>
      <w:r>
        <w:rPr>
          <w:rFonts w:ascii="GHEA Mariam" w:hAnsi="GHEA Mariam"/>
        </w:rPr>
        <w:t>՛</w:t>
      </w:r>
      <w:r w:rsidRPr="00374FD7">
        <w:rPr>
          <w:rFonts w:ascii="GHEA Mariam" w:hAnsi="GHEA Mariam"/>
          <w:lang w:val="fr-FR"/>
        </w:rPr>
        <w:t xml:space="preserve"> </w:t>
      </w:r>
      <w:proofErr w:type="spellStart"/>
      <w:r>
        <w:rPr>
          <w:rFonts w:ascii="GHEA Mariam" w:hAnsi="GHEA Mariam"/>
        </w:rPr>
        <w:t>պետությանը</w:t>
      </w:r>
      <w:proofErr w:type="spellEnd"/>
      <w:r w:rsidRPr="00374FD7">
        <w:rPr>
          <w:rFonts w:ascii="GHEA Mariam" w:hAnsi="GHEA Mariam"/>
          <w:lang w:val="fr-FR"/>
        </w:rPr>
        <w:t xml:space="preserve"> </w:t>
      </w:r>
      <w:r>
        <w:rPr>
          <w:rFonts w:ascii="GHEA Mariam" w:hAnsi="GHEA Mariam"/>
        </w:rPr>
        <w:t>և</w:t>
      </w:r>
      <w:r w:rsidRPr="00374FD7">
        <w:rPr>
          <w:rFonts w:ascii="GHEA Mariam" w:hAnsi="GHEA Mariam"/>
          <w:lang w:val="fr-FR"/>
        </w:rPr>
        <w:t xml:space="preserve"> </w:t>
      </w:r>
      <w:proofErr w:type="spellStart"/>
      <w:r>
        <w:rPr>
          <w:rFonts w:ascii="GHEA Mariam" w:hAnsi="GHEA Mariam"/>
        </w:rPr>
        <w:t>համայնքին</w:t>
      </w:r>
      <w:proofErr w:type="spellEnd"/>
      <w:r w:rsidRPr="00374FD7">
        <w:rPr>
          <w:rFonts w:ascii="GHEA Mariam" w:hAnsi="GHEA Mariam"/>
          <w:lang w:val="fr-FR"/>
        </w:rPr>
        <w:t xml:space="preserve"> </w:t>
      </w:r>
      <w:proofErr w:type="spellStart"/>
      <w:r>
        <w:rPr>
          <w:rFonts w:ascii="GHEA Mariam" w:hAnsi="GHEA Mariam"/>
        </w:rPr>
        <w:t>պատկանող</w:t>
      </w:r>
      <w:proofErr w:type="spellEnd"/>
      <w:r w:rsidRPr="00374FD7">
        <w:rPr>
          <w:rFonts w:ascii="GHEA Mariam" w:hAnsi="GHEA Mariam"/>
          <w:lang w:val="fr-FR"/>
        </w:rPr>
        <w:t xml:space="preserve">: </w:t>
      </w:r>
      <w:proofErr w:type="spellStart"/>
      <w:r>
        <w:rPr>
          <w:rFonts w:ascii="GHEA Mariam" w:hAnsi="GHEA Mariam"/>
        </w:rPr>
        <w:t>Եթե</w:t>
      </w:r>
      <w:proofErr w:type="spellEnd"/>
      <w:r w:rsidRPr="00374FD7">
        <w:rPr>
          <w:rFonts w:ascii="GHEA Mariam" w:hAnsi="GHEA Mariam"/>
          <w:lang w:val="fr-FR"/>
        </w:rPr>
        <w:t xml:space="preserve"> </w:t>
      </w:r>
      <w:proofErr w:type="spellStart"/>
      <w:r>
        <w:rPr>
          <w:rFonts w:ascii="GHEA Mariam" w:hAnsi="GHEA Mariam"/>
        </w:rPr>
        <w:t>մասնավոր</w:t>
      </w:r>
      <w:proofErr w:type="spellEnd"/>
      <w:r w:rsidRPr="00374FD7">
        <w:rPr>
          <w:rFonts w:ascii="GHEA Mariam" w:hAnsi="GHEA Mariam"/>
          <w:lang w:val="fr-FR"/>
        </w:rPr>
        <w:t xml:space="preserve"> </w:t>
      </w:r>
      <w:proofErr w:type="spellStart"/>
      <w:r>
        <w:rPr>
          <w:rFonts w:ascii="GHEA Mariam" w:hAnsi="GHEA Mariam"/>
        </w:rPr>
        <w:t>անձանց</w:t>
      </w:r>
      <w:proofErr w:type="spellEnd"/>
      <w:r w:rsidRPr="00374FD7">
        <w:rPr>
          <w:rFonts w:ascii="GHEA Mariam" w:hAnsi="GHEA Mariam"/>
          <w:lang w:val="fr-FR"/>
        </w:rPr>
        <w:t xml:space="preserve"> </w:t>
      </w:r>
      <w:proofErr w:type="spellStart"/>
      <w:r>
        <w:rPr>
          <w:rFonts w:ascii="GHEA Mariam" w:hAnsi="GHEA Mariam"/>
        </w:rPr>
        <w:t>դեպքում</w:t>
      </w:r>
      <w:proofErr w:type="spellEnd"/>
      <w:r w:rsidRPr="00374FD7">
        <w:rPr>
          <w:rFonts w:ascii="GHEA Mariam" w:hAnsi="GHEA Mariam"/>
          <w:lang w:val="fr-FR"/>
        </w:rPr>
        <w:t xml:space="preserve"> </w:t>
      </w:r>
      <w:proofErr w:type="spellStart"/>
      <w:r>
        <w:rPr>
          <w:rFonts w:ascii="GHEA Mariam" w:hAnsi="GHEA Mariam"/>
        </w:rPr>
        <w:t>նախապայման</w:t>
      </w:r>
      <w:proofErr w:type="spellEnd"/>
      <w:r w:rsidRPr="00374FD7">
        <w:rPr>
          <w:rFonts w:ascii="GHEA Mariam" w:hAnsi="GHEA Mariam"/>
          <w:lang w:val="fr-FR"/>
        </w:rPr>
        <w:t xml:space="preserve"> </w:t>
      </w:r>
      <w:r>
        <w:rPr>
          <w:rFonts w:ascii="GHEA Mariam" w:hAnsi="GHEA Mariam"/>
        </w:rPr>
        <w:t>է</w:t>
      </w:r>
      <w:r w:rsidRPr="00374FD7">
        <w:rPr>
          <w:rFonts w:ascii="GHEA Mariam" w:hAnsi="GHEA Mariam"/>
          <w:lang w:val="fr-FR"/>
        </w:rPr>
        <w:t xml:space="preserve"> </w:t>
      </w:r>
      <w:proofErr w:type="spellStart"/>
      <w:r>
        <w:rPr>
          <w:rFonts w:ascii="GHEA Mariam" w:hAnsi="GHEA Mariam"/>
        </w:rPr>
        <w:t>սահմանվում</w:t>
      </w:r>
      <w:proofErr w:type="spellEnd"/>
      <w:r w:rsidRPr="00374FD7">
        <w:rPr>
          <w:rFonts w:ascii="GHEA Mariam" w:hAnsi="GHEA Mariam"/>
          <w:lang w:val="fr-FR"/>
        </w:rPr>
        <w:t xml:space="preserve"> </w:t>
      </w:r>
      <w:proofErr w:type="spellStart"/>
      <w:r>
        <w:rPr>
          <w:rFonts w:ascii="GHEA Mariam" w:hAnsi="GHEA Mariam"/>
        </w:rPr>
        <w:t>ինքնակամ</w:t>
      </w:r>
      <w:proofErr w:type="spellEnd"/>
      <w:r w:rsidRPr="00374FD7">
        <w:rPr>
          <w:rFonts w:ascii="GHEA Mariam" w:hAnsi="GHEA Mariam"/>
          <w:lang w:val="fr-FR"/>
        </w:rPr>
        <w:t xml:space="preserve"> </w:t>
      </w:r>
      <w:proofErr w:type="spellStart"/>
      <w:r>
        <w:rPr>
          <w:rFonts w:ascii="GHEA Mariam" w:hAnsi="GHEA Mariam"/>
        </w:rPr>
        <w:t>կառույցի</w:t>
      </w:r>
      <w:proofErr w:type="spellEnd"/>
      <w:r>
        <w:rPr>
          <w:rFonts w:ascii="GHEA Mariam" w:hAnsi="GHEA Mariam"/>
        </w:rPr>
        <w:t>՝</w:t>
      </w:r>
      <w:r w:rsidRPr="00374FD7">
        <w:rPr>
          <w:rFonts w:ascii="GHEA Mariam" w:hAnsi="GHEA Mariam"/>
          <w:lang w:val="fr-FR"/>
        </w:rPr>
        <w:t xml:space="preserve"> 2021 </w:t>
      </w:r>
      <w:proofErr w:type="spellStart"/>
      <w:r>
        <w:rPr>
          <w:rFonts w:ascii="GHEA Mariam" w:hAnsi="GHEA Mariam"/>
        </w:rPr>
        <w:t>թվականի</w:t>
      </w:r>
      <w:proofErr w:type="spellEnd"/>
      <w:r w:rsidRPr="00374FD7">
        <w:rPr>
          <w:rFonts w:ascii="GHEA Mariam" w:hAnsi="GHEA Mariam"/>
          <w:lang w:val="fr-FR"/>
        </w:rPr>
        <w:t xml:space="preserve"> </w:t>
      </w:r>
      <w:proofErr w:type="spellStart"/>
      <w:r>
        <w:rPr>
          <w:rFonts w:ascii="GHEA Mariam" w:hAnsi="GHEA Mariam"/>
        </w:rPr>
        <w:t>օրթոլուսանկարներում</w:t>
      </w:r>
      <w:proofErr w:type="spellEnd"/>
      <w:r w:rsidRPr="00374FD7">
        <w:rPr>
          <w:rFonts w:ascii="GHEA Mariam" w:hAnsi="GHEA Mariam"/>
          <w:lang w:val="fr-FR"/>
        </w:rPr>
        <w:t xml:space="preserve"> </w:t>
      </w:r>
      <w:proofErr w:type="spellStart"/>
      <w:r>
        <w:rPr>
          <w:rFonts w:ascii="GHEA Mariam" w:hAnsi="GHEA Mariam"/>
        </w:rPr>
        <w:t>արտացոլված</w:t>
      </w:r>
      <w:proofErr w:type="spellEnd"/>
      <w:r w:rsidRPr="00374FD7">
        <w:rPr>
          <w:rFonts w:ascii="GHEA Mariam" w:hAnsi="GHEA Mariam"/>
          <w:lang w:val="fr-FR"/>
        </w:rPr>
        <w:t xml:space="preserve"> </w:t>
      </w:r>
      <w:proofErr w:type="spellStart"/>
      <w:r>
        <w:rPr>
          <w:rFonts w:ascii="GHEA Mariam" w:hAnsi="GHEA Mariam"/>
        </w:rPr>
        <w:t>լինելու</w:t>
      </w:r>
      <w:proofErr w:type="spellEnd"/>
      <w:r w:rsidRPr="00374FD7">
        <w:rPr>
          <w:rFonts w:ascii="GHEA Mariam" w:hAnsi="GHEA Mariam"/>
          <w:lang w:val="fr-FR"/>
        </w:rPr>
        <w:t xml:space="preserve"> </w:t>
      </w:r>
      <w:proofErr w:type="spellStart"/>
      <w:r>
        <w:rPr>
          <w:rFonts w:ascii="GHEA Mariam" w:hAnsi="GHEA Mariam"/>
        </w:rPr>
        <w:t>վերաբերյալ</w:t>
      </w:r>
      <w:proofErr w:type="spellEnd"/>
      <w:r w:rsidRPr="00374FD7">
        <w:rPr>
          <w:rFonts w:ascii="GHEA Mariam" w:hAnsi="GHEA Mariam"/>
          <w:lang w:val="fr-FR"/>
        </w:rPr>
        <w:t xml:space="preserve">, </w:t>
      </w:r>
      <w:proofErr w:type="spellStart"/>
      <w:r>
        <w:rPr>
          <w:rFonts w:ascii="GHEA Mariam" w:hAnsi="GHEA Mariam"/>
        </w:rPr>
        <w:t>ապա</w:t>
      </w:r>
      <w:proofErr w:type="spellEnd"/>
      <w:r w:rsidRPr="00374FD7">
        <w:rPr>
          <w:rFonts w:ascii="GHEA Mariam" w:hAnsi="GHEA Mariam"/>
          <w:lang w:val="fr-FR"/>
        </w:rPr>
        <w:t xml:space="preserve"> </w:t>
      </w:r>
      <w:proofErr w:type="spellStart"/>
      <w:r>
        <w:rPr>
          <w:rFonts w:ascii="GHEA Mariam" w:hAnsi="GHEA Mariam"/>
        </w:rPr>
        <w:t>պետությանը</w:t>
      </w:r>
      <w:proofErr w:type="spellEnd"/>
      <w:r w:rsidRPr="00374FD7">
        <w:rPr>
          <w:rFonts w:ascii="GHEA Mariam" w:hAnsi="GHEA Mariam"/>
          <w:lang w:val="fr-FR"/>
        </w:rPr>
        <w:t xml:space="preserve"> </w:t>
      </w:r>
      <w:proofErr w:type="spellStart"/>
      <w:r>
        <w:rPr>
          <w:rFonts w:ascii="GHEA Mariam" w:hAnsi="GHEA Mariam"/>
        </w:rPr>
        <w:t>կամ</w:t>
      </w:r>
      <w:proofErr w:type="spellEnd"/>
      <w:r w:rsidRPr="00374FD7">
        <w:rPr>
          <w:rFonts w:ascii="GHEA Mariam" w:hAnsi="GHEA Mariam"/>
          <w:lang w:val="fr-FR"/>
        </w:rPr>
        <w:t xml:space="preserve"> </w:t>
      </w:r>
      <w:proofErr w:type="spellStart"/>
      <w:r>
        <w:rPr>
          <w:rFonts w:ascii="GHEA Mariam" w:hAnsi="GHEA Mariam"/>
        </w:rPr>
        <w:t>համայնքին</w:t>
      </w:r>
      <w:proofErr w:type="spellEnd"/>
      <w:r w:rsidRPr="00374FD7">
        <w:rPr>
          <w:rFonts w:ascii="GHEA Mariam" w:hAnsi="GHEA Mariam"/>
          <w:lang w:val="fr-FR"/>
        </w:rPr>
        <w:t xml:space="preserve"> </w:t>
      </w:r>
      <w:proofErr w:type="spellStart"/>
      <w:r>
        <w:rPr>
          <w:rFonts w:ascii="GHEA Mariam" w:hAnsi="GHEA Mariam"/>
        </w:rPr>
        <w:t>սեփականության</w:t>
      </w:r>
      <w:proofErr w:type="spellEnd"/>
      <w:r w:rsidRPr="00374FD7">
        <w:rPr>
          <w:rFonts w:ascii="GHEA Mariam" w:hAnsi="GHEA Mariam"/>
          <w:lang w:val="fr-FR"/>
        </w:rPr>
        <w:t xml:space="preserve"> </w:t>
      </w:r>
      <w:proofErr w:type="spellStart"/>
      <w:r>
        <w:rPr>
          <w:rFonts w:ascii="GHEA Mariam" w:hAnsi="GHEA Mariam"/>
        </w:rPr>
        <w:t>իրավունքով</w:t>
      </w:r>
      <w:proofErr w:type="spellEnd"/>
      <w:r w:rsidRPr="00374FD7">
        <w:rPr>
          <w:rFonts w:ascii="GHEA Mariam" w:hAnsi="GHEA Mariam"/>
          <w:lang w:val="fr-FR"/>
        </w:rPr>
        <w:t xml:space="preserve"> </w:t>
      </w:r>
      <w:proofErr w:type="spellStart"/>
      <w:r>
        <w:rPr>
          <w:rFonts w:ascii="GHEA Mariam" w:hAnsi="GHEA Mariam"/>
        </w:rPr>
        <w:t>պատկանող</w:t>
      </w:r>
      <w:proofErr w:type="spellEnd"/>
      <w:r w:rsidRPr="00374FD7">
        <w:rPr>
          <w:rFonts w:ascii="GHEA Mariam" w:hAnsi="GHEA Mariam"/>
          <w:lang w:val="fr-FR"/>
        </w:rPr>
        <w:t xml:space="preserve"> </w:t>
      </w:r>
      <w:proofErr w:type="spellStart"/>
      <w:r>
        <w:rPr>
          <w:rFonts w:ascii="GHEA Mariam" w:hAnsi="GHEA Mariam"/>
        </w:rPr>
        <w:t>հողամասերում</w:t>
      </w:r>
      <w:proofErr w:type="spellEnd"/>
      <w:r w:rsidRPr="00374FD7">
        <w:rPr>
          <w:rFonts w:ascii="GHEA Mariam" w:hAnsi="GHEA Mariam"/>
          <w:lang w:val="fr-FR"/>
        </w:rPr>
        <w:t xml:space="preserve"> </w:t>
      </w:r>
      <w:proofErr w:type="spellStart"/>
      <w:r>
        <w:rPr>
          <w:rFonts w:ascii="GHEA Mariam" w:hAnsi="GHEA Mariam"/>
        </w:rPr>
        <w:t>առկա</w:t>
      </w:r>
      <w:proofErr w:type="spellEnd"/>
      <w:r w:rsidRPr="00374FD7">
        <w:rPr>
          <w:rFonts w:ascii="GHEA Mariam" w:hAnsi="GHEA Mariam"/>
          <w:lang w:val="fr-FR"/>
        </w:rPr>
        <w:t xml:space="preserve"> </w:t>
      </w:r>
      <w:proofErr w:type="spellStart"/>
      <w:r>
        <w:rPr>
          <w:rFonts w:ascii="GHEA Mariam" w:hAnsi="GHEA Mariam"/>
        </w:rPr>
        <w:t>ինքնակամերի</w:t>
      </w:r>
      <w:proofErr w:type="spellEnd"/>
      <w:r w:rsidRPr="00374FD7">
        <w:rPr>
          <w:rFonts w:ascii="GHEA Mariam" w:hAnsi="GHEA Mariam"/>
          <w:lang w:val="fr-FR"/>
        </w:rPr>
        <w:t xml:space="preserve"> </w:t>
      </w:r>
      <w:proofErr w:type="spellStart"/>
      <w:r>
        <w:rPr>
          <w:rFonts w:ascii="GHEA Mariam" w:hAnsi="GHEA Mariam"/>
        </w:rPr>
        <w:t>դեպքում</w:t>
      </w:r>
      <w:proofErr w:type="spellEnd"/>
      <w:r w:rsidRPr="00374FD7">
        <w:rPr>
          <w:rFonts w:ascii="GHEA Mariam" w:hAnsi="GHEA Mariam"/>
          <w:lang w:val="fr-FR"/>
        </w:rPr>
        <w:t xml:space="preserve"> </w:t>
      </w:r>
      <w:proofErr w:type="spellStart"/>
      <w:r>
        <w:rPr>
          <w:rFonts w:ascii="GHEA Mariam" w:hAnsi="GHEA Mariam"/>
        </w:rPr>
        <w:t>այս</w:t>
      </w:r>
      <w:proofErr w:type="spellEnd"/>
      <w:r w:rsidRPr="00374FD7">
        <w:rPr>
          <w:rFonts w:ascii="GHEA Mariam" w:hAnsi="GHEA Mariam"/>
          <w:lang w:val="fr-FR"/>
        </w:rPr>
        <w:t xml:space="preserve"> </w:t>
      </w:r>
      <w:proofErr w:type="spellStart"/>
      <w:r>
        <w:rPr>
          <w:rFonts w:ascii="GHEA Mariam" w:hAnsi="GHEA Mariam"/>
        </w:rPr>
        <w:t>կանոնից</w:t>
      </w:r>
      <w:proofErr w:type="spellEnd"/>
      <w:r w:rsidRPr="00374FD7">
        <w:rPr>
          <w:rFonts w:ascii="GHEA Mariam" w:hAnsi="GHEA Mariam"/>
          <w:lang w:val="fr-FR"/>
        </w:rPr>
        <w:t xml:space="preserve"> </w:t>
      </w:r>
      <w:proofErr w:type="spellStart"/>
      <w:r>
        <w:rPr>
          <w:rFonts w:ascii="GHEA Mariam" w:hAnsi="GHEA Mariam"/>
        </w:rPr>
        <w:t>սահմանվում</w:t>
      </w:r>
      <w:proofErr w:type="spellEnd"/>
      <w:r w:rsidRPr="00374FD7">
        <w:rPr>
          <w:rFonts w:ascii="GHEA Mariam" w:hAnsi="GHEA Mariam"/>
          <w:lang w:val="fr-FR"/>
        </w:rPr>
        <w:t xml:space="preserve"> </w:t>
      </w:r>
      <w:r>
        <w:rPr>
          <w:rFonts w:ascii="GHEA Mariam" w:hAnsi="GHEA Mariam"/>
        </w:rPr>
        <w:t>է</w:t>
      </w:r>
      <w:r w:rsidRPr="00374FD7">
        <w:rPr>
          <w:rFonts w:ascii="GHEA Mariam" w:hAnsi="GHEA Mariam"/>
          <w:lang w:val="fr-FR"/>
        </w:rPr>
        <w:t xml:space="preserve"> </w:t>
      </w:r>
      <w:proofErr w:type="spellStart"/>
      <w:r>
        <w:rPr>
          <w:rFonts w:ascii="GHEA Mariam" w:hAnsi="GHEA Mariam"/>
        </w:rPr>
        <w:t>բացառություն</w:t>
      </w:r>
      <w:proofErr w:type="spellEnd"/>
      <w:r w:rsidRPr="00374FD7">
        <w:rPr>
          <w:rFonts w:ascii="GHEA Mariam" w:hAnsi="GHEA Mariam"/>
          <w:lang w:val="fr-FR"/>
        </w:rPr>
        <w:t xml:space="preserve"> </w:t>
      </w:r>
      <w:proofErr w:type="spellStart"/>
      <w:r>
        <w:rPr>
          <w:rFonts w:ascii="GHEA Mariam" w:hAnsi="GHEA Mariam"/>
        </w:rPr>
        <w:t>այն</w:t>
      </w:r>
      <w:proofErr w:type="spellEnd"/>
      <w:r w:rsidRPr="00374FD7">
        <w:rPr>
          <w:rFonts w:ascii="GHEA Mariam" w:hAnsi="GHEA Mariam"/>
          <w:lang w:val="fr-FR"/>
        </w:rPr>
        <w:t xml:space="preserve"> </w:t>
      </w:r>
      <w:proofErr w:type="spellStart"/>
      <w:r>
        <w:rPr>
          <w:rFonts w:ascii="GHEA Mariam" w:hAnsi="GHEA Mariam"/>
        </w:rPr>
        <w:lastRenderedPageBreak/>
        <w:t>տրամաբանության</w:t>
      </w:r>
      <w:proofErr w:type="spellEnd"/>
      <w:r w:rsidRPr="00374FD7">
        <w:rPr>
          <w:rFonts w:ascii="GHEA Mariam" w:hAnsi="GHEA Mariam"/>
          <w:lang w:val="fr-FR"/>
        </w:rPr>
        <w:t xml:space="preserve"> </w:t>
      </w:r>
      <w:proofErr w:type="spellStart"/>
      <w:r>
        <w:rPr>
          <w:rFonts w:ascii="GHEA Mariam" w:hAnsi="GHEA Mariam"/>
        </w:rPr>
        <w:t>ներքո</w:t>
      </w:r>
      <w:proofErr w:type="spellEnd"/>
      <w:r w:rsidRPr="00374FD7">
        <w:rPr>
          <w:rFonts w:ascii="GHEA Mariam" w:hAnsi="GHEA Mariam"/>
          <w:lang w:val="fr-FR"/>
        </w:rPr>
        <w:t xml:space="preserve">, </w:t>
      </w:r>
      <w:proofErr w:type="spellStart"/>
      <w:r>
        <w:rPr>
          <w:rFonts w:ascii="GHEA Mariam" w:hAnsi="GHEA Mariam"/>
        </w:rPr>
        <w:t>որ</w:t>
      </w:r>
      <w:proofErr w:type="spellEnd"/>
      <w:r w:rsidRPr="00374FD7">
        <w:rPr>
          <w:rFonts w:ascii="GHEA Mariam" w:hAnsi="GHEA Mariam"/>
          <w:lang w:val="fr-FR"/>
        </w:rPr>
        <w:t xml:space="preserve"> </w:t>
      </w:r>
      <w:proofErr w:type="spellStart"/>
      <w:r>
        <w:rPr>
          <w:rFonts w:ascii="GHEA Mariam" w:hAnsi="GHEA Mariam"/>
        </w:rPr>
        <w:t>պետական</w:t>
      </w:r>
      <w:proofErr w:type="spellEnd"/>
      <w:r w:rsidRPr="00374FD7">
        <w:rPr>
          <w:rFonts w:ascii="GHEA Mariam" w:hAnsi="GHEA Mariam"/>
          <w:lang w:val="fr-FR"/>
        </w:rPr>
        <w:t xml:space="preserve"> </w:t>
      </w:r>
      <w:r>
        <w:rPr>
          <w:rFonts w:ascii="GHEA Mariam" w:hAnsi="GHEA Mariam"/>
        </w:rPr>
        <w:t>և</w:t>
      </w:r>
      <w:r w:rsidRPr="00374FD7">
        <w:rPr>
          <w:rFonts w:ascii="GHEA Mariam" w:hAnsi="GHEA Mariam"/>
          <w:lang w:val="fr-FR"/>
        </w:rPr>
        <w:t xml:space="preserve"> </w:t>
      </w:r>
      <w:proofErr w:type="spellStart"/>
      <w:r>
        <w:rPr>
          <w:rFonts w:ascii="GHEA Mariam" w:hAnsi="GHEA Mariam"/>
        </w:rPr>
        <w:t>համայնքային</w:t>
      </w:r>
      <w:proofErr w:type="spellEnd"/>
      <w:r w:rsidRPr="00374FD7">
        <w:rPr>
          <w:rFonts w:ascii="GHEA Mariam" w:hAnsi="GHEA Mariam"/>
          <w:lang w:val="fr-FR"/>
        </w:rPr>
        <w:t xml:space="preserve"> </w:t>
      </w:r>
      <w:proofErr w:type="spellStart"/>
      <w:r>
        <w:rPr>
          <w:rFonts w:ascii="GHEA Mariam" w:hAnsi="GHEA Mariam"/>
        </w:rPr>
        <w:t>սեփականություն</w:t>
      </w:r>
      <w:proofErr w:type="spellEnd"/>
      <w:r w:rsidRPr="00374FD7">
        <w:rPr>
          <w:rFonts w:ascii="GHEA Mariam" w:hAnsi="GHEA Mariam"/>
          <w:lang w:val="fr-FR"/>
        </w:rPr>
        <w:t xml:space="preserve"> </w:t>
      </w:r>
      <w:proofErr w:type="spellStart"/>
      <w:r>
        <w:rPr>
          <w:rFonts w:ascii="GHEA Mariam" w:hAnsi="GHEA Mariam"/>
        </w:rPr>
        <w:t>հանդիսացող</w:t>
      </w:r>
      <w:proofErr w:type="spellEnd"/>
      <w:r w:rsidRPr="00374FD7">
        <w:rPr>
          <w:rFonts w:ascii="GHEA Mariam" w:hAnsi="GHEA Mariam"/>
          <w:lang w:val="fr-FR"/>
        </w:rPr>
        <w:t xml:space="preserve"> </w:t>
      </w:r>
      <w:proofErr w:type="spellStart"/>
      <w:r>
        <w:rPr>
          <w:rFonts w:ascii="GHEA Mariam" w:hAnsi="GHEA Mariam"/>
        </w:rPr>
        <w:t>գույքը</w:t>
      </w:r>
      <w:proofErr w:type="spellEnd"/>
      <w:r w:rsidRPr="00374FD7">
        <w:rPr>
          <w:rFonts w:ascii="GHEA Mariam" w:hAnsi="GHEA Mariam"/>
          <w:lang w:val="fr-FR"/>
        </w:rPr>
        <w:t xml:space="preserve"> </w:t>
      </w:r>
      <w:proofErr w:type="spellStart"/>
      <w:r>
        <w:rPr>
          <w:rFonts w:ascii="GHEA Mariam" w:hAnsi="GHEA Mariam"/>
        </w:rPr>
        <w:t>համընդհանուր</w:t>
      </w:r>
      <w:proofErr w:type="spellEnd"/>
      <w:r w:rsidRPr="00374FD7">
        <w:rPr>
          <w:rFonts w:ascii="GHEA Mariam" w:hAnsi="GHEA Mariam"/>
          <w:lang w:val="fr-FR"/>
        </w:rPr>
        <w:t xml:space="preserve">, </w:t>
      </w:r>
      <w:proofErr w:type="spellStart"/>
      <w:r>
        <w:rPr>
          <w:rFonts w:ascii="GHEA Mariam" w:hAnsi="GHEA Mariam"/>
        </w:rPr>
        <w:t>հանրային</w:t>
      </w:r>
      <w:proofErr w:type="spellEnd"/>
      <w:r w:rsidRPr="00374FD7">
        <w:rPr>
          <w:rFonts w:ascii="GHEA Mariam" w:hAnsi="GHEA Mariam"/>
          <w:lang w:val="fr-FR"/>
        </w:rPr>
        <w:t xml:space="preserve"> </w:t>
      </w:r>
      <w:proofErr w:type="spellStart"/>
      <w:r>
        <w:rPr>
          <w:rFonts w:ascii="GHEA Mariam" w:hAnsi="GHEA Mariam"/>
        </w:rPr>
        <w:t>արժեք</w:t>
      </w:r>
      <w:proofErr w:type="spellEnd"/>
      <w:r w:rsidRPr="00374FD7">
        <w:rPr>
          <w:rFonts w:ascii="GHEA Mariam" w:hAnsi="GHEA Mariam"/>
          <w:lang w:val="fr-FR"/>
        </w:rPr>
        <w:t xml:space="preserve"> </w:t>
      </w:r>
      <w:r>
        <w:rPr>
          <w:rFonts w:ascii="GHEA Mariam" w:hAnsi="GHEA Mariam"/>
        </w:rPr>
        <w:t>է</w:t>
      </w:r>
      <w:r w:rsidRPr="00374FD7">
        <w:rPr>
          <w:rFonts w:ascii="GHEA Mariam" w:hAnsi="GHEA Mariam"/>
          <w:lang w:val="fr-FR"/>
        </w:rPr>
        <w:t>:</w:t>
      </w:r>
    </w:p>
    <w:p w14:paraId="4F9C1E30" w14:textId="77777777" w:rsidR="005B217E" w:rsidRPr="00E60653" w:rsidRDefault="005B217E" w:rsidP="005B217E">
      <w:pPr>
        <w:pStyle w:val="NormalWeb"/>
        <w:tabs>
          <w:tab w:val="left" w:pos="0"/>
        </w:tabs>
        <w:spacing w:before="0" w:beforeAutospacing="0" w:after="0" w:afterAutospacing="0" w:line="360" w:lineRule="auto"/>
        <w:ind w:firstLine="216"/>
        <w:jc w:val="both"/>
        <w:rPr>
          <w:rFonts w:ascii="GHEA Mariam" w:hAnsi="GHEA Mariam"/>
          <w:lang w:val="fr-FR"/>
        </w:rPr>
      </w:pPr>
      <w:proofErr w:type="spellStart"/>
      <w:r w:rsidRPr="00EA6BCD">
        <w:rPr>
          <w:rFonts w:ascii="GHEA Mariam" w:hAnsi="GHEA Mariam"/>
        </w:rPr>
        <w:t>Ներկայացված</w:t>
      </w:r>
      <w:proofErr w:type="spellEnd"/>
      <w:r w:rsidRPr="00374FD7">
        <w:rPr>
          <w:rFonts w:ascii="GHEA Mariam" w:hAnsi="GHEA Mariam"/>
          <w:lang w:val="fr-FR"/>
        </w:rPr>
        <w:t xml:space="preserve"> </w:t>
      </w:r>
      <w:proofErr w:type="spellStart"/>
      <w:r w:rsidRPr="00EA6BCD">
        <w:rPr>
          <w:rFonts w:ascii="GHEA Mariam" w:hAnsi="GHEA Mariam"/>
        </w:rPr>
        <w:t>փաթեթով</w:t>
      </w:r>
      <w:proofErr w:type="spellEnd"/>
      <w:r w:rsidRPr="00374FD7">
        <w:rPr>
          <w:rFonts w:ascii="GHEA Mariam" w:hAnsi="GHEA Mariam"/>
          <w:lang w:val="fr-FR"/>
        </w:rPr>
        <w:t xml:space="preserve"> </w:t>
      </w:r>
      <w:proofErr w:type="spellStart"/>
      <w:r w:rsidRPr="00EA6BCD">
        <w:rPr>
          <w:rFonts w:ascii="GHEA Mariam" w:hAnsi="GHEA Mariam"/>
        </w:rPr>
        <w:t>համապա</w:t>
      </w:r>
      <w:r>
        <w:rPr>
          <w:rFonts w:ascii="GHEA Mariam" w:hAnsi="GHEA Mariam"/>
        </w:rPr>
        <w:t>տասխան</w:t>
      </w:r>
      <w:proofErr w:type="spellEnd"/>
      <w:r w:rsidRPr="00374FD7">
        <w:rPr>
          <w:rFonts w:ascii="GHEA Mariam" w:hAnsi="GHEA Mariam"/>
          <w:lang w:val="fr-FR"/>
        </w:rPr>
        <w:t xml:space="preserve"> </w:t>
      </w:r>
      <w:proofErr w:type="spellStart"/>
      <w:r>
        <w:rPr>
          <w:rFonts w:ascii="GHEA Mariam" w:hAnsi="GHEA Mariam"/>
        </w:rPr>
        <w:t>հստակեցում</w:t>
      </w:r>
      <w:proofErr w:type="spellEnd"/>
      <w:r w:rsidRPr="00E60653">
        <w:rPr>
          <w:rFonts w:ascii="GHEA Mariam" w:hAnsi="GHEA Mariam"/>
          <w:lang w:val="fr-FR"/>
        </w:rPr>
        <w:t xml:space="preserve"> </w:t>
      </w:r>
      <w:r>
        <w:rPr>
          <w:rFonts w:ascii="GHEA Mariam" w:hAnsi="GHEA Mariam"/>
        </w:rPr>
        <w:t>է</w:t>
      </w:r>
      <w:r w:rsidRPr="00E60653">
        <w:rPr>
          <w:rFonts w:ascii="GHEA Mariam" w:hAnsi="GHEA Mariam"/>
          <w:lang w:val="fr-FR"/>
        </w:rPr>
        <w:t xml:space="preserve"> </w:t>
      </w:r>
      <w:proofErr w:type="spellStart"/>
      <w:r>
        <w:rPr>
          <w:rFonts w:ascii="GHEA Mariam" w:hAnsi="GHEA Mariam"/>
        </w:rPr>
        <w:t>կատարվում</w:t>
      </w:r>
      <w:proofErr w:type="spellEnd"/>
      <w:r w:rsidRPr="00E60653">
        <w:rPr>
          <w:rFonts w:ascii="GHEA Mariam" w:hAnsi="GHEA Mariam"/>
          <w:lang w:val="fr-FR"/>
        </w:rPr>
        <w:t xml:space="preserve"> </w:t>
      </w:r>
      <w:proofErr w:type="spellStart"/>
      <w:r>
        <w:rPr>
          <w:rFonts w:ascii="GHEA Mariam" w:hAnsi="GHEA Mariam"/>
        </w:rPr>
        <w:t>առ</w:t>
      </w:r>
      <w:proofErr w:type="spellEnd"/>
      <w:r w:rsidRPr="00E60653">
        <w:rPr>
          <w:rFonts w:ascii="GHEA Mariam" w:hAnsi="GHEA Mariam"/>
          <w:lang w:val="fr-FR"/>
        </w:rPr>
        <w:t xml:space="preserve"> </w:t>
      </w:r>
      <w:proofErr w:type="spellStart"/>
      <w:r>
        <w:rPr>
          <w:rFonts w:ascii="GHEA Mariam" w:hAnsi="GHEA Mariam"/>
        </w:rPr>
        <w:t>այն</w:t>
      </w:r>
      <w:proofErr w:type="spellEnd"/>
      <w:r w:rsidRPr="00E60653">
        <w:rPr>
          <w:rFonts w:ascii="GHEA Mariam" w:hAnsi="GHEA Mariam"/>
          <w:lang w:val="fr-FR"/>
        </w:rPr>
        <w:t xml:space="preserve">, </w:t>
      </w:r>
      <w:proofErr w:type="spellStart"/>
      <w:r w:rsidRPr="00EA6BCD">
        <w:rPr>
          <w:rFonts w:ascii="GHEA Mariam" w:hAnsi="GHEA Mariam"/>
        </w:rPr>
        <w:t>որ</w:t>
      </w:r>
      <w:proofErr w:type="spellEnd"/>
      <w:r w:rsidRPr="00374FD7">
        <w:rPr>
          <w:rFonts w:ascii="GHEA Mariam" w:hAnsi="GHEA Mariam"/>
          <w:lang w:val="fr-FR"/>
        </w:rPr>
        <w:t xml:space="preserve"> </w:t>
      </w:r>
      <w:proofErr w:type="spellStart"/>
      <w:r w:rsidRPr="00EA6BCD">
        <w:rPr>
          <w:rFonts w:ascii="GHEA Mariam" w:hAnsi="GHEA Mariam"/>
        </w:rPr>
        <w:t>պետական</w:t>
      </w:r>
      <w:proofErr w:type="spellEnd"/>
      <w:r w:rsidRPr="00374FD7">
        <w:rPr>
          <w:rFonts w:ascii="GHEA Mariam" w:hAnsi="GHEA Mariam"/>
          <w:lang w:val="fr-FR"/>
        </w:rPr>
        <w:t xml:space="preserve"> </w:t>
      </w:r>
      <w:proofErr w:type="spellStart"/>
      <w:r w:rsidRPr="00EA6BCD">
        <w:rPr>
          <w:rFonts w:ascii="GHEA Mariam" w:hAnsi="GHEA Mariam"/>
        </w:rPr>
        <w:t>կամ</w:t>
      </w:r>
      <w:proofErr w:type="spellEnd"/>
      <w:r w:rsidRPr="00374FD7">
        <w:rPr>
          <w:rFonts w:ascii="GHEA Mariam" w:hAnsi="GHEA Mariam"/>
          <w:lang w:val="fr-FR"/>
        </w:rPr>
        <w:t xml:space="preserve"> </w:t>
      </w:r>
      <w:proofErr w:type="spellStart"/>
      <w:r w:rsidRPr="00EA6BCD">
        <w:rPr>
          <w:rFonts w:ascii="GHEA Mariam" w:hAnsi="GHEA Mariam"/>
        </w:rPr>
        <w:t>համայնքային</w:t>
      </w:r>
      <w:proofErr w:type="spellEnd"/>
      <w:r w:rsidRPr="00374FD7">
        <w:rPr>
          <w:rFonts w:ascii="GHEA Mariam" w:hAnsi="GHEA Mariam"/>
          <w:lang w:val="fr-FR"/>
        </w:rPr>
        <w:t xml:space="preserve"> </w:t>
      </w:r>
      <w:proofErr w:type="spellStart"/>
      <w:r w:rsidRPr="00EA6BCD">
        <w:rPr>
          <w:rFonts w:ascii="GHEA Mariam" w:hAnsi="GHEA Mariam"/>
        </w:rPr>
        <w:t>սեփականություն</w:t>
      </w:r>
      <w:proofErr w:type="spellEnd"/>
      <w:r w:rsidRPr="00374FD7">
        <w:rPr>
          <w:rFonts w:ascii="GHEA Mariam" w:hAnsi="GHEA Mariam"/>
          <w:lang w:val="fr-FR"/>
        </w:rPr>
        <w:t xml:space="preserve"> </w:t>
      </w:r>
      <w:proofErr w:type="spellStart"/>
      <w:r w:rsidRPr="00EA6BCD">
        <w:rPr>
          <w:rFonts w:ascii="GHEA Mariam" w:hAnsi="GHEA Mariam"/>
        </w:rPr>
        <w:t>հանդիսացող</w:t>
      </w:r>
      <w:proofErr w:type="spellEnd"/>
      <w:r w:rsidRPr="00374FD7">
        <w:rPr>
          <w:rFonts w:ascii="GHEA Mariam" w:hAnsi="GHEA Mariam"/>
          <w:lang w:val="fr-FR"/>
        </w:rPr>
        <w:t xml:space="preserve"> </w:t>
      </w:r>
      <w:proofErr w:type="spellStart"/>
      <w:r w:rsidRPr="00EA6BCD">
        <w:rPr>
          <w:rFonts w:ascii="GHEA Mariam" w:hAnsi="GHEA Mariam"/>
        </w:rPr>
        <w:t>հողամասերի</w:t>
      </w:r>
      <w:proofErr w:type="spellEnd"/>
      <w:r w:rsidRPr="00374FD7">
        <w:rPr>
          <w:rFonts w:ascii="GHEA Mariam" w:hAnsi="GHEA Mariam"/>
          <w:lang w:val="fr-FR"/>
        </w:rPr>
        <w:t xml:space="preserve"> </w:t>
      </w:r>
      <w:proofErr w:type="spellStart"/>
      <w:r w:rsidRPr="00EA6BCD">
        <w:rPr>
          <w:rFonts w:ascii="GHEA Mariam" w:hAnsi="GHEA Mariam"/>
        </w:rPr>
        <w:t>վրա</w:t>
      </w:r>
      <w:proofErr w:type="spellEnd"/>
      <w:r w:rsidRPr="00374FD7">
        <w:rPr>
          <w:rFonts w:ascii="GHEA Mariam" w:hAnsi="GHEA Mariam"/>
          <w:lang w:val="fr-FR"/>
        </w:rPr>
        <w:t xml:space="preserve"> </w:t>
      </w:r>
      <w:proofErr w:type="spellStart"/>
      <w:r w:rsidRPr="00EA6BCD">
        <w:rPr>
          <w:rFonts w:ascii="GHEA Mariam" w:hAnsi="GHEA Mariam"/>
        </w:rPr>
        <w:t>օրինականացված</w:t>
      </w:r>
      <w:proofErr w:type="spellEnd"/>
      <w:r w:rsidRPr="00374FD7">
        <w:rPr>
          <w:rFonts w:ascii="GHEA Mariam" w:hAnsi="GHEA Mariam"/>
          <w:lang w:val="fr-FR"/>
        </w:rPr>
        <w:t xml:space="preserve"> </w:t>
      </w:r>
      <w:proofErr w:type="spellStart"/>
      <w:r w:rsidRPr="00EA6BCD">
        <w:rPr>
          <w:rFonts w:ascii="GHEA Mariam" w:hAnsi="GHEA Mariam"/>
        </w:rPr>
        <w:t>ինքնակամ</w:t>
      </w:r>
      <w:proofErr w:type="spellEnd"/>
      <w:r w:rsidRPr="00374FD7">
        <w:rPr>
          <w:rFonts w:ascii="GHEA Mariam" w:hAnsi="GHEA Mariam"/>
          <w:lang w:val="fr-FR"/>
        </w:rPr>
        <w:t xml:space="preserve"> </w:t>
      </w:r>
      <w:proofErr w:type="spellStart"/>
      <w:r w:rsidRPr="00EA6BCD">
        <w:rPr>
          <w:rFonts w:ascii="GHEA Mariam" w:hAnsi="GHEA Mariam"/>
        </w:rPr>
        <w:t>կառույցները</w:t>
      </w:r>
      <w:proofErr w:type="spellEnd"/>
      <w:r w:rsidRPr="00374FD7">
        <w:rPr>
          <w:rFonts w:ascii="GHEA Mariam" w:hAnsi="GHEA Mariam"/>
          <w:lang w:val="fr-FR"/>
        </w:rPr>
        <w:t xml:space="preserve"> </w:t>
      </w:r>
      <w:proofErr w:type="spellStart"/>
      <w:r w:rsidRPr="00EA6BCD">
        <w:rPr>
          <w:rFonts w:ascii="GHEA Mariam" w:hAnsi="GHEA Mariam"/>
        </w:rPr>
        <w:t>ենթակա</w:t>
      </w:r>
      <w:proofErr w:type="spellEnd"/>
      <w:r w:rsidRPr="00374FD7">
        <w:rPr>
          <w:rFonts w:ascii="GHEA Mariam" w:hAnsi="GHEA Mariam"/>
          <w:lang w:val="fr-FR"/>
        </w:rPr>
        <w:t xml:space="preserve"> </w:t>
      </w:r>
      <w:proofErr w:type="spellStart"/>
      <w:r w:rsidRPr="00EA6BCD">
        <w:rPr>
          <w:rFonts w:ascii="GHEA Mariam" w:hAnsi="GHEA Mariam"/>
        </w:rPr>
        <w:t>չեն</w:t>
      </w:r>
      <w:proofErr w:type="spellEnd"/>
      <w:r w:rsidRPr="00374FD7">
        <w:rPr>
          <w:rFonts w:ascii="GHEA Mariam" w:hAnsi="GHEA Mariam"/>
          <w:lang w:val="fr-FR"/>
        </w:rPr>
        <w:t xml:space="preserve"> </w:t>
      </w:r>
      <w:proofErr w:type="spellStart"/>
      <w:r w:rsidRPr="00EA6BCD">
        <w:rPr>
          <w:rFonts w:ascii="GHEA Mariam" w:hAnsi="GHEA Mariam"/>
        </w:rPr>
        <w:t>օտարման</w:t>
      </w:r>
      <w:proofErr w:type="spellEnd"/>
      <w:r w:rsidRPr="00374FD7">
        <w:rPr>
          <w:rFonts w:ascii="GHEA Mariam" w:hAnsi="GHEA Mariam"/>
          <w:lang w:val="fr-FR"/>
        </w:rPr>
        <w:t xml:space="preserve"> </w:t>
      </w:r>
      <w:proofErr w:type="spellStart"/>
      <w:r>
        <w:rPr>
          <w:rFonts w:ascii="GHEA Mariam" w:hAnsi="GHEA Mariam"/>
        </w:rPr>
        <w:t>կամ</w:t>
      </w:r>
      <w:proofErr w:type="spellEnd"/>
      <w:r w:rsidRPr="00374FD7">
        <w:rPr>
          <w:rFonts w:ascii="GHEA Mariam" w:hAnsi="GHEA Mariam"/>
          <w:lang w:val="fr-FR"/>
        </w:rPr>
        <w:t xml:space="preserve"> </w:t>
      </w:r>
      <w:proofErr w:type="spellStart"/>
      <w:r>
        <w:rPr>
          <w:rFonts w:ascii="GHEA Mariam" w:hAnsi="GHEA Mariam"/>
        </w:rPr>
        <w:t>այլ</w:t>
      </w:r>
      <w:proofErr w:type="spellEnd"/>
      <w:r w:rsidRPr="00374FD7">
        <w:rPr>
          <w:rFonts w:ascii="GHEA Mariam" w:hAnsi="GHEA Mariam"/>
          <w:lang w:val="fr-FR"/>
        </w:rPr>
        <w:t xml:space="preserve"> </w:t>
      </w:r>
      <w:proofErr w:type="spellStart"/>
      <w:r>
        <w:rPr>
          <w:rFonts w:ascii="GHEA Mariam" w:hAnsi="GHEA Mariam"/>
        </w:rPr>
        <w:t>իրավունքներով</w:t>
      </w:r>
      <w:proofErr w:type="spellEnd"/>
      <w:r w:rsidRPr="00374FD7">
        <w:rPr>
          <w:rFonts w:ascii="GHEA Mariam" w:hAnsi="GHEA Mariam"/>
          <w:lang w:val="fr-FR"/>
        </w:rPr>
        <w:t xml:space="preserve"> </w:t>
      </w:r>
      <w:proofErr w:type="spellStart"/>
      <w:r>
        <w:rPr>
          <w:rFonts w:ascii="GHEA Mariam" w:hAnsi="GHEA Mariam"/>
        </w:rPr>
        <w:t>տրամադրման</w:t>
      </w:r>
      <w:proofErr w:type="spellEnd"/>
      <w:r w:rsidRPr="00374FD7">
        <w:rPr>
          <w:rFonts w:ascii="GHEA Mariam" w:hAnsi="GHEA Mariam"/>
          <w:lang w:val="fr-FR"/>
        </w:rPr>
        <w:t xml:space="preserve">, </w:t>
      </w:r>
      <w:proofErr w:type="spellStart"/>
      <w:r w:rsidRPr="00EA6BCD">
        <w:rPr>
          <w:rFonts w:ascii="GHEA Mariam" w:hAnsi="GHEA Mariam"/>
        </w:rPr>
        <w:t>կարող</w:t>
      </w:r>
      <w:proofErr w:type="spellEnd"/>
      <w:r w:rsidRPr="00374FD7">
        <w:rPr>
          <w:rFonts w:ascii="GHEA Mariam" w:hAnsi="GHEA Mariam"/>
          <w:lang w:val="fr-FR"/>
        </w:rPr>
        <w:t xml:space="preserve"> </w:t>
      </w:r>
      <w:proofErr w:type="spellStart"/>
      <w:r w:rsidRPr="00EA6BCD">
        <w:rPr>
          <w:rFonts w:ascii="GHEA Mariam" w:hAnsi="GHEA Mariam"/>
        </w:rPr>
        <w:t>ե</w:t>
      </w:r>
      <w:r>
        <w:rPr>
          <w:rFonts w:ascii="GHEA Mariam" w:hAnsi="GHEA Mariam"/>
        </w:rPr>
        <w:t>ն</w:t>
      </w:r>
      <w:proofErr w:type="spellEnd"/>
      <w:r w:rsidRPr="00374FD7">
        <w:rPr>
          <w:rFonts w:ascii="GHEA Mariam" w:hAnsi="GHEA Mariam"/>
          <w:lang w:val="fr-FR"/>
        </w:rPr>
        <w:t xml:space="preserve"> </w:t>
      </w:r>
      <w:proofErr w:type="spellStart"/>
      <w:r>
        <w:rPr>
          <w:rFonts w:ascii="GHEA Mariam" w:hAnsi="GHEA Mariam"/>
        </w:rPr>
        <w:t>հանդիսանալ</w:t>
      </w:r>
      <w:proofErr w:type="spellEnd"/>
      <w:r w:rsidRPr="00374FD7">
        <w:rPr>
          <w:rFonts w:ascii="GHEA Mariam" w:hAnsi="GHEA Mariam"/>
          <w:lang w:val="fr-FR"/>
        </w:rPr>
        <w:t xml:space="preserve"> </w:t>
      </w:r>
      <w:proofErr w:type="spellStart"/>
      <w:r>
        <w:rPr>
          <w:rFonts w:ascii="GHEA Mariam" w:hAnsi="GHEA Mariam"/>
        </w:rPr>
        <w:t>բացառապես</w:t>
      </w:r>
      <w:proofErr w:type="spellEnd"/>
      <w:r w:rsidRPr="00374FD7">
        <w:rPr>
          <w:rFonts w:ascii="GHEA Mariam" w:hAnsi="GHEA Mariam"/>
          <w:lang w:val="fr-FR"/>
        </w:rPr>
        <w:t xml:space="preserve"> </w:t>
      </w:r>
      <w:proofErr w:type="spellStart"/>
      <w:r>
        <w:rPr>
          <w:rFonts w:ascii="GHEA Mariam" w:hAnsi="GHEA Mariam"/>
        </w:rPr>
        <w:t>պետական</w:t>
      </w:r>
      <w:proofErr w:type="spellEnd"/>
      <w:r w:rsidRPr="00374FD7">
        <w:rPr>
          <w:rFonts w:ascii="GHEA Mariam" w:hAnsi="GHEA Mariam"/>
          <w:lang w:val="fr-FR"/>
        </w:rPr>
        <w:t xml:space="preserve">, </w:t>
      </w:r>
      <w:proofErr w:type="spellStart"/>
      <w:r w:rsidRPr="00EA6BCD">
        <w:rPr>
          <w:rFonts w:ascii="GHEA Mariam" w:hAnsi="GHEA Mariam"/>
        </w:rPr>
        <w:t>համայնքային</w:t>
      </w:r>
      <w:proofErr w:type="spellEnd"/>
      <w:r w:rsidRPr="00374FD7">
        <w:rPr>
          <w:rFonts w:ascii="GHEA Mariam" w:hAnsi="GHEA Mariam"/>
          <w:lang w:val="fr-FR"/>
        </w:rPr>
        <w:t xml:space="preserve"> </w:t>
      </w:r>
      <w:proofErr w:type="spellStart"/>
      <w:r>
        <w:rPr>
          <w:rFonts w:ascii="GHEA Mariam" w:hAnsi="GHEA Mariam"/>
        </w:rPr>
        <w:t>կամ</w:t>
      </w:r>
      <w:proofErr w:type="spellEnd"/>
      <w:r w:rsidRPr="00374FD7">
        <w:rPr>
          <w:rFonts w:ascii="GHEA Mariam" w:hAnsi="GHEA Mariam"/>
          <w:lang w:val="fr-FR"/>
        </w:rPr>
        <w:t xml:space="preserve"> </w:t>
      </w:r>
      <w:proofErr w:type="spellStart"/>
      <w:r>
        <w:rPr>
          <w:rFonts w:ascii="GHEA Mariam" w:hAnsi="GHEA Mariam"/>
        </w:rPr>
        <w:t>պետական</w:t>
      </w:r>
      <w:proofErr w:type="spellEnd"/>
      <w:r w:rsidRPr="00E60653">
        <w:rPr>
          <w:rFonts w:ascii="GHEA Mariam" w:hAnsi="GHEA Mariam"/>
          <w:lang w:val="fr-FR"/>
        </w:rPr>
        <w:t xml:space="preserve">, </w:t>
      </w:r>
      <w:proofErr w:type="spellStart"/>
      <w:r>
        <w:rPr>
          <w:rFonts w:ascii="GHEA Mariam" w:hAnsi="GHEA Mariam"/>
        </w:rPr>
        <w:t>համայնքային</w:t>
      </w:r>
      <w:proofErr w:type="spellEnd"/>
      <w:r w:rsidRPr="00E60653">
        <w:rPr>
          <w:rFonts w:ascii="GHEA Mariam" w:hAnsi="GHEA Mariam"/>
          <w:lang w:val="fr-FR"/>
        </w:rPr>
        <w:t xml:space="preserve"> 100 </w:t>
      </w:r>
      <w:proofErr w:type="spellStart"/>
      <w:r>
        <w:rPr>
          <w:rFonts w:ascii="GHEA Mariam" w:hAnsi="GHEA Mariam"/>
        </w:rPr>
        <w:t>տոկոս</w:t>
      </w:r>
      <w:proofErr w:type="spellEnd"/>
      <w:r w:rsidRPr="00E60653">
        <w:rPr>
          <w:rFonts w:ascii="GHEA Mariam" w:hAnsi="GHEA Mariam"/>
          <w:lang w:val="fr-FR"/>
        </w:rPr>
        <w:t xml:space="preserve"> </w:t>
      </w:r>
      <w:proofErr w:type="spellStart"/>
      <w:r>
        <w:rPr>
          <w:rFonts w:ascii="GHEA Mariam" w:hAnsi="GHEA Mariam"/>
        </w:rPr>
        <w:t>մասնակցությամբ</w:t>
      </w:r>
      <w:proofErr w:type="spellEnd"/>
      <w:r w:rsidRPr="00E60653">
        <w:rPr>
          <w:rFonts w:ascii="GHEA Mariam" w:hAnsi="GHEA Mariam"/>
          <w:lang w:val="fr-FR"/>
        </w:rPr>
        <w:t xml:space="preserve"> </w:t>
      </w:r>
      <w:proofErr w:type="spellStart"/>
      <w:r>
        <w:rPr>
          <w:rFonts w:ascii="GHEA Mariam" w:hAnsi="GHEA Mariam"/>
        </w:rPr>
        <w:t>կազմակերպությունների</w:t>
      </w:r>
      <w:proofErr w:type="spellEnd"/>
      <w:r w:rsidRPr="00E60653">
        <w:rPr>
          <w:rFonts w:ascii="GHEA Mariam" w:hAnsi="GHEA Mariam"/>
          <w:lang w:val="fr-FR"/>
        </w:rPr>
        <w:t xml:space="preserve">, </w:t>
      </w:r>
      <w:proofErr w:type="spellStart"/>
      <w:r w:rsidRPr="00F74646">
        <w:rPr>
          <w:rFonts w:ascii="GHEA Mariam" w:hAnsi="GHEA Mariam"/>
        </w:rPr>
        <w:t>կամ</w:t>
      </w:r>
      <w:proofErr w:type="spellEnd"/>
      <w:r w:rsidRPr="00E60653">
        <w:rPr>
          <w:rFonts w:ascii="GHEA Mariam" w:hAnsi="GHEA Mariam"/>
          <w:lang w:val="fr-FR"/>
        </w:rPr>
        <w:t xml:space="preserve"> </w:t>
      </w:r>
      <w:proofErr w:type="spellStart"/>
      <w:r w:rsidRPr="00F74646">
        <w:rPr>
          <w:rFonts w:ascii="GHEA Mariam" w:hAnsi="GHEA Mariam"/>
        </w:rPr>
        <w:t>պետության</w:t>
      </w:r>
      <w:proofErr w:type="spellEnd"/>
      <w:r w:rsidRPr="00E60653">
        <w:rPr>
          <w:rFonts w:ascii="GHEA Mariam" w:hAnsi="GHEA Mariam"/>
          <w:lang w:val="fr-FR"/>
        </w:rPr>
        <w:t xml:space="preserve">, </w:t>
      </w:r>
      <w:proofErr w:type="spellStart"/>
      <w:r w:rsidRPr="00F74646">
        <w:rPr>
          <w:rFonts w:ascii="GHEA Mariam" w:hAnsi="GHEA Mariam"/>
        </w:rPr>
        <w:t>համայնքի</w:t>
      </w:r>
      <w:proofErr w:type="spellEnd"/>
      <w:r w:rsidRPr="00E60653">
        <w:rPr>
          <w:rFonts w:ascii="GHEA Mariam" w:hAnsi="GHEA Mariam"/>
          <w:lang w:val="fr-FR"/>
        </w:rPr>
        <w:t xml:space="preserve"> </w:t>
      </w:r>
      <w:proofErr w:type="spellStart"/>
      <w:r w:rsidRPr="00F74646">
        <w:rPr>
          <w:rFonts w:ascii="GHEA Mariam" w:hAnsi="GHEA Mariam"/>
        </w:rPr>
        <w:t>կողմից</w:t>
      </w:r>
      <w:proofErr w:type="spellEnd"/>
      <w:r w:rsidRPr="00E60653">
        <w:rPr>
          <w:rFonts w:ascii="GHEA Mariam" w:hAnsi="GHEA Mariam"/>
          <w:lang w:val="fr-FR"/>
        </w:rPr>
        <w:t xml:space="preserve"> </w:t>
      </w:r>
      <w:proofErr w:type="spellStart"/>
      <w:r w:rsidRPr="00F74646">
        <w:rPr>
          <w:rFonts w:ascii="GHEA Mariam" w:hAnsi="GHEA Mariam"/>
        </w:rPr>
        <w:t>հիմնադրված</w:t>
      </w:r>
      <w:proofErr w:type="spellEnd"/>
      <w:r w:rsidRPr="00E60653">
        <w:rPr>
          <w:rFonts w:ascii="GHEA Mariam" w:hAnsi="GHEA Mariam"/>
          <w:lang w:val="fr-FR"/>
        </w:rPr>
        <w:t xml:space="preserve"> </w:t>
      </w:r>
      <w:proofErr w:type="spellStart"/>
      <w:r w:rsidRPr="00F74646">
        <w:rPr>
          <w:rFonts w:ascii="GHEA Mariam" w:hAnsi="GHEA Mariam"/>
        </w:rPr>
        <w:t>կազմակերպությունների</w:t>
      </w:r>
      <w:proofErr w:type="spellEnd"/>
      <w:r w:rsidRPr="00E60653">
        <w:rPr>
          <w:rFonts w:ascii="GHEA Mariam" w:hAnsi="GHEA Mariam"/>
          <w:lang w:val="fr-FR"/>
        </w:rPr>
        <w:t xml:space="preserve"> </w:t>
      </w:r>
      <w:proofErr w:type="spellStart"/>
      <w:r w:rsidRPr="00F74646">
        <w:rPr>
          <w:rFonts w:ascii="GHEA Mariam" w:hAnsi="GHEA Mariam"/>
        </w:rPr>
        <w:t>սեփականություն</w:t>
      </w:r>
      <w:proofErr w:type="spellEnd"/>
      <w:r w:rsidRPr="00E60653">
        <w:rPr>
          <w:rFonts w:ascii="GHEA Mariam" w:hAnsi="GHEA Mariam"/>
          <w:lang w:val="fr-FR"/>
        </w:rPr>
        <w:t>:</w:t>
      </w:r>
    </w:p>
    <w:p w14:paraId="333F0369" w14:textId="77777777" w:rsidR="005B217E" w:rsidRPr="00A62B64" w:rsidRDefault="005B217E" w:rsidP="005B217E">
      <w:pPr>
        <w:pStyle w:val="ListParagraph"/>
        <w:numPr>
          <w:ilvl w:val="0"/>
          <w:numId w:val="1"/>
        </w:numPr>
        <w:tabs>
          <w:tab w:val="left" w:pos="0"/>
        </w:tabs>
        <w:spacing w:line="360" w:lineRule="auto"/>
        <w:ind w:left="0" w:firstLine="210"/>
        <w:jc w:val="both"/>
        <w:rPr>
          <w:rFonts w:ascii="GHEA Mariam" w:hAnsi="GHEA Mariam"/>
          <w:lang w:val="fr-FR"/>
        </w:rPr>
      </w:pPr>
      <w:proofErr w:type="spellStart"/>
      <w:r w:rsidRPr="00A62B64">
        <w:rPr>
          <w:rFonts w:ascii="GHEA Mariam" w:hAnsi="GHEA Mariam" w:cs="Sylfaen"/>
          <w:b/>
          <w:lang w:val="fr-FR"/>
        </w:rPr>
        <w:t>Նախագծի</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ընդունման</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արդյունքում</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ակնկալվող</w:t>
      </w:r>
      <w:proofErr w:type="spellEnd"/>
      <w:r w:rsidRPr="00A62B64">
        <w:rPr>
          <w:rFonts w:ascii="GHEA Mariam" w:hAnsi="GHEA Mariam" w:cs="Sylfaen"/>
          <w:b/>
          <w:lang w:val="fr-FR"/>
        </w:rPr>
        <w:t xml:space="preserve"> </w:t>
      </w:r>
      <w:proofErr w:type="spellStart"/>
      <w:r w:rsidRPr="00A62B64">
        <w:rPr>
          <w:rFonts w:ascii="GHEA Mariam" w:hAnsi="GHEA Mariam" w:cs="Sylfaen"/>
          <w:b/>
          <w:lang w:val="fr-FR"/>
        </w:rPr>
        <w:t>արդյունքը</w:t>
      </w:r>
      <w:proofErr w:type="spellEnd"/>
      <w:r w:rsidRPr="00A62B64">
        <w:rPr>
          <w:rFonts w:ascii="GHEA Mariam" w:hAnsi="GHEA Mariam"/>
          <w:b/>
          <w:lang w:val="fr-FR"/>
        </w:rPr>
        <w:t>.</w:t>
      </w:r>
    </w:p>
    <w:p w14:paraId="1372A32C" w14:textId="77777777" w:rsidR="005B217E" w:rsidRPr="00374FD7" w:rsidRDefault="005B217E" w:rsidP="005B217E">
      <w:pPr>
        <w:shd w:val="clear" w:color="auto" w:fill="FFFFFF"/>
        <w:tabs>
          <w:tab w:val="left" w:pos="0"/>
        </w:tabs>
        <w:spacing w:line="360" w:lineRule="auto"/>
        <w:jc w:val="both"/>
        <w:rPr>
          <w:rFonts w:ascii="GHEA Mariam" w:hAnsi="GHEA Mariam"/>
          <w:lang w:val="hy-AM"/>
        </w:rPr>
      </w:pPr>
      <w:r w:rsidRPr="00A62B64">
        <w:rPr>
          <w:rFonts w:ascii="GHEA Mariam" w:hAnsi="GHEA Mariam"/>
          <w:lang w:val="hy-AM"/>
        </w:rPr>
        <w:t xml:space="preserve">   </w:t>
      </w:r>
      <w:r w:rsidRPr="00374FD7">
        <w:rPr>
          <w:rFonts w:ascii="GHEA Mariam" w:hAnsi="GHEA Mariam"/>
          <w:lang w:val="hy-AM"/>
        </w:rPr>
        <w:t>Նախագծի ընդունման արդյունքում նախատեսվում է ստեղծել իրավական հիմք՝ ինքնակամ կառույցների հաշվառման գործընթացի համար</w:t>
      </w:r>
      <w:r w:rsidRPr="00A62B64">
        <w:rPr>
          <w:rFonts w:ascii="GHEA Mariam" w:hAnsi="GHEA Mariam"/>
          <w:lang w:val="hy-AM"/>
        </w:rPr>
        <w:t xml:space="preserve"> գործող օրենսդրությամբ</w:t>
      </w:r>
      <w:r w:rsidRPr="00374FD7">
        <w:rPr>
          <w:rFonts w:ascii="GHEA Mariam" w:hAnsi="GHEA Mariam"/>
          <w:lang w:val="hy-AM"/>
        </w:rPr>
        <w:t xml:space="preserve"> սահմանված ժամկետը մեկ և վերջին անգամ երկարաձգելու հնարավորություն ընձեռելու միջոցով։ Այս կարգավորումը քաղաքացիներին կտրամադրի լրացուցիչ ժամանակ՝</w:t>
      </w:r>
      <w:r w:rsidRPr="00374FD7">
        <w:rPr>
          <w:lang w:val="hy-AM"/>
        </w:rPr>
        <w:t xml:space="preserve"> </w:t>
      </w:r>
      <w:r w:rsidRPr="00374FD7">
        <w:rPr>
          <w:rFonts w:ascii="GHEA Mariam" w:hAnsi="GHEA Mariam"/>
          <w:lang w:val="hy-AM"/>
        </w:rPr>
        <w:t xml:space="preserve">ինքնակամ կառույցների (կիսակառույց ինքնակամ կառույցների հատվածների) վերաբերյալ տեղեկությունները և փաստաթղթերը հաշվառման նպատակով </w:t>
      </w:r>
      <w:r>
        <w:rPr>
          <w:rFonts w:ascii="GHEA Mariam" w:hAnsi="GHEA Mariam"/>
          <w:lang w:val="hy-AM"/>
        </w:rPr>
        <w:t xml:space="preserve">Օրենքի 2-րդ </w:t>
      </w:r>
      <w:r w:rsidRPr="00374FD7">
        <w:rPr>
          <w:rFonts w:ascii="GHEA Mariam" w:hAnsi="GHEA Mariam"/>
          <w:lang w:val="hy-AM"/>
        </w:rPr>
        <w:t xml:space="preserve">հոդվածի 3-րդ մասի 1-4-րդ կետերով սահմանված ժամկետներում Կառավարության որոշմամբ սահմանված կարգով Կադաստրի կոմիտե ներկայացված չլինելու </w:t>
      </w:r>
      <w:r>
        <w:rPr>
          <w:rFonts w:ascii="GHEA Mariam" w:hAnsi="GHEA Mariam"/>
          <w:lang w:val="hy-AM"/>
        </w:rPr>
        <w:t xml:space="preserve">և </w:t>
      </w:r>
      <w:r w:rsidRPr="00374FD7">
        <w:rPr>
          <w:rFonts w:ascii="GHEA Mariam" w:hAnsi="GHEA Mariam"/>
          <w:lang w:val="hy-AM"/>
        </w:rPr>
        <w:t xml:space="preserve">2021 թվականի </w:t>
      </w:r>
      <w:proofErr w:type="spellStart"/>
      <w:r w:rsidRPr="00374FD7">
        <w:rPr>
          <w:rFonts w:ascii="GHEA Mariam" w:hAnsi="GHEA Mariam"/>
          <w:lang w:val="hy-AM"/>
        </w:rPr>
        <w:t>օրթոֆոտոհատակագծերում</w:t>
      </w:r>
      <w:proofErr w:type="spellEnd"/>
      <w:r w:rsidRPr="00374FD7">
        <w:rPr>
          <w:rFonts w:ascii="GHEA Mariam" w:hAnsi="GHEA Mariam"/>
          <w:lang w:val="hy-AM"/>
        </w:rPr>
        <w:t xml:space="preserve"> (</w:t>
      </w:r>
      <w:proofErr w:type="spellStart"/>
      <w:r w:rsidRPr="00374FD7">
        <w:rPr>
          <w:rFonts w:ascii="GHEA Mariam" w:hAnsi="GHEA Mariam"/>
          <w:lang w:val="hy-AM"/>
        </w:rPr>
        <w:t>օրթոֆոտոլուսանկարներում</w:t>
      </w:r>
      <w:proofErr w:type="spellEnd"/>
      <w:r w:rsidRPr="00374FD7">
        <w:rPr>
          <w:rFonts w:ascii="GHEA Mariam" w:hAnsi="GHEA Mariam"/>
          <w:lang w:val="hy-AM"/>
        </w:rPr>
        <w:t>) արտացոլված լինելու դեպքում`</w:t>
      </w:r>
      <w:r>
        <w:rPr>
          <w:rFonts w:ascii="GHEA Mariam" w:hAnsi="GHEA Mariam"/>
          <w:lang w:val="hy-AM"/>
        </w:rPr>
        <w:t xml:space="preserve"> </w:t>
      </w:r>
      <w:r w:rsidRPr="00374FD7">
        <w:rPr>
          <w:rFonts w:ascii="GHEA Mariam" w:hAnsi="GHEA Mariam"/>
          <w:lang w:val="hy-AM"/>
        </w:rPr>
        <w:t xml:space="preserve">դրանց վերաբերյալ տեղեկությունները և փաստաթղթերը հաշվառման նպատակով Կառավարության որոշմամբ սահմանված կարգով Կադաստրի կոմիտե </w:t>
      </w:r>
      <w:r w:rsidRPr="0028536B">
        <w:rPr>
          <w:rFonts w:ascii="GHEA Mariam" w:hAnsi="GHEA Mariam"/>
          <w:lang w:val="hy-AM"/>
        </w:rPr>
        <w:t>ներկայացնելու համար</w:t>
      </w:r>
      <w:r w:rsidRPr="00374FD7">
        <w:rPr>
          <w:rFonts w:ascii="GHEA Mariam" w:hAnsi="GHEA Mariam"/>
          <w:lang w:val="hy-AM"/>
        </w:rPr>
        <w:t xml:space="preserve">։ Նախագծի </w:t>
      </w:r>
      <w:proofErr w:type="spellStart"/>
      <w:r w:rsidRPr="00374FD7">
        <w:rPr>
          <w:rFonts w:ascii="GHEA Mariam" w:hAnsi="GHEA Mariam"/>
          <w:lang w:val="hy-AM"/>
        </w:rPr>
        <w:t>ընդունմամբ</w:t>
      </w:r>
      <w:proofErr w:type="spellEnd"/>
      <w:r w:rsidRPr="00374FD7">
        <w:rPr>
          <w:rFonts w:ascii="GHEA Mariam" w:hAnsi="GHEA Mariam"/>
          <w:lang w:val="hy-AM"/>
        </w:rPr>
        <w:t xml:space="preserve"> կապահովվի նաև քաղաքացիների սեփականության և այլ հարակից իրավունքների լիարժեք իրականացումը։ </w:t>
      </w:r>
    </w:p>
    <w:p w14:paraId="2FEA8229" w14:textId="77777777" w:rsidR="005B217E" w:rsidRPr="00374FD7" w:rsidRDefault="005B217E" w:rsidP="005B217E">
      <w:pPr>
        <w:shd w:val="clear" w:color="auto" w:fill="FFFFFF"/>
        <w:tabs>
          <w:tab w:val="left" w:pos="0"/>
        </w:tabs>
        <w:spacing w:line="360" w:lineRule="auto"/>
        <w:jc w:val="both"/>
        <w:rPr>
          <w:rFonts w:ascii="GHEA Mariam" w:hAnsi="GHEA Mariam"/>
          <w:lang w:val="hy-AM"/>
        </w:rPr>
      </w:pPr>
      <w:r w:rsidRPr="00374FD7">
        <w:rPr>
          <w:rFonts w:ascii="GHEA Mariam" w:hAnsi="GHEA Mariam"/>
          <w:lang w:val="hy-AM"/>
        </w:rPr>
        <w:lastRenderedPageBreak/>
        <w:t xml:space="preserve">   </w:t>
      </w:r>
      <w:proofErr w:type="spellStart"/>
      <w:r w:rsidRPr="00374FD7">
        <w:rPr>
          <w:rFonts w:ascii="GHEA Mariam" w:hAnsi="GHEA Mariam"/>
          <w:lang w:val="hy-AM"/>
        </w:rPr>
        <w:t>Միևնույն</w:t>
      </w:r>
      <w:proofErr w:type="spellEnd"/>
      <w:r w:rsidRPr="00374FD7">
        <w:rPr>
          <w:rFonts w:ascii="GHEA Mariam" w:hAnsi="GHEA Mariam"/>
          <w:lang w:val="hy-AM"/>
        </w:rPr>
        <w:t xml:space="preserve"> ժամանակ, Նախագծի ընդունման արդյունքում հնարավորություն կստեղծվի օրինականացնելու նաև պետությանը կամ համայնքին սեփականության իրավունքով պատկանող հողամասերի վրա առկա ինքնակամ շինությունները: </w:t>
      </w:r>
    </w:p>
    <w:p w14:paraId="52903B0E" w14:textId="77777777" w:rsidR="005B217E" w:rsidRPr="00374FD7" w:rsidRDefault="005B217E" w:rsidP="005B217E">
      <w:pPr>
        <w:pStyle w:val="ListParagraph"/>
        <w:numPr>
          <w:ilvl w:val="0"/>
          <w:numId w:val="1"/>
        </w:numPr>
        <w:shd w:val="clear" w:color="auto" w:fill="FFFFFF"/>
        <w:tabs>
          <w:tab w:val="left" w:pos="0"/>
        </w:tabs>
        <w:spacing w:line="360" w:lineRule="auto"/>
        <w:ind w:left="0" w:firstLine="210"/>
        <w:jc w:val="both"/>
        <w:rPr>
          <w:rStyle w:val="Strong"/>
          <w:rFonts w:ascii="GHEA Mariam" w:hAnsi="GHEA Mariam" w:cs="Arian AMU"/>
          <w:bdr w:val="none" w:sz="0" w:space="0" w:color="auto" w:frame="1"/>
          <w:lang w:val="hy-AM"/>
        </w:rPr>
      </w:pPr>
      <w:r w:rsidRPr="00A62B64">
        <w:rPr>
          <w:rFonts w:ascii="GHEA Mariam" w:hAnsi="GHEA Mariam"/>
          <w:lang w:val="hy-AM"/>
        </w:rPr>
        <w:t xml:space="preserve"> </w:t>
      </w:r>
      <w:r w:rsidRPr="00374FD7">
        <w:rPr>
          <w:rStyle w:val="Strong"/>
          <w:rFonts w:ascii="GHEA Mariam" w:hAnsi="GHEA Mariam" w:cs="Arian AMU"/>
          <w:bdr w:val="none" w:sz="0" w:space="0" w:color="auto" w:frame="1"/>
          <w:lang w:val="hy-AM"/>
        </w:rPr>
        <w:t>Նախագծի</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ընդունումը</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պետական</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բյուջեի</w:t>
      </w:r>
      <w:r w:rsidRPr="00A62B64">
        <w:rPr>
          <w:rStyle w:val="Strong"/>
          <w:rFonts w:ascii="GHEA Mariam" w:hAnsi="GHEA Mariam" w:cs="Arian AMU"/>
          <w:bdr w:val="none" w:sz="0" w:space="0" w:color="auto" w:frame="1"/>
          <w:lang w:val="fr-FR"/>
        </w:rPr>
        <w:t xml:space="preserve"> </w:t>
      </w:r>
      <w:proofErr w:type="spellStart"/>
      <w:r w:rsidRPr="00374FD7">
        <w:rPr>
          <w:rStyle w:val="Strong"/>
          <w:rFonts w:ascii="GHEA Mariam" w:hAnsi="GHEA Mariam" w:cs="Arian AMU"/>
          <w:bdr w:val="none" w:sz="0" w:space="0" w:color="auto" w:frame="1"/>
          <w:lang w:val="hy-AM"/>
        </w:rPr>
        <w:t>եկամուտներում</w:t>
      </w:r>
      <w:proofErr w:type="spellEnd"/>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և</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ծախսերում</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էական</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փոփոխություններ</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չի</w:t>
      </w:r>
      <w:r w:rsidRPr="00A62B64">
        <w:rPr>
          <w:rStyle w:val="Strong"/>
          <w:rFonts w:ascii="GHEA Mariam" w:hAnsi="GHEA Mariam" w:cs="Arian AMU"/>
          <w:bdr w:val="none" w:sz="0" w:space="0" w:color="auto" w:frame="1"/>
          <w:lang w:val="fr-FR"/>
        </w:rPr>
        <w:t xml:space="preserve"> </w:t>
      </w:r>
      <w:r w:rsidRPr="00374FD7">
        <w:rPr>
          <w:rStyle w:val="Strong"/>
          <w:rFonts w:ascii="GHEA Mariam" w:hAnsi="GHEA Mariam" w:cs="Arian AMU"/>
          <w:bdr w:val="none" w:sz="0" w:space="0" w:color="auto" w:frame="1"/>
          <w:lang w:val="hy-AM"/>
        </w:rPr>
        <w:t>առաջացնում</w:t>
      </w:r>
      <w:r w:rsidRPr="00A62B64">
        <w:rPr>
          <w:rStyle w:val="Strong"/>
          <w:rFonts w:ascii="GHEA Mariam" w:hAnsi="GHEA Mariam" w:cs="Arian AMU"/>
          <w:bdr w:val="none" w:sz="0" w:space="0" w:color="auto" w:frame="1"/>
          <w:lang w:val="fr-FR"/>
        </w:rPr>
        <w:t xml:space="preserve">: </w:t>
      </w:r>
    </w:p>
    <w:p w14:paraId="023671F7" w14:textId="77777777" w:rsidR="005B217E" w:rsidRPr="00374FD7" w:rsidRDefault="005B217E" w:rsidP="005B217E">
      <w:pPr>
        <w:shd w:val="clear" w:color="auto" w:fill="FFFFFF"/>
        <w:tabs>
          <w:tab w:val="left" w:pos="0"/>
        </w:tabs>
        <w:spacing w:line="360" w:lineRule="auto"/>
        <w:jc w:val="both"/>
        <w:rPr>
          <w:rStyle w:val="Strong"/>
          <w:rFonts w:ascii="GHEA Mariam" w:hAnsi="GHEA Mariam" w:cs="Arian AMU"/>
          <w:bdr w:val="none" w:sz="0" w:space="0" w:color="auto" w:frame="1"/>
          <w:lang w:val="hy-AM"/>
        </w:rPr>
      </w:pPr>
      <w:r w:rsidRPr="00374FD7">
        <w:rPr>
          <w:rStyle w:val="Strong"/>
          <w:rFonts w:ascii="GHEA Mariam" w:hAnsi="GHEA Mariam" w:cs="Arian AMU"/>
          <w:bdr w:val="none" w:sz="0" w:space="0" w:color="auto" w:frame="1"/>
          <w:lang w:val="hy-AM"/>
        </w:rPr>
        <w:t xml:space="preserve">   5</w:t>
      </w:r>
      <w:r w:rsidRPr="00374FD7">
        <w:rPr>
          <w:rStyle w:val="Strong"/>
          <w:rFonts w:ascii="Cambria Math" w:hAnsi="Cambria Math" w:cs="Cambria Math"/>
          <w:bdr w:val="none" w:sz="0" w:space="0" w:color="auto" w:frame="1"/>
          <w:lang w:val="hy-AM"/>
        </w:rPr>
        <w:t>․</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Նախագծերի</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ընդունման</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կապակցությամբ</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այլ</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նորմատիվ</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իրավական</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ակտերի</w:t>
      </w:r>
      <w:r w:rsidRPr="00374FD7">
        <w:rPr>
          <w:rStyle w:val="Strong"/>
          <w:rFonts w:ascii="GHEA Mariam" w:hAnsi="GHEA Mariam" w:cs="Arian AMU"/>
          <w:bdr w:val="none" w:sz="0" w:space="0" w:color="auto" w:frame="1"/>
          <w:lang w:val="hy-AM"/>
        </w:rPr>
        <w:t xml:space="preserve"> </w:t>
      </w:r>
      <w:r w:rsidRPr="00374FD7">
        <w:rPr>
          <w:rStyle w:val="Strong"/>
          <w:rFonts w:ascii="GHEA Mariam" w:hAnsi="GHEA Mariam" w:cs="GHEA Mariam"/>
          <w:bdr w:val="none" w:sz="0" w:space="0" w:color="auto" w:frame="1"/>
          <w:lang w:val="hy-AM"/>
        </w:rPr>
        <w:t>ընդունմա</w:t>
      </w:r>
      <w:r w:rsidRPr="00374FD7">
        <w:rPr>
          <w:rStyle w:val="Strong"/>
          <w:rFonts w:ascii="GHEA Mariam" w:hAnsi="GHEA Mariam" w:cs="Arian AMU"/>
          <w:bdr w:val="none" w:sz="0" w:space="0" w:color="auto" w:frame="1"/>
          <w:lang w:val="hy-AM"/>
        </w:rPr>
        <w:t>ն անհրաժեշտության մասին</w:t>
      </w:r>
      <w:r w:rsidRPr="00374FD7">
        <w:rPr>
          <w:rStyle w:val="Strong"/>
          <w:rFonts w:ascii="Cambria Math" w:hAnsi="Cambria Math" w:cs="Cambria Math"/>
          <w:bdr w:val="none" w:sz="0" w:space="0" w:color="auto" w:frame="1"/>
          <w:lang w:val="hy-AM"/>
        </w:rPr>
        <w:t>․</w:t>
      </w:r>
    </w:p>
    <w:p w14:paraId="7DBEB717" w14:textId="77777777" w:rsidR="005B217E" w:rsidRPr="00374FD7" w:rsidRDefault="005B217E" w:rsidP="005B217E">
      <w:pPr>
        <w:shd w:val="clear" w:color="auto" w:fill="FFFFFF"/>
        <w:tabs>
          <w:tab w:val="left" w:pos="0"/>
        </w:tabs>
        <w:spacing w:line="360" w:lineRule="auto"/>
        <w:jc w:val="both"/>
        <w:rPr>
          <w:rStyle w:val="Strong"/>
          <w:rFonts w:ascii="GHEA Mariam" w:hAnsi="GHEA Mariam" w:cs="Arian AMU"/>
          <w:b w:val="0"/>
          <w:bCs w:val="0"/>
          <w:bdr w:val="none" w:sz="0" w:space="0" w:color="auto" w:frame="1"/>
          <w:lang w:val="hy-AM"/>
        </w:rPr>
      </w:pPr>
      <w:r w:rsidRPr="00374FD7">
        <w:rPr>
          <w:rStyle w:val="Strong"/>
          <w:rFonts w:ascii="GHEA Mariam" w:hAnsi="GHEA Mariam" w:cs="Arian AMU"/>
          <w:b w:val="0"/>
          <w:bCs w:val="0"/>
          <w:bdr w:val="none" w:sz="0" w:space="0" w:color="auto" w:frame="1"/>
          <w:lang w:val="hy-AM"/>
        </w:rPr>
        <w:t xml:space="preserve">   Նախագծի ընդունման արդյունքում անհրաժեշտություն կառաջանա համապատասխան փոփոխություններ կատարել նաև Հայաստանի Հանրապետության կառավարության 2022 թվականի հունվարի 5-ի N 14-Ն որոշման</w:t>
      </w:r>
      <w:r>
        <w:rPr>
          <w:rStyle w:val="Strong"/>
          <w:rFonts w:ascii="GHEA Mariam" w:hAnsi="GHEA Mariam" w:cs="Arian AMU"/>
          <w:b w:val="0"/>
          <w:bCs w:val="0"/>
          <w:bdr w:val="none" w:sz="0" w:space="0" w:color="auto" w:frame="1"/>
          <w:lang w:val="hy-AM"/>
        </w:rPr>
        <w:t xml:space="preserve"> մեջ։</w:t>
      </w:r>
    </w:p>
    <w:p w14:paraId="1882ED90" w14:textId="77777777" w:rsidR="005B217E" w:rsidRPr="00A62B64" w:rsidRDefault="005B217E" w:rsidP="005B217E">
      <w:pPr>
        <w:pStyle w:val="ListParagraph"/>
        <w:numPr>
          <w:ilvl w:val="0"/>
          <w:numId w:val="6"/>
        </w:numPr>
        <w:shd w:val="clear" w:color="auto" w:fill="FFFFFF"/>
        <w:tabs>
          <w:tab w:val="left" w:pos="0"/>
        </w:tabs>
        <w:spacing w:line="360" w:lineRule="auto"/>
        <w:ind w:left="0" w:firstLine="284"/>
        <w:jc w:val="both"/>
        <w:rPr>
          <w:rStyle w:val="Strong"/>
          <w:rFonts w:ascii="GHEA Mariam" w:hAnsi="GHEA Mariam" w:cs="Arian AMU"/>
          <w:bdr w:val="none" w:sz="0" w:space="0" w:color="auto" w:frame="1"/>
          <w:lang w:val="hy-AM"/>
        </w:rPr>
      </w:pPr>
      <w:r w:rsidRPr="00A62B64">
        <w:rPr>
          <w:rStyle w:val="Strong"/>
          <w:rFonts w:ascii="GHEA Mariam" w:hAnsi="GHEA Mariam" w:cs="Cambria Math"/>
          <w:bdr w:val="none" w:sz="0" w:space="0" w:color="auto" w:frame="1"/>
          <w:lang w:val="hy-AM"/>
        </w:rPr>
        <w:t>Նախագիծը</w:t>
      </w:r>
      <w:r w:rsidRPr="00A62B64">
        <w:rPr>
          <w:rStyle w:val="Strong"/>
          <w:rFonts w:ascii="GHEA Mariam" w:hAnsi="GHEA Mariam" w:cs="Arian AMU"/>
          <w:bdr w:val="none" w:sz="0" w:space="0" w:color="auto" w:frame="1"/>
          <w:lang w:val="hy-AM"/>
        </w:rPr>
        <w:t xml:space="preserve"> </w:t>
      </w:r>
      <w:r w:rsidRPr="00A62B64">
        <w:rPr>
          <w:rStyle w:val="Strong"/>
          <w:rFonts w:ascii="GHEA Mariam" w:hAnsi="GHEA Mariam" w:cs="Cambria Math"/>
          <w:bdr w:val="none" w:sz="0" w:space="0" w:color="auto" w:frame="1"/>
          <w:lang w:val="hy-AM"/>
        </w:rPr>
        <w:t>մշակվել</w:t>
      </w:r>
      <w:r w:rsidRPr="00A62B64">
        <w:rPr>
          <w:rStyle w:val="Strong"/>
          <w:rFonts w:ascii="GHEA Mariam" w:hAnsi="GHEA Mariam" w:cs="Arian AMU"/>
          <w:bdr w:val="none" w:sz="0" w:space="0" w:color="auto" w:frame="1"/>
          <w:lang w:val="hy-AM"/>
        </w:rPr>
        <w:t xml:space="preserve"> </w:t>
      </w:r>
      <w:r w:rsidRPr="00A62B64">
        <w:rPr>
          <w:rStyle w:val="Strong"/>
          <w:rFonts w:ascii="GHEA Mariam" w:hAnsi="GHEA Mariam" w:cs="Cambria Math"/>
          <w:bdr w:val="none" w:sz="0" w:space="0" w:color="auto" w:frame="1"/>
          <w:lang w:val="hy-AM"/>
        </w:rPr>
        <w:t>է</w:t>
      </w:r>
      <w:r w:rsidRPr="00A62B64">
        <w:rPr>
          <w:rStyle w:val="Strong"/>
          <w:rFonts w:ascii="GHEA Mariam" w:hAnsi="GHEA Mariam" w:cs="Arian AMU"/>
          <w:bdr w:val="none" w:sz="0" w:space="0" w:color="auto" w:frame="1"/>
          <w:lang w:val="hy-AM"/>
        </w:rPr>
        <w:t xml:space="preserve"> </w:t>
      </w:r>
      <w:r w:rsidRPr="00A62B64">
        <w:rPr>
          <w:rStyle w:val="Strong"/>
          <w:rFonts w:ascii="GHEA Mariam" w:hAnsi="GHEA Mariam" w:cs="Cambria Math"/>
          <w:bdr w:val="none" w:sz="0" w:space="0" w:color="auto" w:frame="1"/>
          <w:lang w:val="hy-AM"/>
        </w:rPr>
        <w:t>Կադաստրի</w:t>
      </w:r>
      <w:r w:rsidRPr="00A62B64">
        <w:rPr>
          <w:rStyle w:val="Strong"/>
          <w:rFonts w:ascii="GHEA Mariam" w:hAnsi="GHEA Mariam" w:cs="Arian AMU"/>
          <w:bdr w:val="none" w:sz="0" w:space="0" w:color="auto" w:frame="1"/>
          <w:lang w:val="hy-AM"/>
        </w:rPr>
        <w:t xml:space="preserve"> </w:t>
      </w:r>
      <w:r w:rsidRPr="00A62B64">
        <w:rPr>
          <w:rStyle w:val="Strong"/>
          <w:rFonts w:ascii="GHEA Mariam" w:hAnsi="GHEA Mariam" w:cs="Cambria Math"/>
          <w:bdr w:val="none" w:sz="0" w:space="0" w:color="auto" w:frame="1"/>
          <w:lang w:val="hy-AM"/>
        </w:rPr>
        <w:t>կոմիտեի</w:t>
      </w:r>
      <w:r w:rsidRPr="00A62B64">
        <w:rPr>
          <w:rStyle w:val="Strong"/>
          <w:rFonts w:ascii="GHEA Mariam" w:hAnsi="GHEA Mariam" w:cs="Arian AMU"/>
          <w:bdr w:val="none" w:sz="0" w:space="0" w:color="auto" w:frame="1"/>
          <w:lang w:val="hy-AM"/>
        </w:rPr>
        <w:t xml:space="preserve"> </w:t>
      </w:r>
      <w:r w:rsidRPr="00A62B64">
        <w:rPr>
          <w:rStyle w:val="Strong"/>
          <w:rFonts w:ascii="GHEA Mariam" w:hAnsi="GHEA Mariam" w:cs="Cambria Math"/>
          <w:bdr w:val="none" w:sz="0" w:space="0" w:color="auto" w:frame="1"/>
          <w:lang w:val="hy-AM"/>
        </w:rPr>
        <w:t>կողմից</w:t>
      </w:r>
      <w:r w:rsidRPr="00A62B64">
        <w:rPr>
          <w:rStyle w:val="Strong"/>
          <w:rFonts w:ascii="GHEA Mariam" w:hAnsi="GHEA Mariam" w:cs="Arian AMU"/>
          <w:bdr w:val="none" w:sz="0" w:space="0" w:color="auto" w:frame="1"/>
          <w:lang w:val="hy-AM"/>
        </w:rPr>
        <w:t>:</w:t>
      </w:r>
    </w:p>
    <w:p w14:paraId="71E06F9F" w14:textId="77777777" w:rsidR="005B217E" w:rsidRPr="00A62B64" w:rsidRDefault="005B217E" w:rsidP="005B217E">
      <w:pPr>
        <w:pStyle w:val="BodyText"/>
        <w:numPr>
          <w:ilvl w:val="0"/>
          <w:numId w:val="6"/>
        </w:numPr>
        <w:tabs>
          <w:tab w:val="left" w:pos="0"/>
        </w:tabs>
        <w:spacing w:line="360" w:lineRule="auto"/>
        <w:ind w:left="0" w:firstLine="210"/>
        <w:jc w:val="both"/>
        <w:rPr>
          <w:rFonts w:ascii="GHEA Mariam" w:hAnsi="GHEA Mariam"/>
          <w:b/>
          <w:lang w:val="hy-AM"/>
        </w:rPr>
      </w:pPr>
      <w:r w:rsidRPr="00A62B64">
        <w:rPr>
          <w:rFonts w:ascii="GHEA Mariam" w:hAnsi="GHEA Mariam"/>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62B64">
        <w:rPr>
          <w:rFonts w:ascii="GHEA Mariam" w:hAnsi="GHEA Mariam"/>
          <w:b/>
          <w:lang w:val="hy-AM"/>
        </w:rPr>
        <w:t>ռազմավարություններ</w:t>
      </w:r>
      <w:proofErr w:type="spellEnd"/>
      <w:r w:rsidRPr="00A62B64">
        <w:rPr>
          <w:rFonts w:ascii="GHEA Mariam" w:hAnsi="GHEA Mariam"/>
          <w:b/>
          <w:lang w:val="hy-AM"/>
        </w:rPr>
        <w:t xml:space="preserve">». </w:t>
      </w:r>
      <w:r w:rsidRPr="00A62B64">
        <w:rPr>
          <w:rFonts w:ascii="GHEA Mariam" w:hAnsi="GHEA Mariam"/>
          <w:b/>
          <w:color w:val="000000"/>
          <w:lang w:val="hy-AM"/>
        </w:rPr>
        <w:tab/>
      </w:r>
    </w:p>
    <w:p w14:paraId="4A271D73" w14:textId="77777777" w:rsidR="005B217E" w:rsidRPr="00A62B64" w:rsidRDefault="005B217E" w:rsidP="005B217E">
      <w:pPr>
        <w:shd w:val="clear" w:color="auto" w:fill="FFFFFF"/>
        <w:tabs>
          <w:tab w:val="left" w:pos="0"/>
        </w:tabs>
        <w:spacing w:line="360" w:lineRule="auto"/>
        <w:jc w:val="both"/>
        <w:rPr>
          <w:rFonts w:ascii="GHEA Mariam" w:hAnsi="GHEA Mariam"/>
          <w:lang w:val="hy-AM"/>
        </w:rPr>
      </w:pPr>
      <w:r w:rsidRPr="00A62B64">
        <w:rPr>
          <w:rFonts w:ascii="GHEA Mariam" w:hAnsi="GHEA Mariam"/>
          <w:spacing w:val="-6"/>
          <w:lang w:val="hy-AM"/>
        </w:rPr>
        <w:t>Ն</w:t>
      </w:r>
      <w:r w:rsidRPr="00A62B64">
        <w:rPr>
          <w:rFonts w:ascii="GHEA Mariam" w:hAnsi="GHEA Mariam" w:cs="Arial"/>
          <w:spacing w:val="-6"/>
          <w:lang w:val="hy-AM"/>
        </w:rPr>
        <w:t>ախագծերը</w:t>
      </w:r>
      <w:r w:rsidRPr="00A62B64">
        <w:rPr>
          <w:rFonts w:ascii="GHEA Mariam" w:eastAsia="GHEA Grapalat" w:hAnsi="GHEA Mariam" w:cs="GHEA Grapalat"/>
          <w:lang w:val="hy-AM"/>
        </w:rPr>
        <w:t xml:space="preserve"> չեն բխում համապատասխան ռազմավարական փաստաթղթերից:</w:t>
      </w:r>
    </w:p>
    <w:p w14:paraId="59A193D3" w14:textId="77777777" w:rsidR="005B217E" w:rsidRPr="00374FD7" w:rsidRDefault="005B217E" w:rsidP="005B217E">
      <w:pPr>
        <w:tabs>
          <w:tab w:val="left" w:pos="0"/>
        </w:tabs>
        <w:spacing w:line="360" w:lineRule="auto"/>
        <w:jc w:val="both"/>
        <w:rPr>
          <w:rFonts w:ascii="GHEA Mariam" w:hAnsi="GHEA Mariam"/>
          <w:lang w:val="hy-AM"/>
        </w:rPr>
      </w:pPr>
    </w:p>
    <w:p w14:paraId="346B396B" w14:textId="77777777" w:rsidR="00897694" w:rsidRPr="005B217E" w:rsidRDefault="00897694" w:rsidP="005B217E">
      <w:pPr>
        <w:rPr>
          <w:lang w:val="hy-AM"/>
        </w:rPr>
      </w:pPr>
      <w:bookmarkStart w:id="2" w:name="_GoBack"/>
      <w:bookmarkEnd w:id="2"/>
    </w:p>
    <w:sectPr w:rsidR="00897694" w:rsidRPr="005B21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altName w:val="Microsoft Sans Serif"/>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B61C7"/>
    <w:multiLevelType w:val="hybridMultilevel"/>
    <w:tmpl w:val="DBF4C2E6"/>
    <w:lvl w:ilvl="0" w:tplc="1B58519C">
      <w:start w:val="6"/>
      <w:numFmt w:val="decimal"/>
      <w:lvlText w:val="%1."/>
      <w:lvlJc w:val="left"/>
      <w:pPr>
        <w:ind w:left="57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01037B"/>
    <w:multiLevelType w:val="hybridMultilevel"/>
    <w:tmpl w:val="6CCAE5C4"/>
    <w:lvl w:ilvl="0" w:tplc="90ACAF8E">
      <w:start w:val="3"/>
      <w:numFmt w:val="decimal"/>
      <w:lvlText w:val="%1."/>
      <w:lvlJc w:val="left"/>
      <w:pPr>
        <w:ind w:left="570" w:hanging="360"/>
      </w:pPr>
      <w:rPr>
        <w:rFonts w:cs="Sylfaen"/>
        <w:b/>
      </w:rPr>
    </w:lvl>
    <w:lvl w:ilvl="1" w:tplc="04190019">
      <w:start w:val="1"/>
      <w:numFmt w:val="lowerLetter"/>
      <w:lvlText w:val="%2."/>
      <w:lvlJc w:val="left"/>
      <w:pPr>
        <w:ind w:left="1290" w:hanging="360"/>
      </w:pPr>
    </w:lvl>
    <w:lvl w:ilvl="2" w:tplc="0419001B">
      <w:start w:val="1"/>
      <w:numFmt w:val="lowerRoman"/>
      <w:lvlText w:val="%3."/>
      <w:lvlJc w:val="right"/>
      <w:pPr>
        <w:ind w:left="2010" w:hanging="180"/>
      </w:pPr>
    </w:lvl>
    <w:lvl w:ilvl="3" w:tplc="0419000F">
      <w:start w:val="1"/>
      <w:numFmt w:val="decimal"/>
      <w:lvlText w:val="%4."/>
      <w:lvlJc w:val="left"/>
      <w:pPr>
        <w:ind w:left="2730" w:hanging="360"/>
      </w:pPr>
    </w:lvl>
    <w:lvl w:ilvl="4" w:tplc="04190019">
      <w:start w:val="1"/>
      <w:numFmt w:val="lowerLetter"/>
      <w:lvlText w:val="%5."/>
      <w:lvlJc w:val="left"/>
      <w:pPr>
        <w:ind w:left="3450" w:hanging="360"/>
      </w:pPr>
    </w:lvl>
    <w:lvl w:ilvl="5" w:tplc="0419001B">
      <w:start w:val="1"/>
      <w:numFmt w:val="lowerRoman"/>
      <w:lvlText w:val="%6."/>
      <w:lvlJc w:val="right"/>
      <w:pPr>
        <w:ind w:left="4170" w:hanging="180"/>
      </w:pPr>
    </w:lvl>
    <w:lvl w:ilvl="6" w:tplc="0419000F">
      <w:start w:val="1"/>
      <w:numFmt w:val="decimal"/>
      <w:lvlText w:val="%7."/>
      <w:lvlJc w:val="left"/>
      <w:pPr>
        <w:ind w:left="4890" w:hanging="360"/>
      </w:pPr>
    </w:lvl>
    <w:lvl w:ilvl="7" w:tplc="04190019">
      <w:start w:val="1"/>
      <w:numFmt w:val="lowerLetter"/>
      <w:lvlText w:val="%8."/>
      <w:lvlJc w:val="left"/>
      <w:pPr>
        <w:ind w:left="5610" w:hanging="360"/>
      </w:pPr>
    </w:lvl>
    <w:lvl w:ilvl="8" w:tplc="0419001B">
      <w:start w:val="1"/>
      <w:numFmt w:val="lowerRoman"/>
      <w:lvlText w:val="%9."/>
      <w:lvlJc w:val="right"/>
      <w:pPr>
        <w:ind w:left="6330" w:hanging="180"/>
      </w:pPr>
    </w:lvl>
  </w:abstractNum>
  <w:abstractNum w:abstractNumId="2" w15:restartNumberingAfterBreak="0">
    <w:nsid w:val="3AE65757"/>
    <w:multiLevelType w:val="hybridMultilevel"/>
    <w:tmpl w:val="F070BF46"/>
    <w:lvl w:ilvl="0" w:tplc="971CB324">
      <w:start w:val="1"/>
      <w:numFmt w:val="decimal"/>
      <w:lvlText w:val="%1."/>
      <w:lvlJc w:val="left"/>
      <w:pPr>
        <w:ind w:left="570" w:hanging="360"/>
      </w:pPr>
      <w:rPr>
        <w:rFonts w:cs="Sylfaen"/>
        <w:b/>
      </w:rPr>
    </w:lvl>
    <w:lvl w:ilvl="1" w:tplc="04190019">
      <w:start w:val="1"/>
      <w:numFmt w:val="lowerLetter"/>
      <w:lvlText w:val="%2."/>
      <w:lvlJc w:val="left"/>
      <w:pPr>
        <w:ind w:left="1290" w:hanging="360"/>
      </w:pPr>
    </w:lvl>
    <w:lvl w:ilvl="2" w:tplc="0419001B">
      <w:start w:val="1"/>
      <w:numFmt w:val="lowerRoman"/>
      <w:lvlText w:val="%3."/>
      <w:lvlJc w:val="right"/>
      <w:pPr>
        <w:ind w:left="2010" w:hanging="180"/>
      </w:pPr>
    </w:lvl>
    <w:lvl w:ilvl="3" w:tplc="0419000F">
      <w:start w:val="1"/>
      <w:numFmt w:val="decimal"/>
      <w:lvlText w:val="%4."/>
      <w:lvlJc w:val="left"/>
      <w:pPr>
        <w:ind w:left="2730" w:hanging="360"/>
      </w:pPr>
    </w:lvl>
    <w:lvl w:ilvl="4" w:tplc="04190019">
      <w:start w:val="1"/>
      <w:numFmt w:val="lowerLetter"/>
      <w:lvlText w:val="%5."/>
      <w:lvlJc w:val="left"/>
      <w:pPr>
        <w:ind w:left="3450" w:hanging="360"/>
      </w:pPr>
    </w:lvl>
    <w:lvl w:ilvl="5" w:tplc="0419001B">
      <w:start w:val="1"/>
      <w:numFmt w:val="lowerRoman"/>
      <w:lvlText w:val="%6."/>
      <w:lvlJc w:val="right"/>
      <w:pPr>
        <w:ind w:left="4170" w:hanging="180"/>
      </w:pPr>
    </w:lvl>
    <w:lvl w:ilvl="6" w:tplc="0419000F">
      <w:start w:val="1"/>
      <w:numFmt w:val="decimal"/>
      <w:lvlText w:val="%7."/>
      <w:lvlJc w:val="left"/>
      <w:pPr>
        <w:ind w:left="4890" w:hanging="360"/>
      </w:pPr>
    </w:lvl>
    <w:lvl w:ilvl="7" w:tplc="04190019">
      <w:start w:val="1"/>
      <w:numFmt w:val="lowerLetter"/>
      <w:lvlText w:val="%8."/>
      <w:lvlJc w:val="left"/>
      <w:pPr>
        <w:ind w:left="5610" w:hanging="360"/>
      </w:pPr>
    </w:lvl>
    <w:lvl w:ilvl="8" w:tplc="0419001B">
      <w:start w:val="1"/>
      <w:numFmt w:val="lowerRoman"/>
      <w:lvlText w:val="%9."/>
      <w:lvlJc w:val="right"/>
      <w:pPr>
        <w:ind w:left="6330" w:hanging="180"/>
      </w:pPr>
    </w:lvl>
  </w:abstractNum>
  <w:abstractNum w:abstractNumId="3" w15:restartNumberingAfterBreak="0">
    <w:nsid w:val="4CAA688E"/>
    <w:multiLevelType w:val="hybridMultilevel"/>
    <w:tmpl w:val="CB0E5D84"/>
    <w:lvl w:ilvl="0" w:tplc="90ACAF8E">
      <w:start w:val="3"/>
      <w:numFmt w:val="decimal"/>
      <w:lvlText w:val="%1."/>
      <w:lvlJc w:val="left"/>
      <w:pPr>
        <w:ind w:left="570" w:hanging="360"/>
      </w:pPr>
      <w:rPr>
        <w:rFonts w:cs="Sylfae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DF7955"/>
    <w:multiLevelType w:val="multilevel"/>
    <w:tmpl w:val="1002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1"/>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FEB"/>
    <w:rsid w:val="000E2AA5"/>
    <w:rsid w:val="00144323"/>
    <w:rsid w:val="00174255"/>
    <w:rsid w:val="001D61A7"/>
    <w:rsid w:val="0028536B"/>
    <w:rsid w:val="002D1406"/>
    <w:rsid w:val="002E1FF2"/>
    <w:rsid w:val="00346707"/>
    <w:rsid w:val="00356C88"/>
    <w:rsid w:val="003B0501"/>
    <w:rsid w:val="003E74FC"/>
    <w:rsid w:val="003F0E8D"/>
    <w:rsid w:val="00452925"/>
    <w:rsid w:val="004D6290"/>
    <w:rsid w:val="004F1F88"/>
    <w:rsid w:val="005174CA"/>
    <w:rsid w:val="00567F44"/>
    <w:rsid w:val="005713ED"/>
    <w:rsid w:val="005B217E"/>
    <w:rsid w:val="005E7627"/>
    <w:rsid w:val="006305EF"/>
    <w:rsid w:val="006319E8"/>
    <w:rsid w:val="006458DF"/>
    <w:rsid w:val="00687F37"/>
    <w:rsid w:val="006903CA"/>
    <w:rsid w:val="006A2893"/>
    <w:rsid w:val="006E449B"/>
    <w:rsid w:val="006E6328"/>
    <w:rsid w:val="007012F7"/>
    <w:rsid w:val="007069AD"/>
    <w:rsid w:val="00706D89"/>
    <w:rsid w:val="00733FE9"/>
    <w:rsid w:val="00750C5E"/>
    <w:rsid w:val="007B21B7"/>
    <w:rsid w:val="007B283D"/>
    <w:rsid w:val="007C2EC0"/>
    <w:rsid w:val="007E2ACC"/>
    <w:rsid w:val="008676C8"/>
    <w:rsid w:val="00897694"/>
    <w:rsid w:val="008F33AA"/>
    <w:rsid w:val="008F5EEA"/>
    <w:rsid w:val="009533A0"/>
    <w:rsid w:val="009C1E3F"/>
    <w:rsid w:val="009C2C11"/>
    <w:rsid w:val="00A12484"/>
    <w:rsid w:val="00A62B64"/>
    <w:rsid w:val="00A7411C"/>
    <w:rsid w:val="00A90F18"/>
    <w:rsid w:val="00AB1AA0"/>
    <w:rsid w:val="00AD7D15"/>
    <w:rsid w:val="00B04CEF"/>
    <w:rsid w:val="00B722B1"/>
    <w:rsid w:val="00BF3BC5"/>
    <w:rsid w:val="00C42A55"/>
    <w:rsid w:val="00C60C4F"/>
    <w:rsid w:val="00C674DB"/>
    <w:rsid w:val="00C874A1"/>
    <w:rsid w:val="00CF08D9"/>
    <w:rsid w:val="00D1300F"/>
    <w:rsid w:val="00D91E5B"/>
    <w:rsid w:val="00E160D3"/>
    <w:rsid w:val="00E24FEB"/>
    <w:rsid w:val="00E360F2"/>
    <w:rsid w:val="00E4272E"/>
    <w:rsid w:val="00E834AF"/>
    <w:rsid w:val="00E96151"/>
    <w:rsid w:val="00EA28B1"/>
    <w:rsid w:val="00EC2323"/>
    <w:rsid w:val="00EC7D88"/>
    <w:rsid w:val="00F059E3"/>
    <w:rsid w:val="00F32AEC"/>
    <w:rsid w:val="00F91D41"/>
    <w:rsid w:val="00FF7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FC0C"/>
  <w15:chartTrackingRefBased/>
  <w15:docId w15:val="{2C1FB076-3239-44F5-A78C-B58E712F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F8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F88"/>
    <w:pPr>
      <w:ind w:left="720"/>
      <w:contextualSpacing/>
    </w:pPr>
  </w:style>
  <w:style w:type="character" w:styleId="Strong">
    <w:name w:val="Strong"/>
    <w:basedOn w:val="DefaultParagraphFont"/>
    <w:uiPriority w:val="22"/>
    <w:qFormat/>
    <w:rsid w:val="004F1F88"/>
    <w:rPr>
      <w:b/>
      <w:bCs/>
    </w:rPr>
  </w:style>
  <w:style w:type="paragraph" w:styleId="BodyText">
    <w:name w:val="Body Text"/>
    <w:basedOn w:val="Normal"/>
    <w:link w:val="BodyTextChar"/>
    <w:rsid w:val="00EC7D88"/>
    <w:pPr>
      <w:jc w:val="center"/>
    </w:pPr>
    <w:rPr>
      <w:rFonts w:ascii="Times Armenian" w:hAnsi="Times Armenian"/>
      <w:bCs/>
    </w:rPr>
  </w:style>
  <w:style w:type="character" w:customStyle="1" w:styleId="BodyTextChar">
    <w:name w:val="Body Text Char"/>
    <w:basedOn w:val="DefaultParagraphFont"/>
    <w:link w:val="BodyText"/>
    <w:rsid w:val="00EC7D88"/>
    <w:rPr>
      <w:rFonts w:ascii="Times Armenian" w:eastAsia="Times New Roman" w:hAnsi="Times Armenian" w:cs="Times New Roman"/>
      <w:bCs/>
      <w:sz w:val="24"/>
      <w:szCs w:val="24"/>
    </w:rPr>
  </w:style>
  <w:style w:type="paragraph" w:styleId="NormalWeb">
    <w:name w:val="Normal (Web)"/>
    <w:basedOn w:val="Normal"/>
    <w:uiPriority w:val="99"/>
    <w:semiHidden/>
    <w:unhideWhenUsed/>
    <w:rsid w:val="00F91D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20034">
      <w:bodyDiv w:val="1"/>
      <w:marLeft w:val="0"/>
      <w:marRight w:val="0"/>
      <w:marTop w:val="0"/>
      <w:marBottom w:val="0"/>
      <w:divBdr>
        <w:top w:val="none" w:sz="0" w:space="0" w:color="auto"/>
        <w:left w:val="none" w:sz="0" w:space="0" w:color="auto"/>
        <w:bottom w:val="none" w:sz="0" w:space="0" w:color="auto"/>
        <w:right w:val="none" w:sz="0" w:space="0" w:color="auto"/>
      </w:divBdr>
    </w:div>
    <w:div w:id="1429158470">
      <w:bodyDiv w:val="1"/>
      <w:marLeft w:val="0"/>
      <w:marRight w:val="0"/>
      <w:marTop w:val="0"/>
      <w:marBottom w:val="0"/>
      <w:divBdr>
        <w:top w:val="none" w:sz="0" w:space="0" w:color="auto"/>
        <w:left w:val="none" w:sz="0" w:space="0" w:color="auto"/>
        <w:bottom w:val="none" w:sz="0" w:space="0" w:color="auto"/>
        <w:right w:val="none" w:sz="0" w:space="0" w:color="auto"/>
      </w:divBdr>
    </w:div>
    <w:div w:id="1784571730">
      <w:bodyDiv w:val="1"/>
      <w:marLeft w:val="0"/>
      <w:marRight w:val="0"/>
      <w:marTop w:val="0"/>
      <w:marBottom w:val="0"/>
      <w:divBdr>
        <w:top w:val="none" w:sz="0" w:space="0" w:color="auto"/>
        <w:left w:val="none" w:sz="0" w:space="0" w:color="auto"/>
        <w:bottom w:val="none" w:sz="0" w:space="0" w:color="auto"/>
        <w:right w:val="none" w:sz="0" w:space="0" w:color="auto"/>
      </w:divBdr>
    </w:div>
    <w:div w:id="2099668633">
      <w:bodyDiv w:val="1"/>
      <w:marLeft w:val="0"/>
      <w:marRight w:val="0"/>
      <w:marTop w:val="0"/>
      <w:marBottom w:val="0"/>
      <w:divBdr>
        <w:top w:val="none" w:sz="0" w:space="0" w:color="auto"/>
        <w:left w:val="none" w:sz="0" w:space="0" w:color="auto"/>
        <w:bottom w:val="none" w:sz="0" w:space="0" w:color="auto"/>
        <w:right w:val="none" w:sz="0" w:space="0" w:color="auto"/>
      </w:divBdr>
      <w:divsChild>
        <w:div w:id="1871605994">
          <w:marLeft w:val="0"/>
          <w:marRight w:val="0"/>
          <w:marTop w:val="0"/>
          <w:marBottom w:val="0"/>
          <w:divBdr>
            <w:top w:val="none" w:sz="0" w:space="0" w:color="auto"/>
            <w:left w:val="none" w:sz="0" w:space="0" w:color="auto"/>
            <w:bottom w:val="none" w:sz="0" w:space="0" w:color="auto"/>
            <w:right w:val="none" w:sz="0" w:space="0" w:color="auto"/>
          </w:divBdr>
          <w:divsChild>
            <w:div w:id="2080589071">
              <w:marLeft w:val="0"/>
              <w:marRight w:val="0"/>
              <w:marTop w:val="0"/>
              <w:marBottom w:val="0"/>
              <w:divBdr>
                <w:top w:val="none" w:sz="0" w:space="0" w:color="auto"/>
                <w:left w:val="none" w:sz="0" w:space="0" w:color="auto"/>
                <w:bottom w:val="none" w:sz="0" w:space="0" w:color="auto"/>
                <w:right w:val="none" w:sz="0" w:space="0" w:color="auto"/>
              </w:divBdr>
              <w:divsChild>
                <w:div w:id="1124350766">
                  <w:marLeft w:val="0"/>
                  <w:marRight w:val="0"/>
                  <w:marTop w:val="0"/>
                  <w:marBottom w:val="0"/>
                  <w:divBdr>
                    <w:top w:val="none" w:sz="0" w:space="0" w:color="auto"/>
                    <w:left w:val="none" w:sz="0" w:space="0" w:color="auto"/>
                    <w:bottom w:val="none" w:sz="0" w:space="0" w:color="auto"/>
                    <w:right w:val="none" w:sz="0" w:space="0" w:color="auto"/>
                  </w:divBdr>
                  <w:divsChild>
                    <w:div w:id="911162477">
                      <w:marLeft w:val="0"/>
                      <w:marRight w:val="0"/>
                      <w:marTop w:val="0"/>
                      <w:marBottom w:val="0"/>
                      <w:divBdr>
                        <w:top w:val="none" w:sz="0" w:space="0" w:color="auto"/>
                        <w:left w:val="none" w:sz="0" w:space="0" w:color="auto"/>
                        <w:bottom w:val="none" w:sz="0" w:space="0" w:color="auto"/>
                        <w:right w:val="none" w:sz="0" w:space="0" w:color="auto"/>
                      </w:divBdr>
                      <w:divsChild>
                        <w:div w:id="1345673057">
                          <w:marLeft w:val="0"/>
                          <w:marRight w:val="0"/>
                          <w:marTop w:val="0"/>
                          <w:marBottom w:val="0"/>
                          <w:divBdr>
                            <w:top w:val="none" w:sz="0" w:space="0" w:color="auto"/>
                            <w:left w:val="none" w:sz="0" w:space="0" w:color="auto"/>
                            <w:bottom w:val="none" w:sz="0" w:space="0" w:color="auto"/>
                            <w:right w:val="none" w:sz="0" w:space="0" w:color="auto"/>
                          </w:divBdr>
                          <w:divsChild>
                            <w:div w:id="21454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584</Words>
  <Characters>4653</Characters>
  <Application>Microsoft Office Word</Application>
  <DocSecurity>0</DocSecurity>
  <Lines>92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https://mul2.gov.am/tasks/1238742/oneclick?token=dc5dd7a68194cda231241257b49b9e23</cp:keywords>
  <dc:description/>
  <cp:lastModifiedBy>Ashot Tsormutyan</cp:lastModifiedBy>
  <cp:revision>5</cp:revision>
  <dcterms:created xsi:type="dcterms:W3CDTF">2025-11-11T13:08:00Z</dcterms:created>
  <dcterms:modified xsi:type="dcterms:W3CDTF">2025-11-26T07:09:00Z</dcterms:modified>
</cp:coreProperties>
</file>