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F0AAE" w:rsidRPr="00FF0AAE" w:rsidRDefault="00666CC9" w:rsidP="00FF0AAE">
      <w:pPr>
        <w:spacing w:line="360" w:lineRule="auto"/>
        <w:ind w:firstLine="720"/>
        <w:jc w:val="center"/>
        <w:rPr>
          <w:rFonts w:ascii="GHEA Mariam" w:hAnsi="GHEA Mariam"/>
          <w:sz w:val="24"/>
          <w:szCs w:val="24"/>
        </w:rPr>
      </w:pPr>
      <w:r w:rsidRPr="00666CC9">
        <w:rPr>
          <w:rFonts w:ascii="GHEA Mariam" w:hAnsi="GHEA Mariam"/>
          <w:sz w:val="24"/>
          <w:szCs w:val="24"/>
          <w:lang w:val="hy-AM"/>
        </w:rPr>
        <w:t>2</w:t>
      </w:r>
      <w:r w:rsidR="00A0184E">
        <w:rPr>
          <w:rFonts w:ascii="GHEA Mariam" w:hAnsi="GHEA Mariam"/>
          <w:sz w:val="24"/>
          <w:szCs w:val="24"/>
          <w:lang w:val="hy-AM"/>
        </w:rPr>
        <w:t>7</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FF0AAE">
        <w:rPr>
          <w:rFonts w:ascii="GHEA Mariam" w:hAnsi="GHEA Mariam"/>
          <w:sz w:val="24"/>
          <w:szCs w:val="24"/>
          <w:lang w:val="hy-AM"/>
        </w:rPr>
        <w:t xml:space="preserve">N </w:t>
      </w:r>
      <w:r w:rsidR="00FF0AAE">
        <w:rPr>
          <w:rFonts w:ascii="GHEA Mariam" w:hAnsi="GHEA Mariam"/>
          <w:sz w:val="24"/>
          <w:szCs w:val="24"/>
          <w:lang w:val="hy-AM"/>
        </w:rPr>
        <w:t xml:space="preserve">  </w:t>
      </w:r>
      <w:r w:rsidR="00296E5B" w:rsidRPr="00FF0AAE">
        <w:rPr>
          <w:rFonts w:ascii="GHEA Mariam" w:hAnsi="GHEA Mariam"/>
          <w:sz w:val="24"/>
          <w:szCs w:val="24"/>
          <w:lang w:val="hy-AM"/>
        </w:rPr>
        <w:t xml:space="preserve">   </w:t>
      </w:r>
      <w:r w:rsidR="00FF0AAE" w:rsidRPr="00FF0AAE">
        <w:rPr>
          <w:rFonts w:ascii="GHEA Mariam" w:hAnsi="GHEA Mariam"/>
          <w:sz w:val="24"/>
          <w:szCs w:val="24"/>
          <w:lang w:val="hy-AM"/>
        </w:rPr>
        <w:t>-</w:t>
      </w:r>
      <w:r w:rsidR="00FF0AAE" w:rsidRPr="00FF0AAE">
        <w:rPr>
          <w:rFonts w:ascii="GHEA Mariam" w:hAnsi="GHEA Mariam"/>
          <w:sz w:val="24"/>
          <w:szCs w:val="24"/>
        </w:rPr>
        <w:t xml:space="preserve"> Ա </w:t>
      </w:r>
    </w:p>
    <w:p w:rsidR="00FF0AAE" w:rsidRPr="00B02124" w:rsidRDefault="00FF0AAE" w:rsidP="00FF0AAE">
      <w:pPr>
        <w:spacing w:line="360" w:lineRule="auto"/>
        <w:ind w:firstLine="720"/>
        <w:jc w:val="center"/>
        <w:rPr>
          <w:rFonts w:ascii="GHEA Grapalat" w:hAnsi="GHEA Grapalat"/>
          <w:sz w:val="24"/>
          <w:szCs w:val="24"/>
          <w:lang w:val="hy-AM"/>
        </w:rPr>
      </w:pPr>
    </w:p>
    <w:p w:rsidR="00FF0AAE" w:rsidRDefault="00FF0AAE" w:rsidP="00FF0AAE">
      <w:pPr>
        <w:pStyle w:val="NormalWeb"/>
        <w:shd w:val="clear" w:color="auto" w:fill="FFFFFF"/>
        <w:spacing w:before="0" w:beforeAutospacing="0" w:after="0" w:afterAutospacing="0"/>
        <w:jc w:val="center"/>
        <w:rPr>
          <w:rFonts w:ascii="GHEA Mariam" w:hAnsi="GHEA Mariam" w:cs="Tahoma"/>
          <w:lang w:val="hy-AM"/>
        </w:rPr>
      </w:pPr>
      <w:r w:rsidRPr="00FF0AAE">
        <w:rPr>
          <w:rFonts w:ascii="GHEA Mariam" w:hAnsi="GHEA Mariam" w:cs="Tahoma"/>
          <w:spacing w:val="-8"/>
          <w:lang w:val="hy-AM"/>
        </w:rPr>
        <w:t>«ՀԱՅԱՍՏԱՆԻ ՀԱՆՐԱՊԵՏՈՒԹՅԱՆ ԴԱՏԱԿԱՆ ՕՐԵՆՍԳԻՐՔ»</w:t>
      </w:r>
      <w:r w:rsidRPr="00B02124">
        <w:rPr>
          <w:rFonts w:ascii="GHEA Mariam" w:hAnsi="GHEA Mariam" w:cs="Tahoma"/>
          <w:lang w:val="hy-AM"/>
        </w:rPr>
        <w:t xml:space="preserve"> ՍԱՀՄԱՆԱԴՐԱԿԱՆ ՕՐԵՆՔՈՒՄ ՓՈՓՈԽՈՒԹՅՈՒՆՆԵՐ ԵՎ</w:t>
      </w:r>
    </w:p>
    <w:p w:rsidR="00FF0AAE" w:rsidRPr="00FF0AAE" w:rsidRDefault="00FF0AAE" w:rsidP="00FF0AAE">
      <w:pPr>
        <w:pStyle w:val="NormalWeb"/>
        <w:shd w:val="clear" w:color="auto" w:fill="FFFFFF"/>
        <w:spacing w:before="0" w:beforeAutospacing="0" w:after="0" w:afterAutospacing="0"/>
        <w:jc w:val="center"/>
        <w:rPr>
          <w:rFonts w:ascii="GHEA Mariam" w:hAnsi="GHEA Mariam" w:cs="Tahoma"/>
          <w:spacing w:val="-4"/>
          <w:lang w:val="hy-AM"/>
        </w:rPr>
      </w:pPr>
      <w:r w:rsidRPr="00FF0AAE">
        <w:rPr>
          <w:rFonts w:ascii="GHEA Mariam" w:hAnsi="GHEA Mariam" w:cs="Tahoma"/>
          <w:spacing w:val="-4"/>
          <w:lang w:val="hy-AM"/>
        </w:rPr>
        <w:t xml:space="preserve"> ԼՐԱՑՈՒՄՆԵՐ ԿԱՏԱՐԵԼՈՒ ՄԱՍԻՆ» ՍԱՀՄԱՆԱԴՐԱԿԱՆ </w:t>
      </w:r>
      <w:r w:rsidRPr="00FF0AAE">
        <w:rPr>
          <w:rFonts w:ascii="GHEA Mariam" w:hAnsi="GHEA Mariam" w:cs="Tahoma"/>
          <w:spacing w:val="-4"/>
          <w:lang w:val="hy-AM"/>
        </w:rPr>
        <w:t xml:space="preserve">ԵՎ </w:t>
      </w:r>
    </w:p>
    <w:p w:rsidR="00FF0AAE" w:rsidRDefault="00FF0AAE" w:rsidP="00FF0AAE">
      <w:pPr>
        <w:pStyle w:val="NormalWeb"/>
        <w:shd w:val="clear" w:color="auto" w:fill="FFFFFF"/>
        <w:spacing w:before="0" w:beforeAutospacing="0" w:after="0" w:afterAutospacing="0"/>
        <w:jc w:val="center"/>
        <w:rPr>
          <w:rFonts w:ascii="GHEA Mariam" w:hAnsi="GHEA Mariam" w:cs="Tahoma"/>
          <w:lang w:val="hy-AM"/>
        </w:rPr>
      </w:pPr>
      <w:r w:rsidRPr="00B02124">
        <w:rPr>
          <w:rFonts w:ascii="GHEA Mariam" w:hAnsi="GHEA Mariam" w:cs="Tahoma"/>
          <w:lang w:val="hy-AM"/>
        </w:rPr>
        <w:t>«</w:t>
      </w:r>
      <w:r w:rsidRPr="00FF0AAE">
        <w:rPr>
          <w:rFonts w:ascii="GHEA Mariam" w:hAnsi="GHEA Mariam" w:cs="Tahoma"/>
          <w:spacing w:val="-8"/>
          <w:lang w:val="hy-AM"/>
        </w:rPr>
        <w:t>ՀԱՆՐԱՅԻՆ ԾԱՌԱՅՈՒԹՅԱՆ ՄԱՍԻՆ» ՕՐԵՆՔՈՒՄ ԼՐԱՑՈՒՄ</w:t>
      </w:r>
      <w:r w:rsidRPr="00B02124">
        <w:rPr>
          <w:rFonts w:ascii="GHEA Mariam" w:hAnsi="GHEA Mariam" w:cs="Tahoma"/>
          <w:lang w:val="hy-AM"/>
        </w:rPr>
        <w:t xml:space="preserve"> </w:t>
      </w:r>
      <w:r w:rsidRPr="00FF0AAE">
        <w:rPr>
          <w:rFonts w:ascii="GHEA Mariam" w:hAnsi="GHEA Mariam" w:cs="Tahoma"/>
          <w:lang w:val="hy-AM"/>
        </w:rPr>
        <w:t xml:space="preserve">     </w:t>
      </w:r>
    </w:p>
    <w:p w:rsidR="00FF0AAE" w:rsidRDefault="00FF0AAE" w:rsidP="00FF0AAE">
      <w:pPr>
        <w:pStyle w:val="NormalWeb"/>
        <w:shd w:val="clear" w:color="auto" w:fill="FFFFFF"/>
        <w:spacing w:before="0" w:beforeAutospacing="0" w:after="0" w:afterAutospacing="0"/>
        <w:jc w:val="center"/>
        <w:rPr>
          <w:rFonts w:ascii="GHEA Mariam" w:eastAsia="GHEA Grapalat" w:hAnsi="GHEA Mariam" w:cs="GHEA Grapalat"/>
          <w:color w:val="000000"/>
          <w:lang w:val="hy-AM"/>
        </w:rPr>
      </w:pPr>
      <w:r w:rsidRPr="00B02124">
        <w:rPr>
          <w:rFonts w:ascii="GHEA Mariam" w:hAnsi="GHEA Mariam" w:cs="Tahoma"/>
          <w:lang w:val="hy-AM"/>
        </w:rPr>
        <w:t xml:space="preserve">ԿԱՏԱՐԵԼՈՒ ՄԱՍԻՆ» ՕՐԵՆՔՆԵՐԻ </w:t>
      </w:r>
      <w:r w:rsidRPr="00B02124">
        <w:rPr>
          <w:rFonts w:ascii="GHEA Mariam" w:hAnsi="GHEA Mariam" w:cs="Sylfaen"/>
          <w:lang w:val="hy-AM"/>
        </w:rPr>
        <w:t>ՆԱԽԱԳԾԵՐԻ</w:t>
      </w:r>
      <w:r w:rsidRPr="00B02124">
        <w:rPr>
          <w:rFonts w:ascii="GHEA Mariam" w:eastAsia="GHEA Grapalat" w:hAnsi="GHEA Mariam" w:cs="GHEA Grapalat"/>
          <w:color w:val="000000"/>
          <w:lang w:val="hy-AM"/>
        </w:rPr>
        <w:t>Ն</w:t>
      </w:r>
    </w:p>
    <w:p w:rsidR="00FF0AAE" w:rsidRPr="004D48AB" w:rsidRDefault="00FF0AAE" w:rsidP="00FF0AAE">
      <w:pPr>
        <w:pStyle w:val="NormalWeb"/>
        <w:shd w:val="clear" w:color="auto" w:fill="FFFFFF"/>
        <w:spacing w:before="0" w:beforeAutospacing="0" w:after="0" w:afterAutospacing="0"/>
        <w:jc w:val="center"/>
        <w:rPr>
          <w:rFonts w:ascii="GHEA Mariam" w:hAnsi="GHEA Mariam"/>
          <w:lang w:val="hy-AM"/>
        </w:rPr>
      </w:pPr>
      <w:r w:rsidRPr="004D48AB">
        <w:rPr>
          <w:rFonts w:ascii="GHEA Mariam" w:hAnsi="GHEA Mariam"/>
          <w:lang w:val="hy-AM"/>
        </w:rPr>
        <w:t>ՀԱՎԱՆՈՒԹՅՈՒՆ ՏԱԼՈՒ</w:t>
      </w:r>
      <w:r w:rsidR="004D48AB" w:rsidRPr="004D48AB">
        <w:rPr>
          <w:rFonts w:ascii="GHEA Mariam" w:hAnsi="GHEA Mariam"/>
          <w:lang w:val="hy-AM"/>
        </w:rPr>
        <w:t xml:space="preserve"> </w:t>
      </w:r>
      <w:r w:rsidR="004D48AB" w:rsidRPr="004D48AB">
        <w:rPr>
          <w:rFonts w:ascii="GHEA Mariam" w:hAnsi="GHEA Mariam" w:cs="Tahoma"/>
          <w:spacing w:val="-4"/>
          <w:lang w:val="hy-AM"/>
        </w:rPr>
        <w:t>ՄԱՍԻՆ</w:t>
      </w:r>
    </w:p>
    <w:p w:rsidR="00FF0AAE" w:rsidRPr="00B02124" w:rsidRDefault="00FF0AAE" w:rsidP="00FF0AAE">
      <w:pPr>
        <w:pStyle w:val="NormalWeb"/>
        <w:shd w:val="clear" w:color="auto" w:fill="FFFFFF"/>
        <w:spacing w:before="0" w:beforeAutospacing="0" w:after="0" w:afterAutospacing="0"/>
        <w:jc w:val="center"/>
        <w:rPr>
          <w:rFonts w:ascii="GHEA Mariam" w:hAnsi="GHEA Mariam"/>
          <w:color w:val="000000"/>
          <w:lang w:val="hy-AM"/>
        </w:rPr>
      </w:pPr>
      <w:r w:rsidRPr="00FF0AAE">
        <w:rPr>
          <w:rFonts w:ascii="GHEA Mariam" w:hAnsi="GHEA Mariam"/>
          <w:lang w:val="hy-AM"/>
        </w:rPr>
        <w:t>-----------------------------------------------</w:t>
      </w:r>
      <w:r w:rsidR="004D48AB">
        <w:rPr>
          <w:rFonts w:ascii="GHEA Mariam" w:hAnsi="GHEA Mariam"/>
          <w:lang w:val="hy-AM"/>
        </w:rPr>
        <w:t>--</w:t>
      </w:r>
      <w:r w:rsidRPr="00FF0AAE">
        <w:rPr>
          <w:rFonts w:ascii="GHEA Mariam" w:hAnsi="GHEA Mariam"/>
          <w:lang w:val="hy-AM"/>
        </w:rPr>
        <w:t>-------------------------------------------</w:t>
      </w:r>
      <w:r w:rsidRPr="00B02124">
        <w:rPr>
          <w:rFonts w:ascii="GHEA Mariam" w:hAnsi="GHEA Mariam"/>
          <w:lang w:val="hy-AM"/>
        </w:rPr>
        <w:t xml:space="preserve"> </w:t>
      </w:r>
    </w:p>
    <w:p w:rsidR="00FF0AAE" w:rsidRPr="00DC112A" w:rsidRDefault="00FF0AAE" w:rsidP="00FF0AAE">
      <w:pPr>
        <w:spacing w:line="360" w:lineRule="auto"/>
        <w:ind w:firstLine="720"/>
        <w:jc w:val="both"/>
        <w:rPr>
          <w:rFonts w:ascii="GHEA Grapalat" w:hAnsi="GHEA Grapalat" w:cs="Sylfaen"/>
          <w:b/>
          <w:sz w:val="24"/>
          <w:szCs w:val="24"/>
          <w:lang w:val="hy-AM"/>
        </w:rPr>
      </w:pPr>
      <w:bookmarkStart w:id="0" w:name="_GoBack"/>
      <w:bookmarkEnd w:id="0"/>
    </w:p>
    <w:p w:rsidR="00FF0AAE" w:rsidRPr="00FF0AAE" w:rsidRDefault="00FF0AAE" w:rsidP="00FF0AAE">
      <w:pPr>
        <w:spacing w:line="360" w:lineRule="auto"/>
        <w:ind w:firstLine="720"/>
        <w:jc w:val="both"/>
        <w:rPr>
          <w:rFonts w:ascii="GHEA Mariam" w:hAnsi="GHEA Mariam" w:cs="Tahoma"/>
          <w:sz w:val="24"/>
          <w:szCs w:val="24"/>
          <w:lang w:val="hy-AM"/>
        </w:rPr>
      </w:pPr>
      <w:r w:rsidRPr="00FF0AAE">
        <w:rPr>
          <w:rFonts w:ascii="GHEA Mariam" w:hAnsi="GHEA Mariam" w:cs="Tahoma"/>
          <w:spacing w:val="-4"/>
          <w:sz w:val="24"/>
          <w:szCs w:val="24"/>
          <w:lang w:val="hy-AM"/>
        </w:rPr>
        <w:t>Հիմք ընդունելով «Ազգային ժողովի կանոնակարգ» սահմանադրական օրենքի</w:t>
      </w:r>
      <w:r w:rsidRPr="00FF0AAE">
        <w:rPr>
          <w:rFonts w:ascii="GHEA Mariam" w:hAnsi="GHEA Mariam" w:cs="Tahoma"/>
          <w:sz w:val="24"/>
          <w:szCs w:val="24"/>
          <w:lang w:val="hy-AM"/>
        </w:rPr>
        <w:t xml:space="preserve"> 65-րդ հոդվածի 3-րդ մասը՝ </w:t>
      </w:r>
      <w:r w:rsidRPr="00FF0AAE">
        <w:rPr>
          <w:rFonts w:ascii="GHEA Mariam" w:hAnsi="GHEA Mariam" w:cs="Sylfaen"/>
          <w:bCs/>
          <w:color w:val="000000"/>
          <w:spacing w:val="-8"/>
          <w:sz w:val="24"/>
          <w:szCs w:val="24"/>
          <w:lang w:val="fr-FR" w:eastAsia="en-US"/>
        </w:rPr>
        <w:t>Հայաստանի</w:t>
      </w:r>
      <w:r w:rsidRPr="00FF0AAE">
        <w:rPr>
          <w:rFonts w:ascii="GHEA Mariam" w:hAnsi="GHEA Mariam" w:cs="Arial Armenian"/>
          <w:bCs/>
          <w:color w:val="000000"/>
          <w:spacing w:val="-8"/>
          <w:sz w:val="24"/>
          <w:szCs w:val="24"/>
          <w:lang w:val="fr-FR" w:eastAsia="en-US"/>
        </w:rPr>
        <w:t xml:space="preserve"> </w:t>
      </w:r>
      <w:r w:rsidRPr="00FF0AAE">
        <w:rPr>
          <w:rFonts w:ascii="GHEA Mariam" w:hAnsi="GHEA Mariam" w:cs="Sylfaen"/>
          <w:bCs/>
          <w:color w:val="000000"/>
          <w:spacing w:val="-8"/>
          <w:sz w:val="24"/>
          <w:szCs w:val="24"/>
          <w:lang w:val="fr-FR" w:eastAsia="en-US"/>
        </w:rPr>
        <w:t>Հանրա</w:t>
      </w:r>
      <w:r w:rsidRPr="00FF0AAE">
        <w:rPr>
          <w:rFonts w:ascii="GHEA Mariam" w:hAnsi="GHEA Mariam" w:cs="Sylfaen"/>
          <w:bCs/>
          <w:color w:val="000000"/>
          <w:spacing w:val="-8"/>
          <w:sz w:val="24"/>
          <w:szCs w:val="24"/>
          <w:lang w:val="fr-FR" w:eastAsia="en-US"/>
        </w:rPr>
        <w:softHyphen/>
        <w:t>պետության</w:t>
      </w:r>
      <w:r w:rsidRPr="00FF0AAE">
        <w:rPr>
          <w:rFonts w:ascii="GHEA Mariam" w:hAnsi="GHEA Mariam" w:cs="Tahoma"/>
          <w:sz w:val="24"/>
          <w:szCs w:val="24"/>
          <w:lang w:val="hy-AM"/>
        </w:rPr>
        <w:t xml:space="preserve"> </w:t>
      </w:r>
      <w:r>
        <w:rPr>
          <w:rFonts w:ascii="GHEA Mariam" w:hAnsi="GHEA Mariam" w:cs="Tahoma"/>
          <w:sz w:val="24"/>
          <w:szCs w:val="24"/>
          <w:lang w:val="hy-AM"/>
        </w:rPr>
        <w:t>կ</w:t>
      </w:r>
      <w:r w:rsidRPr="00FF0AAE">
        <w:rPr>
          <w:rFonts w:ascii="GHEA Mariam" w:hAnsi="GHEA Mariam" w:cs="Tahoma"/>
          <w:sz w:val="24"/>
          <w:szCs w:val="24"/>
          <w:lang w:val="hy-AM"/>
        </w:rPr>
        <w:t>առավարու</w:t>
      </w:r>
      <w:r>
        <w:rPr>
          <w:rFonts w:ascii="GHEA Mariam" w:hAnsi="GHEA Mariam" w:cs="Tahoma"/>
          <w:sz w:val="24"/>
          <w:szCs w:val="24"/>
          <w:lang w:val="hy-AM"/>
        </w:rPr>
        <w:softHyphen/>
      </w:r>
      <w:r w:rsidRPr="00FF0AAE">
        <w:rPr>
          <w:rFonts w:ascii="GHEA Mariam" w:hAnsi="GHEA Mariam" w:cs="Tahoma"/>
          <w:sz w:val="24"/>
          <w:szCs w:val="24"/>
          <w:lang w:val="hy-AM"/>
        </w:rPr>
        <w:t xml:space="preserve">թյունը </w:t>
      </w:r>
      <w:r>
        <w:rPr>
          <w:rFonts w:ascii="GHEA Mariam" w:hAnsi="GHEA Mariam" w:cs="Tahoma"/>
          <w:sz w:val="24"/>
          <w:szCs w:val="24"/>
          <w:lang w:val="hy-AM"/>
        </w:rPr>
        <w:t xml:space="preserve">          </w:t>
      </w:r>
      <w:r w:rsidRPr="00FF0AAE">
        <w:rPr>
          <w:rFonts w:ascii="GHEA Mariam" w:hAnsi="GHEA Mariam" w:cs="Tahoma"/>
          <w:sz w:val="24"/>
          <w:szCs w:val="24"/>
          <w:lang w:val="hy-AM"/>
        </w:rPr>
        <w:t>ո</w:t>
      </w:r>
      <w:r>
        <w:rPr>
          <w:rFonts w:ascii="GHEA Mariam" w:hAnsi="GHEA Mariam" w:cs="Tahoma"/>
          <w:sz w:val="24"/>
          <w:szCs w:val="24"/>
          <w:lang w:val="hy-AM"/>
        </w:rPr>
        <w:t xml:space="preserve"> </w:t>
      </w:r>
      <w:r w:rsidRPr="00FF0AAE">
        <w:rPr>
          <w:rFonts w:ascii="GHEA Mariam" w:hAnsi="GHEA Mariam" w:cs="Tahoma"/>
          <w:sz w:val="24"/>
          <w:szCs w:val="24"/>
          <w:lang w:val="hy-AM"/>
        </w:rPr>
        <w:t>ր</w:t>
      </w:r>
      <w:r>
        <w:rPr>
          <w:rFonts w:ascii="GHEA Mariam" w:hAnsi="GHEA Mariam" w:cs="Tahoma"/>
          <w:sz w:val="24"/>
          <w:szCs w:val="24"/>
          <w:lang w:val="hy-AM"/>
        </w:rPr>
        <w:t xml:space="preserve"> </w:t>
      </w:r>
      <w:r w:rsidRPr="00FF0AAE">
        <w:rPr>
          <w:rFonts w:ascii="GHEA Mariam" w:hAnsi="GHEA Mariam" w:cs="Tahoma"/>
          <w:sz w:val="24"/>
          <w:szCs w:val="24"/>
          <w:lang w:val="hy-AM"/>
        </w:rPr>
        <w:t>ո</w:t>
      </w:r>
      <w:r>
        <w:rPr>
          <w:rFonts w:ascii="GHEA Mariam" w:hAnsi="GHEA Mariam" w:cs="Tahoma"/>
          <w:sz w:val="24"/>
          <w:szCs w:val="24"/>
          <w:lang w:val="hy-AM"/>
        </w:rPr>
        <w:t xml:space="preserve"> </w:t>
      </w:r>
      <w:r w:rsidRPr="00FF0AAE">
        <w:rPr>
          <w:rFonts w:ascii="GHEA Mariam" w:hAnsi="GHEA Mariam" w:cs="Tahoma"/>
          <w:sz w:val="24"/>
          <w:szCs w:val="24"/>
          <w:lang w:val="hy-AM"/>
        </w:rPr>
        <w:t>շ</w:t>
      </w:r>
      <w:r>
        <w:rPr>
          <w:rFonts w:ascii="GHEA Mariam" w:hAnsi="GHEA Mariam" w:cs="Tahoma"/>
          <w:sz w:val="24"/>
          <w:szCs w:val="24"/>
          <w:lang w:val="hy-AM"/>
        </w:rPr>
        <w:t xml:space="preserve"> </w:t>
      </w:r>
      <w:r w:rsidRPr="00FF0AAE">
        <w:rPr>
          <w:rFonts w:ascii="GHEA Mariam" w:hAnsi="GHEA Mariam" w:cs="Tahoma"/>
          <w:sz w:val="24"/>
          <w:szCs w:val="24"/>
          <w:lang w:val="hy-AM"/>
        </w:rPr>
        <w:t>ու</w:t>
      </w:r>
      <w:r>
        <w:rPr>
          <w:rFonts w:ascii="GHEA Mariam" w:hAnsi="GHEA Mariam" w:cs="Tahoma"/>
          <w:sz w:val="24"/>
          <w:szCs w:val="24"/>
          <w:lang w:val="hy-AM"/>
        </w:rPr>
        <w:t xml:space="preserve"> </w:t>
      </w:r>
      <w:r w:rsidRPr="00FF0AAE">
        <w:rPr>
          <w:rFonts w:ascii="GHEA Mariam" w:hAnsi="GHEA Mariam" w:cs="Tahoma"/>
          <w:sz w:val="24"/>
          <w:szCs w:val="24"/>
          <w:lang w:val="hy-AM"/>
        </w:rPr>
        <w:t xml:space="preserve">մ </w:t>
      </w:r>
      <w:r>
        <w:rPr>
          <w:rFonts w:ascii="GHEA Mariam" w:hAnsi="GHEA Mariam" w:cs="Tahoma"/>
          <w:sz w:val="24"/>
          <w:szCs w:val="24"/>
          <w:lang w:val="hy-AM"/>
        </w:rPr>
        <w:t xml:space="preserve">   </w:t>
      </w:r>
      <w:r w:rsidRPr="00FF0AAE">
        <w:rPr>
          <w:rFonts w:ascii="GHEA Mariam" w:hAnsi="GHEA Mariam" w:cs="Tahoma"/>
          <w:sz w:val="24"/>
          <w:szCs w:val="24"/>
          <w:lang w:val="hy-AM"/>
        </w:rPr>
        <w:t>է.</w:t>
      </w:r>
    </w:p>
    <w:p w:rsidR="00FF0AAE" w:rsidRPr="00FF0AAE" w:rsidRDefault="00FF0AAE" w:rsidP="00FF0AAE">
      <w:pPr>
        <w:pStyle w:val="ListParagraph"/>
        <w:numPr>
          <w:ilvl w:val="0"/>
          <w:numId w:val="1"/>
        </w:numPr>
        <w:tabs>
          <w:tab w:val="left" w:pos="1080"/>
        </w:tabs>
        <w:spacing w:after="0" w:line="360" w:lineRule="auto"/>
        <w:ind w:left="0" w:firstLine="851"/>
        <w:jc w:val="both"/>
        <w:rPr>
          <w:rFonts w:ascii="GHEA Mariam" w:eastAsia="GHEA Grapalat" w:hAnsi="GHEA Mariam" w:cs="GHEA Grapalat"/>
          <w:color w:val="000000"/>
          <w:sz w:val="24"/>
          <w:szCs w:val="24"/>
          <w:lang w:val="hy-AM"/>
        </w:rPr>
      </w:pPr>
      <w:r w:rsidRPr="00FF0AAE">
        <w:rPr>
          <w:rFonts w:ascii="GHEA Mariam" w:hAnsi="GHEA Mariam" w:cs="Tahoma"/>
          <w:spacing w:val="-8"/>
          <w:sz w:val="24"/>
          <w:szCs w:val="24"/>
          <w:lang w:val="hy-AM"/>
        </w:rPr>
        <w:t xml:space="preserve">Հավանություն </w:t>
      </w:r>
      <w:r w:rsidRPr="00FF0AAE">
        <w:rPr>
          <w:rFonts w:ascii="GHEA Mariam" w:hAnsi="GHEA Mariam" w:cs="Tahoma"/>
          <w:spacing w:val="-8"/>
          <w:sz w:val="24"/>
          <w:szCs w:val="24"/>
          <w:lang w:val="hy-AM"/>
        </w:rPr>
        <w:t>տալ</w:t>
      </w:r>
      <w:r w:rsidRPr="00FF0AAE">
        <w:rPr>
          <w:rFonts w:ascii="GHEA Mariam" w:hAnsi="GHEA Mariam" w:cs="Tahoma"/>
          <w:spacing w:val="-8"/>
          <w:sz w:val="24"/>
          <w:szCs w:val="24"/>
          <w:lang w:val="hy-AM"/>
        </w:rPr>
        <w:t xml:space="preserve"> «Հայաստանի Հանրապետության դատական օրենսգիրք»</w:t>
      </w:r>
      <w:r w:rsidRPr="00FF0AAE">
        <w:rPr>
          <w:rFonts w:ascii="GHEA Mariam" w:hAnsi="GHEA Mariam" w:cs="Tahoma"/>
          <w:sz w:val="24"/>
          <w:szCs w:val="24"/>
          <w:lang w:val="hy-AM"/>
        </w:rPr>
        <w:t xml:space="preserve"> սահմանադրական օրենքում փոփոխություններ և լրացումներ կատարելու մասին» սահմանադրական և</w:t>
      </w:r>
      <w:r>
        <w:rPr>
          <w:rFonts w:ascii="GHEA Mariam" w:hAnsi="GHEA Mariam" w:cs="Tahoma"/>
          <w:sz w:val="24"/>
          <w:szCs w:val="24"/>
          <w:lang w:val="hy-AM"/>
        </w:rPr>
        <w:t xml:space="preserve"> </w:t>
      </w:r>
      <w:r w:rsidRPr="00FF0AAE">
        <w:rPr>
          <w:rFonts w:ascii="GHEA Mariam" w:hAnsi="GHEA Mariam" w:cs="Tahoma"/>
          <w:sz w:val="24"/>
          <w:szCs w:val="24"/>
          <w:lang w:val="hy-AM"/>
        </w:rPr>
        <w:t>«Հանրային ծառայության մասին» օրենքում լրացում կատա</w:t>
      </w:r>
      <w:r>
        <w:rPr>
          <w:rFonts w:ascii="GHEA Mariam" w:hAnsi="GHEA Mariam" w:cs="Tahoma"/>
          <w:sz w:val="24"/>
          <w:szCs w:val="24"/>
          <w:lang w:val="hy-AM"/>
        </w:rPr>
        <w:softHyphen/>
      </w:r>
      <w:r w:rsidRPr="00FF0AAE">
        <w:rPr>
          <w:rFonts w:ascii="GHEA Mariam" w:hAnsi="GHEA Mariam" w:cs="Tahoma"/>
          <w:sz w:val="24"/>
          <w:szCs w:val="24"/>
          <w:lang w:val="hy-AM"/>
        </w:rPr>
        <w:t xml:space="preserve">րելու մասին» օրենքների </w:t>
      </w:r>
      <w:r w:rsidRPr="00FF0AAE">
        <w:rPr>
          <w:rFonts w:ascii="GHEA Mariam" w:hAnsi="GHEA Mariam" w:cs="Sylfaen"/>
          <w:sz w:val="24"/>
          <w:szCs w:val="24"/>
          <w:lang w:val="hy-AM"/>
        </w:rPr>
        <w:t>նախագծերի</w:t>
      </w:r>
      <w:r w:rsidRPr="00FF0AAE">
        <w:rPr>
          <w:rFonts w:ascii="GHEA Mariam" w:eastAsia="GHEA Grapalat" w:hAnsi="GHEA Mariam" w:cs="GHEA Grapalat"/>
          <w:color w:val="000000"/>
          <w:sz w:val="24"/>
          <w:szCs w:val="24"/>
          <w:lang w:val="hy-AM"/>
        </w:rPr>
        <w:t xml:space="preserve"> վերաբերյալ</w:t>
      </w:r>
      <w:r>
        <w:rPr>
          <w:rFonts w:ascii="GHEA Mariam" w:eastAsia="GHEA Grapalat" w:hAnsi="GHEA Mariam" w:cs="GHEA Grapalat"/>
          <w:color w:val="000000"/>
          <w:sz w:val="24"/>
          <w:szCs w:val="24"/>
          <w:lang w:val="hy-AM"/>
        </w:rPr>
        <w:t xml:space="preserve"> </w:t>
      </w:r>
      <w:r w:rsidRPr="00FF0AAE">
        <w:rPr>
          <w:rFonts w:ascii="GHEA Mariam" w:eastAsia="GHEA Grapalat" w:hAnsi="GHEA Mariam" w:cs="Sylfaen"/>
          <w:bCs/>
          <w:color w:val="000000"/>
          <w:spacing w:val="-8"/>
          <w:sz w:val="24"/>
          <w:szCs w:val="24"/>
          <w:lang w:val="fr-FR"/>
        </w:rPr>
        <w:t>Հայաստանի</w:t>
      </w:r>
      <w:r w:rsidRPr="00FF0AAE">
        <w:rPr>
          <w:rFonts w:ascii="GHEA Mariam" w:eastAsia="GHEA Grapalat" w:hAnsi="GHEA Mariam" w:cs="Arial Armenian"/>
          <w:bCs/>
          <w:color w:val="000000"/>
          <w:spacing w:val="-8"/>
          <w:sz w:val="24"/>
          <w:szCs w:val="24"/>
          <w:lang w:val="fr-FR"/>
        </w:rPr>
        <w:t xml:space="preserve"> </w:t>
      </w:r>
      <w:r w:rsidRPr="00FF0AAE">
        <w:rPr>
          <w:rFonts w:ascii="GHEA Mariam" w:eastAsia="GHEA Grapalat" w:hAnsi="GHEA Mariam" w:cs="Sylfaen"/>
          <w:bCs/>
          <w:color w:val="000000"/>
          <w:spacing w:val="-8"/>
          <w:sz w:val="24"/>
          <w:szCs w:val="24"/>
          <w:lang w:val="fr-FR"/>
        </w:rPr>
        <w:t>Հանրա</w:t>
      </w:r>
      <w:r w:rsidRPr="00FF0AAE">
        <w:rPr>
          <w:rFonts w:ascii="GHEA Mariam" w:eastAsia="GHEA Grapalat" w:hAnsi="GHEA Mariam" w:cs="Sylfaen"/>
          <w:bCs/>
          <w:color w:val="000000"/>
          <w:spacing w:val="-8"/>
          <w:sz w:val="24"/>
          <w:szCs w:val="24"/>
          <w:lang w:val="fr-FR"/>
        </w:rPr>
        <w:softHyphen/>
        <w:t>պետության</w:t>
      </w:r>
      <w:r w:rsidRPr="00FF0AAE">
        <w:rPr>
          <w:rFonts w:ascii="GHEA Mariam" w:eastAsia="GHEA Grapalat" w:hAnsi="GHEA Mariam" w:cs="GHEA Grapalat"/>
          <w:color w:val="000000"/>
          <w:sz w:val="24"/>
          <w:szCs w:val="24"/>
          <w:lang w:val="hy-AM"/>
        </w:rPr>
        <w:t xml:space="preserve"> </w:t>
      </w:r>
      <w:r>
        <w:rPr>
          <w:rFonts w:ascii="GHEA Mariam" w:eastAsia="GHEA Grapalat" w:hAnsi="GHEA Mariam" w:cs="GHEA Grapalat"/>
          <w:color w:val="000000"/>
          <w:sz w:val="24"/>
          <w:szCs w:val="24"/>
          <w:lang w:val="hy-AM"/>
        </w:rPr>
        <w:t>կ</w:t>
      </w:r>
      <w:r w:rsidRPr="00FF0AAE">
        <w:rPr>
          <w:rFonts w:ascii="GHEA Mariam" w:eastAsia="GHEA Grapalat" w:hAnsi="GHEA Mariam" w:cs="GHEA Grapalat"/>
          <w:color w:val="000000"/>
          <w:sz w:val="24"/>
          <w:szCs w:val="24"/>
          <w:lang w:val="hy-AM"/>
        </w:rPr>
        <w:t>առավարության օրենսդրական նախաձեռնությանը:</w:t>
      </w:r>
    </w:p>
    <w:p w:rsidR="00FF0AAE" w:rsidRPr="00FF0AAE" w:rsidRDefault="00FF0AAE" w:rsidP="00FF0AAE">
      <w:pPr>
        <w:spacing w:line="360" w:lineRule="auto"/>
        <w:ind w:left="90" w:firstLine="720"/>
        <w:jc w:val="both"/>
        <w:rPr>
          <w:rFonts w:ascii="GHEA Mariam" w:eastAsia="GHEA Grapalat" w:hAnsi="GHEA Mariam" w:cs="GHEA Grapalat"/>
          <w:color w:val="000000"/>
          <w:sz w:val="24"/>
          <w:szCs w:val="24"/>
          <w:lang w:val="hy-AM"/>
        </w:rPr>
      </w:pPr>
      <w:r w:rsidRPr="00FF0AAE">
        <w:rPr>
          <w:rFonts w:ascii="GHEA Mariam" w:eastAsia="GHEA Grapalat" w:hAnsi="GHEA Mariam" w:cs="GHEA Grapalat"/>
          <w:color w:val="000000"/>
          <w:sz w:val="24"/>
          <w:szCs w:val="24"/>
          <w:lang w:val="hy-AM"/>
        </w:rPr>
        <w:t xml:space="preserve">2. </w:t>
      </w:r>
      <w:r w:rsidRPr="00FF0AAE">
        <w:rPr>
          <w:rFonts w:ascii="GHEA Mariam" w:eastAsia="GHEA Grapalat" w:hAnsi="GHEA Mariam" w:cs="Sylfaen"/>
          <w:bCs/>
          <w:color w:val="000000"/>
          <w:spacing w:val="-8"/>
          <w:sz w:val="24"/>
          <w:szCs w:val="24"/>
          <w:lang w:val="fr-FR" w:eastAsia="en-US"/>
        </w:rPr>
        <w:t>Հայաստանի</w:t>
      </w:r>
      <w:r w:rsidRPr="00FF0AAE">
        <w:rPr>
          <w:rFonts w:ascii="GHEA Mariam" w:eastAsia="GHEA Grapalat" w:hAnsi="GHEA Mariam" w:cs="Arial Armenian"/>
          <w:bCs/>
          <w:color w:val="000000"/>
          <w:spacing w:val="-8"/>
          <w:sz w:val="24"/>
          <w:szCs w:val="24"/>
          <w:lang w:val="fr-FR" w:eastAsia="en-US"/>
        </w:rPr>
        <w:t xml:space="preserve"> </w:t>
      </w:r>
      <w:r w:rsidRPr="00FF0AAE">
        <w:rPr>
          <w:rFonts w:ascii="GHEA Mariam" w:eastAsia="GHEA Grapalat" w:hAnsi="GHEA Mariam" w:cs="Sylfaen"/>
          <w:bCs/>
          <w:color w:val="000000"/>
          <w:spacing w:val="-8"/>
          <w:sz w:val="24"/>
          <w:szCs w:val="24"/>
          <w:lang w:val="fr-FR" w:eastAsia="en-US"/>
        </w:rPr>
        <w:t>Հանրա</w:t>
      </w:r>
      <w:r w:rsidRPr="00FF0AAE">
        <w:rPr>
          <w:rFonts w:ascii="GHEA Mariam" w:eastAsia="GHEA Grapalat" w:hAnsi="GHEA Mariam" w:cs="Sylfaen"/>
          <w:bCs/>
          <w:color w:val="000000"/>
          <w:spacing w:val="-8"/>
          <w:sz w:val="24"/>
          <w:szCs w:val="24"/>
          <w:lang w:val="fr-FR" w:eastAsia="en-US"/>
        </w:rPr>
        <w:softHyphen/>
        <w:t>պետության</w:t>
      </w:r>
      <w:r>
        <w:rPr>
          <w:rFonts w:ascii="GHEA Mariam" w:eastAsia="GHEA Grapalat" w:hAnsi="GHEA Mariam" w:cs="GHEA Grapalat"/>
          <w:color w:val="000000"/>
          <w:sz w:val="24"/>
          <w:szCs w:val="24"/>
          <w:lang w:val="hy-AM"/>
        </w:rPr>
        <w:t xml:space="preserve"> կ</w:t>
      </w:r>
      <w:r w:rsidRPr="00FF0AAE">
        <w:rPr>
          <w:rFonts w:ascii="GHEA Mariam" w:eastAsia="GHEA Grapalat" w:hAnsi="GHEA Mariam" w:cs="GHEA Grapalat"/>
          <w:color w:val="000000"/>
          <w:sz w:val="24"/>
          <w:szCs w:val="24"/>
          <w:lang w:val="hy-AM"/>
        </w:rPr>
        <w:t>առավարության օրենսդրական նախա</w:t>
      </w:r>
      <w:r>
        <w:rPr>
          <w:rFonts w:ascii="GHEA Mariam" w:eastAsia="GHEA Grapalat" w:hAnsi="GHEA Mariam" w:cs="GHEA Grapalat"/>
          <w:color w:val="000000"/>
          <w:sz w:val="24"/>
          <w:szCs w:val="24"/>
          <w:lang w:val="hy-AM"/>
        </w:rPr>
        <w:softHyphen/>
      </w:r>
      <w:r w:rsidRPr="00FF0AAE">
        <w:rPr>
          <w:rFonts w:ascii="GHEA Mariam" w:eastAsia="GHEA Grapalat" w:hAnsi="GHEA Mariam" w:cs="GHEA Grapalat"/>
          <w:color w:val="000000"/>
          <w:sz w:val="24"/>
          <w:szCs w:val="24"/>
          <w:lang w:val="hy-AM"/>
        </w:rPr>
        <w:t>ձեռ</w:t>
      </w:r>
      <w:r>
        <w:rPr>
          <w:rFonts w:ascii="GHEA Mariam" w:eastAsia="GHEA Grapalat" w:hAnsi="GHEA Mariam" w:cs="GHEA Grapalat"/>
          <w:color w:val="000000"/>
          <w:sz w:val="24"/>
          <w:szCs w:val="24"/>
          <w:lang w:val="hy-AM"/>
        </w:rPr>
        <w:softHyphen/>
      </w:r>
      <w:r w:rsidRPr="00FF0AAE">
        <w:rPr>
          <w:rFonts w:ascii="GHEA Mariam" w:eastAsia="GHEA Grapalat" w:hAnsi="GHEA Mariam" w:cs="GHEA Grapalat"/>
          <w:color w:val="000000"/>
          <w:sz w:val="24"/>
          <w:szCs w:val="24"/>
          <w:lang w:val="hy-AM"/>
        </w:rPr>
        <w:t xml:space="preserve">նությունը սահմանված կարգով ներկայացնել </w:t>
      </w:r>
      <w:r w:rsidRPr="00FF0AAE">
        <w:rPr>
          <w:rFonts w:ascii="GHEA Mariam" w:eastAsia="GHEA Grapalat" w:hAnsi="GHEA Mariam" w:cs="Sylfaen"/>
          <w:bCs/>
          <w:color w:val="000000"/>
          <w:spacing w:val="-8"/>
          <w:sz w:val="24"/>
          <w:szCs w:val="24"/>
          <w:lang w:val="fr-FR" w:eastAsia="en-US"/>
        </w:rPr>
        <w:t>Հայաստանի</w:t>
      </w:r>
      <w:r w:rsidRPr="00FF0AAE">
        <w:rPr>
          <w:rFonts w:ascii="GHEA Mariam" w:eastAsia="GHEA Grapalat" w:hAnsi="GHEA Mariam" w:cs="Arial Armenian"/>
          <w:bCs/>
          <w:color w:val="000000"/>
          <w:spacing w:val="-8"/>
          <w:sz w:val="24"/>
          <w:szCs w:val="24"/>
          <w:lang w:val="fr-FR" w:eastAsia="en-US"/>
        </w:rPr>
        <w:t xml:space="preserve"> </w:t>
      </w:r>
      <w:r w:rsidRPr="00FF0AAE">
        <w:rPr>
          <w:rFonts w:ascii="GHEA Mariam" w:eastAsia="GHEA Grapalat" w:hAnsi="GHEA Mariam" w:cs="Sylfaen"/>
          <w:bCs/>
          <w:color w:val="000000"/>
          <w:spacing w:val="-8"/>
          <w:sz w:val="24"/>
          <w:szCs w:val="24"/>
          <w:lang w:val="fr-FR" w:eastAsia="en-US"/>
        </w:rPr>
        <w:t>Հանրա</w:t>
      </w:r>
      <w:r w:rsidRPr="00FF0AAE">
        <w:rPr>
          <w:rFonts w:ascii="GHEA Mariam" w:eastAsia="GHEA Grapalat" w:hAnsi="GHEA Mariam" w:cs="Sylfaen"/>
          <w:bCs/>
          <w:color w:val="000000"/>
          <w:spacing w:val="-8"/>
          <w:sz w:val="24"/>
          <w:szCs w:val="24"/>
          <w:lang w:val="fr-FR" w:eastAsia="en-US"/>
        </w:rPr>
        <w:softHyphen/>
        <w:t>պետության</w:t>
      </w:r>
      <w:r>
        <w:rPr>
          <w:rFonts w:ascii="GHEA Mariam" w:eastAsia="GHEA Grapalat" w:hAnsi="GHEA Mariam" w:cs="GHEA Grapalat"/>
          <w:color w:val="000000"/>
          <w:sz w:val="24"/>
          <w:szCs w:val="24"/>
          <w:lang w:val="hy-AM"/>
        </w:rPr>
        <w:t xml:space="preserve"> </w:t>
      </w:r>
      <w:r w:rsidRPr="00FF0AAE">
        <w:rPr>
          <w:rFonts w:ascii="GHEA Mariam" w:eastAsia="GHEA Grapalat" w:hAnsi="GHEA Mariam" w:cs="GHEA Grapalat"/>
          <w:color w:val="000000"/>
          <w:sz w:val="24"/>
          <w:szCs w:val="24"/>
          <w:lang w:val="hy-AM"/>
        </w:rPr>
        <w:t>Ազգային ժողով:</w:t>
      </w:r>
    </w:p>
    <w:p w:rsidR="00296E5B" w:rsidRPr="004A36D4" w:rsidRDefault="00296E5B" w:rsidP="00FF0AAE">
      <w:pPr>
        <w:jc w:val="center"/>
        <w:rPr>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82646B" w:rsidRPr="00F035AF" w:rsidRDefault="006529DC" w:rsidP="006529D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6529DC">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006529DC">
        <w:rPr>
          <w:rFonts w:ascii="GHEA Mariam" w:hAnsi="GHEA Mariam"/>
          <w:sz w:val="24"/>
          <w:szCs w:val="24"/>
          <w:lang w:val="hy-AM"/>
        </w:rPr>
        <w:t xml:space="preserve">            </w:t>
      </w:r>
      <w:r w:rsidRPr="00F035AF">
        <w:rPr>
          <w:rFonts w:ascii="GHEA Mariam" w:hAnsi="GHEA Mariam" w:cs="Sylfaen"/>
          <w:sz w:val="24"/>
          <w:szCs w:val="24"/>
          <w:lang w:val="hy-AM"/>
        </w:rPr>
        <w:t>ՎԱՐՉԱՊԵՏ</w:t>
      </w:r>
      <w:r w:rsidR="006529DC">
        <w:rPr>
          <w:rFonts w:ascii="GHEA Mariam" w:hAnsi="GHEA Mariam" w:cs="Arial Armenian"/>
          <w:sz w:val="24"/>
          <w:szCs w:val="24"/>
          <w:lang w:val="hy-AM"/>
        </w:rPr>
        <w:tab/>
      </w:r>
      <w:r w:rsidR="006529DC">
        <w:rPr>
          <w:rFonts w:ascii="GHEA Mariam" w:hAnsi="GHEA Mariam" w:cs="Arial Armenian"/>
          <w:sz w:val="24"/>
          <w:szCs w:val="24"/>
          <w:lang w:val="hy-AM"/>
        </w:rPr>
        <w:tab/>
      </w:r>
      <w:r w:rsidR="006529DC">
        <w:rPr>
          <w:rFonts w:ascii="GHEA Mariam" w:hAnsi="GHEA Mariam" w:cs="Arial Armenian"/>
          <w:sz w:val="24"/>
          <w:szCs w:val="24"/>
          <w:lang w:val="hy-AM"/>
        </w:rPr>
        <w:tab/>
        <w:t xml:space="preserve">      </w:t>
      </w:r>
      <w:r w:rsidR="00FF0AAE">
        <w:rPr>
          <w:rFonts w:ascii="GHEA Mariam" w:hAnsi="GHEA Mariam" w:cs="Arial Armenian"/>
          <w:sz w:val="24"/>
          <w:szCs w:val="24"/>
          <w:lang w:val="hy-AM"/>
        </w:rPr>
        <w:t xml:space="preserve"> </w:t>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6529DC" w:rsidP="006529DC">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sectPr w:rsidR="00615DCC" w:rsidRPr="00FA0163" w:rsidSect="006529DC">
      <w:headerReference w:type="even" r:id="rId8"/>
      <w:headerReference w:type="default" r:id="rId9"/>
      <w:footerReference w:type="even" r:id="rId10"/>
      <w:pgSz w:w="11909" w:h="16834" w:code="9"/>
      <w:pgMar w:top="1170" w:right="128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B33" w:rsidRDefault="00C06B33">
      <w:r>
        <w:separator/>
      </w:r>
    </w:p>
  </w:endnote>
  <w:endnote w:type="continuationSeparator" w:id="0">
    <w:p w:rsidR="00C06B33" w:rsidRDefault="00C06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D48AB">
      <w:rPr>
        <w:noProof/>
        <w:sz w:val="18"/>
      </w:rPr>
      <w:t>KA-348</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B33" w:rsidRDefault="00C06B33">
      <w:r>
        <w:separator/>
      </w:r>
    </w:p>
  </w:footnote>
  <w:footnote w:type="continuationSeparator" w:id="0">
    <w:p w:rsidR="00C06B33" w:rsidRDefault="00C06B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29D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48AB"/>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17E7F"/>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9DC"/>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84E"/>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B33"/>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272"/>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AAE"/>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2019F"/>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99"/>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4D48AB"/>
    <w:rPr>
      <w:rFonts w:ascii="Segoe UI" w:hAnsi="Segoe UI" w:cs="Segoe UI"/>
      <w:sz w:val="18"/>
      <w:szCs w:val="18"/>
    </w:rPr>
  </w:style>
  <w:style w:type="character" w:customStyle="1" w:styleId="BalloonTextChar">
    <w:name w:val="Balloon Text Char"/>
    <w:basedOn w:val="DefaultParagraphFont"/>
    <w:link w:val="BalloonText"/>
    <w:rsid w:val="004D48A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223</cp:revision>
  <cp:lastPrinted>2025-11-25T05:16:00Z</cp:lastPrinted>
  <dcterms:created xsi:type="dcterms:W3CDTF">2022-03-23T13:26:00Z</dcterms:created>
  <dcterms:modified xsi:type="dcterms:W3CDTF">2025-11-25T05:18:00Z</dcterms:modified>
</cp:coreProperties>
</file>