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C4EE7" w14:textId="77777777" w:rsidR="00246F6C" w:rsidRPr="000B0D80" w:rsidRDefault="00246F6C" w:rsidP="000B0D80">
      <w:pPr>
        <w:spacing w:after="0" w:line="360" w:lineRule="auto"/>
        <w:ind w:firstLine="252"/>
        <w:jc w:val="center"/>
        <w:rPr>
          <w:rFonts w:ascii="GHEA Grapalat" w:hAnsi="GHEA Grapalat" w:cs="Sylfaen"/>
          <w:b/>
          <w:sz w:val="24"/>
          <w:szCs w:val="24"/>
          <w:lang w:val="en-GB"/>
        </w:rPr>
      </w:pPr>
      <w:r w:rsidRPr="000B0D80">
        <w:rPr>
          <w:rFonts w:ascii="GHEA Grapalat" w:hAnsi="GHEA Grapalat" w:cs="Sylfaen"/>
          <w:b/>
          <w:sz w:val="24"/>
          <w:szCs w:val="24"/>
          <w:lang w:val="en-GB"/>
        </w:rPr>
        <w:t>Ա Մ Փ Ո Փ Ա Թ Ե Ր Թ</w:t>
      </w:r>
    </w:p>
    <w:p w14:paraId="6EE48F72" w14:textId="24C04E2F" w:rsidR="001D28DF" w:rsidRPr="000B0D80" w:rsidRDefault="00E93794" w:rsidP="000B0D80">
      <w:pPr>
        <w:tabs>
          <w:tab w:val="left" w:pos="630"/>
          <w:tab w:val="left" w:pos="990"/>
          <w:tab w:val="left" w:pos="3420"/>
        </w:tabs>
        <w:spacing w:after="0" w:line="360" w:lineRule="auto"/>
        <w:jc w:val="center"/>
        <w:rPr>
          <w:rFonts w:ascii="GHEA Grapalat" w:hAnsi="GHEA Grapalat" w:cs="Sylfaen"/>
          <w:b/>
          <w:bCs/>
          <w:noProof/>
          <w:sz w:val="24"/>
          <w:szCs w:val="24"/>
          <w:lang w:val="hy-AM"/>
        </w:rPr>
      </w:pPr>
      <w:bookmarkStart w:id="0" w:name="_Hlk204673338"/>
      <w:bookmarkStart w:id="1" w:name="_Hlk184306675"/>
      <w:r>
        <w:rPr>
          <w:rFonts w:ascii="GHEA Grapalat" w:hAnsi="GHEA Grapalat" w:cs="Sylfaen"/>
          <w:b/>
          <w:bCs/>
          <w:sz w:val="24"/>
          <w:szCs w:val="24"/>
          <w:lang w:val="hy-AM"/>
        </w:rPr>
        <w:t>«</w:t>
      </w:r>
      <w:r w:rsidR="000B0D80" w:rsidRPr="000B0D80">
        <w:rPr>
          <w:rFonts w:ascii="GHEA Grapalat" w:hAnsi="GHEA Grapalat" w:cs="Sylfaen"/>
          <w:b/>
          <w:bCs/>
          <w:sz w:val="24"/>
          <w:szCs w:val="24"/>
          <w:lang w:val="hy-AM"/>
        </w:rPr>
        <w:t xml:space="preserve">ՀԱՅԱՍՏԱՆԻ ՀԱՆՐԱՊԵՏՈՒԹՅԱՆ ԱՌՈՂՋԱՊԱՀՈՒԹՅԱՆ ՆԱԽԱՐԱՐՈՒԹՅԱՆ </w:t>
      </w:r>
      <w:bookmarkEnd w:id="0"/>
      <w:r w:rsidR="000B0D80" w:rsidRPr="000B0D80">
        <w:rPr>
          <w:rFonts w:ascii="GHEA Grapalat" w:hAnsi="GHEA Grapalat" w:cs="Sylfaen"/>
          <w:b/>
          <w:bCs/>
          <w:sz w:val="24"/>
          <w:szCs w:val="24"/>
          <w:lang w:val="hy-AM"/>
        </w:rPr>
        <w:t>«ԱՎԱՆ» ՀՈԳԵԿԱՆ ԱՌՈՂՋՈՒԹՅԱՆ ԿԵՆՏՐՈՆ», «ԶԱՐԻՇԱՏ (ԱՐԱՄ) ՄԱՐՏԻՆԻ ՄԿՐՏՉՅԱՆԻ ԱՆՎԱՆ ԱՐՄԱՎԻՐԻ ԲԺՇԿԱԿԱՆ ԿԵՆՏՐՈՆ» ԵՎ «ՎԱՆԱՁՈՐԻ ԲԺՇԿԱԿԱՆ ԿԵՆՏՐՈՆ»</w:t>
      </w:r>
      <w:r w:rsidR="000B0D80" w:rsidRPr="000B0D80">
        <w:rPr>
          <w:rFonts w:ascii="GHEA Grapalat" w:hAnsi="GHEA Grapalat" w:cs="Sylfaen"/>
          <w:sz w:val="24"/>
          <w:szCs w:val="24"/>
          <w:lang w:val="hy-AM"/>
        </w:rPr>
        <w:t xml:space="preserve"> </w:t>
      </w:r>
      <w:r w:rsidR="000B0D80" w:rsidRPr="000B0D80">
        <w:rPr>
          <w:rFonts w:ascii="GHEA Grapalat" w:hAnsi="GHEA Grapalat" w:cs="Sylfaen"/>
          <w:b/>
          <w:bCs/>
          <w:sz w:val="24"/>
          <w:szCs w:val="24"/>
          <w:lang w:val="hy-AM"/>
        </w:rPr>
        <w:t>ՓԱԿ ԲԱԺՆԵՏԻՐԱԿԱՆ ԸՆԿԵՐՈՒԹՅՈՒՆՆԵՐԻ ԿԱՆՈՆԱԴՐԱԿԱՆ ԿԱՊԻՏԱԼՆ ԱՎԵԼԱՑՆԵԼՈՒ,</w:t>
      </w:r>
      <w:r>
        <w:rPr>
          <w:rFonts w:ascii="GHEA Grapalat" w:hAnsi="GHEA Grapalat" w:cs="Sylfaen"/>
          <w:b/>
          <w:bCs/>
          <w:noProof/>
          <w:sz w:val="24"/>
          <w:szCs w:val="24"/>
          <w:lang w:val="hy-AM" w:eastAsia="ru-RU"/>
        </w:rPr>
        <w:t xml:space="preserve"> </w:t>
      </w:r>
      <w:r w:rsidR="000B0D80" w:rsidRPr="0059136E">
        <w:rPr>
          <w:rFonts w:ascii="GHEA Grapalat" w:hAnsi="GHEA Grapalat" w:cs="Sylfaen"/>
          <w:b/>
          <w:bCs/>
          <w:noProof/>
          <w:sz w:val="24"/>
          <w:szCs w:val="24"/>
          <w:lang w:val="hy-AM" w:eastAsia="ru-RU"/>
        </w:rPr>
        <w:t>«ՀԱՅԱՍՏԱՆԻ ՀԱՆՐԱՊԵՏՈՒԹՅԱՆ 2025 ԹՎԱԿԱՆԻ ՊԵՏԱԿԱՆ ԲՅՈՒՋԵԻ ՄԱՍԻՆ» ՕՐԵՆՔՈՒՄ ՎԵՐԱԲԱՇԽՈՒՄ, ՓՈՓՈԽՈՒԹՅՈՒՆՆԵՐ</w:t>
      </w:r>
      <w:r w:rsidR="000B0D80" w:rsidRPr="000B0D80">
        <w:rPr>
          <w:rFonts w:ascii="GHEA Grapalat" w:hAnsi="GHEA Grapalat" w:cs="Sylfaen"/>
          <w:b/>
          <w:bCs/>
          <w:noProof/>
          <w:sz w:val="24"/>
          <w:szCs w:val="24"/>
          <w:lang w:val="hy-AM" w:eastAsia="ru-RU"/>
        </w:rPr>
        <w:t xml:space="preserve"> ԵՎ ԼՐԱՑՈՒՄՆԵՐ, ՀԱՅԱՍՏԱՆԻ ՀԱՆՐԱՊԵՏՈՒԹՅԱՆ ԿԱՌԱՎԱՐՈՒԹՅԱՆ 2024 ԹՎԱԿԱՆԻ ԴԵԿՏԵՄԲԵՐԻ 27-Ի N 2060-Ն ՈՐՈՇՄԱՆ ՄԵՋ ՓՈՓՈԽՈՒԹՅՈՒՆՆԵՐ ԵՎ ԼՐԱՑՈՒՄՆԵՐ</w:t>
      </w:r>
      <w:r>
        <w:rPr>
          <w:rFonts w:ascii="GHEA Grapalat" w:hAnsi="GHEA Grapalat" w:cs="Sylfaen"/>
          <w:b/>
          <w:bCs/>
          <w:noProof/>
          <w:sz w:val="24"/>
          <w:szCs w:val="24"/>
          <w:lang w:val="hy-AM" w:eastAsia="ru-RU"/>
        </w:rPr>
        <w:t>»</w:t>
      </w:r>
      <w:r w:rsidR="000B0D80" w:rsidRPr="000B0D80">
        <w:rPr>
          <w:rFonts w:ascii="GHEA Grapalat" w:hAnsi="GHEA Grapalat" w:cs="Sylfaen"/>
          <w:b/>
          <w:bCs/>
          <w:noProof/>
          <w:sz w:val="24"/>
          <w:szCs w:val="24"/>
          <w:lang w:val="hy-AM" w:eastAsia="ru-RU"/>
        </w:rPr>
        <w:t xml:space="preserve"> </w:t>
      </w:r>
      <w:bookmarkStart w:id="2" w:name="_Hlk211856217"/>
      <w:bookmarkEnd w:id="1"/>
      <w:r>
        <w:rPr>
          <w:rFonts w:ascii="GHEA Grapalat" w:hAnsi="GHEA Grapalat" w:cs="Sylfaen"/>
          <w:b/>
          <w:bCs/>
          <w:noProof/>
          <w:sz w:val="24"/>
          <w:szCs w:val="24"/>
          <w:lang w:val="hy-AM"/>
        </w:rPr>
        <w:t xml:space="preserve">ԵՎ </w:t>
      </w:r>
      <w:r w:rsidRPr="0059136E">
        <w:rPr>
          <w:rFonts w:ascii="GHEA Grapalat" w:hAnsi="GHEA Grapalat" w:cs="Sylfaen"/>
          <w:b/>
          <w:bCs/>
          <w:sz w:val="24"/>
          <w:szCs w:val="24"/>
          <w:lang w:val="hy-AM"/>
        </w:rPr>
        <w:t>ՀԱՅԱՍՏԱՆԻ ՀԱՆՐԱՊԵՏՈՒԹՅԱՆ</w:t>
      </w:r>
      <w:r w:rsidRPr="0059136E">
        <w:rPr>
          <w:rFonts w:ascii="GHEA Grapalat" w:hAnsi="GHEA Grapalat" w:cs="Sylfaen"/>
          <w:b/>
          <w:bCs/>
          <w:noProof/>
          <w:sz w:val="24"/>
          <w:szCs w:val="24"/>
          <w:lang w:val="hy-AM" w:eastAsia="ru-RU"/>
        </w:rPr>
        <w:t xml:space="preserve"> ԿԱՌԱՎԱՐՈՒԹՅԱՆ 2024 ԹՎԱԿԱՆԻ ԴԵԿՏԵՄԲԵՐԻ 19-Ի ԹԻՎ 2026-Ա ՈՐՈՇՄԱՆ ՄԵՋ ՓՈՓՈԽՈՒԹՅՈՒՆ</w:t>
      </w:r>
      <w:bookmarkEnd w:id="2"/>
      <w:r w:rsidRPr="0059136E">
        <w:rPr>
          <w:rFonts w:ascii="GHEA Grapalat" w:hAnsi="GHEA Grapalat" w:cs="Sylfaen"/>
          <w:b/>
          <w:bCs/>
          <w:noProof/>
          <w:sz w:val="24"/>
          <w:szCs w:val="24"/>
          <w:lang w:val="hy-AM" w:eastAsia="ru-RU"/>
        </w:rPr>
        <w:t xml:space="preserve"> </w:t>
      </w:r>
      <w:r w:rsidRPr="000B0D80">
        <w:rPr>
          <w:rFonts w:ascii="GHEA Grapalat" w:hAnsi="GHEA Grapalat" w:cs="Sylfaen"/>
          <w:b/>
          <w:bCs/>
          <w:noProof/>
          <w:sz w:val="24"/>
          <w:szCs w:val="24"/>
          <w:lang w:val="hy-AM" w:eastAsia="ru-RU"/>
        </w:rPr>
        <w:t xml:space="preserve">ԿԱՏԱՐԵԼՈՒ </w:t>
      </w:r>
      <w:r w:rsidRPr="000B0D80">
        <w:rPr>
          <w:rFonts w:ascii="GHEA Grapalat" w:hAnsi="GHEA Grapalat" w:cs="Sylfaen"/>
          <w:b/>
          <w:bCs/>
          <w:noProof/>
          <w:sz w:val="24"/>
          <w:szCs w:val="24"/>
          <w:lang w:val="hy-AM"/>
        </w:rPr>
        <w:t>ՄԱՍԻՆ</w:t>
      </w:r>
      <w:r>
        <w:rPr>
          <w:rFonts w:ascii="GHEA Grapalat" w:hAnsi="GHEA Grapalat" w:cs="Sylfaen"/>
          <w:b/>
          <w:bCs/>
          <w:noProof/>
          <w:sz w:val="24"/>
          <w:szCs w:val="24"/>
          <w:lang w:val="hy-AM"/>
        </w:rPr>
        <w:t>»</w:t>
      </w:r>
      <w:r w:rsidRPr="000B0D80">
        <w:rPr>
          <w:rFonts w:ascii="GHEA Grapalat" w:hAnsi="GHEA Grapalat" w:cs="Sylfaen"/>
          <w:b/>
          <w:bCs/>
          <w:noProof/>
          <w:sz w:val="24"/>
          <w:szCs w:val="24"/>
          <w:lang w:val="hy-AM"/>
        </w:rPr>
        <w:t xml:space="preserve"> </w:t>
      </w:r>
      <w:r w:rsidR="003C0235" w:rsidRPr="000B0D80">
        <w:rPr>
          <w:rFonts w:ascii="GHEA Grapalat" w:hAnsi="GHEA Grapalat" w:cs="Sylfaen"/>
          <w:b/>
          <w:bCs/>
          <w:noProof/>
          <w:sz w:val="24"/>
          <w:szCs w:val="24"/>
          <w:lang w:val="hy-AM" w:eastAsia="ru-RU"/>
        </w:rPr>
        <w:t xml:space="preserve">ՀՀ </w:t>
      </w:r>
      <w:r w:rsidR="007E7F9A" w:rsidRPr="000B0D80">
        <w:rPr>
          <w:rFonts w:ascii="GHEA Grapalat" w:hAnsi="GHEA Grapalat" w:cs="Sylfaen"/>
          <w:b/>
          <w:bCs/>
          <w:noProof/>
          <w:sz w:val="24"/>
          <w:szCs w:val="24"/>
          <w:lang w:val="hy-AM" w:eastAsia="ru-RU"/>
        </w:rPr>
        <w:t xml:space="preserve">ԿԱՌԱՎԱՐՈՒԹՅԱՆ </w:t>
      </w:r>
      <w:r w:rsidR="001D28DF" w:rsidRPr="000B0D80">
        <w:rPr>
          <w:rFonts w:ascii="GHEA Grapalat" w:hAnsi="GHEA Grapalat" w:cs="GHEA Grapalat"/>
          <w:b/>
          <w:color w:val="000000" w:themeColor="text1"/>
          <w:sz w:val="24"/>
          <w:szCs w:val="24"/>
          <w:lang w:val="hy-AM"/>
        </w:rPr>
        <w:t>ՈՐՈՇՄԱՆ ՆԱԽԱԳԾ</w:t>
      </w:r>
      <w:r>
        <w:rPr>
          <w:rFonts w:ascii="GHEA Grapalat" w:hAnsi="GHEA Grapalat" w:cs="GHEA Grapalat"/>
          <w:b/>
          <w:color w:val="000000" w:themeColor="text1"/>
          <w:sz w:val="24"/>
          <w:szCs w:val="24"/>
          <w:lang w:val="hy-AM"/>
        </w:rPr>
        <w:t>ԵՐԻ</w:t>
      </w:r>
    </w:p>
    <w:tbl>
      <w:tblPr>
        <w:tblW w:w="1466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182"/>
        <w:gridCol w:w="6480"/>
      </w:tblGrid>
      <w:tr w:rsidR="00FE2182" w:rsidRPr="00FE2182" w14:paraId="7055F63F" w14:textId="77777777" w:rsidTr="00D07F15">
        <w:trPr>
          <w:trHeight w:val="636"/>
          <w:tblCellSpacing w:w="0" w:type="dxa"/>
          <w:jc w:val="center"/>
        </w:trPr>
        <w:tc>
          <w:tcPr>
            <w:tcW w:w="818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6654363" w14:textId="53CE268F" w:rsidR="00FE2182" w:rsidRPr="00EC0475" w:rsidRDefault="000D3DC0" w:rsidP="00C509DC">
            <w:pPr>
              <w:spacing w:after="0" w:line="336" w:lineRule="auto"/>
              <w:ind w:left="150" w:right="75" w:firstLine="417"/>
              <w:rPr>
                <w:rFonts w:ascii="GHEA Grapalat" w:eastAsia="Times New Roman" w:hAnsi="GHEA Grapalat" w:cs="Sylfaen"/>
                <w:b/>
                <w:bCs/>
                <w:sz w:val="24"/>
                <w:szCs w:val="24"/>
                <w:lang w:val="hy-AM" w:eastAsia="ru-RU"/>
              </w:rPr>
            </w:pPr>
            <w:r>
              <w:rPr>
                <w:rFonts w:ascii="GHEA Grapalat" w:eastAsia="Times New Roman" w:hAnsi="GHEA Grapalat" w:cs="Sylfaen"/>
                <w:b/>
                <w:bCs/>
                <w:sz w:val="24"/>
                <w:szCs w:val="24"/>
                <w:lang w:val="hy-AM" w:eastAsia="ru-RU"/>
              </w:rPr>
              <w:t>1</w:t>
            </w:r>
            <w:r w:rsidR="00FE2182" w:rsidRPr="00EC0475">
              <w:rPr>
                <w:rFonts w:ascii="GHEA Grapalat" w:eastAsia="Times New Roman" w:hAnsi="GHEA Grapalat" w:cs="Sylfaen"/>
                <w:b/>
                <w:bCs/>
                <w:sz w:val="24"/>
                <w:szCs w:val="24"/>
                <w:lang w:eastAsia="ru-RU"/>
              </w:rPr>
              <w:t xml:space="preserve">. </w:t>
            </w:r>
            <w:r w:rsidR="00FE2182" w:rsidRPr="00EC0475">
              <w:rPr>
                <w:rFonts w:ascii="GHEA Grapalat" w:eastAsia="Times New Roman" w:hAnsi="GHEA Grapalat" w:cs="Sylfaen"/>
                <w:b/>
                <w:bCs/>
                <w:sz w:val="24"/>
                <w:szCs w:val="24"/>
                <w:lang w:val="hy-AM" w:eastAsia="ru-RU"/>
              </w:rPr>
              <w:t>ՀՀ քաղաքաշինության կոմիտե</w:t>
            </w:r>
          </w:p>
        </w:tc>
        <w:tc>
          <w:tcPr>
            <w:tcW w:w="648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EB28728" w14:textId="3B03BC88" w:rsidR="00FE2182" w:rsidRPr="005C5F5F" w:rsidRDefault="006B219F" w:rsidP="006B219F">
            <w:pPr>
              <w:spacing w:after="0" w:line="360" w:lineRule="auto"/>
              <w:jc w:val="center"/>
              <w:rPr>
                <w:rFonts w:ascii="GHEA Grapalat" w:hAnsi="GHEA Grapalat" w:cs="Calibri"/>
                <w:b/>
                <w:bCs/>
                <w:color w:val="000000" w:themeColor="text1"/>
                <w:sz w:val="24"/>
                <w:szCs w:val="24"/>
                <w:lang w:val="hy-AM"/>
              </w:rPr>
            </w:pPr>
            <w:r>
              <w:rPr>
                <w:rFonts w:ascii="GHEA Grapalat" w:hAnsi="GHEA Grapalat" w:cs="Calibri"/>
                <w:b/>
                <w:bCs/>
                <w:color w:val="000000" w:themeColor="text1"/>
                <w:sz w:val="24"/>
                <w:szCs w:val="24"/>
                <w:lang w:val="hy-AM"/>
              </w:rPr>
              <w:t>24.10</w:t>
            </w:r>
            <w:r w:rsidR="00FE2182" w:rsidRPr="005C5F5F">
              <w:rPr>
                <w:rFonts w:ascii="GHEA Grapalat" w:hAnsi="GHEA Grapalat" w:cs="Calibri"/>
                <w:b/>
                <w:bCs/>
                <w:color w:val="000000" w:themeColor="text1"/>
                <w:sz w:val="24"/>
                <w:szCs w:val="24"/>
                <w:lang w:val="hy-AM"/>
              </w:rPr>
              <w:t>.2025թ.</w:t>
            </w:r>
          </w:p>
          <w:p w14:paraId="15D6E683" w14:textId="4F8120A8" w:rsidR="00FE2182" w:rsidRPr="00FE2182" w:rsidRDefault="006B219F" w:rsidP="006B219F">
            <w:pPr>
              <w:spacing w:after="0" w:line="360" w:lineRule="auto"/>
              <w:jc w:val="center"/>
              <w:rPr>
                <w:rFonts w:ascii="GHEA Grapalat" w:hAnsi="GHEA Grapalat" w:cs="Calibri"/>
                <w:b/>
                <w:bCs/>
                <w:color w:val="000000" w:themeColor="text1"/>
                <w:sz w:val="24"/>
                <w:szCs w:val="24"/>
                <w:lang w:val="hy-AM"/>
              </w:rPr>
            </w:pPr>
            <w:r w:rsidRPr="006B219F">
              <w:rPr>
                <w:rFonts w:ascii="GHEA Grapalat" w:hAnsi="GHEA Grapalat" w:cs="Calibri"/>
                <w:b/>
                <w:bCs/>
                <w:color w:val="000000" w:themeColor="text1"/>
                <w:sz w:val="24"/>
                <w:szCs w:val="24"/>
                <w:lang w:val="hy-AM"/>
              </w:rPr>
              <w:t>01/16.1/17750-2025</w:t>
            </w:r>
          </w:p>
        </w:tc>
      </w:tr>
      <w:tr w:rsidR="00FE2182" w:rsidRPr="00E93794" w14:paraId="030EEFF1" w14:textId="77777777" w:rsidTr="00D07F15">
        <w:trPr>
          <w:trHeight w:val="636"/>
          <w:tblCellSpacing w:w="0" w:type="dxa"/>
          <w:jc w:val="center"/>
        </w:trPr>
        <w:tc>
          <w:tcPr>
            <w:tcW w:w="8182" w:type="dxa"/>
            <w:tcBorders>
              <w:top w:val="outset" w:sz="6" w:space="0" w:color="auto"/>
              <w:left w:val="outset" w:sz="6" w:space="0" w:color="auto"/>
              <w:bottom w:val="outset" w:sz="6" w:space="0" w:color="auto"/>
              <w:right w:val="outset" w:sz="6" w:space="0" w:color="auto"/>
            </w:tcBorders>
            <w:shd w:val="clear" w:color="auto" w:fill="auto"/>
          </w:tcPr>
          <w:p w14:paraId="490E8D9D" w14:textId="77777777" w:rsidR="006B219F" w:rsidRPr="00C75208" w:rsidRDefault="006B219F" w:rsidP="006B219F">
            <w:pPr>
              <w:tabs>
                <w:tab w:val="left" w:pos="150"/>
              </w:tabs>
              <w:spacing w:line="360" w:lineRule="auto"/>
              <w:ind w:left="240" w:right="165" w:hanging="90"/>
              <w:jc w:val="both"/>
              <w:rPr>
                <w:rFonts w:ascii="GHEA Grapalat" w:hAnsi="GHEA Grapalat"/>
                <w:color w:val="000000"/>
                <w:szCs w:val="21"/>
                <w:shd w:val="clear" w:color="auto" w:fill="FFFFFF"/>
                <w:lang w:val="af-ZA"/>
              </w:rPr>
            </w:pPr>
            <w:r w:rsidRPr="00605CFF">
              <w:rPr>
                <w:rFonts w:ascii="GHEA Grapalat" w:hAnsi="GHEA Grapalat"/>
                <w:color w:val="000000"/>
                <w:szCs w:val="21"/>
                <w:shd w:val="clear" w:color="auto" w:fill="FFFFFF"/>
                <w:lang w:val="af-ZA"/>
              </w:rPr>
              <w:t>Հայաստանի Հանրապետության առողջապահության նախարարության «Ավան» հոգեկան առողջության կենտրոն» և «Զարիշատ (Արամ) Մարտինի Մկրտչյանի անվան Արմավիրի բժշկական կենտրոն» փակ բաժնետիրական ընկերությունների կանոնադրական կապիտալն ավելացնելու, Հայաստանի Հանրապետության կառավարության 2024 թվականի դեկտեմբերի 19-ի թիվ 2026-Ա որոշման մեջ փոփոխություն և «Հայաստանի Հանրապետության 2025 թվականի պետական բյուջեի մասին» օրենքում վերաբաշխում, փոփոխություններ և լրացումներ,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նախագծի</w:t>
            </w:r>
            <w:r>
              <w:rPr>
                <w:rFonts w:ascii="GHEA Grapalat" w:hAnsi="GHEA Grapalat"/>
                <w:color w:val="000000"/>
                <w:szCs w:val="21"/>
                <w:shd w:val="clear" w:color="auto" w:fill="FFFFFF"/>
                <w:lang w:val="af-ZA"/>
              </w:rPr>
              <w:t xml:space="preserve"> (այսուհետ՝ Նախագիծ)</w:t>
            </w:r>
            <w:r w:rsidRPr="00605CFF">
              <w:rPr>
                <w:rFonts w:ascii="GHEA Grapalat" w:hAnsi="GHEA Grapalat"/>
                <w:color w:val="000000"/>
                <w:szCs w:val="21"/>
                <w:shd w:val="clear" w:color="auto" w:fill="FFFFFF"/>
                <w:lang w:val="af-ZA"/>
              </w:rPr>
              <w:t xml:space="preserve"> վերաբերյալ </w:t>
            </w:r>
            <w:r w:rsidRPr="00F3622D">
              <w:rPr>
                <w:rFonts w:ascii="GHEA Grapalat" w:hAnsi="GHEA Grapalat"/>
                <w:color w:val="000000"/>
                <w:szCs w:val="21"/>
                <w:shd w:val="clear" w:color="auto" w:fill="FFFFFF"/>
                <w:lang w:val="hy-AM"/>
              </w:rPr>
              <w:t>ՀՀ</w:t>
            </w:r>
            <w:r w:rsidRPr="00F3622D">
              <w:rPr>
                <w:rFonts w:ascii="GHEA Grapalat" w:hAnsi="GHEA Grapalat"/>
                <w:color w:val="000000"/>
                <w:szCs w:val="21"/>
                <w:shd w:val="clear" w:color="auto" w:fill="FFFFFF"/>
                <w:lang w:val="af-ZA"/>
              </w:rPr>
              <w:t xml:space="preserve"> </w:t>
            </w:r>
            <w:r w:rsidRPr="00F3622D">
              <w:rPr>
                <w:rFonts w:ascii="GHEA Grapalat" w:hAnsi="GHEA Grapalat"/>
                <w:color w:val="000000"/>
                <w:szCs w:val="21"/>
                <w:shd w:val="clear" w:color="auto" w:fill="FFFFFF"/>
                <w:lang w:val="hy-AM"/>
              </w:rPr>
              <w:t>քաղաքաշինության</w:t>
            </w:r>
            <w:r w:rsidRPr="00F3622D">
              <w:rPr>
                <w:rFonts w:ascii="GHEA Grapalat" w:hAnsi="GHEA Grapalat"/>
                <w:color w:val="000000"/>
                <w:szCs w:val="21"/>
                <w:shd w:val="clear" w:color="auto" w:fill="FFFFFF"/>
                <w:lang w:val="af-ZA"/>
              </w:rPr>
              <w:t xml:space="preserve"> </w:t>
            </w:r>
            <w:r w:rsidRPr="00F3622D">
              <w:rPr>
                <w:rFonts w:ascii="GHEA Grapalat" w:hAnsi="GHEA Grapalat"/>
                <w:color w:val="000000"/>
                <w:szCs w:val="21"/>
                <w:shd w:val="clear" w:color="auto" w:fill="FFFFFF"/>
                <w:lang w:val="hy-AM"/>
              </w:rPr>
              <w:t>կոմիտե</w:t>
            </w:r>
            <w:r>
              <w:rPr>
                <w:rFonts w:ascii="GHEA Grapalat" w:hAnsi="GHEA Grapalat"/>
                <w:color w:val="000000"/>
                <w:szCs w:val="21"/>
                <w:shd w:val="clear" w:color="auto" w:fill="FFFFFF"/>
                <w:lang w:val="hy-AM"/>
              </w:rPr>
              <w:t>ն առաջարկում է</w:t>
            </w:r>
            <w:r w:rsidRPr="00642C3D">
              <w:rPr>
                <w:rFonts w:ascii="GHEA Grapalat" w:hAnsi="GHEA Grapalat"/>
                <w:color w:val="000000"/>
                <w:szCs w:val="21"/>
                <w:shd w:val="clear" w:color="auto" w:fill="FFFFFF"/>
                <w:lang w:val="af-ZA"/>
              </w:rPr>
              <w:t xml:space="preserve"> </w:t>
            </w:r>
            <w:r w:rsidRPr="00C75208">
              <w:rPr>
                <w:rFonts w:ascii="GHEA Grapalat" w:hAnsi="GHEA Grapalat"/>
                <w:color w:val="000000"/>
                <w:szCs w:val="21"/>
                <w:shd w:val="clear" w:color="auto" w:fill="FFFFFF"/>
                <w:lang w:val="af-ZA"/>
              </w:rPr>
              <w:t>Նախագծում ներառել նաև</w:t>
            </w:r>
            <w:r w:rsidRPr="00EF242B">
              <w:rPr>
                <w:lang w:val="af-ZA"/>
              </w:rPr>
              <w:t xml:space="preserve"> </w:t>
            </w:r>
            <w:r w:rsidRPr="00C75208">
              <w:rPr>
                <w:rFonts w:ascii="GHEA Grapalat" w:hAnsi="GHEA Grapalat"/>
                <w:color w:val="000000"/>
                <w:szCs w:val="21"/>
                <w:shd w:val="clear" w:color="auto" w:fill="FFFFFF"/>
                <w:lang w:val="af-ZA"/>
              </w:rPr>
              <w:t>ստորև նշված օբյեկտների</w:t>
            </w:r>
            <w:r w:rsidRPr="00EF242B">
              <w:rPr>
                <w:lang w:val="af-ZA"/>
              </w:rPr>
              <w:t xml:space="preserve"> </w:t>
            </w:r>
            <w:r>
              <w:rPr>
                <w:rFonts w:ascii="GHEA Grapalat" w:hAnsi="GHEA Grapalat"/>
                <w:color w:val="000000"/>
                <w:szCs w:val="21"/>
                <w:shd w:val="clear" w:color="auto" w:fill="FFFFFF"/>
                <w:lang w:val="af-ZA"/>
              </w:rPr>
              <w:t>մասով նվազեցումները՝</w:t>
            </w:r>
            <w:r w:rsidRPr="00EF242B">
              <w:rPr>
                <w:lang w:val="af-ZA"/>
              </w:rPr>
              <w:t xml:space="preserve"> </w:t>
            </w:r>
            <w:r w:rsidRPr="00C75208">
              <w:rPr>
                <w:rFonts w:ascii="GHEA Grapalat" w:hAnsi="GHEA Grapalat"/>
                <w:color w:val="000000"/>
                <w:szCs w:val="21"/>
                <w:shd w:val="clear" w:color="auto" w:fill="FFFFFF"/>
                <w:lang w:val="af-ZA"/>
              </w:rPr>
              <w:t xml:space="preserve">շինարարական </w:t>
            </w:r>
            <w:r w:rsidRPr="00C75208">
              <w:rPr>
                <w:rFonts w:ascii="GHEA Grapalat" w:hAnsi="GHEA Grapalat"/>
                <w:color w:val="000000"/>
                <w:szCs w:val="21"/>
                <w:shd w:val="clear" w:color="auto" w:fill="FFFFFF"/>
                <w:lang w:val="af-ZA"/>
              </w:rPr>
              <w:lastRenderedPageBreak/>
              <w:t>աշխատանքների մեկնարկը 2025 թվականին ոչ իրատեսական լինելով պայմանավորված</w:t>
            </w:r>
            <w:r>
              <w:rPr>
                <w:rFonts w:ascii="GHEA Grapalat" w:hAnsi="GHEA Grapalat"/>
                <w:color w:val="000000"/>
                <w:szCs w:val="21"/>
                <w:shd w:val="clear" w:color="auto" w:fill="FFFFFF"/>
                <w:lang w:val="af-ZA"/>
              </w:rPr>
              <w:t>.</w:t>
            </w:r>
          </w:p>
          <w:p w14:paraId="4E5BA483" w14:textId="77777777" w:rsidR="006B219F" w:rsidRDefault="006B219F" w:rsidP="006B219F">
            <w:pPr>
              <w:pStyle w:val="ListParagraph"/>
              <w:numPr>
                <w:ilvl w:val="0"/>
                <w:numId w:val="41"/>
              </w:numPr>
              <w:tabs>
                <w:tab w:val="left" w:pos="150"/>
                <w:tab w:val="left" w:pos="360"/>
              </w:tabs>
              <w:spacing w:after="0" w:line="360" w:lineRule="auto"/>
              <w:ind w:left="240" w:right="165" w:hanging="90"/>
              <w:jc w:val="both"/>
              <w:rPr>
                <w:rFonts w:ascii="GHEA Grapalat" w:hAnsi="GHEA Grapalat"/>
                <w:szCs w:val="24"/>
                <w:lang w:val="hy-AM"/>
              </w:rPr>
            </w:pPr>
            <w:r w:rsidRPr="00605CFF">
              <w:rPr>
                <w:rFonts w:ascii="GHEA Grapalat" w:hAnsi="GHEA Grapalat"/>
                <w:szCs w:val="24"/>
                <w:lang w:val="hy-AM"/>
              </w:rPr>
              <w:t>ՀՀ Կոտայքի մարզի «Նոր Հաճնի պոլիկլինիկա» ՊՓԲԸ</w:t>
            </w:r>
          </w:p>
          <w:p w14:paraId="2CC325AF" w14:textId="77777777" w:rsidR="006B219F" w:rsidRPr="00642C3D" w:rsidRDefault="006B219F" w:rsidP="006B219F">
            <w:pPr>
              <w:pStyle w:val="ListParagraph"/>
              <w:tabs>
                <w:tab w:val="left" w:pos="150"/>
                <w:tab w:val="left" w:pos="360"/>
                <w:tab w:val="left" w:pos="720"/>
              </w:tabs>
              <w:spacing w:line="360" w:lineRule="auto"/>
              <w:ind w:left="240" w:right="165" w:hanging="90"/>
              <w:jc w:val="both"/>
              <w:rPr>
                <w:rFonts w:ascii="GHEA Grapalat" w:hAnsi="GHEA Grapalat"/>
                <w:b/>
                <w:szCs w:val="24"/>
                <w:lang w:val="hy-AM"/>
              </w:rPr>
            </w:pPr>
            <w:r w:rsidRPr="00605CFF">
              <w:rPr>
                <w:rFonts w:ascii="GHEA Grapalat" w:hAnsi="GHEA Grapalat"/>
                <w:szCs w:val="24"/>
                <w:lang w:val="hy-AM"/>
              </w:rPr>
              <w:t xml:space="preserve">- </w:t>
            </w:r>
            <w:r w:rsidRPr="007626D7">
              <w:rPr>
                <w:rFonts w:ascii="GHEA Grapalat" w:hAnsi="GHEA Grapalat"/>
                <w:szCs w:val="24"/>
                <w:lang w:val="hy-AM"/>
              </w:rPr>
              <w:t>շինարարական աշխատանքներ</w:t>
            </w:r>
            <w:r w:rsidRPr="00642C3D">
              <w:rPr>
                <w:rFonts w:ascii="GHEA Grapalat" w:hAnsi="GHEA Grapalat"/>
                <w:szCs w:val="24"/>
                <w:lang w:val="hy-AM"/>
              </w:rPr>
              <w:t>՝ 145.5 մլն</w:t>
            </w:r>
            <w:r w:rsidRPr="00605CFF">
              <w:rPr>
                <w:rFonts w:ascii="GHEA Grapalat" w:hAnsi="GHEA Grapalat"/>
                <w:szCs w:val="24"/>
                <w:lang w:val="hy-AM"/>
              </w:rPr>
              <w:t xml:space="preserve"> ՀՀ դրամ,</w:t>
            </w:r>
            <w:r w:rsidRPr="00642C3D">
              <w:rPr>
                <w:rFonts w:ascii="GHEA Grapalat" w:hAnsi="GHEA Grapalat"/>
                <w:szCs w:val="24"/>
                <w:lang w:val="hy-AM"/>
              </w:rPr>
              <w:t xml:space="preserve"> ԳՄԱ կոդ 45451700/18</w:t>
            </w:r>
          </w:p>
          <w:p w14:paraId="55897A39" w14:textId="77777777" w:rsidR="006B219F" w:rsidRPr="00642C3D" w:rsidRDefault="006B219F" w:rsidP="006B219F">
            <w:pPr>
              <w:pStyle w:val="ListParagraph"/>
              <w:tabs>
                <w:tab w:val="left" w:pos="150"/>
                <w:tab w:val="left" w:pos="360"/>
              </w:tabs>
              <w:spacing w:line="360" w:lineRule="auto"/>
              <w:ind w:left="240" w:right="165" w:hanging="90"/>
              <w:jc w:val="both"/>
              <w:rPr>
                <w:rFonts w:ascii="GHEA Grapalat" w:hAnsi="GHEA Grapalat"/>
                <w:szCs w:val="24"/>
                <w:lang w:val="hy-AM"/>
              </w:rPr>
            </w:pPr>
            <w:r w:rsidRPr="007626D7">
              <w:rPr>
                <w:rFonts w:ascii="GHEA Grapalat" w:hAnsi="GHEA Grapalat"/>
                <w:szCs w:val="24"/>
                <w:lang w:val="hy-AM"/>
              </w:rPr>
              <w:t>- տեխնիկական հսկողությ</w:t>
            </w:r>
            <w:r w:rsidRPr="00642C3D">
              <w:rPr>
                <w:rFonts w:ascii="GHEA Grapalat" w:hAnsi="GHEA Grapalat"/>
                <w:szCs w:val="24"/>
                <w:lang w:val="hy-AM"/>
              </w:rPr>
              <w:t>ու</w:t>
            </w:r>
            <w:r w:rsidRPr="007626D7">
              <w:rPr>
                <w:rFonts w:ascii="GHEA Grapalat" w:hAnsi="GHEA Grapalat"/>
                <w:szCs w:val="24"/>
                <w:lang w:val="hy-AM"/>
              </w:rPr>
              <w:t>ն</w:t>
            </w:r>
            <w:r w:rsidRPr="00605CFF">
              <w:rPr>
                <w:rFonts w:ascii="GHEA Grapalat" w:hAnsi="GHEA Grapalat"/>
                <w:szCs w:val="24"/>
                <w:lang w:val="hy-AM"/>
              </w:rPr>
              <w:t xml:space="preserve">՝ </w:t>
            </w:r>
            <w:r w:rsidRPr="00642C3D">
              <w:rPr>
                <w:rFonts w:ascii="GHEA Grapalat" w:hAnsi="GHEA Grapalat"/>
                <w:szCs w:val="24"/>
                <w:lang w:val="hy-AM"/>
              </w:rPr>
              <w:t>3.0 մլն</w:t>
            </w:r>
            <w:r w:rsidRPr="00605CFF">
              <w:rPr>
                <w:rFonts w:ascii="GHEA Grapalat" w:hAnsi="GHEA Grapalat"/>
                <w:szCs w:val="24"/>
                <w:lang w:val="hy-AM"/>
              </w:rPr>
              <w:t xml:space="preserve"> ՀՀ դրամ, </w:t>
            </w:r>
            <w:r w:rsidRPr="00642C3D">
              <w:rPr>
                <w:rFonts w:ascii="GHEA Grapalat" w:hAnsi="GHEA Grapalat"/>
                <w:szCs w:val="24"/>
                <w:lang w:val="hy-AM"/>
              </w:rPr>
              <w:t>ԳՄԱ կոդ 71351540/70</w:t>
            </w:r>
          </w:p>
          <w:p w14:paraId="1622B9C5" w14:textId="77777777" w:rsidR="006B219F" w:rsidRPr="00642C3D" w:rsidRDefault="006B219F" w:rsidP="006B219F">
            <w:pPr>
              <w:pStyle w:val="ListParagraph"/>
              <w:tabs>
                <w:tab w:val="left" w:pos="150"/>
                <w:tab w:val="left" w:pos="360"/>
              </w:tabs>
              <w:spacing w:line="360" w:lineRule="auto"/>
              <w:ind w:left="240" w:right="165" w:hanging="90"/>
              <w:jc w:val="both"/>
              <w:rPr>
                <w:rFonts w:ascii="GHEA Grapalat" w:hAnsi="GHEA Grapalat"/>
                <w:szCs w:val="24"/>
                <w:lang w:val="hy-AM"/>
              </w:rPr>
            </w:pPr>
            <w:r w:rsidRPr="00605CFF">
              <w:rPr>
                <w:rFonts w:ascii="GHEA Grapalat" w:hAnsi="GHEA Grapalat"/>
                <w:szCs w:val="24"/>
                <w:lang w:val="hy-AM"/>
              </w:rPr>
              <w:t>- հեղինակային հսկողությ</w:t>
            </w:r>
            <w:r w:rsidRPr="00642C3D">
              <w:rPr>
                <w:rFonts w:ascii="GHEA Grapalat" w:hAnsi="GHEA Grapalat"/>
                <w:szCs w:val="24"/>
                <w:lang w:val="hy-AM"/>
              </w:rPr>
              <w:t>ու</w:t>
            </w:r>
            <w:r w:rsidRPr="00605CFF">
              <w:rPr>
                <w:rFonts w:ascii="GHEA Grapalat" w:hAnsi="GHEA Grapalat"/>
                <w:szCs w:val="24"/>
                <w:lang w:val="hy-AM"/>
              </w:rPr>
              <w:t xml:space="preserve">ն՝ </w:t>
            </w:r>
            <w:r w:rsidRPr="00642C3D">
              <w:rPr>
                <w:rFonts w:ascii="GHEA Grapalat" w:hAnsi="GHEA Grapalat"/>
                <w:szCs w:val="24"/>
                <w:lang w:val="hy-AM"/>
              </w:rPr>
              <w:t>1.5 մլն</w:t>
            </w:r>
            <w:r w:rsidRPr="00605CFF">
              <w:rPr>
                <w:rFonts w:ascii="GHEA Grapalat" w:hAnsi="GHEA Grapalat"/>
                <w:szCs w:val="24"/>
                <w:lang w:val="hy-AM"/>
              </w:rPr>
              <w:t xml:space="preserve"> ՀՀ դրամ</w:t>
            </w:r>
            <w:r w:rsidRPr="00642C3D">
              <w:rPr>
                <w:rFonts w:ascii="GHEA Grapalat" w:hAnsi="GHEA Grapalat"/>
                <w:szCs w:val="24"/>
                <w:lang w:val="hy-AM"/>
              </w:rPr>
              <w:t>, ԳՄԱ կոդ 98111140/33</w:t>
            </w:r>
          </w:p>
          <w:p w14:paraId="4C230618" w14:textId="77777777" w:rsidR="006B219F" w:rsidRPr="00605CFF" w:rsidRDefault="006B219F" w:rsidP="006B219F">
            <w:pPr>
              <w:pStyle w:val="ListParagraph"/>
              <w:numPr>
                <w:ilvl w:val="0"/>
                <w:numId w:val="41"/>
              </w:numPr>
              <w:tabs>
                <w:tab w:val="left" w:pos="150"/>
                <w:tab w:val="left" w:pos="360"/>
              </w:tabs>
              <w:spacing w:after="0" w:line="360" w:lineRule="auto"/>
              <w:ind w:left="240" w:right="165" w:hanging="90"/>
              <w:jc w:val="both"/>
              <w:rPr>
                <w:rFonts w:ascii="GHEA Grapalat" w:hAnsi="GHEA Grapalat"/>
                <w:szCs w:val="24"/>
                <w:lang w:val="hy-AM"/>
              </w:rPr>
            </w:pPr>
            <w:r w:rsidRPr="00605CFF">
              <w:rPr>
                <w:rFonts w:ascii="GHEA Grapalat" w:hAnsi="GHEA Grapalat"/>
                <w:szCs w:val="24"/>
                <w:lang w:val="hy-AM"/>
              </w:rPr>
              <w:t>ՀՀ Շիրակի մարզի «Գյումրու Ն</w:t>
            </w:r>
            <w:r w:rsidRPr="00605CFF">
              <w:rPr>
                <w:rFonts w:ascii="Cambria Math" w:hAnsi="Cambria Math" w:cs="Cambria Math"/>
                <w:szCs w:val="24"/>
                <w:lang w:val="hy-AM"/>
              </w:rPr>
              <w:t>․</w:t>
            </w:r>
            <w:r w:rsidRPr="00605CFF">
              <w:rPr>
                <w:rFonts w:ascii="GHEA Grapalat" w:hAnsi="GHEA Grapalat"/>
                <w:szCs w:val="24"/>
                <w:lang w:val="hy-AM"/>
              </w:rPr>
              <w:t xml:space="preserve"> </w:t>
            </w:r>
            <w:r w:rsidRPr="00605CFF">
              <w:rPr>
                <w:rFonts w:ascii="GHEA Grapalat" w:hAnsi="GHEA Grapalat" w:cs="GHEA Grapalat"/>
                <w:szCs w:val="24"/>
                <w:lang w:val="hy-AM"/>
              </w:rPr>
              <w:t>Ա</w:t>
            </w:r>
            <w:r w:rsidRPr="00605CFF">
              <w:rPr>
                <w:rFonts w:ascii="Cambria Math" w:hAnsi="Cambria Math" w:cs="Cambria Math"/>
                <w:szCs w:val="24"/>
                <w:lang w:val="hy-AM"/>
              </w:rPr>
              <w:t>․</w:t>
            </w:r>
            <w:r w:rsidRPr="00605CFF">
              <w:rPr>
                <w:rFonts w:ascii="GHEA Grapalat" w:hAnsi="GHEA Grapalat"/>
                <w:szCs w:val="24"/>
                <w:lang w:val="hy-AM"/>
              </w:rPr>
              <w:t xml:space="preserve"> </w:t>
            </w:r>
            <w:r w:rsidRPr="00605CFF">
              <w:rPr>
                <w:rFonts w:ascii="GHEA Grapalat" w:hAnsi="GHEA Grapalat" w:cs="GHEA Grapalat"/>
                <w:szCs w:val="24"/>
                <w:lang w:val="hy-AM"/>
              </w:rPr>
              <w:t>Մելիքյանի</w:t>
            </w:r>
            <w:r w:rsidRPr="00605CFF">
              <w:rPr>
                <w:rFonts w:ascii="GHEA Grapalat" w:hAnsi="GHEA Grapalat"/>
                <w:szCs w:val="24"/>
                <w:lang w:val="hy-AM"/>
              </w:rPr>
              <w:t xml:space="preserve"> </w:t>
            </w:r>
            <w:r w:rsidRPr="00605CFF">
              <w:rPr>
                <w:rFonts w:ascii="GHEA Grapalat" w:hAnsi="GHEA Grapalat" w:cs="GHEA Grapalat"/>
                <w:szCs w:val="24"/>
                <w:lang w:val="hy-AM"/>
              </w:rPr>
              <w:t>անվան</w:t>
            </w:r>
            <w:r w:rsidRPr="00605CFF">
              <w:rPr>
                <w:rFonts w:ascii="GHEA Grapalat" w:hAnsi="GHEA Grapalat"/>
                <w:szCs w:val="24"/>
                <w:lang w:val="hy-AM"/>
              </w:rPr>
              <w:t xml:space="preserve"> </w:t>
            </w:r>
            <w:r w:rsidRPr="00605CFF">
              <w:rPr>
                <w:rFonts w:ascii="GHEA Grapalat" w:hAnsi="GHEA Grapalat" w:cs="GHEA Grapalat"/>
                <w:szCs w:val="24"/>
                <w:lang w:val="hy-AM"/>
              </w:rPr>
              <w:t>թիվ</w:t>
            </w:r>
            <w:r w:rsidRPr="00605CFF">
              <w:rPr>
                <w:rFonts w:ascii="GHEA Grapalat" w:hAnsi="GHEA Grapalat"/>
                <w:szCs w:val="24"/>
                <w:lang w:val="hy-AM"/>
              </w:rPr>
              <w:t xml:space="preserve"> 2 </w:t>
            </w:r>
            <w:r w:rsidRPr="00605CFF">
              <w:rPr>
                <w:rFonts w:ascii="GHEA Grapalat" w:hAnsi="GHEA Grapalat" w:cs="GHEA Grapalat"/>
                <w:szCs w:val="24"/>
                <w:lang w:val="hy-AM"/>
              </w:rPr>
              <w:t>պոլիկլինիկա»</w:t>
            </w:r>
            <w:r w:rsidRPr="00605CFF">
              <w:rPr>
                <w:rFonts w:ascii="GHEA Grapalat" w:hAnsi="GHEA Grapalat"/>
                <w:szCs w:val="24"/>
                <w:lang w:val="hy-AM"/>
              </w:rPr>
              <w:t xml:space="preserve"> </w:t>
            </w:r>
            <w:r w:rsidRPr="00605CFF">
              <w:rPr>
                <w:rFonts w:ascii="GHEA Grapalat" w:hAnsi="GHEA Grapalat" w:cs="GHEA Grapalat"/>
                <w:szCs w:val="24"/>
                <w:lang w:val="hy-AM"/>
              </w:rPr>
              <w:t>ՓԲԸ</w:t>
            </w:r>
          </w:p>
          <w:p w14:paraId="76ADA50D" w14:textId="77777777" w:rsidR="006B219F" w:rsidRPr="00605CFF" w:rsidRDefault="006B219F" w:rsidP="006B219F">
            <w:pPr>
              <w:pStyle w:val="ListParagraph"/>
              <w:tabs>
                <w:tab w:val="left" w:pos="150"/>
              </w:tabs>
              <w:spacing w:line="360" w:lineRule="auto"/>
              <w:ind w:left="240" w:right="165" w:hanging="90"/>
              <w:jc w:val="both"/>
              <w:rPr>
                <w:rFonts w:ascii="GHEA Grapalat" w:hAnsi="GHEA Grapalat"/>
                <w:szCs w:val="24"/>
                <w:lang w:val="hy-AM"/>
              </w:rPr>
            </w:pPr>
            <w:r w:rsidRPr="00605CFF">
              <w:rPr>
                <w:rFonts w:ascii="GHEA Grapalat" w:hAnsi="GHEA Grapalat"/>
                <w:szCs w:val="24"/>
                <w:lang w:val="hy-AM"/>
              </w:rPr>
              <w:t xml:space="preserve">- </w:t>
            </w:r>
            <w:r w:rsidRPr="007626D7">
              <w:rPr>
                <w:rFonts w:ascii="GHEA Grapalat" w:hAnsi="GHEA Grapalat"/>
                <w:szCs w:val="24"/>
                <w:lang w:val="hy-AM"/>
              </w:rPr>
              <w:t>շինարարական աշխատանքներ</w:t>
            </w:r>
            <w:r w:rsidRPr="00642C3D">
              <w:rPr>
                <w:rFonts w:ascii="GHEA Grapalat" w:hAnsi="GHEA Grapalat"/>
                <w:szCs w:val="24"/>
                <w:lang w:val="hy-AM"/>
              </w:rPr>
              <w:t>՝ 145.5 մլն</w:t>
            </w:r>
            <w:r w:rsidRPr="00605CFF">
              <w:rPr>
                <w:rFonts w:ascii="GHEA Grapalat" w:hAnsi="GHEA Grapalat"/>
                <w:szCs w:val="24"/>
                <w:lang w:val="hy-AM"/>
              </w:rPr>
              <w:t xml:space="preserve"> ՀՀ դրամ,</w:t>
            </w:r>
            <w:r w:rsidRPr="00642C3D">
              <w:rPr>
                <w:rFonts w:ascii="GHEA Grapalat" w:hAnsi="GHEA Grapalat"/>
                <w:szCs w:val="24"/>
                <w:lang w:val="hy-AM"/>
              </w:rPr>
              <w:t xml:space="preserve"> ԳՄԱ կոդ 45451700/19</w:t>
            </w:r>
          </w:p>
          <w:p w14:paraId="7EA1D7DC" w14:textId="77777777" w:rsidR="006B219F" w:rsidRPr="00605CFF" w:rsidRDefault="006B219F" w:rsidP="006B219F">
            <w:pPr>
              <w:pStyle w:val="ListParagraph"/>
              <w:tabs>
                <w:tab w:val="left" w:pos="150"/>
                <w:tab w:val="left" w:pos="360"/>
              </w:tabs>
              <w:spacing w:line="360" w:lineRule="auto"/>
              <w:ind w:left="240" w:right="165" w:hanging="90"/>
              <w:jc w:val="both"/>
              <w:rPr>
                <w:rFonts w:ascii="GHEA Grapalat" w:hAnsi="GHEA Grapalat"/>
                <w:szCs w:val="24"/>
                <w:lang w:val="hy-AM"/>
              </w:rPr>
            </w:pPr>
            <w:r w:rsidRPr="007626D7">
              <w:rPr>
                <w:rFonts w:ascii="GHEA Grapalat" w:hAnsi="GHEA Grapalat"/>
                <w:szCs w:val="24"/>
                <w:lang w:val="hy-AM"/>
              </w:rPr>
              <w:t>- տեխնիկական հսկողություն՝ 3.0 մլն ՀՀ դրամ</w:t>
            </w:r>
            <w:r w:rsidRPr="00605CFF">
              <w:rPr>
                <w:rFonts w:ascii="GHEA Grapalat" w:hAnsi="GHEA Grapalat"/>
                <w:szCs w:val="24"/>
                <w:lang w:val="hy-AM"/>
              </w:rPr>
              <w:t xml:space="preserve">, </w:t>
            </w:r>
            <w:r w:rsidRPr="00642C3D">
              <w:rPr>
                <w:rFonts w:ascii="GHEA Grapalat" w:hAnsi="GHEA Grapalat"/>
                <w:szCs w:val="24"/>
                <w:lang w:val="hy-AM"/>
              </w:rPr>
              <w:t>ԳՄԱ կոդ 71351540/71</w:t>
            </w:r>
          </w:p>
          <w:p w14:paraId="21E301BE" w14:textId="77777777" w:rsidR="006B219F" w:rsidRPr="00642C3D" w:rsidRDefault="006B219F" w:rsidP="006B219F">
            <w:pPr>
              <w:pStyle w:val="ListParagraph"/>
              <w:tabs>
                <w:tab w:val="left" w:pos="150"/>
                <w:tab w:val="left" w:pos="360"/>
              </w:tabs>
              <w:spacing w:line="360" w:lineRule="auto"/>
              <w:ind w:left="240" w:right="165" w:hanging="90"/>
              <w:jc w:val="both"/>
              <w:rPr>
                <w:rFonts w:ascii="GHEA Grapalat" w:hAnsi="GHEA Grapalat"/>
                <w:szCs w:val="24"/>
                <w:lang w:val="hy-AM"/>
              </w:rPr>
            </w:pPr>
            <w:r w:rsidRPr="007626D7">
              <w:rPr>
                <w:rFonts w:ascii="GHEA Grapalat" w:hAnsi="GHEA Grapalat"/>
                <w:szCs w:val="24"/>
                <w:lang w:val="hy-AM"/>
              </w:rPr>
              <w:t xml:space="preserve">- հեղինակային հսկողություն՝ 1.5 մլն ՀՀ դրամ </w:t>
            </w:r>
            <w:r w:rsidRPr="00642C3D">
              <w:rPr>
                <w:rFonts w:ascii="GHEA Grapalat" w:hAnsi="GHEA Grapalat"/>
                <w:szCs w:val="24"/>
                <w:lang w:val="hy-AM"/>
              </w:rPr>
              <w:t>ԳՄԱ կոդ 98111140/34</w:t>
            </w:r>
          </w:p>
          <w:p w14:paraId="0B501A3D" w14:textId="77777777" w:rsidR="006B219F" w:rsidRPr="0056609F" w:rsidRDefault="006B219F" w:rsidP="006B219F">
            <w:pPr>
              <w:pStyle w:val="ListParagraph"/>
              <w:numPr>
                <w:ilvl w:val="0"/>
                <w:numId w:val="41"/>
              </w:numPr>
              <w:tabs>
                <w:tab w:val="left" w:pos="150"/>
                <w:tab w:val="left" w:pos="360"/>
              </w:tabs>
              <w:spacing w:after="0" w:line="360" w:lineRule="auto"/>
              <w:ind w:left="150" w:right="165" w:firstLine="0"/>
              <w:jc w:val="both"/>
              <w:rPr>
                <w:rFonts w:ascii="GHEA Grapalat" w:hAnsi="GHEA Grapalat"/>
                <w:szCs w:val="24"/>
                <w:lang w:val="hy-AM"/>
              </w:rPr>
            </w:pPr>
            <w:r w:rsidRPr="0056609F">
              <w:rPr>
                <w:rFonts w:ascii="GHEA Grapalat" w:hAnsi="GHEA Grapalat"/>
                <w:szCs w:val="24"/>
                <w:lang w:val="hy-AM"/>
              </w:rPr>
              <w:t>ՀՀ ԱՆ «Աշտարակի բժշկական կենտրոն» ՓԲԸ /գլխավոր մասնաշենք/</w:t>
            </w:r>
          </w:p>
          <w:p w14:paraId="1B0B5614" w14:textId="77777777" w:rsidR="006B219F" w:rsidRPr="00642C3D" w:rsidRDefault="006B219F" w:rsidP="006B219F">
            <w:pPr>
              <w:pStyle w:val="ListParagraph"/>
              <w:tabs>
                <w:tab w:val="left" w:pos="150"/>
              </w:tabs>
              <w:spacing w:line="360" w:lineRule="auto"/>
              <w:ind w:left="150" w:right="165"/>
              <w:jc w:val="both"/>
              <w:rPr>
                <w:rFonts w:ascii="GHEA Grapalat" w:hAnsi="GHEA Grapalat"/>
                <w:szCs w:val="24"/>
                <w:lang w:val="hy-AM"/>
              </w:rPr>
            </w:pPr>
            <w:r w:rsidRPr="00642C3D">
              <w:rPr>
                <w:rFonts w:ascii="GHEA Grapalat" w:hAnsi="GHEA Grapalat"/>
                <w:szCs w:val="24"/>
                <w:lang w:val="hy-AM"/>
              </w:rPr>
              <w:t>- շինարարական աշխատանքներ՝ 120.0 մլն ՀՀ դրամ, ԳՄԱ կոդ 45211250/9</w:t>
            </w:r>
          </w:p>
          <w:p w14:paraId="1CF1EE6C" w14:textId="77777777" w:rsidR="006B219F" w:rsidRPr="00642C3D" w:rsidRDefault="006B219F" w:rsidP="006B219F">
            <w:pPr>
              <w:pStyle w:val="ListParagraph"/>
              <w:tabs>
                <w:tab w:val="left" w:pos="150"/>
              </w:tabs>
              <w:spacing w:line="360" w:lineRule="auto"/>
              <w:ind w:left="150" w:right="165"/>
              <w:jc w:val="both"/>
              <w:rPr>
                <w:rFonts w:ascii="GHEA Grapalat" w:hAnsi="GHEA Grapalat"/>
                <w:szCs w:val="24"/>
                <w:lang w:val="hy-AM"/>
              </w:rPr>
            </w:pPr>
            <w:r w:rsidRPr="00642C3D">
              <w:rPr>
                <w:rFonts w:ascii="GHEA Grapalat" w:hAnsi="GHEA Grapalat"/>
                <w:szCs w:val="24"/>
                <w:lang w:val="hy-AM"/>
              </w:rPr>
              <w:t>- տեխնիկական հսկողություն՝ 3.0  մլն ՀՀ դրամ, ԳՄԱ կոդ 71351540/72</w:t>
            </w:r>
          </w:p>
          <w:p w14:paraId="08545EB5" w14:textId="77777777" w:rsidR="006B219F" w:rsidRPr="00642C3D" w:rsidRDefault="006B219F" w:rsidP="006B219F">
            <w:pPr>
              <w:pStyle w:val="ListParagraph"/>
              <w:tabs>
                <w:tab w:val="left" w:pos="150"/>
              </w:tabs>
              <w:spacing w:line="360" w:lineRule="auto"/>
              <w:ind w:left="150" w:right="165"/>
              <w:jc w:val="both"/>
              <w:rPr>
                <w:rFonts w:ascii="GHEA Grapalat" w:hAnsi="GHEA Grapalat"/>
                <w:szCs w:val="24"/>
                <w:lang w:val="hy-AM"/>
              </w:rPr>
            </w:pPr>
            <w:r w:rsidRPr="00642C3D">
              <w:rPr>
                <w:rFonts w:ascii="GHEA Grapalat" w:hAnsi="GHEA Grapalat"/>
                <w:szCs w:val="24"/>
                <w:lang w:val="hy-AM"/>
              </w:rPr>
              <w:t>- հեղինակային հսկողություն՝ 1.0 մլն ՀՀ դրամ, ԳՄԱ կոդ 98111140/35:</w:t>
            </w:r>
          </w:p>
          <w:p w14:paraId="6098E694" w14:textId="03E5A494" w:rsidR="00FE2182" w:rsidRPr="006B219F" w:rsidRDefault="006B219F" w:rsidP="006B219F">
            <w:pPr>
              <w:tabs>
                <w:tab w:val="left" w:pos="150"/>
                <w:tab w:val="left" w:pos="360"/>
              </w:tabs>
              <w:spacing w:line="360" w:lineRule="auto"/>
              <w:ind w:left="150" w:right="165"/>
              <w:jc w:val="both"/>
              <w:rPr>
                <w:rFonts w:ascii="GHEA Grapalat" w:eastAsia="Times New Roman" w:hAnsi="GHEA Grapalat" w:cs="Sylfaen"/>
                <w:sz w:val="24"/>
                <w:szCs w:val="24"/>
                <w:lang w:val="af-ZA" w:eastAsia="ru-RU"/>
              </w:rPr>
            </w:pPr>
            <w:r>
              <w:rPr>
                <w:rFonts w:ascii="GHEA Grapalat" w:hAnsi="GHEA Grapalat"/>
                <w:szCs w:val="24"/>
                <w:lang w:val="af-ZA" w:eastAsia="ru-RU"/>
              </w:rPr>
              <w:tab/>
            </w:r>
            <w:r w:rsidRPr="00C61581">
              <w:rPr>
                <w:rFonts w:ascii="GHEA Grapalat" w:hAnsi="GHEA Grapalat"/>
                <w:szCs w:val="24"/>
                <w:lang w:val="af-ZA" w:eastAsia="ru-RU"/>
              </w:rPr>
              <w:t xml:space="preserve">Միաժամանակ առաջարկում եմ </w:t>
            </w:r>
            <w:r>
              <w:rPr>
                <w:rFonts w:ascii="GHEA Grapalat" w:hAnsi="GHEA Grapalat"/>
                <w:szCs w:val="24"/>
                <w:lang w:val="af-ZA" w:eastAsia="ru-RU"/>
              </w:rPr>
              <w:t xml:space="preserve">2026 թվականին </w:t>
            </w:r>
            <w:r w:rsidRPr="00C61581">
              <w:rPr>
                <w:rFonts w:ascii="GHEA Grapalat" w:hAnsi="GHEA Grapalat"/>
                <w:szCs w:val="24"/>
                <w:lang w:val="af-ZA" w:eastAsia="ru-RU"/>
              </w:rPr>
              <w:t>ՀՀ ԱՆ «Աշտարակի բժշկական կենտրոն» ՓԲԸ</w:t>
            </w:r>
            <w:r>
              <w:rPr>
                <w:rFonts w:ascii="GHEA Grapalat" w:hAnsi="GHEA Grapalat"/>
                <w:szCs w:val="24"/>
                <w:lang w:val="af-ZA" w:eastAsia="ru-RU"/>
              </w:rPr>
              <w:t xml:space="preserve">-ի </w:t>
            </w:r>
            <w:r w:rsidRPr="00C61581">
              <w:rPr>
                <w:rFonts w:ascii="GHEA Grapalat" w:hAnsi="GHEA Grapalat"/>
                <w:szCs w:val="24"/>
                <w:lang w:val="af-ZA" w:eastAsia="ru-RU"/>
              </w:rPr>
              <w:t>/գլխավոր մասնաշենք/</w:t>
            </w:r>
            <w:r>
              <w:rPr>
                <w:rFonts w:ascii="GHEA Grapalat" w:hAnsi="GHEA Grapalat"/>
                <w:szCs w:val="24"/>
                <w:lang w:val="af-ZA" w:eastAsia="ru-RU"/>
              </w:rPr>
              <w:t xml:space="preserve"> համար նախատեսել 250.0 մլն ՀՀ դրամ գումար:</w:t>
            </w:r>
          </w:p>
        </w:tc>
        <w:tc>
          <w:tcPr>
            <w:tcW w:w="6480" w:type="dxa"/>
            <w:tcBorders>
              <w:top w:val="outset" w:sz="6" w:space="0" w:color="auto"/>
              <w:left w:val="outset" w:sz="6" w:space="0" w:color="auto"/>
              <w:bottom w:val="outset" w:sz="6" w:space="0" w:color="auto"/>
              <w:right w:val="outset" w:sz="6" w:space="0" w:color="auto"/>
            </w:tcBorders>
            <w:shd w:val="clear" w:color="auto" w:fill="auto"/>
          </w:tcPr>
          <w:p w14:paraId="0141BEEF" w14:textId="77777777" w:rsidR="00E93215" w:rsidRDefault="00D97D90" w:rsidP="00E93215">
            <w:pPr>
              <w:spacing w:after="0" w:line="360" w:lineRule="auto"/>
              <w:ind w:right="169"/>
              <w:jc w:val="both"/>
              <w:rPr>
                <w:rFonts w:ascii="GHEA Grapalat" w:hAnsi="GHEA Grapalat" w:cs="Calibri"/>
                <w:sz w:val="24"/>
                <w:szCs w:val="24"/>
                <w:lang w:val="hy-AM"/>
              </w:rPr>
            </w:pPr>
            <w:r>
              <w:rPr>
                <w:rFonts w:ascii="GHEA Grapalat" w:hAnsi="GHEA Grapalat" w:cs="Calibri"/>
                <w:sz w:val="24"/>
                <w:szCs w:val="24"/>
                <w:lang w:val="hy-AM"/>
              </w:rPr>
              <w:lastRenderedPageBreak/>
              <w:t xml:space="preserve"> </w:t>
            </w:r>
            <w:r w:rsidR="00E93215">
              <w:rPr>
                <w:rFonts w:ascii="GHEA Grapalat" w:hAnsi="GHEA Grapalat" w:cs="Calibri"/>
                <w:sz w:val="24"/>
                <w:szCs w:val="24"/>
                <w:lang w:val="hy-AM"/>
              </w:rPr>
              <w:t>ԸՆԴՈՒՆՎԵԼ Է:</w:t>
            </w:r>
          </w:p>
          <w:p w14:paraId="52467F5C" w14:textId="77777777" w:rsidR="00E93215" w:rsidRDefault="00E93215" w:rsidP="00E93215">
            <w:pPr>
              <w:spacing w:after="0" w:line="360" w:lineRule="auto"/>
              <w:ind w:right="169"/>
              <w:jc w:val="both"/>
              <w:rPr>
                <w:rFonts w:ascii="GHEA Grapalat" w:hAnsi="GHEA Grapalat" w:cs="Calibri"/>
                <w:sz w:val="24"/>
                <w:szCs w:val="24"/>
                <w:lang w:val="hy-AM"/>
              </w:rPr>
            </w:pPr>
            <w:r>
              <w:rPr>
                <w:rFonts w:ascii="GHEA Grapalat" w:hAnsi="GHEA Grapalat" w:cs="Calibri"/>
                <w:sz w:val="24"/>
                <w:szCs w:val="24"/>
                <w:lang w:val="hy-AM"/>
              </w:rPr>
              <w:t xml:space="preserve"> Կատարվել են համապատասխան փոփոխությունները:</w:t>
            </w:r>
          </w:p>
          <w:p w14:paraId="64D2B8F8" w14:textId="7590D086" w:rsidR="00FE2182" w:rsidRPr="00E93215" w:rsidRDefault="00FE2182" w:rsidP="006D6D42">
            <w:pPr>
              <w:spacing w:after="0" w:line="360" w:lineRule="auto"/>
              <w:ind w:right="169"/>
              <w:jc w:val="both"/>
              <w:rPr>
                <w:rFonts w:ascii="GHEA Grapalat" w:hAnsi="GHEA Grapalat" w:cs="Calibri"/>
                <w:sz w:val="24"/>
                <w:szCs w:val="24"/>
                <w:lang w:val="hy-AM"/>
              </w:rPr>
            </w:pPr>
          </w:p>
        </w:tc>
      </w:tr>
      <w:tr w:rsidR="000B0D80" w:rsidRPr="00FE2182" w14:paraId="69D7961D" w14:textId="77777777" w:rsidTr="00D07F15">
        <w:trPr>
          <w:trHeight w:val="636"/>
          <w:tblCellSpacing w:w="0" w:type="dxa"/>
          <w:jc w:val="center"/>
        </w:trPr>
        <w:tc>
          <w:tcPr>
            <w:tcW w:w="818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3796B62" w14:textId="67EA22D8" w:rsidR="000B0D80" w:rsidRPr="00823761" w:rsidRDefault="000D3DC0" w:rsidP="000B0D80">
            <w:pPr>
              <w:spacing w:line="276" w:lineRule="auto"/>
              <w:ind w:left="150" w:right="165" w:firstLine="417"/>
              <w:rPr>
                <w:rFonts w:ascii="GHEA Grapalat" w:eastAsia="Times New Roman" w:hAnsi="GHEA Grapalat" w:cs="Sylfaen"/>
                <w:b/>
                <w:bCs/>
                <w:sz w:val="24"/>
                <w:szCs w:val="24"/>
                <w:lang w:val="hy-AM" w:eastAsia="ru-RU"/>
              </w:rPr>
            </w:pPr>
            <w:r>
              <w:rPr>
                <w:rFonts w:ascii="GHEA Grapalat" w:eastAsia="Times New Roman" w:hAnsi="GHEA Grapalat" w:cs="Sylfaen"/>
                <w:b/>
                <w:bCs/>
                <w:sz w:val="24"/>
                <w:szCs w:val="24"/>
                <w:lang w:val="hy-AM" w:eastAsia="ru-RU"/>
              </w:rPr>
              <w:t>2</w:t>
            </w:r>
            <w:r w:rsidR="000B0D80">
              <w:rPr>
                <w:rFonts w:ascii="GHEA Grapalat" w:eastAsia="Times New Roman" w:hAnsi="GHEA Grapalat" w:cs="Sylfaen"/>
                <w:b/>
                <w:bCs/>
                <w:sz w:val="24"/>
                <w:szCs w:val="24"/>
                <w:lang w:val="hy-AM" w:eastAsia="ru-RU"/>
              </w:rPr>
              <w:t>.</w:t>
            </w:r>
            <w:r w:rsidR="000B0D80" w:rsidRPr="00EC0475">
              <w:rPr>
                <w:rFonts w:ascii="GHEA Grapalat" w:eastAsia="Times New Roman" w:hAnsi="GHEA Grapalat" w:cs="Sylfaen"/>
                <w:b/>
                <w:bCs/>
                <w:sz w:val="24"/>
                <w:szCs w:val="24"/>
                <w:lang w:eastAsia="ru-RU"/>
              </w:rPr>
              <w:t xml:space="preserve"> </w:t>
            </w:r>
            <w:r w:rsidR="000B0D80" w:rsidRPr="00EC0475">
              <w:rPr>
                <w:rFonts w:ascii="GHEA Grapalat" w:eastAsia="Times New Roman" w:hAnsi="GHEA Grapalat" w:cs="Sylfaen"/>
                <w:b/>
                <w:bCs/>
                <w:sz w:val="24"/>
                <w:szCs w:val="24"/>
                <w:lang w:val="hy-AM" w:eastAsia="ru-RU"/>
              </w:rPr>
              <w:t>ՀՀ քաղաքաշինության կոմիտե</w:t>
            </w:r>
          </w:p>
        </w:tc>
        <w:tc>
          <w:tcPr>
            <w:tcW w:w="648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9726C6D" w14:textId="78E7B050" w:rsidR="000B0D80" w:rsidRPr="005C5F5F" w:rsidRDefault="000B0D80" w:rsidP="000B0D80">
            <w:pPr>
              <w:spacing w:after="0" w:line="360" w:lineRule="auto"/>
              <w:jc w:val="center"/>
              <w:rPr>
                <w:rFonts w:ascii="GHEA Grapalat" w:hAnsi="GHEA Grapalat" w:cs="Calibri"/>
                <w:b/>
                <w:bCs/>
                <w:color w:val="000000" w:themeColor="text1"/>
                <w:sz w:val="24"/>
                <w:szCs w:val="24"/>
                <w:lang w:val="hy-AM"/>
              </w:rPr>
            </w:pPr>
            <w:r>
              <w:rPr>
                <w:rFonts w:ascii="GHEA Grapalat" w:hAnsi="GHEA Grapalat" w:cs="Calibri"/>
                <w:b/>
                <w:bCs/>
                <w:color w:val="000000" w:themeColor="text1"/>
                <w:sz w:val="24"/>
                <w:szCs w:val="24"/>
                <w:lang w:val="hy-AM"/>
              </w:rPr>
              <w:t>29.10</w:t>
            </w:r>
            <w:r w:rsidRPr="005C5F5F">
              <w:rPr>
                <w:rFonts w:ascii="GHEA Grapalat" w:hAnsi="GHEA Grapalat" w:cs="Calibri"/>
                <w:b/>
                <w:bCs/>
                <w:color w:val="000000" w:themeColor="text1"/>
                <w:sz w:val="24"/>
                <w:szCs w:val="24"/>
                <w:lang w:val="hy-AM"/>
              </w:rPr>
              <w:t>.2025թ.</w:t>
            </w:r>
          </w:p>
          <w:p w14:paraId="54194E24" w14:textId="4792B95A" w:rsidR="000B0D80" w:rsidRPr="000B0D80" w:rsidRDefault="000B0D80" w:rsidP="000B0D80">
            <w:pPr>
              <w:spacing w:line="276" w:lineRule="auto"/>
              <w:ind w:left="150" w:right="165" w:firstLine="417"/>
              <w:jc w:val="center"/>
              <w:rPr>
                <w:rFonts w:ascii="GHEA Grapalat" w:hAnsi="GHEA Grapalat" w:cs="Calibri"/>
                <w:b/>
                <w:bCs/>
                <w:color w:val="000000" w:themeColor="text1"/>
                <w:sz w:val="24"/>
                <w:szCs w:val="24"/>
                <w:lang w:val="hy-AM"/>
              </w:rPr>
            </w:pPr>
            <w:r w:rsidRPr="000B0D80">
              <w:rPr>
                <w:rFonts w:ascii="GHEA Grapalat" w:hAnsi="GHEA Grapalat" w:cs="Calibri"/>
                <w:b/>
                <w:bCs/>
                <w:color w:val="000000" w:themeColor="text1"/>
                <w:sz w:val="24"/>
                <w:szCs w:val="24"/>
                <w:lang w:val="hy-AM"/>
              </w:rPr>
              <w:t>01/16.1/17922-2025</w:t>
            </w:r>
          </w:p>
        </w:tc>
      </w:tr>
      <w:tr w:rsidR="000B0D80" w:rsidRPr="00E93794" w14:paraId="2CE10DB2" w14:textId="77777777" w:rsidTr="00D07F15">
        <w:trPr>
          <w:trHeight w:val="636"/>
          <w:tblCellSpacing w:w="0" w:type="dxa"/>
          <w:jc w:val="center"/>
        </w:trPr>
        <w:tc>
          <w:tcPr>
            <w:tcW w:w="8182" w:type="dxa"/>
            <w:tcBorders>
              <w:top w:val="outset" w:sz="6" w:space="0" w:color="auto"/>
              <w:left w:val="outset" w:sz="6" w:space="0" w:color="auto"/>
              <w:bottom w:val="outset" w:sz="6" w:space="0" w:color="auto"/>
              <w:right w:val="outset" w:sz="6" w:space="0" w:color="auto"/>
            </w:tcBorders>
            <w:shd w:val="clear" w:color="auto" w:fill="auto"/>
          </w:tcPr>
          <w:p w14:paraId="0BEFFA23" w14:textId="7D8A9BA0" w:rsidR="000B0D80" w:rsidRPr="000B0D80" w:rsidRDefault="000B0D80" w:rsidP="000B0D80">
            <w:pPr>
              <w:tabs>
                <w:tab w:val="left" w:pos="150"/>
                <w:tab w:val="left" w:pos="270"/>
              </w:tabs>
              <w:ind w:left="150" w:right="165"/>
              <w:jc w:val="both"/>
              <w:rPr>
                <w:rFonts w:ascii="GHEA Grapalat" w:eastAsia="Times New Roman" w:hAnsi="GHEA Grapalat" w:cs="Sylfaen"/>
                <w:b/>
                <w:bCs/>
                <w:sz w:val="24"/>
                <w:szCs w:val="24"/>
                <w:lang w:val="hy-AM" w:eastAsia="ru-RU"/>
              </w:rPr>
            </w:pPr>
            <w:r w:rsidRPr="000B0D80">
              <w:rPr>
                <w:rFonts w:ascii="GHEA Grapalat" w:hAnsi="GHEA Grapalat"/>
                <w:color w:val="000000"/>
                <w:sz w:val="24"/>
                <w:szCs w:val="24"/>
                <w:shd w:val="clear" w:color="auto" w:fill="FFFFFF"/>
                <w:lang w:val="af-ZA"/>
              </w:rPr>
              <w:t xml:space="preserve">Հայաստանի Հանրապետության առողջապահության նախարարության «Ավան» հոգեկան առողջության կենտրոն» և «Զարիշատ (Արամ) Մարտինի Մկրտչյանի անվան Արմավիրի բժշկական կենտրոն» փակ բաժնետիրական ընկերությունների կանոնադրական կապիտալն ավելացնելու, Հայաստանի </w:t>
            </w:r>
            <w:r w:rsidRPr="000B0D80">
              <w:rPr>
                <w:rFonts w:ascii="GHEA Grapalat" w:hAnsi="GHEA Grapalat"/>
                <w:color w:val="000000"/>
                <w:sz w:val="24"/>
                <w:szCs w:val="24"/>
                <w:shd w:val="clear" w:color="auto" w:fill="FFFFFF"/>
                <w:lang w:val="af-ZA"/>
              </w:rPr>
              <w:lastRenderedPageBreak/>
              <w:t xml:space="preserve">Հանրապետության կառավարության 2024 թվականի դեկտեմբերի 19-ի թիվ 2026-Ա որոշման մեջ փոփոխություն և «Հայաստանի Հանրապետության 2025 թվականի պետական բյուջեի մասին» օրենքում վերաբաշխում, փոփոխություններ և լրացումներ,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նախագծի (այսուհետ՝ Նախագիծ) վերաբերյալ </w:t>
            </w:r>
            <w:r w:rsidRPr="000B0D80">
              <w:rPr>
                <w:rFonts w:ascii="GHEA Grapalat" w:hAnsi="GHEA Grapalat"/>
                <w:color w:val="000000"/>
                <w:sz w:val="24"/>
                <w:szCs w:val="24"/>
                <w:shd w:val="clear" w:color="auto" w:fill="FFFFFF"/>
                <w:lang w:val="hy-AM"/>
              </w:rPr>
              <w:t>ՀՀ</w:t>
            </w:r>
            <w:r w:rsidRPr="000B0D80">
              <w:rPr>
                <w:rFonts w:ascii="GHEA Grapalat" w:hAnsi="GHEA Grapalat"/>
                <w:color w:val="000000"/>
                <w:sz w:val="24"/>
                <w:szCs w:val="24"/>
                <w:shd w:val="clear" w:color="auto" w:fill="FFFFFF"/>
                <w:lang w:val="af-ZA"/>
              </w:rPr>
              <w:t xml:space="preserve"> </w:t>
            </w:r>
            <w:r w:rsidRPr="000B0D80">
              <w:rPr>
                <w:rFonts w:ascii="GHEA Grapalat" w:hAnsi="GHEA Grapalat"/>
                <w:color w:val="000000"/>
                <w:sz w:val="24"/>
                <w:szCs w:val="24"/>
                <w:shd w:val="clear" w:color="auto" w:fill="FFFFFF"/>
                <w:lang w:val="hy-AM"/>
              </w:rPr>
              <w:t>քաղաքաշինության</w:t>
            </w:r>
            <w:r w:rsidRPr="000B0D80">
              <w:rPr>
                <w:rFonts w:ascii="GHEA Grapalat" w:hAnsi="GHEA Grapalat"/>
                <w:color w:val="000000"/>
                <w:sz w:val="24"/>
                <w:szCs w:val="24"/>
                <w:shd w:val="clear" w:color="auto" w:fill="FFFFFF"/>
                <w:lang w:val="af-ZA"/>
              </w:rPr>
              <w:t xml:space="preserve"> </w:t>
            </w:r>
            <w:r w:rsidRPr="000B0D80">
              <w:rPr>
                <w:rFonts w:ascii="GHEA Grapalat" w:hAnsi="GHEA Grapalat"/>
                <w:color w:val="000000"/>
                <w:sz w:val="24"/>
                <w:szCs w:val="24"/>
                <w:shd w:val="clear" w:color="auto" w:fill="FFFFFF"/>
                <w:lang w:val="hy-AM"/>
              </w:rPr>
              <w:t>կոմիտեն առաջարկում է</w:t>
            </w:r>
            <w:r w:rsidRPr="000B0D80">
              <w:rPr>
                <w:rFonts w:ascii="GHEA Grapalat" w:hAnsi="GHEA Grapalat"/>
                <w:color w:val="000000"/>
                <w:sz w:val="24"/>
                <w:szCs w:val="24"/>
                <w:shd w:val="clear" w:color="auto" w:fill="FFFFFF"/>
                <w:lang w:val="af-ZA"/>
              </w:rPr>
              <w:t xml:space="preserve"> Նախագծում ներառված </w:t>
            </w:r>
            <w:r w:rsidRPr="000B0D80">
              <w:rPr>
                <w:rFonts w:ascii="GHEA Grapalat" w:hAnsi="GHEA Grapalat"/>
                <w:color w:val="000000" w:themeColor="text1"/>
                <w:sz w:val="24"/>
                <w:szCs w:val="24"/>
                <w:lang w:val="hy-AM"/>
              </w:rPr>
              <w:t xml:space="preserve">ՀՀ Կոտայքի մարզի Եղվարդի (Նաիրի) բժշկական կենտրոնի կառուցման աշխատանքների կատարման համար նախատեսված բյուջետային հատկացումները ավելացնել ևս </w:t>
            </w:r>
            <w:r w:rsidRPr="000B0D80">
              <w:rPr>
                <w:rFonts w:ascii="GHEA Grapalat" w:hAnsi="GHEA Grapalat"/>
                <w:color w:val="000000"/>
                <w:sz w:val="24"/>
                <w:szCs w:val="24"/>
                <w:shd w:val="clear" w:color="auto" w:fill="FFFFFF"/>
                <w:lang w:val="af-ZA"/>
              </w:rPr>
              <w:t xml:space="preserve"> </w:t>
            </w:r>
            <w:r w:rsidRPr="000B0D80">
              <w:rPr>
                <w:rFonts w:ascii="GHEA Grapalat" w:hAnsi="GHEA Grapalat"/>
                <w:sz w:val="24"/>
                <w:szCs w:val="24"/>
                <w:lang w:val="hy-AM"/>
              </w:rPr>
              <w:t>200.0 մլն ՀՀ դրամ գումարով՝ հիմք ընդունելով շինարարական աշխատանքներն իրականացնող կապալառու ընկերության կողմից ներկայացված գրությունները</w:t>
            </w:r>
            <w:r w:rsidRPr="000B0D80">
              <w:rPr>
                <w:rFonts w:ascii="GHEA Grapalat" w:hAnsi="GHEA Grapalat"/>
                <w:color w:val="000000"/>
                <w:sz w:val="24"/>
                <w:szCs w:val="24"/>
                <w:shd w:val="clear" w:color="auto" w:fill="FFFFFF"/>
                <w:lang w:val="hy-AM"/>
              </w:rPr>
              <w:t xml:space="preserve">: </w:t>
            </w:r>
          </w:p>
        </w:tc>
        <w:tc>
          <w:tcPr>
            <w:tcW w:w="6480" w:type="dxa"/>
            <w:tcBorders>
              <w:top w:val="outset" w:sz="6" w:space="0" w:color="auto"/>
              <w:left w:val="outset" w:sz="6" w:space="0" w:color="auto"/>
              <w:bottom w:val="outset" w:sz="6" w:space="0" w:color="auto"/>
              <w:right w:val="outset" w:sz="6" w:space="0" w:color="auto"/>
            </w:tcBorders>
            <w:shd w:val="clear" w:color="auto" w:fill="auto"/>
          </w:tcPr>
          <w:p w14:paraId="655EDF68" w14:textId="77777777" w:rsidR="00E93215" w:rsidRDefault="00E93215" w:rsidP="00E93215">
            <w:pPr>
              <w:spacing w:after="0" w:line="360" w:lineRule="auto"/>
              <w:ind w:right="169"/>
              <w:jc w:val="both"/>
              <w:rPr>
                <w:rFonts w:ascii="GHEA Grapalat" w:hAnsi="GHEA Grapalat" w:cs="Calibri"/>
                <w:sz w:val="24"/>
                <w:szCs w:val="24"/>
                <w:lang w:val="hy-AM"/>
              </w:rPr>
            </w:pPr>
            <w:r>
              <w:rPr>
                <w:rFonts w:ascii="GHEA Grapalat" w:hAnsi="GHEA Grapalat" w:cs="Calibri"/>
                <w:sz w:val="24"/>
                <w:szCs w:val="24"/>
                <w:lang w:val="hy-AM"/>
              </w:rPr>
              <w:lastRenderedPageBreak/>
              <w:t>ԸՆԴՈՒՆՎԵԼ Է:</w:t>
            </w:r>
          </w:p>
          <w:p w14:paraId="03AD89C7" w14:textId="77777777" w:rsidR="00E93215" w:rsidRDefault="00E93215" w:rsidP="00E93215">
            <w:pPr>
              <w:spacing w:after="0" w:line="360" w:lineRule="auto"/>
              <w:ind w:right="169"/>
              <w:jc w:val="both"/>
              <w:rPr>
                <w:rFonts w:ascii="GHEA Grapalat" w:hAnsi="GHEA Grapalat" w:cs="Calibri"/>
                <w:sz w:val="24"/>
                <w:szCs w:val="24"/>
                <w:lang w:val="hy-AM"/>
              </w:rPr>
            </w:pPr>
            <w:r>
              <w:rPr>
                <w:rFonts w:ascii="GHEA Grapalat" w:hAnsi="GHEA Grapalat" w:cs="Calibri"/>
                <w:sz w:val="24"/>
                <w:szCs w:val="24"/>
                <w:lang w:val="hy-AM"/>
              </w:rPr>
              <w:t xml:space="preserve"> Կատարվել են համապատասխան փոփոխությունները:</w:t>
            </w:r>
          </w:p>
          <w:p w14:paraId="105BCD56" w14:textId="4139E6FA" w:rsidR="000B0D80" w:rsidRDefault="000B0D80" w:rsidP="000B0D80">
            <w:pPr>
              <w:spacing w:after="0" w:line="360" w:lineRule="auto"/>
              <w:rPr>
                <w:rFonts w:ascii="GHEA Grapalat" w:hAnsi="GHEA Grapalat" w:cs="Calibri"/>
                <w:b/>
                <w:bCs/>
                <w:color w:val="000000" w:themeColor="text1"/>
                <w:sz w:val="24"/>
                <w:szCs w:val="24"/>
                <w:lang w:val="hy-AM"/>
              </w:rPr>
            </w:pPr>
          </w:p>
        </w:tc>
      </w:tr>
      <w:tr w:rsidR="00EC0475" w:rsidRPr="00FE2182" w14:paraId="30A7F166" w14:textId="77777777" w:rsidTr="00D07F15">
        <w:trPr>
          <w:trHeight w:val="636"/>
          <w:tblCellSpacing w:w="0" w:type="dxa"/>
          <w:jc w:val="center"/>
        </w:trPr>
        <w:tc>
          <w:tcPr>
            <w:tcW w:w="818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2F95D02" w14:textId="009167D8" w:rsidR="00EC0475" w:rsidRPr="00D97D90" w:rsidRDefault="00EC0475" w:rsidP="00EC0475">
            <w:pPr>
              <w:spacing w:line="276" w:lineRule="auto"/>
              <w:ind w:left="150" w:right="165" w:firstLine="417"/>
              <w:rPr>
                <w:rFonts w:ascii="GHEA Grapalat" w:eastAsia="Times New Roman" w:hAnsi="GHEA Grapalat" w:cs="Sylfaen"/>
                <w:sz w:val="24"/>
                <w:szCs w:val="24"/>
                <w:lang w:eastAsia="ru-RU"/>
              </w:rPr>
            </w:pPr>
            <w:r>
              <w:rPr>
                <w:rFonts w:ascii="GHEA Grapalat" w:eastAsia="Times New Roman" w:hAnsi="GHEA Grapalat" w:cs="Sylfaen"/>
                <w:b/>
                <w:bCs/>
                <w:sz w:val="24"/>
                <w:szCs w:val="24"/>
                <w:lang w:val="hy-AM" w:eastAsia="ru-RU"/>
              </w:rPr>
              <w:t>3</w:t>
            </w:r>
            <w:r w:rsidRPr="00EC0475">
              <w:rPr>
                <w:rFonts w:ascii="GHEA Grapalat" w:eastAsia="Times New Roman" w:hAnsi="GHEA Grapalat" w:cs="Sylfaen"/>
                <w:b/>
                <w:bCs/>
                <w:sz w:val="24"/>
                <w:szCs w:val="24"/>
                <w:lang w:eastAsia="ru-RU"/>
              </w:rPr>
              <w:t xml:space="preserve">. </w:t>
            </w:r>
            <w:r w:rsidR="006B219F">
              <w:rPr>
                <w:rFonts w:ascii="GHEA Grapalat" w:eastAsia="Times New Roman" w:hAnsi="GHEA Grapalat" w:cs="Sylfaen"/>
                <w:b/>
                <w:bCs/>
                <w:sz w:val="24"/>
                <w:szCs w:val="24"/>
                <w:lang w:val="hy-AM" w:eastAsia="ru-RU"/>
              </w:rPr>
              <w:t>Հայաստանի տարածքային զարգացման հիմնադրամ</w:t>
            </w:r>
          </w:p>
        </w:tc>
        <w:tc>
          <w:tcPr>
            <w:tcW w:w="648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7F5F72A" w14:textId="4162B906" w:rsidR="00EC0475" w:rsidRPr="0038700B" w:rsidRDefault="006B219F" w:rsidP="006B219F">
            <w:pPr>
              <w:spacing w:after="0" w:line="360" w:lineRule="auto"/>
              <w:jc w:val="center"/>
              <w:rPr>
                <w:rFonts w:ascii="GHEA Grapalat" w:hAnsi="GHEA Grapalat" w:cs="Calibri"/>
                <w:b/>
                <w:bCs/>
                <w:color w:val="000000" w:themeColor="text1"/>
                <w:sz w:val="24"/>
                <w:szCs w:val="24"/>
                <w:lang w:val="hy-AM"/>
              </w:rPr>
            </w:pPr>
            <w:r>
              <w:rPr>
                <w:rFonts w:ascii="GHEA Grapalat" w:hAnsi="GHEA Grapalat" w:cs="Calibri"/>
                <w:b/>
                <w:bCs/>
                <w:color w:val="000000" w:themeColor="text1"/>
                <w:sz w:val="24"/>
                <w:szCs w:val="24"/>
                <w:lang w:val="hy-AM"/>
              </w:rPr>
              <w:t>23.10</w:t>
            </w:r>
            <w:r w:rsidR="00EC0475" w:rsidRPr="0038700B">
              <w:rPr>
                <w:rFonts w:ascii="GHEA Grapalat" w:hAnsi="GHEA Grapalat" w:cs="Calibri"/>
                <w:b/>
                <w:bCs/>
                <w:color w:val="000000" w:themeColor="text1"/>
                <w:sz w:val="24"/>
                <w:szCs w:val="24"/>
                <w:lang w:val="hy-AM"/>
              </w:rPr>
              <w:t>.2025թ.</w:t>
            </w:r>
          </w:p>
          <w:p w14:paraId="3371D292" w14:textId="1F7EA614" w:rsidR="00EC0475" w:rsidRPr="0038700B" w:rsidRDefault="006B219F" w:rsidP="006B219F">
            <w:pPr>
              <w:spacing w:after="0" w:line="360" w:lineRule="auto"/>
              <w:jc w:val="center"/>
              <w:rPr>
                <w:rFonts w:ascii="GHEA Grapalat" w:hAnsi="GHEA Grapalat" w:cs="Calibri"/>
                <w:b/>
                <w:bCs/>
                <w:color w:val="000000" w:themeColor="text1"/>
                <w:sz w:val="24"/>
                <w:szCs w:val="24"/>
                <w:lang w:val="hy-AM"/>
              </w:rPr>
            </w:pPr>
            <w:r w:rsidRPr="006B219F">
              <w:rPr>
                <w:rFonts w:ascii="GHEA Grapalat" w:hAnsi="GHEA Grapalat" w:cs="Calibri"/>
                <w:b/>
                <w:bCs/>
                <w:color w:val="000000" w:themeColor="text1"/>
                <w:sz w:val="24"/>
                <w:szCs w:val="24"/>
                <w:lang w:val="hy-AM"/>
              </w:rPr>
              <w:t>Ե/01/3403-25</w:t>
            </w:r>
          </w:p>
        </w:tc>
      </w:tr>
      <w:tr w:rsidR="00EC0475" w:rsidRPr="006B219F" w14:paraId="297207EA" w14:textId="77777777" w:rsidTr="00D07F15">
        <w:trPr>
          <w:trHeight w:val="636"/>
          <w:tblCellSpacing w:w="0" w:type="dxa"/>
          <w:jc w:val="center"/>
        </w:trPr>
        <w:tc>
          <w:tcPr>
            <w:tcW w:w="8182" w:type="dxa"/>
            <w:tcBorders>
              <w:top w:val="outset" w:sz="6" w:space="0" w:color="auto"/>
              <w:left w:val="outset" w:sz="6" w:space="0" w:color="auto"/>
              <w:bottom w:val="outset" w:sz="6" w:space="0" w:color="auto"/>
              <w:right w:val="outset" w:sz="6" w:space="0" w:color="auto"/>
            </w:tcBorders>
            <w:shd w:val="clear" w:color="auto" w:fill="auto"/>
          </w:tcPr>
          <w:p w14:paraId="03A7A3B7" w14:textId="1BE77937" w:rsidR="00EC0475" w:rsidRPr="0038700B" w:rsidRDefault="006B219F" w:rsidP="006B219F">
            <w:pPr>
              <w:spacing w:line="276" w:lineRule="auto"/>
              <w:ind w:left="150" w:right="165" w:firstLine="300"/>
              <w:contextualSpacing/>
              <w:jc w:val="both"/>
              <w:rPr>
                <w:rFonts w:ascii="GHEA Grapalat" w:eastAsia="Times New Roman" w:hAnsi="GHEA Grapalat" w:cs="Sylfaen"/>
                <w:sz w:val="24"/>
                <w:szCs w:val="24"/>
                <w:lang w:val="hy-AM" w:eastAsia="ru-RU"/>
              </w:rPr>
            </w:pPr>
            <w:r>
              <w:rPr>
                <w:rFonts w:ascii="GHEA Grapalat" w:hAnsi="GHEA Grapalat" w:cs="Sylfaen"/>
                <w:sz w:val="24"/>
                <w:szCs w:val="24"/>
                <w:lang w:val="hy-AM"/>
              </w:rPr>
              <w:t xml:space="preserve">Ի կատարումն ՀՀ փոխվարչապետ Տիգրան Խաչատրյանի գրասենյակի ղեկավար Արման Ադիլխանյանի թիվ </w:t>
            </w:r>
            <w:r w:rsidRPr="006C0EED">
              <w:rPr>
                <w:rFonts w:ascii="GHEA Grapalat" w:hAnsi="GHEA Grapalat" w:cs="Sylfaen"/>
                <w:sz w:val="24"/>
                <w:szCs w:val="24"/>
                <w:lang w:val="hy-AM"/>
              </w:rPr>
              <w:t>№ 03.1/03.62/34205-2025</w:t>
            </w:r>
            <w:r>
              <w:rPr>
                <w:rFonts w:ascii="GHEA Grapalat" w:hAnsi="GHEA Grapalat"/>
                <w:b/>
                <w:sz w:val="24"/>
                <w:szCs w:val="24"/>
                <w:lang w:val="hy-AM"/>
              </w:rPr>
              <w:t xml:space="preserve"> </w:t>
            </w:r>
            <w:r>
              <w:rPr>
                <w:rFonts w:ascii="GHEA Grapalat" w:hAnsi="GHEA Grapalat" w:cs="Sylfaen"/>
                <w:sz w:val="24"/>
                <w:szCs w:val="24"/>
                <w:lang w:val="hy-AM"/>
              </w:rPr>
              <w:t xml:space="preserve">հանձնարարականի` հայտնում ենք, որ Հայաստանի տարածքային զարգացման հիմնադրամը դիտողություններ և առաջարկություններ չունի նույն հանձնարարականին կից ներկայացված </w:t>
            </w:r>
            <w:r>
              <w:rPr>
                <w:rFonts w:ascii="GHEA Grapalat" w:hAnsi="GHEA Grapalat"/>
                <w:sz w:val="24"/>
                <w:szCs w:val="24"/>
                <w:lang w:val="hy-AM"/>
              </w:rPr>
              <w:t xml:space="preserve">«Հայաստանի Հանրապետության առողջապահության նախարարության «Ավան» հոգեկան առողջության կենտրոն» և «Զարիշատ (Արամ) Մարտինի Մկրտչյանի անվան Արմավիրի բժշկական կենտրոն» փակ բաժնետիրական ընկերությունների կանոնադրական կապիտալն ավելացնելու, Հայաստանի Հանրապետության կառավարության 2024 թվականի դեկտեմբերի 19-ի թիվ 2026-Ա որոշման մեջ փոփոխություն և «Հայաստանի Հանրապետության 2025 թվականի պետական բյուջեի մասին» օրենքում վերաբաշխում, փոփոխություն և լրացումներ, Հայաստանի </w:t>
            </w:r>
            <w:r>
              <w:rPr>
                <w:rFonts w:ascii="GHEA Grapalat" w:hAnsi="GHEA Grapalat"/>
                <w:sz w:val="24"/>
                <w:szCs w:val="24"/>
                <w:lang w:val="hy-AM"/>
              </w:rPr>
              <w:lastRenderedPageBreak/>
              <w:t>Հանրապետության կառավարության 2024 թվականի դեկտեմբերի 27-ի N 2060-Ն որոշման մեջ փոփոխություններ և լրացումներ կատարելու մասին» ՀՀ կառավարության որոշման նախագծի</w:t>
            </w:r>
            <w:r>
              <w:rPr>
                <w:rFonts w:ascii="GHEA Grapalat" w:hAnsi="GHEA Grapalat" w:cs="Sylfaen"/>
                <w:sz w:val="24"/>
                <w:szCs w:val="24"/>
                <w:lang w:val="hy-AM"/>
              </w:rPr>
              <w:t xml:space="preserve"> առնչությամբ:</w:t>
            </w:r>
          </w:p>
        </w:tc>
        <w:tc>
          <w:tcPr>
            <w:tcW w:w="6480" w:type="dxa"/>
            <w:tcBorders>
              <w:top w:val="outset" w:sz="6" w:space="0" w:color="auto"/>
              <w:left w:val="outset" w:sz="6" w:space="0" w:color="auto"/>
              <w:bottom w:val="outset" w:sz="6" w:space="0" w:color="auto"/>
              <w:right w:val="outset" w:sz="6" w:space="0" w:color="auto"/>
            </w:tcBorders>
            <w:shd w:val="clear" w:color="auto" w:fill="auto"/>
          </w:tcPr>
          <w:p w14:paraId="06F43E3B" w14:textId="77777777" w:rsidR="00EC0475" w:rsidRDefault="0038700B" w:rsidP="00EC0475">
            <w:pPr>
              <w:spacing w:after="0" w:line="360" w:lineRule="auto"/>
              <w:ind w:right="169"/>
              <w:jc w:val="both"/>
              <w:rPr>
                <w:rFonts w:ascii="GHEA Grapalat" w:hAnsi="GHEA Grapalat" w:cs="Calibri"/>
                <w:sz w:val="24"/>
                <w:szCs w:val="24"/>
                <w:lang w:val="hy-AM"/>
              </w:rPr>
            </w:pPr>
            <w:r>
              <w:rPr>
                <w:rFonts w:ascii="GHEA Grapalat" w:hAnsi="GHEA Grapalat" w:cs="Calibri"/>
                <w:sz w:val="24"/>
                <w:szCs w:val="24"/>
                <w:lang w:val="hy-AM"/>
              </w:rPr>
              <w:lastRenderedPageBreak/>
              <w:t xml:space="preserve">    </w:t>
            </w:r>
          </w:p>
          <w:p w14:paraId="2EC1840A" w14:textId="0A9B6354" w:rsidR="0038700B" w:rsidRDefault="006B219F" w:rsidP="00EC0475">
            <w:pPr>
              <w:spacing w:after="0" w:line="360" w:lineRule="auto"/>
              <w:ind w:right="169"/>
              <w:jc w:val="both"/>
              <w:rPr>
                <w:rFonts w:ascii="GHEA Grapalat" w:hAnsi="GHEA Grapalat" w:cs="Calibri"/>
                <w:sz w:val="24"/>
                <w:szCs w:val="24"/>
                <w:lang w:val="hy-AM"/>
              </w:rPr>
            </w:pPr>
            <w:r>
              <w:rPr>
                <w:rFonts w:ascii="GHEA Grapalat" w:hAnsi="GHEA Grapalat" w:cs="Calibri"/>
                <w:sz w:val="24"/>
                <w:szCs w:val="24"/>
                <w:lang w:val="hy-AM"/>
              </w:rPr>
              <w:t xml:space="preserve"> ԸՆԴՈՒՆՎԵԼ Է:</w:t>
            </w:r>
          </w:p>
          <w:p w14:paraId="2196A521" w14:textId="77777777" w:rsidR="0038700B" w:rsidRDefault="0038700B" w:rsidP="00EC0475">
            <w:pPr>
              <w:spacing w:after="0" w:line="360" w:lineRule="auto"/>
              <w:ind w:right="169"/>
              <w:jc w:val="both"/>
              <w:rPr>
                <w:rFonts w:ascii="GHEA Grapalat" w:hAnsi="GHEA Grapalat" w:cs="Calibri"/>
                <w:sz w:val="24"/>
                <w:szCs w:val="24"/>
                <w:lang w:val="hy-AM"/>
              </w:rPr>
            </w:pPr>
          </w:p>
          <w:p w14:paraId="457972B9" w14:textId="77777777" w:rsidR="0038700B" w:rsidRDefault="0038700B" w:rsidP="00EC0475">
            <w:pPr>
              <w:spacing w:after="0" w:line="360" w:lineRule="auto"/>
              <w:ind w:right="169"/>
              <w:jc w:val="both"/>
              <w:rPr>
                <w:rFonts w:ascii="GHEA Grapalat" w:hAnsi="GHEA Grapalat" w:cs="Calibri"/>
                <w:sz w:val="24"/>
                <w:szCs w:val="24"/>
                <w:lang w:val="hy-AM"/>
              </w:rPr>
            </w:pPr>
          </w:p>
          <w:p w14:paraId="43E8B299" w14:textId="77777777" w:rsidR="0038700B" w:rsidRDefault="0038700B" w:rsidP="00EC0475">
            <w:pPr>
              <w:spacing w:after="0" w:line="360" w:lineRule="auto"/>
              <w:ind w:right="169"/>
              <w:jc w:val="both"/>
              <w:rPr>
                <w:rFonts w:ascii="GHEA Grapalat" w:hAnsi="GHEA Grapalat" w:cs="Calibri"/>
                <w:sz w:val="24"/>
                <w:szCs w:val="24"/>
                <w:lang w:val="hy-AM"/>
              </w:rPr>
            </w:pPr>
          </w:p>
          <w:p w14:paraId="31DB0CDF" w14:textId="77777777" w:rsidR="0038700B" w:rsidRDefault="0038700B" w:rsidP="00EC0475">
            <w:pPr>
              <w:spacing w:after="0" w:line="360" w:lineRule="auto"/>
              <w:ind w:right="169"/>
              <w:jc w:val="both"/>
              <w:rPr>
                <w:rFonts w:ascii="GHEA Grapalat" w:hAnsi="GHEA Grapalat" w:cs="Calibri"/>
                <w:sz w:val="24"/>
                <w:szCs w:val="24"/>
                <w:lang w:val="hy-AM"/>
              </w:rPr>
            </w:pPr>
          </w:p>
          <w:p w14:paraId="2AAA5455" w14:textId="77777777" w:rsidR="0038700B" w:rsidRDefault="0038700B" w:rsidP="00EC0475">
            <w:pPr>
              <w:spacing w:after="0" w:line="360" w:lineRule="auto"/>
              <w:ind w:right="169"/>
              <w:jc w:val="both"/>
              <w:rPr>
                <w:rFonts w:ascii="GHEA Grapalat" w:hAnsi="GHEA Grapalat" w:cs="Calibri"/>
                <w:sz w:val="24"/>
                <w:szCs w:val="24"/>
                <w:lang w:val="hy-AM"/>
              </w:rPr>
            </w:pPr>
          </w:p>
          <w:p w14:paraId="2AE25D3E" w14:textId="77777777" w:rsidR="0038700B" w:rsidRDefault="0038700B" w:rsidP="00EC0475">
            <w:pPr>
              <w:spacing w:after="0" w:line="360" w:lineRule="auto"/>
              <w:ind w:right="169"/>
              <w:jc w:val="both"/>
              <w:rPr>
                <w:rFonts w:ascii="GHEA Grapalat" w:hAnsi="GHEA Grapalat" w:cs="Calibri"/>
                <w:sz w:val="24"/>
                <w:szCs w:val="24"/>
                <w:lang w:val="hy-AM"/>
              </w:rPr>
            </w:pPr>
          </w:p>
          <w:p w14:paraId="666F36A6" w14:textId="77777777" w:rsidR="0038700B" w:rsidRDefault="0038700B" w:rsidP="00EC0475">
            <w:pPr>
              <w:spacing w:after="0" w:line="360" w:lineRule="auto"/>
              <w:ind w:right="169"/>
              <w:jc w:val="both"/>
              <w:rPr>
                <w:rFonts w:ascii="GHEA Grapalat" w:hAnsi="GHEA Grapalat" w:cs="Calibri"/>
                <w:sz w:val="24"/>
                <w:szCs w:val="24"/>
                <w:lang w:val="hy-AM"/>
              </w:rPr>
            </w:pPr>
          </w:p>
          <w:p w14:paraId="65E83A36" w14:textId="77777777" w:rsidR="0038700B" w:rsidRDefault="0038700B" w:rsidP="00EC0475">
            <w:pPr>
              <w:spacing w:after="0" w:line="360" w:lineRule="auto"/>
              <w:ind w:right="169"/>
              <w:jc w:val="both"/>
              <w:rPr>
                <w:rFonts w:ascii="GHEA Grapalat" w:hAnsi="GHEA Grapalat" w:cs="Calibri"/>
                <w:sz w:val="24"/>
                <w:szCs w:val="24"/>
                <w:lang w:val="hy-AM"/>
              </w:rPr>
            </w:pPr>
          </w:p>
          <w:p w14:paraId="514043B3" w14:textId="0360F2A0" w:rsidR="0038700B" w:rsidRDefault="0038700B" w:rsidP="006B219F">
            <w:pPr>
              <w:spacing w:after="0" w:line="360" w:lineRule="auto"/>
              <w:ind w:right="169"/>
              <w:jc w:val="both"/>
              <w:rPr>
                <w:rFonts w:ascii="GHEA Grapalat" w:hAnsi="GHEA Grapalat" w:cs="Calibri"/>
                <w:sz w:val="24"/>
                <w:szCs w:val="24"/>
                <w:lang w:val="hy-AM"/>
              </w:rPr>
            </w:pPr>
            <w:r>
              <w:rPr>
                <w:rFonts w:ascii="GHEA Grapalat" w:hAnsi="GHEA Grapalat" w:cs="Calibri"/>
                <w:sz w:val="24"/>
                <w:szCs w:val="24"/>
                <w:lang w:val="hy-AM"/>
              </w:rPr>
              <w:t xml:space="preserve">      </w:t>
            </w:r>
          </w:p>
        </w:tc>
      </w:tr>
      <w:tr w:rsidR="00FA5DD5" w:rsidRPr="006B219F" w14:paraId="2B4E16FF" w14:textId="77777777" w:rsidTr="00D07F15">
        <w:trPr>
          <w:trHeight w:val="636"/>
          <w:tblCellSpacing w:w="0" w:type="dxa"/>
          <w:jc w:val="center"/>
        </w:trPr>
        <w:tc>
          <w:tcPr>
            <w:tcW w:w="818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733FE6B" w14:textId="327ACFA8" w:rsidR="00FA5DD5" w:rsidRPr="00FA5DD5" w:rsidRDefault="00FA5DD5" w:rsidP="00FA5DD5">
            <w:pPr>
              <w:spacing w:line="276" w:lineRule="auto"/>
              <w:ind w:left="150" w:right="165" w:firstLine="300"/>
              <w:contextualSpacing/>
              <w:rPr>
                <w:rFonts w:ascii="GHEA Grapalat" w:hAnsi="GHEA Grapalat" w:cs="Sylfaen"/>
                <w:b/>
                <w:bCs/>
                <w:sz w:val="24"/>
                <w:szCs w:val="24"/>
                <w:lang w:val="hy-AM"/>
              </w:rPr>
            </w:pPr>
            <w:r w:rsidRPr="00FA5DD5">
              <w:rPr>
                <w:rFonts w:ascii="GHEA Grapalat" w:hAnsi="GHEA Grapalat" w:cs="Sylfaen"/>
                <w:b/>
                <w:bCs/>
                <w:sz w:val="24"/>
                <w:szCs w:val="24"/>
                <w:lang w:val="hy-AM"/>
              </w:rPr>
              <w:t xml:space="preserve">4. </w:t>
            </w:r>
            <w:r w:rsidR="00B2369A">
              <w:rPr>
                <w:rFonts w:ascii="GHEA Grapalat" w:hAnsi="GHEA Grapalat" w:cs="Sylfaen"/>
                <w:b/>
                <w:bCs/>
                <w:sz w:val="24"/>
                <w:szCs w:val="24"/>
                <w:lang w:val="hy-AM"/>
              </w:rPr>
              <w:t>ՀՀ ա</w:t>
            </w:r>
            <w:r w:rsidRPr="00FA5DD5">
              <w:rPr>
                <w:rFonts w:ascii="GHEA Grapalat" w:hAnsi="GHEA Grapalat" w:cs="Sylfaen"/>
                <w:b/>
                <w:bCs/>
                <w:sz w:val="24"/>
                <w:szCs w:val="24"/>
                <w:lang w:val="hy-AM"/>
              </w:rPr>
              <w:t>րդարադատության նախարարություն</w:t>
            </w:r>
          </w:p>
        </w:tc>
        <w:tc>
          <w:tcPr>
            <w:tcW w:w="648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67DD4FF" w14:textId="0ACA52DE" w:rsidR="00FA5DD5" w:rsidRPr="0038700B" w:rsidRDefault="00FA5DD5" w:rsidP="00FA5DD5">
            <w:pPr>
              <w:spacing w:after="0" w:line="360" w:lineRule="auto"/>
              <w:jc w:val="center"/>
              <w:rPr>
                <w:rFonts w:ascii="GHEA Grapalat" w:hAnsi="GHEA Grapalat" w:cs="Calibri"/>
                <w:b/>
                <w:bCs/>
                <w:color w:val="000000" w:themeColor="text1"/>
                <w:sz w:val="24"/>
                <w:szCs w:val="24"/>
                <w:lang w:val="hy-AM"/>
              </w:rPr>
            </w:pPr>
            <w:r>
              <w:rPr>
                <w:rFonts w:ascii="GHEA Grapalat" w:hAnsi="GHEA Grapalat" w:cs="Calibri"/>
                <w:b/>
                <w:bCs/>
                <w:color w:val="000000" w:themeColor="text1"/>
                <w:sz w:val="24"/>
                <w:szCs w:val="24"/>
                <w:lang w:val="hy-AM"/>
              </w:rPr>
              <w:t>12.11</w:t>
            </w:r>
            <w:r w:rsidRPr="0038700B">
              <w:rPr>
                <w:rFonts w:ascii="GHEA Grapalat" w:hAnsi="GHEA Grapalat" w:cs="Calibri"/>
                <w:b/>
                <w:bCs/>
                <w:color w:val="000000" w:themeColor="text1"/>
                <w:sz w:val="24"/>
                <w:szCs w:val="24"/>
                <w:lang w:val="hy-AM"/>
              </w:rPr>
              <w:t>.2025թ.</w:t>
            </w:r>
          </w:p>
          <w:p w14:paraId="50B42DCE" w14:textId="0C731DFE" w:rsidR="00FA5DD5" w:rsidRDefault="00FA5DD5" w:rsidP="00FA5DD5">
            <w:pPr>
              <w:spacing w:after="0" w:line="360" w:lineRule="auto"/>
              <w:ind w:right="169"/>
              <w:jc w:val="center"/>
              <w:rPr>
                <w:rFonts w:ascii="GHEA Grapalat" w:hAnsi="GHEA Grapalat" w:cs="Calibri"/>
                <w:sz w:val="24"/>
                <w:szCs w:val="24"/>
                <w:lang w:val="hy-AM"/>
              </w:rPr>
            </w:pPr>
            <w:r w:rsidRPr="00FA5DD5">
              <w:rPr>
                <w:rFonts w:ascii="GHEA Grapalat" w:hAnsi="GHEA Grapalat" w:cs="Calibri"/>
                <w:b/>
                <w:bCs/>
                <w:color w:val="000000" w:themeColor="text1"/>
                <w:sz w:val="24"/>
                <w:szCs w:val="24"/>
                <w:lang w:val="hy-AM"/>
              </w:rPr>
              <w:t>/27.2/51196-2025</w:t>
            </w:r>
          </w:p>
        </w:tc>
      </w:tr>
      <w:tr w:rsidR="00FA5DD5" w:rsidRPr="00E93794" w14:paraId="4E8FEC86" w14:textId="77777777" w:rsidTr="00D07F15">
        <w:trPr>
          <w:trHeight w:val="636"/>
          <w:tblCellSpacing w:w="0" w:type="dxa"/>
          <w:jc w:val="center"/>
        </w:trPr>
        <w:tc>
          <w:tcPr>
            <w:tcW w:w="8182" w:type="dxa"/>
            <w:tcBorders>
              <w:top w:val="outset" w:sz="6" w:space="0" w:color="auto"/>
              <w:left w:val="outset" w:sz="6" w:space="0" w:color="auto"/>
              <w:bottom w:val="outset" w:sz="6" w:space="0" w:color="auto"/>
              <w:right w:val="outset" w:sz="6" w:space="0" w:color="auto"/>
            </w:tcBorders>
            <w:shd w:val="clear" w:color="auto" w:fill="auto"/>
          </w:tcPr>
          <w:p w14:paraId="6694DD3E" w14:textId="77777777" w:rsidR="00FA5DD5" w:rsidRPr="00FA5DD5" w:rsidRDefault="00FA5DD5" w:rsidP="00FA5DD5">
            <w:pPr>
              <w:spacing w:line="276" w:lineRule="auto"/>
              <w:ind w:left="150" w:right="165" w:firstLine="570"/>
              <w:contextualSpacing/>
              <w:jc w:val="both"/>
              <w:rPr>
                <w:rFonts w:ascii="GHEA Grapalat" w:hAnsi="GHEA Grapalat"/>
                <w:color w:val="000000" w:themeColor="text1"/>
                <w:sz w:val="24"/>
                <w:szCs w:val="24"/>
                <w:lang w:val="hy-AM"/>
              </w:rPr>
            </w:pPr>
            <w:r w:rsidRPr="00FA5DD5">
              <w:rPr>
                <w:rFonts w:ascii="GHEA Grapalat" w:hAnsi="GHEA Grapalat"/>
                <w:color w:val="000000" w:themeColor="text1"/>
                <w:sz w:val="24"/>
                <w:szCs w:val="24"/>
                <w:lang w:val="hy-AM"/>
              </w:rPr>
              <w:t>««Հայաստանի Հանրապետության առողջապահության նախարարության «Ավան» հոգեկան առողջության կենտրոն», «Զարիշատ (Արամ) Մարտինի Մկրտչյանի անվան Արմավիրի բժշկական կենտրոն» և «Վանաձորի բժշկական կենտրոն» փակ բաժնետիրական ընկերությունների կանոնադրական կապիտալն ավելացնելու, Հայաստանի Հանրապետության կառավարության 2024 թվականի դեկտեմբերի 19-ի թիվ 2026-Ա որոշման մեջ փոփոխություն և «Հայաստանի Հանրապետության 2025 թվականի պետական բյուջեի մասին» օրենքում վերաբաշխում, փոփոխություն և լրացումներ, Հայաստանի Հանրապետության կառավարության 2024 թվականի դեկտեմբերի 27-ի N 2060-Ն որոշման մեջ փոփոխություններ և լրացումներ կատարելու մասին» Հայաստանի Հանրապետության կառավարության որոշման նախագծի (այսուհետ՝ նախագիծ) վերաբերյալ հայտնում ենք հետևյալը</w:t>
            </w:r>
            <w:r w:rsidRPr="00FA5DD5">
              <w:rPr>
                <w:rFonts w:ascii="Cambria Math" w:hAnsi="Cambria Math" w:cs="Cambria Math"/>
                <w:color w:val="000000" w:themeColor="text1"/>
                <w:sz w:val="24"/>
                <w:szCs w:val="24"/>
                <w:lang w:val="hy-AM"/>
              </w:rPr>
              <w:t>․</w:t>
            </w:r>
          </w:p>
          <w:p w14:paraId="77F87A06" w14:textId="77777777" w:rsidR="00FA5DD5" w:rsidRPr="00FA5DD5" w:rsidRDefault="00FA5DD5" w:rsidP="00FA5DD5">
            <w:pPr>
              <w:spacing w:line="276" w:lineRule="auto"/>
              <w:ind w:left="150" w:right="165" w:firstLine="570"/>
              <w:contextualSpacing/>
              <w:jc w:val="both"/>
              <w:rPr>
                <w:rFonts w:ascii="GHEA Grapalat" w:hAnsi="GHEA Grapalat" w:cs="Sylfaen"/>
                <w:noProof/>
                <w:sz w:val="24"/>
                <w:szCs w:val="24"/>
                <w:lang w:val="hy-AM" w:eastAsia="ru-RU"/>
              </w:rPr>
            </w:pPr>
            <w:r w:rsidRPr="00FA5DD5">
              <w:rPr>
                <w:rFonts w:ascii="GHEA Grapalat" w:hAnsi="GHEA Grapalat"/>
                <w:color w:val="000000" w:themeColor="text1"/>
                <w:sz w:val="24"/>
                <w:szCs w:val="24"/>
                <w:lang w:val="hy-AM"/>
              </w:rPr>
              <w:t>1</w:t>
            </w:r>
            <w:r w:rsidRPr="00FA5DD5">
              <w:rPr>
                <w:rFonts w:ascii="Cambria Math" w:hAnsi="Cambria Math" w:cs="Cambria Math"/>
                <w:color w:val="000000" w:themeColor="text1"/>
                <w:sz w:val="24"/>
                <w:szCs w:val="24"/>
                <w:lang w:val="hy-AM"/>
              </w:rPr>
              <w:t>․</w:t>
            </w:r>
            <w:r w:rsidRPr="00FA5DD5">
              <w:rPr>
                <w:rFonts w:ascii="GHEA Grapalat" w:hAnsi="GHEA Grapalat"/>
                <w:color w:val="000000" w:themeColor="text1"/>
                <w:sz w:val="24"/>
                <w:szCs w:val="24"/>
                <w:lang w:val="hy-AM"/>
              </w:rPr>
              <w:t>Նախագծի 4-րդ կետի համաձայն</w:t>
            </w:r>
            <w:r w:rsidRPr="00FA5DD5">
              <w:rPr>
                <w:rFonts w:ascii="GHEA Grapalat" w:hAnsi="GHEA Grapalat" w:cs="Sylfaen"/>
                <w:noProof/>
                <w:sz w:val="24"/>
                <w:szCs w:val="24"/>
                <w:lang w:val="hy-AM" w:eastAsia="ru-RU"/>
              </w:rPr>
              <w:t xml:space="preserve"> Հայաստանի Հանրապետության առողջապահության նախարարը` սույն որոշումն ուժի մեջ մտնելուց հետո, երկամսյա ժամկետում պետք է ապահովի սույն որոշման 1-ին և 2-րդ կետերում նշված դրամական միջոցների ներդրումը Ընկերությունների կանոնադրական կապիտալում (…)»:</w:t>
            </w:r>
          </w:p>
          <w:p w14:paraId="126E249B" w14:textId="77777777" w:rsidR="00FA5DD5" w:rsidRPr="00FA5DD5" w:rsidRDefault="00FA5DD5" w:rsidP="00FA5DD5">
            <w:pPr>
              <w:spacing w:line="276" w:lineRule="auto"/>
              <w:ind w:left="150" w:right="165" w:firstLine="570"/>
              <w:contextualSpacing/>
              <w:jc w:val="both"/>
              <w:rPr>
                <w:rFonts w:ascii="GHEA Grapalat" w:hAnsi="GHEA Grapalat"/>
                <w:color w:val="000000" w:themeColor="text1"/>
                <w:sz w:val="24"/>
                <w:szCs w:val="24"/>
                <w:lang w:val="hy-AM"/>
              </w:rPr>
            </w:pPr>
            <w:r w:rsidRPr="00FA5DD5">
              <w:rPr>
                <w:rFonts w:ascii="GHEA Grapalat" w:hAnsi="GHEA Grapalat" w:cs="Sylfaen"/>
                <w:noProof/>
                <w:sz w:val="24"/>
                <w:szCs w:val="24"/>
                <w:lang w:val="hy-AM" w:eastAsia="ru-RU"/>
              </w:rPr>
              <w:t xml:space="preserve">Այս կապակցությամբ հայտնում ենք, որ նշված կարգավորումը անհրաժեշտ է տարածել նաև Նախագծի 3-րդ կետով նախատեսվող դրույթի վրա։  </w:t>
            </w:r>
          </w:p>
          <w:p w14:paraId="267EFB7E" w14:textId="77777777" w:rsidR="00FA5DD5" w:rsidRPr="00FA5DD5" w:rsidRDefault="00FA5DD5" w:rsidP="00FA5DD5">
            <w:pPr>
              <w:spacing w:line="276" w:lineRule="auto"/>
              <w:ind w:left="150" w:right="165" w:firstLine="570"/>
              <w:contextualSpacing/>
              <w:jc w:val="both"/>
              <w:rPr>
                <w:rFonts w:ascii="GHEA Grapalat" w:hAnsi="GHEA Grapalat"/>
                <w:color w:val="000000" w:themeColor="text1"/>
                <w:sz w:val="24"/>
                <w:szCs w:val="24"/>
                <w:lang w:val="hy-AM"/>
              </w:rPr>
            </w:pPr>
            <w:r w:rsidRPr="00FA5DD5">
              <w:rPr>
                <w:rFonts w:ascii="GHEA Grapalat" w:hAnsi="GHEA Grapalat"/>
                <w:color w:val="000000" w:themeColor="text1"/>
                <w:sz w:val="24"/>
                <w:szCs w:val="24"/>
                <w:lang w:val="hy-AM"/>
              </w:rPr>
              <w:t>2</w:t>
            </w:r>
            <w:r w:rsidRPr="00FA5DD5">
              <w:rPr>
                <w:rFonts w:ascii="Cambria Math" w:hAnsi="Cambria Math" w:cs="Cambria Math"/>
                <w:color w:val="000000" w:themeColor="text1"/>
                <w:sz w:val="24"/>
                <w:szCs w:val="24"/>
                <w:lang w:val="hy-AM"/>
              </w:rPr>
              <w:t>․</w:t>
            </w:r>
            <w:r w:rsidRPr="00FA5DD5">
              <w:rPr>
                <w:rFonts w:ascii="GHEA Grapalat" w:hAnsi="GHEA Grapalat"/>
                <w:color w:val="000000" w:themeColor="text1"/>
                <w:sz w:val="24"/>
                <w:szCs w:val="24"/>
                <w:lang w:val="hy-AM"/>
              </w:rPr>
              <w:t xml:space="preserve">Նախագծի 5-րդ կետով նախատեսվում է </w:t>
            </w:r>
            <w:r w:rsidRPr="00FA5DD5">
              <w:rPr>
                <w:rFonts w:ascii="GHEA Grapalat" w:hAnsi="GHEA Grapalat" w:cs="Sylfaen"/>
                <w:noProof/>
                <w:sz w:val="24"/>
                <w:szCs w:val="24"/>
                <w:lang w:val="hy-AM" w:eastAsia="ru-RU"/>
              </w:rPr>
              <w:t xml:space="preserve">Հայաստանի Հանրապետության կառավարության 2024 թվականի դեկտեմբերի 19-ի </w:t>
            </w:r>
            <w:r w:rsidRPr="00FA5DD5">
              <w:rPr>
                <w:rFonts w:ascii="GHEA Grapalat" w:hAnsi="GHEA Grapalat" w:cs="Sylfaen"/>
                <w:noProof/>
                <w:sz w:val="24"/>
                <w:szCs w:val="24"/>
                <w:lang w:val="hy-AM" w:eastAsia="ru-RU"/>
              </w:rPr>
              <w:lastRenderedPageBreak/>
              <w:t>«Հայաստանի տարածքային զարգացման հիմնադրամին պատվիրատու սահմանելու մասին» N 2026-Ա որոշման Հավելվածը շարադրել նոր խմբագրությամբ համաձայն Հավելվածի։</w:t>
            </w:r>
          </w:p>
          <w:p w14:paraId="4443FA60" w14:textId="3231AF76" w:rsidR="00FA5DD5" w:rsidRDefault="00FA5DD5" w:rsidP="00FA5DD5">
            <w:pPr>
              <w:spacing w:line="276" w:lineRule="auto"/>
              <w:ind w:left="150" w:right="165" w:firstLine="570"/>
              <w:contextualSpacing/>
              <w:jc w:val="both"/>
              <w:rPr>
                <w:rFonts w:ascii="GHEA Grapalat" w:hAnsi="GHEA Grapalat" w:cs="Sylfaen"/>
                <w:sz w:val="24"/>
                <w:szCs w:val="24"/>
                <w:lang w:val="hy-AM"/>
              </w:rPr>
            </w:pPr>
            <w:r w:rsidRPr="00FA5DD5">
              <w:rPr>
                <w:rFonts w:ascii="GHEA Grapalat" w:hAnsi="GHEA Grapalat"/>
                <w:color w:val="000000" w:themeColor="text1"/>
                <w:sz w:val="24"/>
                <w:szCs w:val="24"/>
                <w:lang w:val="hy-AM"/>
              </w:rPr>
              <w:t>Այս առումով՝ նկատի ունենալով «Նորմատիվ իրավական ակտերի մասին» օրենքի 34-րդ հոդվածի 2-րդ մասի պահանջը համաձայն որի՝  «2. Նորմատիվ իրավական ակտում փոփոխություն կամ լրացում կարող է կատարվել միայն նույն տեսակի և բնույթի նորմատիվ իրավական ակտով: (...)», հայտնում ենք, որ հիշյալ կետով առաջարկվող փոփոխությունը անհրաժեշտ է կատարել այլ (առանձին ակտի) բնույթի իրավական ակտի տեսքով։</w:t>
            </w:r>
          </w:p>
        </w:tc>
        <w:tc>
          <w:tcPr>
            <w:tcW w:w="6480" w:type="dxa"/>
            <w:tcBorders>
              <w:top w:val="outset" w:sz="6" w:space="0" w:color="auto"/>
              <w:left w:val="outset" w:sz="6" w:space="0" w:color="auto"/>
              <w:bottom w:val="outset" w:sz="6" w:space="0" w:color="auto"/>
              <w:right w:val="outset" w:sz="6" w:space="0" w:color="auto"/>
            </w:tcBorders>
            <w:shd w:val="clear" w:color="auto" w:fill="auto"/>
          </w:tcPr>
          <w:p w14:paraId="0F8281E0" w14:textId="77777777" w:rsidR="00FA5DD5" w:rsidRDefault="00D07F15" w:rsidP="00EC0475">
            <w:pPr>
              <w:spacing w:after="0" w:line="360" w:lineRule="auto"/>
              <w:ind w:right="169"/>
              <w:jc w:val="both"/>
              <w:rPr>
                <w:rFonts w:ascii="GHEA Grapalat" w:hAnsi="GHEA Grapalat" w:cs="Calibri"/>
                <w:sz w:val="24"/>
                <w:szCs w:val="24"/>
                <w:lang w:val="hy-AM"/>
              </w:rPr>
            </w:pPr>
            <w:r>
              <w:rPr>
                <w:rFonts w:ascii="GHEA Grapalat" w:hAnsi="GHEA Grapalat" w:cs="Calibri"/>
                <w:sz w:val="24"/>
                <w:szCs w:val="24"/>
                <w:lang w:val="hy-AM"/>
              </w:rPr>
              <w:lastRenderedPageBreak/>
              <w:t xml:space="preserve"> </w:t>
            </w:r>
          </w:p>
          <w:p w14:paraId="1D55AA8D" w14:textId="77777777" w:rsidR="00D07F15" w:rsidRDefault="00D07F15" w:rsidP="00EC0475">
            <w:pPr>
              <w:spacing w:after="0" w:line="360" w:lineRule="auto"/>
              <w:ind w:right="169"/>
              <w:jc w:val="both"/>
              <w:rPr>
                <w:rFonts w:ascii="GHEA Grapalat" w:hAnsi="GHEA Grapalat" w:cs="Calibri"/>
                <w:sz w:val="24"/>
                <w:szCs w:val="24"/>
                <w:lang w:val="hy-AM"/>
              </w:rPr>
            </w:pPr>
          </w:p>
          <w:p w14:paraId="1D8ACAB4" w14:textId="77777777" w:rsidR="00D07F15" w:rsidRDefault="00D07F15" w:rsidP="00EC0475">
            <w:pPr>
              <w:spacing w:after="0" w:line="360" w:lineRule="auto"/>
              <w:ind w:right="169"/>
              <w:jc w:val="both"/>
              <w:rPr>
                <w:rFonts w:ascii="GHEA Grapalat" w:hAnsi="GHEA Grapalat" w:cs="Calibri"/>
                <w:sz w:val="24"/>
                <w:szCs w:val="24"/>
                <w:lang w:val="hy-AM"/>
              </w:rPr>
            </w:pPr>
          </w:p>
          <w:p w14:paraId="3DF78CC4" w14:textId="77777777" w:rsidR="00D07F15" w:rsidRDefault="00D07F15" w:rsidP="00EC0475">
            <w:pPr>
              <w:spacing w:after="0" w:line="360" w:lineRule="auto"/>
              <w:ind w:right="169"/>
              <w:jc w:val="both"/>
              <w:rPr>
                <w:rFonts w:ascii="GHEA Grapalat" w:hAnsi="GHEA Grapalat" w:cs="Calibri"/>
                <w:sz w:val="24"/>
                <w:szCs w:val="24"/>
                <w:lang w:val="hy-AM"/>
              </w:rPr>
            </w:pPr>
          </w:p>
          <w:p w14:paraId="1A522728" w14:textId="77777777" w:rsidR="00D07F15" w:rsidRDefault="00D07F15" w:rsidP="00EC0475">
            <w:pPr>
              <w:spacing w:after="0" w:line="360" w:lineRule="auto"/>
              <w:ind w:right="169"/>
              <w:jc w:val="both"/>
              <w:rPr>
                <w:rFonts w:ascii="GHEA Grapalat" w:hAnsi="GHEA Grapalat" w:cs="Calibri"/>
                <w:sz w:val="24"/>
                <w:szCs w:val="24"/>
                <w:lang w:val="hy-AM"/>
              </w:rPr>
            </w:pPr>
          </w:p>
          <w:p w14:paraId="21AC261B" w14:textId="77777777" w:rsidR="00D07F15" w:rsidRDefault="00D07F15" w:rsidP="00EC0475">
            <w:pPr>
              <w:spacing w:after="0" w:line="360" w:lineRule="auto"/>
              <w:ind w:right="169"/>
              <w:jc w:val="both"/>
              <w:rPr>
                <w:rFonts w:ascii="GHEA Grapalat" w:hAnsi="GHEA Grapalat" w:cs="Calibri"/>
                <w:sz w:val="24"/>
                <w:szCs w:val="24"/>
                <w:lang w:val="hy-AM"/>
              </w:rPr>
            </w:pPr>
          </w:p>
          <w:p w14:paraId="54003EAA" w14:textId="77777777" w:rsidR="00D07F15" w:rsidRDefault="00D07F15" w:rsidP="00EC0475">
            <w:pPr>
              <w:spacing w:after="0" w:line="360" w:lineRule="auto"/>
              <w:ind w:right="169"/>
              <w:jc w:val="both"/>
              <w:rPr>
                <w:rFonts w:ascii="GHEA Grapalat" w:hAnsi="GHEA Grapalat" w:cs="Calibri"/>
                <w:sz w:val="24"/>
                <w:szCs w:val="24"/>
                <w:lang w:val="hy-AM"/>
              </w:rPr>
            </w:pPr>
          </w:p>
          <w:p w14:paraId="1074A4ED" w14:textId="77777777" w:rsidR="00D07F15" w:rsidRDefault="00D07F15" w:rsidP="00EC0475">
            <w:pPr>
              <w:spacing w:after="0" w:line="360" w:lineRule="auto"/>
              <w:ind w:right="169"/>
              <w:jc w:val="both"/>
              <w:rPr>
                <w:rFonts w:ascii="GHEA Grapalat" w:hAnsi="GHEA Grapalat" w:cs="Calibri"/>
                <w:sz w:val="24"/>
                <w:szCs w:val="24"/>
                <w:lang w:val="hy-AM"/>
              </w:rPr>
            </w:pPr>
          </w:p>
          <w:p w14:paraId="0696ADCE" w14:textId="0B763D9F" w:rsidR="00D07F15" w:rsidRDefault="00D07F15" w:rsidP="00EC0475">
            <w:pPr>
              <w:spacing w:after="0" w:line="360" w:lineRule="auto"/>
              <w:ind w:right="169"/>
              <w:jc w:val="both"/>
              <w:rPr>
                <w:rFonts w:ascii="GHEA Grapalat" w:hAnsi="GHEA Grapalat" w:cs="Calibri"/>
                <w:sz w:val="24"/>
                <w:szCs w:val="24"/>
                <w:lang w:val="hy-AM"/>
              </w:rPr>
            </w:pPr>
          </w:p>
          <w:p w14:paraId="5226AF91" w14:textId="77777777" w:rsidR="00D07F15" w:rsidRDefault="00D07F15" w:rsidP="00EC0475">
            <w:pPr>
              <w:spacing w:after="0" w:line="360" w:lineRule="auto"/>
              <w:ind w:right="169"/>
              <w:jc w:val="both"/>
              <w:rPr>
                <w:rFonts w:ascii="GHEA Grapalat" w:hAnsi="GHEA Grapalat" w:cs="Calibri"/>
                <w:sz w:val="24"/>
                <w:szCs w:val="24"/>
                <w:lang w:val="hy-AM"/>
              </w:rPr>
            </w:pPr>
          </w:p>
          <w:p w14:paraId="670B636B" w14:textId="77777777" w:rsidR="00D07F15" w:rsidRDefault="00D07F15" w:rsidP="00EC0475">
            <w:pPr>
              <w:spacing w:after="0" w:line="360" w:lineRule="auto"/>
              <w:ind w:right="169"/>
              <w:jc w:val="both"/>
              <w:rPr>
                <w:rFonts w:ascii="GHEA Grapalat" w:hAnsi="GHEA Grapalat" w:cs="Calibri"/>
                <w:sz w:val="24"/>
                <w:szCs w:val="24"/>
                <w:lang w:val="hy-AM"/>
              </w:rPr>
            </w:pPr>
          </w:p>
          <w:p w14:paraId="70EE2B17" w14:textId="034865CE" w:rsidR="00D07F15" w:rsidRDefault="00D07F15" w:rsidP="00EC0475">
            <w:pPr>
              <w:spacing w:after="0" w:line="360" w:lineRule="auto"/>
              <w:ind w:right="169"/>
              <w:jc w:val="both"/>
              <w:rPr>
                <w:rFonts w:ascii="GHEA Grapalat" w:hAnsi="GHEA Grapalat" w:cs="Calibri"/>
                <w:sz w:val="24"/>
                <w:szCs w:val="24"/>
                <w:lang w:val="hy-AM"/>
              </w:rPr>
            </w:pPr>
            <w:r>
              <w:rPr>
                <w:rFonts w:ascii="GHEA Grapalat" w:hAnsi="GHEA Grapalat" w:cs="Calibri"/>
                <w:sz w:val="24"/>
                <w:szCs w:val="24"/>
                <w:lang w:val="hy-AM"/>
              </w:rPr>
              <w:t xml:space="preserve"> ԸՆԴՈՒՆՎԵԼ Է:</w:t>
            </w:r>
          </w:p>
          <w:p w14:paraId="25BA13CD" w14:textId="77777777" w:rsidR="00D07F15" w:rsidRDefault="00D07F15" w:rsidP="00EC0475">
            <w:pPr>
              <w:spacing w:after="0" w:line="360" w:lineRule="auto"/>
              <w:ind w:right="169"/>
              <w:jc w:val="both"/>
              <w:rPr>
                <w:rFonts w:ascii="GHEA Grapalat" w:hAnsi="GHEA Grapalat" w:cs="Calibri"/>
                <w:sz w:val="24"/>
                <w:szCs w:val="24"/>
                <w:lang w:val="hy-AM"/>
              </w:rPr>
            </w:pPr>
            <w:r>
              <w:rPr>
                <w:rFonts w:ascii="GHEA Grapalat" w:hAnsi="GHEA Grapalat" w:cs="Calibri"/>
                <w:sz w:val="24"/>
                <w:szCs w:val="24"/>
                <w:lang w:val="hy-AM"/>
              </w:rPr>
              <w:t xml:space="preserve"> Կատարվել են համապատասխան փոփոխությունները:</w:t>
            </w:r>
          </w:p>
          <w:p w14:paraId="1BDB9934" w14:textId="77777777" w:rsidR="00D07F15" w:rsidRDefault="00D07F15" w:rsidP="00EC0475">
            <w:pPr>
              <w:spacing w:after="0" w:line="360" w:lineRule="auto"/>
              <w:ind w:right="169"/>
              <w:jc w:val="both"/>
              <w:rPr>
                <w:rFonts w:ascii="GHEA Grapalat" w:hAnsi="GHEA Grapalat" w:cs="Calibri"/>
                <w:sz w:val="24"/>
                <w:szCs w:val="24"/>
                <w:lang w:val="hy-AM"/>
              </w:rPr>
            </w:pPr>
          </w:p>
          <w:p w14:paraId="27581881" w14:textId="77777777" w:rsidR="00D07F15" w:rsidRDefault="00D07F15" w:rsidP="00EC0475">
            <w:pPr>
              <w:spacing w:after="0" w:line="360" w:lineRule="auto"/>
              <w:ind w:right="169"/>
              <w:jc w:val="both"/>
              <w:rPr>
                <w:rFonts w:ascii="GHEA Grapalat" w:hAnsi="GHEA Grapalat" w:cs="Calibri"/>
                <w:sz w:val="24"/>
                <w:szCs w:val="24"/>
                <w:lang w:val="hy-AM"/>
              </w:rPr>
            </w:pPr>
          </w:p>
          <w:p w14:paraId="11D1A19A" w14:textId="77777777" w:rsidR="00D07F15" w:rsidRDefault="00D07F15" w:rsidP="00EC0475">
            <w:pPr>
              <w:spacing w:after="0" w:line="360" w:lineRule="auto"/>
              <w:ind w:right="169"/>
              <w:jc w:val="both"/>
              <w:rPr>
                <w:rFonts w:ascii="GHEA Grapalat" w:hAnsi="GHEA Grapalat" w:cs="Calibri"/>
                <w:sz w:val="24"/>
                <w:szCs w:val="24"/>
                <w:lang w:val="hy-AM"/>
              </w:rPr>
            </w:pPr>
          </w:p>
          <w:p w14:paraId="278DAFBC" w14:textId="77777777" w:rsidR="00D07F15" w:rsidRDefault="00D07F15" w:rsidP="00EC0475">
            <w:pPr>
              <w:spacing w:after="0" w:line="360" w:lineRule="auto"/>
              <w:ind w:right="169"/>
              <w:jc w:val="both"/>
              <w:rPr>
                <w:rFonts w:ascii="GHEA Grapalat" w:hAnsi="GHEA Grapalat" w:cs="Calibri"/>
                <w:sz w:val="24"/>
                <w:szCs w:val="24"/>
                <w:lang w:val="hy-AM"/>
              </w:rPr>
            </w:pPr>
          </w:p>
          <w:p w14:paraId="478879D2" w14:textId="77777777" w:rsidR="00D07F15" w:rsidRDefault="00D07F15" w:rsidP="00D07F15">
            <w:pPr>
              <w:spacing w:after="0" w:line="360" w:lineRule="auto"/>
              <w:ind w:right="169"/>
              <w:jc w:val="both"/>
              <w:rPr>
                <w:rFonts w:ascii="GHEA Grapalat" w:hAnsi="GHEA Grapalat" w:cs="Calibri"/>
                <w:sz w:val="24"/>
                <w:szCs w:val="24"/>
                <w:lang w:val="hy-AM"/>
              </w:rPr>
            </w:pPr>
            <w:r>
              <w:rPr>
                <w:rFonts w:ascii="GHEA Grapalat" w:hAnsi="GHEA Grapalat" w:cs="Calibri"/>
                <w:sz w:val="24"/>
                <w:szCs w:val="24"/>
                <w:lang w:val="hy-AM"/>
              </w:rPr>
              <w:t xml:space="preserve"> ԸՆԴՈՒՆՎԵԼ Է:</w:t>
            </w:r>
          </w:p>
          <w:p w14:paraId="7EE91322" w14:textId="59B645A1" w:rsidR="00D07F15" w:rsidRDefault="00D07F15" w:rsidP="00D07F15">
            <w:pPr>
              <w:spacing w:after="0" w:line="360" w:lineRule="auto"/>
              <w:ind w:right="169"/>
              <w:jc w:val="both"/>
              <w:rPr>
                <w:rFonts w:ascii="GHEA Grapalat" w:hAnsi="GHEA Grapalat" w:cs="Calibri"/>
                <w:sz w:val="24"/>
                <w:szCs w:val="24"/>
                <w:lang w:val="hy-AM"/>
              </w:rPr>
            </w:pPr>
            <w:r>
              <w:rPr>
                <w:rFonts w:ascii="GHEA Grapalat" w:hAnsi="GHEA Grapalat" w:cs="Calibri"/>
                <w:sz w:val="24"/>
                <w:szCs w:val="24"/>
                <w:lang w:val="hy-AM"/>
              </w:rPr>
              <w:t xml:space="preserve"> Կատարվել են համապատասխան փոփոխությունները:</w:t>
            </w:r>
          </w:p>
        </w:tc>
      </w:tr>
      <w:tr w:rsidR="00B2369A" w:rsidRPr="00B2369A" w14:paraId="08142069" w14:textId="77777777" w:rsidTr="00B2369A">
        <w:trPr>
          <w:trHeight w:val="636"/>
          <w:tblCellSpacing w:w="0" w:type="dxa"/>
          <w:jc w:val="center"/>
        </w:trPr>
        <w:tc>
          <w:tcPr>
            <w:tcW w:w="818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487E1D7" w14:textId="22873152" w:rsidR="00B2369A" w:rsidRPr="00FA5DD5" w:rsidRDefault="00B2369A" w:rsidP="00B2369A">
            <w:pPr>
              <w:spacing w:line="276" w:lineRule="auto"/>
              <w:ind w:right="165"/>
              <w:contextualSpacing/>
              <w:jc w:val="both"/>
              <w:rPr>
                <w:rFonts w:ascii="GHEA Grapalat" w:hAnsi="GHEA Grapalat"/>
                <w:color w:val="000000" w:themeColor="text1"/>
                <w:sz w:val="24"/>
                <w:szCs w:val="24"/>
                <w:lang w:val="hy-AM"/>
              </w:rPr>
            </w:pPr>
            <w:r>
              <w:rPr>
                <w:rFonts w:ascii="GHEA Grapalat" w:hAnsi="GHEA Grapalat" w:cs="Sylfaen"/>
                <w:b/>
                <w:bCs/>
                <w:sz w:val="24"/>
                <w:szCs w:val="24"/>
                <w:lang w:val="hy-AM"/>
              </w:rPr>
              <w:t xml:space="preserve">        5</w:t>
            </w:r>
            <w:r w:rsidRPr="00FA5DD5">
              <w:rPr>
                <w:rFonts w:ascii="GHEA Grapalat" w:hAnsi="GHEA Grapalat" w:cs="Sylfaen"/>
                <w:b/>
                <w:bCs/>
                <w:sz w:val="24"/>
                <w:szCs w:val="24"/>
                <w:lang w:val="hy-AM"/>
              </w:rPr>
              <w:t xml:space="preserve">. </w:t>
            </w:r>
            <w:r>
              <w:rPr>
                <w:rFonts w:ascii="GHEA Grapalat" w:hAnsi="GHEA Grapalat" w:cs="Sylfaen"/>
                <w:b/>
                <w:bCs/>
                <w:sz w:val="24"/>
                <w:szCs w:val="24"/>
                <w:lang w:val="hy-AM"/>
              </w:rPr>
              <w:t>ՀՀ ֆինանսների նախարարություն</w:t>
            </w:r>
          </w:p>
        </w:tc>
        <w:tc>
          <w:tcPr>
            <w:tcW w:w="648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EA0A39D" w14:textId="3053DBCD" w:rsidR="0080179B" w:rsidRPr="0038700B" w:rsidRDefault="0080179B" w:rsidP="0080179B">
            <w:pPr>
              <w:spacing w:after="0" w:line="360" w:lineRule="auto"/>
              <w:jc w:val="center"/>
              <w:rPr>
                <w:rFonts w:ascii="GHEA Grapalat" w:hAnsi="GHEA Grapalat" w:cs="Calibri"/>
                <w:b/>
                <w:bCs/>
                <w:color w:val="000000" w:themeColor="text1"/>
                <w:sz w:val="24"/>
                <w:szCs w:val="24"/>
                <w:lang w:val="hy-AM"/>
              </w:rPr>
            </w:pPr>
            <w:r>
              <w:rPr>
                <w:rFonts w:ascii="GHEA Grapalat" w:hAnsi="GHEA Grapalat" w:cs="Calibri"/>
                <w:b/>
                <w:bCs/>
                <w:color w:val="000000" w:themeColor="text1"/>
                <w:sz w:val="24"/>
                <w:szCs w:val="24"/>
                <w:lang w:val="hy-AM"/>
              </w:rPr>
              <w:t>1</w:t>
            </w:r>
            <w:r>
              <w:rPr>
                <w:rFonts w:ascii="GHEA Grapalat" w:hAnsi="GHEA Grapalat" w:cs="Calibri"/>
                <w:b/>
                <w:bCs/>
                <w:color w:val="000000" w:themeColor="text1"/>
                <w:sz w:val="24"/>
                <w:szCs w:val="24"/>
              </w:rPr>
              <w:t>4</w:t>
            </w:r>
            <w:r>
              <w:rPr>
                <w:rFonts w:ascii="GHEA Grapalat" w:hAnsi="GHEA Grapalat" w:cs="Calibri"/>
                <w:b/>
                <w:bCs/>
                <w:color w:val="000000" w:themeColor="text1"/>
                <w:sz w:val="24"/>
                <w:szCs w:val="24"/>
                <w:lang w:val="hy-AM"/>
              </w:rPr>
              <w:t>.11</w:t>
            </w:r>
            <w:r w:rsidRPr="0038700B">
              <w:rPr>
                <w:rFonts w:ascii="GHEA Grapalat" w:hAnsi="GHEA Grapalat" w:cs="Calibri"/>
                <w:b/>
                <w:bCs/>
                <w:color w:val="000000" w:themeColor="text1"/>
                <w:sz w:val="24"/>
                <w:szCs w:val="24"/>
                <w:lang w:val="hy-AM"/>
              </w:rPr>
              <w:t>.2025թ.</w:t>
            </w:r>
          </w:p>
          <w:p w14:paraId="0BEFC2E2" w14:textId="56A77851" w:rsidR="00B2369A" w:rsidRPr="0080179B" w:rsidRDefault="0080179B" w:rsidP="0080179B">
            <w:pPr>
              <w:spacing w:after="0" w:line="360" w:lineRule="auto"/>
              <w:ind w:right="169"/>
              <w:jc w:val="center"/>
              <w:rPr>
                <w:rFonts w:ascii="GHEA Grapalat" w:hAnsi="GHEA Grapalat" w:cs="Calibri"/>
                <w:b/>
                <w:bCs/>
                <w:color w:val="000000" w:themeColor="text1"/>
                <w:sz w:val="24"/>
                <w:szCs w:val="24"/>
                <w:lang w:val="hy-AM"/>
              </w:rPr>
            </w:pPr>
            <w:r w:rsidRPr="0080179B">
              <w:rPr>
                <w:rFonts w:ascii="GHEA Grapalat" w:hAnsi="GHEA Grapalat" w:cs="Calibri"/>
                <w:b/>
                <w:bCs/>
                <w:color w:val="000000" w:themeColor="text1"/>
                <w:sz w:val="24"/>
                <w:szCs w:val="24"/>
                <w:lang w:val="hy-AM"/>
              </w:rPr>
              <w:t>01/34-2/25713-2025</w:t>
            </w:r>
          </w:p>
        </w:tc>
      </w:tr>
      <w:tr w:rsidR="00B2369A" w:rsidRPr="00E93794" w14:paraId="22100503" w14:textId="77777777" w:rsidTr="00D07F15">
        <w:trPr>
          <w:trHeight w:val="636"/>
          <w:tblCellSpacing w:w="0" w:type="dxa"/>
          <w:jc w:val="center"/>
        </w:trPr>
        <w:tc>
          <w:tcPr>
            <w:tcW w:w="8182" w:type="dxa"/>
            <w:tcBorders>
              <w:top w:val="outset" w:sz="6" w:space="0" w:color="auto"/>
              <w:left w:val="outset" w:sz="6" w:space="0" w:color="auto"/>
              <w:bottom w:val="outset" w:sz="6" w:space="0" w:color="auto"/>
              <w:right w:val="outset" w:sz="6" w:space="0" w:color="auto"/>
            </w:tcBorders>
            <w:shd w:val="clear" w:color="auto" w:fill="auto"/>
          </w:tcPr>
          <w:p w14:paraId="0B8B817F"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ՀՀ վարչապետի աշխատակազմի 07.11.2025թ. N 02/16.5/36134-2025 գրությամբ ներկայացված «Հայաստանի Հանրապետության առողջապահության նախարարության «Ավան» հոգեկան առողջության կենտրոն», «Զարիշատ (Արամ) Մարտինի Մկրտչյանի անվան Արմավիրի բժշկական կենտրոն» և «Վանաձորի բժշկական կենտրոն» փակ բաժնետիրական ընկերությունների կանոնադրական կապիտալն ավելացնելու, Հայաստանի Հանրապետության կառավարության 2024 թվականի դեկտեմբերի 19-ի թիվ 2026-Ա որոշման մեջ փոփոխություն և «Հայաստանի Հանրապետության 2025 թվականի պետական բյուջեի մասին» օրենքում վերաբաշխում, փոփոխություններ և լրացումներ,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նախագծի լրամշակված տարբերակի (այսուհետ՝ Նախագիծ) վերաբերյալ հայտնում ենք հետևյալը.</w:t>
            </w:r>
          </w:p>
          <w:p w14:paraId="01F38C7A"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 xml:space="preserve">1. Նախագծով նախատեսվում է ՀՀ 2025թ. պետական բյուջեով «Առողջապահություն» բաժնի կապիտալի գծով նախատեսված ծախսերը </w:t>
            </w:r>
            <w:r w:rsidRPr="00317A12">
              <w:rPr>
                <w:rFonts w:ascii="GHEA Grapalat" w:hAnsi="GHEA Grapalat" w:cs="Sylfaen"/>
                <w:sz w:val="24"/>
                <w:szCs w:val="24"/>
              </w:rPr>
              <w:lastRenderedPageBreak/>
              <w:t xml:space="preserve">նվազեցնել շուրջ 4,650.0 մլն դրամով և ուղղել երեք առողջապահական կազմակերպությունների կանոնադրական կապիտալի ավելացման (1,076.9 մլն դրամ), մի քանի առողջապահական կազմակերպություններին ֆինանսական աջակցության տրամադրման (230.9 մլն դրամ), «Առողջապահական կազմակերպությունների կառուցում, վերակառուցում» միջոցառման գծով միջօբյեկտային տեղաշարժեր (1,357.1 մլն դրամ), ինչպես նաև ռազմավարություններով չնախատեսված առողջապահական կազմակերպությունների ընթացիկ վերանորոգման կանխավճարի հատկացման (127.5 մլն դրամ) և վերազինման (1,857.6 մլն դրամ) համար՝ «Առողջապահական կազմակերպությունների վերազինում» միջոցառման գումարներն ավելացնելու միջոցով: </w:t>
            </w:r>
          </w:p>
          <w:p w14:paraId="7760E5A8" w14:textId="77777777" w:rsidR="0080179B" w:rsidRPr="003A26D8"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 xml:space="preserve">Այս կապակցությամբ հայտնում ենք, որ հաշվի առնելով ՀՀ 2026թ պետական բյուջեի ծախսերի ընդհանուր վերաբաշխումների ներկայիս ծավալները, ինչպես նաև այլ ուղղություններով արդեն իսկ նախարարական կոմիտեներում համաձայնեցված վերաբաշխումների մեծությունը, նման </w:t>
            </w:r>
            <w:r w:rsidRPr="003A26D8">
              <w:rPr>
                <w:rFonts w:ascii="GHEA Grapalat" w:hAnsi="GHEA Grapalat" w:cs="Sylfaen"/>
                <w:sz w:val="24"/>
                <w:szCs w:val="24"/>
              </w:rPr>
              <w:t xml:space="preserve">վերաբաշխումները կարող են հանգեցնել մինչ տարեվերջ ընդհանուր վերաբաշխումների 3 տոկոս թույլատրելի սահմանաչափի գերազանցմանը: </w:t>
            </w:r>
          </w:p>
          <w:p w14:paraId="5B5746DB"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A26D8">
              <w:rPr>
                <w:rFonts w:ascii="GHEA Grapalat" w:hAnsi="GHEA Grapalat" w:cs="Sylfaen"/>
                <w:sz w:val="24"/>
                <w:szCs w:val="24"/>
              </w:rPr>
              <w:t>Հետևաբար, հաշվի առնելով «Հայաստանի</w:t>
            </w:r>
            <w:r w:rsidRPr="00317A12">
              <w:rPr>
                <w:rFonts w:ascii="GHEA Grapalat" w:hAnsi="GHEA Grapalat" w:cs="Sylfaen"/>
                <w:sz w:val="24"/>
                <w:szCs w:val="24"/>
              </w:rPr>
              <w:t xml:space="preserve"> Հանրապետության բյուջետային համակարգի մասին» ՀՀ օրենքի 23-րդ հոդվածի 3-րդ մասով նախատեսված  վերաբաշխումների թույլատրելի սահմանաչափի գերազանցման ռիսկը՝ խնդրում և հորդորում ենք հնարավորինս զերծ մնալ մինչ տարեվերջ ծախսերի վերաբաշխումներ իրականացնելուց:</w:t>
            </w:r>
          </w:p>
          <w:p w14:paraId="3E4634D2"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2. Ինչ վերաբերում է Նախագծով ներկայացված վերաբաշխման առանձին ուղղություններին, ապա հայտնում ենք հետևյալը.</w:t>
            </w:r>
          </w:p>
          <w:p w14:paraId="26654065"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1) Նախագծով նախատեսվում է հատկացնել.</w:t>
            </w:r>
          </w:p>
          <w:p w14:paraId="15642FF2" w14:textId="77777777" w:rsidR="0080179B" w:rsidRPr="00317A12" w:rsidRDefault="0080179B" w:rsidP="0080179B">
            <w:pPr>
              <w:numPr>
                <w:ilvl w:val="0"/>
                <w:numId w:val="45"/>
              </w:numPr>
              <w:suppressAutoHyphens/>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 xml:space="preserve">1,106.1 մլն դրամ՝ ՀՀ առողջապահության նախարարության ենթակայության մարզային առողջապահական կազմակերպությունների </w:t>
            </w:r>
            <w:r w:rsidRPr="00317A12">
              <w:rPr>
                <w:rFonts w:ascii="GHEA Grapalat" w:hAnsi="GHEA Grapalat" w:cs="Sylfaen"/>
                <w:sz w:val="24"/>
                <w:szCs w:val="24"/>
              </w:rPr>
              <w:lastRenderedPageBreak/>
              <w:t xml:space="preserve">բժշկական սարքավորումներով հագեցման աշխատանքների իրականացման համար, </w:t>
            </w:r>
          </w:p>
          <w:p w14:paraId="3F9014CE" w14:textId="77777777" w:rsidR="0080179B" w:rsidRPr="00317A12" w:rsidRDefault="0080179B" w:rsidP="0080179B">
            <w:pPr>
              <w:numPr>
                <w:ilvl w:val="0"/>
                <w:numId w:val="45"/>
              </w:numPr>
              <w:suppressAutoHyphens/>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523.6 մլն դրամ` որպես 30 տոկոս կանխավճար ՀՀ առողջապահության նախարարության ենթակայության 10 մարզային առողջապահական կազմակերպությունների հեմոդիալիզի ծառայությունների ընդլայնման և որակական ցուցանիշների բարելավման համար,</w:t>
            </w:r>
          </w:p>
          <w:p w14:paraId="157AFE07" w14:textId="77777777" w:rsidR="0080179B" w:rsidRPr="00317A12" w:rsidRDefault="0080179B" w:rsidP="0080179B">
            <w:pPr>
              <w:numPr>
                <w:ilvl w:val="0"/>
                <w:numId w:val="45"/>
              </w:numPr>
              <w:suppressAutoHyphens/>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200.0 մլն դրամ՝ ֆինանսական աջակցություն տրամադրելու ՀՀ ԱՆ «Դատաբժշկական գիտագործնական կենտրոն» ՊՈԱԿ-ի Գյումրի և Արտաշատ քաղաքներում գտնվող Շիրակի և Արարատի մարզերի դատաբժշկական մարզային կենտրոններին` առանց որևէ հիմնավորման ներկայացման,</w:t>
            </w:r>
          </w:p>
          <w:p w14:paraId="2A700831" w14:textId="77777777" w:rsidR="0080179B" w:rsidRPr="00317A12" w:rsidRDefault="0080179B" w:rsidP="0080179B">
            <w:pPr>
              <w:numPr>
                <w:ilvl w:val="0"/>
                <w:numId w:val="45"/>
              </w:numPr>
              <w:suppressAutoHyphens/>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 xml:space="preserve"> 54.0 մլն դրամ՝ «Հանրապետական շտապ օգնության ծառայություն» ՓԲԸ-ի շենքային պայմանների բարելավման և ընթացիկ վերանորոգման կանխավճարի համար: </w:t>
            </w:r>
          </w:p>
          <w:p w14:paraId="26F71BBD"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Այս կապակցությամբ հայտնում ենք, որ վերը նշված խնդրո առարկա բժշկական կազմակերպությունների մասով ներկայացված աշխատանքների իրականացումը չի բխում  ՀՀ կառավարության ծրագրից և որևէ ռազմավարական փաստաթղթից: Ավելին, նշված ուղղություններով հատկացումների տրամադրման հարց չի բարձրացվել նաև ՀՀ 2026թ. պետական բյուջեի պլանավորման գործընթացի շրջանակներում, ինչպես նաև արտացոլված չէ ՀՀ առողջապահության նախարարության 06.10.2025թ.-ի N ԱԱ/11/32324-2025 գրությամբ շրջանառվող «Հայաստանի Հանրապետության կառավարության 2021 թվականի նոյեմբերի 18-ի N 1902-Լ որոշման մեջ փոփոխություններ կատարելու մասին» ՀՀ կառավարության որոշման նախագծով առաջարկվող ՀՀ կառավարության 2021-2026թթ. գործունեության միջոցառումների վերանայված ցանկում:</w:t>
            </w:r>
          </w:p>
          <w:p w14:paraId="70EFF6A0"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 xml:space="preserve">Հաշվի առնելով, որ վերը նշված վերաբաշխումներն իրականացվելու են ՀՀ կառավարության ծրագրով և ռազմավարություններով </w:t>
            </w:r>
            <w:r w:rsidRPr="00317A12">
              <w:rPr>
                <w:rFonts w:ascii="GHEA Grapalat" w:hAnsi="GHEA Grapalat" w:cs="Sylfaen"/>
                <w:sz w:val="24"/>
                <w:szCs w:val="24"/>
              </w:rPr>
              <w:lastRenderedPageBreak/>
              <w:t xml:space="preserve">չնախանշված ուղղություններով, որը հանգեցնելու է ՀՀ պետական բյուջեի վրա լրացուցիչ պարտավորությունների ձևավորման՝ առաջարկում ենք զերծ մնալ չպլանավորված և ռազմավարական փաստաթղթերով չնախանշված ուղղություններով ծախսերի նախաձեռնումից և ըստ այդմ խմբագրել Նախագիծը:  </w:t>
            </w:r>
          </w:p>
          <w:p w14:paraId="40D55794"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2) Նախագծով նախատեսվում է 10.0 մլն դրամ, որպես ֆինանսական աջակցություն, տրամադրել</w:t>
            </w:r>
            <w:r w:rsidRPr="00317A12">
              <w:rPr>
                <w:rFonts w:ascii="GHEA Grapalat" w:hAnsi="GHEA Grapalat" w:cs="Sylfaen"/>
                <w:sz w:val="24"/>
                <w:szCs w:val="24"/>
              </w:rPr>
              <w:tab/>
              <w:t xml:space="preserve">«Վարդենիսի բժշկական կենտրոն» ՓԲԸ-ին՝ ընթացիկ վերանորոգման համար: </w:t>
            </w:r>
          </w:p>
          <w:p w14:paraId="538DA18E"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Այս կապակցությամբ հարկ ենք համարում նշել, որ ՀՀ կառավարության 18.11.2021թ. N 1902-Լ որոշմամբ հաստատված ՀՀ կառավարության 2021-2026թթ. գործունեության միջոցառումների ցանկի «Առողջապահության նախարարություն» բաժնի 28.20-րդ կետով նախատեսվում է իրականացնել Վարդենիս ԲԿ-ի շենքի կառուցման և հագեցման աշխատանքներ, որի համար ՀՀ ԱԺ քննարկմանը ներկայացված ՀՀ 2026թ. պետական բյուջեի նախագծով նախատեսվել են համապատասխան միջոցներ: Հետևաբար, Նախագծով լրացուցիչ հիմնավորման կարիք ունի ընթացիկ վերանորոգման նպատակով գումարի պահանջը:</w:t>
            </w:r>
          </w:p>
          <w:p w14:paraId="7B7BA7CA"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 xml:space="preserve">3) Նախագծով նախատեսվում է նաև 73.5 մլն դրամ հատկացնել ՀՀ առողջապահության նախարարության պետական առողջապահական գործակալության (այսուհետ՝ Գործակալություն) ք. Երևան, Գ. Հովսեփյան 10 հասցեում գտնվող շենքի ընթացիկ վերանորոգման կանխավճարի համար: </w:t>
            </w:r>
          </w:p>
          <w:p w14:paraId="51E0DD1A"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Այս կապակցությամբ հայտնում ենք, որ Գործակալության շենքի ընթացիկ վերանորոգման հարցը լիազոր մարմնի կողմից չի բարձրացվել ՀՀ 2026թ. բյուջետային գործընթացի շրջանակներում, այլ բարձրացվել է լիազոր մարմնի կողմից  շրջանառվող «Առողջության ապահովման պետական հիմնադրամ ստեղծելու և դրա կանոնադրությունը հաստատելու մասին» ՀՀ կառավարության որոշման նախագծի շրջանակներում, որը դեռևս գտնվում է քննարկման փուլում:</w:t>
            </w:r>
          </w:p>
          <w:p w14:paraId="3A8F1DDD"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lastRenderedPageBreak/>
              <w:t>Ընդ որում հարկ է նշել նաև, որ «Առողջության համ</w:t>
            </w:r>
            <w:r>
              <w:rPr>
                <w:rFonts w:ascii="GHEA Grapalat" w:hAnsi="GHEA Grapalat" w:cs="Sylfaen"/>
                <w:sz w:val="24"/>
                <w:szCs w:val="24"/>
              </w:rPr>
              <w:t>ընդհանուր</w:t>
            </w:r>
            <w:r w:rsidRPr="00317A12">
              <w:rPr>
                <w:rFonts w:ascii="GHEA Grapalat" w:hAnsi="GHEA Grapalat" w:cs="Sylfaen"/>
                <w:sz w:val="24"/>
                <w:szCs w:val="24"/>
              </w:rPr>
              <w:t xml:space="preserve"> ապահովագրության մասին» ՀՀ օրենքի նախագծի համաձայն Հիմնադրամի բյուջետային ծախսերն ըստ նշված օրենքի նախագծի՝ կազմելու են հավաքագրվող ապահովագրավճարներից ձևավորվող Հիմնադրամի բյուջեի 2%-ը և իրենց մեջ ներառելու են նաև կապիտալ ներդրումների ծրագրերի գծով ծախսերը: Հետևաբար, առաջարկում ենք Գործակալության շենքի ընթացիկ նորոգմանն անդրադառնալ «Առողջության համ</w:t>
            </w:r>
            <w:r>
              <w:rPr>
                <w:rFonts w:ascii="GHEA Grapalat" w:hAnsi="GHEA Grapalat" w:cs="Sylfaen"/>
                <w:sz w:val="24"/>
                <w:szCs w:val="24"/>
              </w:rPr>
              <w:t>ընդհանուր</w:t>
            </w:r>
            <w:r w:rsidRPr="00317A12">
              <w:rPr>
                <w:rFonts w:ascii="GHEA Grapalat" w:hAnsi="GHEA Grapalat" w:cs="Sylfaen"/>
                <w:sz w:val="24"/>
                <w:szCs w:val="24"/>
              </w:rPr>
              <w:t xml:space="preserve"> ապահովագրության մասին» ՀՀ օրենքի ընդունումից հետո և ֆինանսավորման աղբյուր դիտարկել Հիմնադրամի բյուջեն:</w:t>
            </w:r>
          </w:p>
          <w:p w14:paraId="1F7984F3"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4) Նախագծով նախատեսվում է նաև 9.9 մլն դրամ ֆինանսական աջակցություն տրամադրել նաև «Գյումրու բժշկական կենտրոն» ՓԲԸ-ին Ղարաբաղից բռնի տեղահանված 42 անձի պահպանման ծախսերի փոխհատուցման նպատակով՝ առանց ներկայացնելու համապատասխան հաշվարկ հիմնավորումները:</w:t>
            </w:r>
          </w:p>
          <w:p w14:paraId="13EE13B4"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Այս կապակցությամբ հարկ ենք համարում նշել, որ ՀՀ աշխատանքի և սոցիալական հարցերի նախարարության կողմից ներկայացված նախագծի հիման վրա՝ ՀՀ կառավարության 18.09.2025թ. N 1343-Ն որոշմամբ «Գյումրու բժշկական կենտրոն» ՓԲԸ-ին արդեն իսկ հատկացվել է 15.7 մլն դրամ՝ «Գյումրու բժշկական կենտրոն» ՓԲԸ-ում Ղարաբաղից բռնի տեղահանված 40 անձի կենցաղը մինչև տարեվերջ ապահովելու նպատակով: Հետևաբար, նշված ուղղությամբ Նախագծով պահանջվող ծախսերի պահանջը լրացուցիչ հիմնավորման կարիք ունի:</w:t>
            </w:r>
          </w:p>
          <w:p w14:paraId="2F76A76D"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Միաժամանակ, հաշվի առնելով վերոգրյալը՝ առաջարկում ենք վերը նշված հարցի կապակցությամբ համագործակցել ՀՀ աշխատանքի և սոցիալական հարցերի նախարարության հետ:</w:t>
            </w:r>
          </w:p>
          <w:p w14:paraId="7601BB90"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5) Նախագծի 1-ին, 2-րդ և 3-րդ կետերով նշվում է, որ.</w:t>
            </w:r>
          </w:p>
          <w:p w14:paraId="3B8581A4"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 xml:space="preserve">««Լրացուցիչ բաժնետոմսեր տեղաբաշխելու» միջոցով Հայաստանի Հանրապետության առողջապահության նախարարության </w:t>
            </w:r>
            <w:r w:rsidRPr="00317A12">
              <w:rPr>
                <w:rFonts w:ascii="GHEA Grapalat" w:hAnsi="GHEA Grapalat" w:cs="Sylfaen"/>
                <w:b/>
                <w:sz w:val="24"/>
                <w:szCs w:val="24"/>
              </w:rPr>
              <w:t xml:space="preserve">««Ավան» հոգեկան առողջության կենտրոն» փակ բաժնետիրական </w:t>
            </w:r>
            <w:r w:rsidRPr="00317A12">
              <w:rPr>
                <w:rFonts w:ascii="GHEA Grapalat" w:hAnsi="GHEA Grapalat" w:cs="Sylfaen"/>
                <w:b/>
                <w:sz w:val="24"/>
                <w:szCs w:val="24"/>
              </w:rPr>
              <w:lastRenderedPageBreak/>
              <w:t>ընկերության կանոնադրական կապիտալն ավելացնել 314.0 մլն դրամով</w:t>
            </w:r>
            <w:r w:rsidRPr="00317A12">
              <w:rPr>
                <w:rFonts w:ascii="GHEA Grapalat" w:hAnsi="GHEA Grapalat" w:cs="Sylfaen"/>
                <w:sz w:val="24"/>
                <w:szCs w:val="24"/>
              </w:rPr>
              <w:t xml:space="preserve">, </w:t>
            </w:r>
            <w:r w:rsidRPr="00317A12">
              <w:rPr>
                <w:rFonts w:ascii="GHEA Grapalat" w:hAnsi="GHEA Grapalat" w:cs="Sylfaen"/>
                <w:b/>
                <w:sz w:val="24"/>
                <w:szCs w:val="24"/>
              </w:rPr>
              <w:t xml:space="preserve">«Զարիշատ (Արամ) Մարտինի Մկրտչյանի անվան Արմավիրի բժշկական կենտրոն» փակ բաժնետիրական ընկերության կանոնադրական կապիտալն ավելացնել 442.0 մլն դրամով և «Վանաձորի բժշկական կենտրոն» փակ բաժնետիրական ընկերության կանոնադրական կապիտալն ավելացնել 314.9 մլն դրամով` </w:t>
            </w:r>
            <w:r w:rsidRPr="00317A12">
              <w:rPr>
                <w:rFonts w:ascii="GHEA Grapalat" w:hAnsi="GHEA Grapalat" w:cs="Sylfaen"/>
                <w:sz w:val="24"/>
                <w:szCs w:val="24"/>
              </w:rPr>
              <w:t xml:space="preserve"> բյուջետային ծախսերի տնտեսագիտական դասակարգման «Ներքին բաժնետոմսերի և այլ մասնաբաժինների ձեռքբերում» հոդվածով:»,</w:t>
            </w:r>
          </w:p>
          <w:p w14:paraId="0BCB5403"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Հայտնում ենք, որ ««Ավան» հոգեկան առողջության կենտրոն» ՓԲԸ-ի, «Զարիշատ (Արամ) Մարտինի Մկրտչյանի անվան Արմավիրի բժշկական կենտրոն» ՓԲԸ-ի և «Վանաձորի բժշկական կենտրոն» ՓԲԸ-ի նկատմամբ, որպես պետական մասնակցությամբ ընկերություններ, իրականացվել է ֆինանսական վիճակի գնահատում: Համաձայն գործիքի կիրառման արդյունքում ստացված գնահատականների՝ ««Ավան» հոգեկան առողջության կենտրոն» ՓԲԸ-ն գտնվում է միջինից ցածր ռիսկայնության մակարդակում (2-րդ կատեգորիա, 2024 թվականի դրությամբ)՝ լավ ֆինանսական վիճակում:</w:t>
            </w:r>
          </w:p>
          <w:p w14:paraId="1262ABFE" w14:textId="77777777" w:rsidR="0080179B" w:rsidRPr="00317A12" w:rsidRDefault="0080179B" w:rsidP="0080179B">
            <w:pPr>
              <w:spacing w:after="0" w:line="276" w:lineRule="auto"/>
              <w:ind w:left="150" w:right="75" w:firstLine="276"/>
              <w:contextualSpacing/>
              <w:jc w:val="both"/>
              <w:rPr>
                <w:rFonts w:ascii="GHEA Grapalat" w:hAnsi="GHEA Grapalat" w:cs="Sylfaen"/>
                <w:i/>
                <w:sz w:val="24"/>
                <w:szCs w:val="24"/>
              </w:rPr>
            </w:pPr>
            <w:r w:rsidRPr="00317A12">
              <w:rPr>
                <w:rFonts w:ascii="GHEA Grapalat" w:hAnsi="GHEA Grapalat" w:cs="Sylfaen"/>
                <w:sz w:val="24"/>
                <w:szCs w:val="24"/>
              </w:rPr>
              <w:t xml:space="preserve">Նույն գնահատման արդյունքներով՝ </w:t>
            </w:r>
            <w:r w:rsidRPr="00317A12">
              <w:rPr>
                <w:rFonts w:ascii="GHEA Grapalat" w:hAnsi="GHEA Grapalat" w:cs="Sylfaen"/>
                <w:i/>
                <w:sz w:val="24"/>
                <w:szCs w:val="24"/>
              </w:rPr>
              <w:t>«Զարիշատ (Արամ) Մարտինի Մկրտչյանի անվան Արմավիրի բժշկական կենտրոն» ՓԲԸ-ն և «Վանաձորի բժշկական կենտրոն» ՓԲԸ-ն գտնվում են միջին ռիսկայնության մակարդակում (3-րդ կատեգորիա, 2024 թվականի դրությամբ)՝ բավարար ֆինանսական վիճակում:</w:t>
            </w:r>
          </w:p>
          <w:p w14:paraId="6E6CEBE3"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Նկատենք, որ «Ավան» հոգեկան առողջության կենտրոն» ՓԲԸ-ն, «Զարիշատ (Արամ) Մարտինի Մկրտչյանի անվան Արմավիրի բժշկական կենտրոն» ՓԲԸ-ն և «Վանաձորի բժշկական կենտրոն» ՓԲԸ-ն պետական մասնակցությամբ փակ բաժնետիրական ընկերություններ են (այսուհետ՝ ՊՄԸ), որը ենթադրում է, որ վերջիններիս կառավարումը, ներառյալ ֆինանսական կառավարումը, պետք է իրականացվի այնպես, որ ՊՄԸ-ների կողմից իրականացվող ծախսերը ֆինանսավորվեն ՊՄԸ-</w:t>
            </w:r>
            <w:r w:rsidRPr="00317A12">
              <w:rPr>
                <w:rFonts w:ascii="GHEA Grapalat" w:hAnsi="GHEA Grapalat" w:cs="Sylfaen"/>
                <w:sz w:val="24"/>
                <w:szCs w:val="24"/>
              </w:rPr>
              <w:lastRenderedPageBreak/>
              <w:t xml:space="preserve">ների կողմից գեներացվող շահույթի հաշվին՝ առավել ևս հաշվի առնելով ֆինանսական վիճակի գնահատման բավարար արդյունքները: Ուստի, ընթացիկ վերանորոգման աշխատանքներն իրականացնելու նպատակով արհեստականորեն ընկերությունների կանոնադրական կապիտալի ավելացումը դիտարկում ենք որպես վատ պրակտիկա: </w:t>
            </w:r>
          </w:p>
          <w:p w14:paraId="63A261A4"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Հաշվի առնելով վերոգրյալը` «Ավան հոգեկան առողջության կենտրոն» ՓԲԸ-ին, «Զարիշատ (Արամ) Մարտինի Մկրտչյանի անվան Արմավիրի բժշկական կենտրոն» ՓԲԸ-ին և «Վանաձորի բժշկական կենտրոն» ՓԲԸ-ին կանոնադրական կապիտալի համալրմամբ գումարի տրամադրումը համարում ենք ոչ նպատակահարմար:</w:t>
            </w:r>
          </w:p>
          <w:p w14:paraId="6788CC48"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 xml:space="preserve">6) Նախագծի հիմնավորման առաջին կետում նշված է. «Նախագծով նախատեսվում է հատկացնել 230.9 մլն դրամի դրամաշնորհ ՀՀ առողջապահության նախարարության առողջապահական կազմակերպություններին, մասնավորապես»... </w:t>
            </w:r>
            <w:r w:rsidRPr="00317A12">
              <w:rPr>
                <w:rFonts w:ascii="GHEA Grapalat" w:hAnsi="GHEA Grapalat" w:cs="Sylfaen"/>
                <w:b/>
                <w:sz w:val="24"/>
                <w:szCs w:val="24"/>
              </w:rPr>
              <w:t>««Ռադիոիզոտոպների արտադրության կենտրոն» ՓԲԸ-ին` 11.0 մլն դրամ, ընկերության լաբորատորիայի մանիպուլացիոն սենյակների վերանորոգման և անհրաժեշտ լաբորատոր սարքերի ձեռքբերման համար:»»...,</w:t>
            </w:r>
            <w:r w:rsidRPr="00317A12">
              <w:rPr>
                <w:rFonts w:ascii="GHEA Grapalat" w:hAnsi="GHEA Grapalat" w:cs="Sylfaen"/>
                <w:sz w:val="24"/>
                <w:szCs w:val="24"/>
              </w:rPr>
              <w:t xml:space="preserve"> «Նախատեսվում է նաև ձեռք բերել PET-KT «Ռադիոիզոտոպների արտադրության կենտրոն» ՓԲԸ-ի բժշկական ծառայությունների որակական բարելավման համար, 2025 թվականին նախատեսվում է հատկացնել 30 տոկոս` որպես կանխավճար </w:t>
            </w:r>
            <w:r w:rsidRPr="00317A12">
              <w:rPr>
                <w:rFonts w:ascii="GHEA Grapalat" w:hAnsi="GHEA Grapalat" w:cs="Sylfaen"/>
                <w:b/>
                <w:sz w:val="24"/>
                <w:szCs w:val="24"/>
              </w:rPr>
              <w:t>228.0 մլն դրամ</w:t>
            </w:r>
            <w:r w:rsidRPr="00317A12">
              <w:rPr>
                <w:rFonts w:ascii="GHEA Grapalat" w:hAnsi="GHEA Grapalat" w:cs="Sylfaen"/>
                <w:sz w:val="24"/>
                <w:szCs w:val="24"/>
              </w:rPr>
              <w:t>:»:</w:t>
            </w:r>
          </w:p>
          <w:p w14:paraId="0611E217" w14:textId="77777777" w:rsidR="0080179B" w:rsidRPr="00317A12" w:rsidRDefault="0080179B" w:rsidP="0080179B">
            <w:pPr>
              <w:spacing w:after="0" w:line="276" w:lineRule="auto"/>
              <w:ind w:left="150" w:right="75" w:firstLine="276"/>
              <w:contextualSpacing/>
              <w:jc w:val="both"/>
              <w:rPr>
                <w:rFonts w:ascii="GHEA Grapalat" w:hAnsi="GHEA Grapalat" w:cs="Sylfaen"/>
                <w:b/>
                <w:bCs/>
                <w:sz w:val="24"/>
                <w:szCs w:val="24"/>
              </w:rPr>
            </w:pPr>
            <w:r w:rsidRPr="00317A12">
              <w:rPr>
                <w:rFonts w:ascii="GHEA Grapalat" w:hAnsi="GHEA Grapalat" w:cs="Sylfaen"/>
                <w:sz w:val="24"/>
                <w:szCs w:val="24"/>
              </w:rPr>
              <w:t xml:space="preserve">Միաժամանակ, հայտնում ենք, որ ՀՀ փոխվարչապետի գրասենյակից ստացված 21.10.2025թ. թիվ 03.1/03.62/34205-2025 գրությամբ ներկայացված ՀՀ առողջապահության նախարարության «Ավան» հոգեկան առողջության կենտրոն» և «Զարիշատ (Արամ) Մարտինի Մկրտչյանի անվան Արմավիրի բժշկական կենտրոն» ՓԲԸ-ների կանոնադրական կապիտալն ավելացնելու, ՀՀ կառավարության 2024 թվականի դեկտեմբերի 19-ի թիվ 2026-Ա որոշման մեջ փոփոխություն և «Հայաստանի Հանրապետության 2025 թվականի պետական բյուջեի մասին» օրենքում վերաբաշխում, փոփոխություն և </w:t>
            </w:r>
            <w:r w:rsidRPr="00317A12">
              <w:rPr>
                <w:rFonts w:ascii="GHEA Grapalat" w:hAnsi="GHEA Grapalat" w:cs="Sylfaen"/>
                <w:sz w:val="24"/>
                <w:szCs w:val="24"/>
              </w:rPr>
              <w:lastRenderedPageBreak/>
              <w:t xml:space="preserve">լրացումներ, ՀՀ կառավարության 2024 թվականի դեկտեմբերի 27-ի N 2060-Ն որոշման մեջ փոփոխություններ և լրացումներ կատարելու մասին» ՀՀ կառավարության որոշման նախագծի հիմնավորման առաջին կետում նշված է. </w:t>
            </w:r>
            <w:r w:rsidRPr="00CD2B9E">
              <w:rPr>
                <w:rFonts w:ascii="GHEA Grapalat" w:hAnsi="GHEA Grapalat" w:cs="Sylfaen"/>
                <w:sz w:val="24"/>
                <w:szCs w:val="24"/>
              </w:rPr>
              <w:t>«</w:t>
            </w:r>
            <w:r w:rsidRPr="00317A12">
              <w:rPr>
                <w:rFonts w:ascii="GHEA Grapalat" w:hAnsi="GHEA Grapalat" w:cs="Sylfaen"/>
                <w:sz w:val="24"/>
                <w:szCs w:val="24"/>
              </w:rPr>
              <w:t xml:space="preserve">Նախատեսվում է նաև ձեռք բերել PET-KT՝ «Ռադիոիզոտոպների արտադրության կենտրոն» ՓԲԸ-ի բժշկական ծառայությունների որակական բարելավման համար, 2025 թվականին նախատեսվում է հատկացնել 30 տոկոս` որպես կանխավճար </w:t>
            </w:r>
            <w:r w:rsidRPr="00317A12">
              <w:rPr>
                <w:rFonts w:ascii="GHEA Grapalat" w:hAnsi="GHEA Grapalat" w:cs="Sylfaen"/>
                <w:b/>
                <w:bCs/>
                <w:i/>
                <w:sz w:val="24"/>
                <w:szCs w:val="24"/>
              </w:rPr>
              <w:t>330.0 մլն</w:t>
            </w:r>
            <w:r w:rsidRPr="00317A12">
              <w:rPr>
                <w:rFonts w:ascii="GHEA Grapalat" w:hAnsi="GHEA Grapalat" w:cs="Sylfaen"/>
                <w:b/>
                <w:bCs/>
                <w:sz w:val="24"/>
                <w:szCs w:val="24"/>
              </w:rPr>
              <w:t xml:space="preserve"> </w:t>
            </w:r>
            <w:r w:rsidRPr="00317A12">
              <w:rPr>
                <w:rFonts w:ascii="GHEA Grapalat" w:hAnsi="GHEA Grapalat" w:cs="Sylfaen"/>
                <w:sz w:val="24"/>
                <w:szCs w:val="24"/>
              </w:rPr>
              <w:t>դրամ»:</w:t>
            </w:r>
          </w:p>
          <w:p w14:paraId="771B5076"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 xml:space="preserve">Վերոնշյալի վերաբերյալ հայտնում ենք, որ սույն թվականի նոյեմբերի 6-ի թիվ 1562-Ն որոշմամբ հաստատվել է «Հայաստանի Հանրապետության բյուջետային վարկերը վերակառուցելու, անշարժ գույք հետ վերցնելու և կանոնադրական կապիտալում ներդնելու մասին» ՀՀ կառավարության որոշումը, որով նախատեսվում է նոր պայմաններով վերակառուցել «Ռադիոիզոտոպների արտադրության կենտրոն» ՓԲԸ-ն տրամադրված բյուջետային վարկերը և ներել տույժերն ու տոկոսները։ Որոշման նպատակն է ապահովել ընկերության փաստացի միացումը «Ֆանարջյանի անվան ուսուցքաբանական կենտրոն» ՓԲԸ-ին։ </w:t>
            </w:r>
            <w:r w:rsidRPr="00317A12">
              <w:rPr>
                <w:rFonts w:ascii="GHEA Grapalat" w:hAnsi="GHEA Grapalat" w:cs="Sylfaen"/>
                <w:b/>
                <w:bCs/>
                <w:sz w:val="24"/>
                <w:szCs w:val="24"/>
              </w:rPr>
              <w:t xml:space="preserve">Ըստ այդմ, հաշվի առնելով վերոնշյալ որոշմամբ </w:t>
            </w:r>
            <w:r w:rsidRPr="00317A12">
              <w:rPr>
                <w:rFonts w:ascii="GHEA Grapalat" w:hAnsi="GHEA Grapalat" w:cs="Sylfaen"/>
                <w:b/>
                <w:bCs/>
                <w:i/>
                <w:sz w:val="24"/>
                <w:szCs w:val="24"/>
              </w:rPr>
              <w:t>«Ռադիոիզոտոպների արտադրության կենտրոն» ՓԲԸ-ին արդեն տրամադրված պետական աջակցությունը, դրամաշնորհի տեսքով ևս ֆինանսական աջակցության տրամադրումը համարում ենք ոչ նպատակահարմար</w:t>
            </w:r>
            <w:r w:rsidRPr="00317A12">
              <w:rPr>
                <w:rFonts w:ascii="GHEA Grapalat" w:hAnsi="GHEA Grapalat" w:cs="Sylfaen"/>
                <w:b/>
                <w:bCs/>
                <w:sz w:val="24"/>
                <w:szCs w:val="24"/>
              </w:rPr>
              <w:t>:</w:t>
            </w:r>
          </w:p>
          <w:p w14:paraId="6DEAC357"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3. Նախագծի ձևակերպումների մասով հայտնում ենք, որ Նախագծի հավելված 12-ի գնումների պլանի համաձայն՝</w:t>
            </w:r>
          </w:p>
          <w:p w14:paraId="6254BFD6"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1) ՀՀ առողջապահության նախարարությանը վերաբերվող մասում.</w:t>
            </w:r>
          </w:p>
          <w:p w14:paraId="68506FD9"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 xml:space="preserve">  1126 ծրագրի 31002 միջոցառման շրջանակում նախատեսվում է՝</w:t>
            </w:r>
          </w:p>
          <w:p w14:paraId="70DFC261"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ab/>
              <w:t xml:space="preserve">- 33141174 «բժշկական </w:t>
            </w:r>
            <w:r w:rsidRPr="00DD50EF">
              <w:rPr>
                <w:rFonts w:ascii="GHEA Grapalat" w:hAnsi="GHEA Grapalat" w:cs="Sylfaen"/>
                <w:sz w:val="24"/>
                <w:szCs w:val="24"/>
              </w:rPr>
              <w:t>սարքերի հավաքածուներ» ԳՄԱ կոդով գնման առարկայի ձեռք բերման համար նախատեսվում է 1,857.6 մլն դրամի հատկացում: Այնինչ, նախագծի ընդունումը հիմնավորող փաստաթղթի համաձայն</w:t>
            </w:r>
            <w:r w:rsidRPr="00317A12">
              <w:rPr>
                <w:rFonts w:ascii="GHEA Grapalat" w:hAnsi="GHEA Grapalat" w:cs="Sylfaen"/>
                <w:sz w:val="24"/>
                <w:szCs w:val="24"/>
              </w:rPr>
              <w:t xml:space="preserve">՝ նշված ֆինանսական հատկացումների </w:t>
            </w:r>
            <w:r w:rsidRPr="00317A12">
              <w:rPr>
                <w:rFonts w:ascii="GHEA Grapalat" w:hAnsi="GHEA Grapalat" w:cs="Sylfaen"/>
                <w:sz w:val="24"/>
                <w:szCs w:val="24"/>
              </w:rPr>
              <w:lastRenderedPageBreak/>
              <w:t>հաշվին ձեռք են բերվելու մի շարք բժշկական սարքավորումներ, ինչով պայմանավորված անհրաժեշտ ենք համարում այդ սարքավորումները հավելված 12-ում ներկայացնել որպես առանձին գնման առարկաներ՝ իրենց համապատասխան ԳՄԱ կոդերով և անվանումներով:</w:t>
            </w:r>
          </w:p>
          <w:p w14:paraId="5330E851"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 xml:space="preserve">1126 ծրագրի 31003 միջոցառման շրջանակում նախատեսվում է՝ </w:t>
            </w:r>
          </w:p>
          <w:p w14:paraId="164D469E"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 xml:space="preserve">  - 45451700-2, 45451700-3 «վերակառուցման աշխատանքներ» ԳՄԱ կոդերով գնման առարկաների նվազեցվող տողերն ամբողջությամբ ծանրաբեռնված են կնքված պայմանագրերով,</w:t>
            </w:r>
          </w:p>
          <w:p w14:paraId="2D9AD10C"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ab/>
              <w:t xml:space="preserve">- 45211250 «առողջապահության հետ կապված շենքերի կառուցման աշխատանքներ» ԳՄԱ կոդերով գնման առարկաների նվազեցվող տողերն ամբողջությամբ ծանրաբեռնված են կնքված պայմանագրերով, </w:t>
            </w:r>
          </w:p>
          <w:p w14:paraId="2752954C"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ab/>
              <w:t xml:space="preserve">- էլեկտրոնային գնումների համակարգում առկա տեղեկատվության համաձայն՝ Հայաստանի զարգացման հիմնադրամի 2025թ. գնումների պլանում 45211250 «առողջապահության հետ կապված շենքերի կառուցման աշխատանքներ» ԳՄԱ կոդով գնման առարկայի համար սահմանված է «ՀԲՄ» գնման ձևը, ինչով պայմանավորված </w:t>
            </w:r>
            <w:r>
              <w:rPr>
                <w:rFonts w:ascii="GHEA Grapalat" w:hAnsi="GHEA Grapalat" w:cs="Sylfaen"/>
                <w:sz w:val="24"/>
                <w:szCs w:val="24"/>
              </w:rPr>
              <w:t>առաջարկում ենք</w:t>
            </w:r>
            <w:r w:rsidRPr="00317A12">
              <w:rPr>
                <w:rFonts w:ascii="GHEA Grapalat" w:hAnsi="GHEA Grapalat" w:cs="Sylfaen"/>
                <w:sz w:val="24"/>
                <w:szCs w:val="24"/>
              </w:rPr>
              <w:t xml:space="preserve"> միջոցառման մեջ ներառված նվազեցվող և ավելացվող տողերում ուղղել հիշյալ գնման առարկային վերաբերվող անհամապատասխանությունը և «ԲՄ» բառը փոխարինել «ՀԲՄ» բառով</w:t>
            </w:r>
            <w:r>
              <w:rPr>
                <w:rFonts w:ascii="GHEA Grapalat" w:hAnsi="GHEA Grapalat" w:cs="Sylfaen"/>
                <w:sz w:val="24"/>
                <w:szCs w:val="24"/>
              </w:rPr>
              <w:t>,</w:t>
            </w:r>
            <w:r w:rsidRPr="00317A12">
              <w:rPr>
                <w:rFonts w:ascii="GHEA Grapalat" w:hAnsi="GHEA Grapalat" w:cs="Sylfaen"/>
                <w:sz w:val="24"/>
                <w:szCs w:val="24"/>
              </w:rPr>
              <w:t xml:space="preserve"> </w:t>
            </w:r>
          </w:p>
          <w:p w14:paraId="26365994"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ab/>
              <w:t xml:space="preserve">- </w:t>
            </w:r>
            <w:r>
              <w:rPr>
                <w:rFonts w:ascii="GHEA Grapalat" w:hAnsi="GHEA Grapalat" w:cs="Sylfaen"/>
                <w:sz w:val="24"/>
                <w:szCs w:val="24"/>
              </w:rPr>
              <w:t>առաջարկում ենք</w:t>
            </w:r>
            <w:r w:rsidRPr="00317A12">
              <w:rPr>
                <w:rFonts w:ascii="GHEA Grapalat" w:hAnsi="GHEA Grapalat" w:cs="Sylfaen"/>
                <w:sz w:val="24"/>
                <w:szCs w:val="24"/>
              </w:rPr>
              <w:t xml:space="preserve"> լրացնել 45211250 գնման առարկայի ավելացվող տողերի «Միավորի գինը» և «Քանակը» սյունակները</w:t>
            </w:r>
            <w:r>
              <w:rPr>
                <w:rFonts w:ascii="GHEA Grapalat" w:hAnsi="GHEA Grapalat" w:cs="Sylfaen"/>
                <w:sz w:val="24"/>
                <w:szCs w:val="24"/>
              </w:rPr>
              <w:t>,</w:t>
            </w:r>
          </w:p>
          <w:p w14:paraId="0E175BDC"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ab/>
              <w:t xml:space="preserve">- 45451700 «վերակառուցման աշխատանքներ» ԳՄԱ կոդով գնման առարկայի մասով դիրքորոշում կարող ենք հայտնել հիշյալ ԳՄԱ կոդի հերթական համարները լրացնելու դեպքում: Մասնավորապես հնարավոր է, որ այդ տողերը ծանրաբեռնված լինեն կնքված պայմանագրերով կամ սկսված գնման ընթացակարգերով: </w:t>
            </w:r>
          </w:p>
          <w:p w14:paraId="312BB946"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2) ՀՀ քաղաքաշինության կոմիտեին վերաբերվող մասում</w:t>
            </w:r>
          </w:p>
          <w:p w14:paraId="756F8EAA"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1126 ծրագրի 31003 միջոցառման շրջանակում՝</w:t>
            </w:r>
          </w:p>
          <w:p w14:paraId="53C10099"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lastRenderedPageBreak/>
              <w:tab/>
              <w:t>- 45211250/4 «առողջապահության հետ կապված շենքերի կառուցման աշխատանքներ», 71351540/4 «տեխնիկական հսկողության ծառայություններ» և 98111140/4 «հեղինակային  հսկողության ծառայություններ» ԳՄԱ կոդերով գնման առարկաների նվազեցվող տողերն ամբողջությամբ ծանրաբեռնված են կնքված պայմանագրերով</w:t>
            </w:r>
            <w:r>
              <w:rPr>
                <w:rFonts w:ascii="GHEA Grapalat" w:hAnsi="GHEA Grapalat" w:cs="Sylfaen"/>
                <w:sz w:val="24"/>
                <w:szCs w:val="24"/>
              </w:rPr>
              <w:t>,</w:t>
            </w:r>
          </w:p>
          <w:p w14:paraId="2E40DCB4"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ab/>
              <w:t xml:space="preserve">- 45211250/9 «առողջապահության հետ կապված </w:t>
            </w:r>
            <w:r w:rsidRPr="00DD50EF">
              <w:rPr>
                <w:rFonts w:ascii="GHEA Grapalat" w:hAnsi="GHEA Grapalat" w:cs="Sylfaen"/>
                <w:sz w:val="24"/>
                <w:szCs w:val="24"/>
              </w:rPr>
              <w:t>շենքերի կառուցման աշխատանքներ» ԳՄԱ կոդով գնման առարկայի տողից  նախատեսվում է 120</w:t>
            </w:r>
            <w:r w:rsidRPr="00DD50EF">
              <w:rPr>
                <w:rFonts w:ascii="Cambria Math" w:hAnsi="Cambria Math" w:cs="Sylfaen"/>
                <w:sz w:val="24"/>
                <w:szCs w:val="24"/>
              </w:rPr>
              <w:t>․</w:t>
            </w:r>
            <w:r w:rsidRPr="00DD50EF">
              <w:rPr>
                <w:rFonts w:ascii="GHEA Grapalat" w:hAnsi="GHEA Grapalat" w:cs="Sylfaen"/>
                <w:sz w:val="24"/>
                <w:szCs w:val="24"/>
              </w:rPr>
              <w:t>0</w:t>
            </w:r>
            <w:r w:rsidRPr="00317A12">
              <w:rPr>
                <w:rFonts w:ascii="GHEA Grapalat" w:hAnsi="GHEA Grapalat" w:cs="Sylfaen"/>
                <w:sz w:val="24"/>
                <w:szCs w:val="24"/>
              </w:rPr>
              <w:t xml:space="preserve"> </w:t>
            </w:r>
            <w:r>
              <w:rPr>
                <w:rFonts w:ascii="GHEA Grapalat" w:hAnsi="GHEA Grapalat" w:cs="Sylfaen"/>
                <w:sz w:val="24"/>
                <w:szCs w:val="24"/>
              </w:rPr>
              <w:t xml:space="preserve">մլն </w:t>
            </w:r>
            <w:r w:rsidRPr="00317A12">
              <w:rPr>
                <w:rFonts w:ascii="GHEA Grapalat" w:hAnsi="GHEA Grapalat" w:cs="Sylfaen"/>
                <w:sz w:val="24"/>
                <w:szCs w:val="24"/>
              </w:rPr>
              <w:t>դրամի նվազեցում, այնինչ էլեկտրոնային գնումների համակարգում առկա տեղեկատվության համաձայն՝ հիշյալ գնման առարկայի ձեռք բերման մրցույթի հրավերով 06/10/2025թ. ամրագրված է հիշյալ գումարը և վերջինիս տողի մնացորդը կազմում է «0» դրամ</w:t>
            </w:r>
            <w:r>
              <w:rPr>
                <w:rFonts w:ascii="GHEA Grapalat" w:hAnsi="GHEA Grapalat" w:cs="Sylfaen"/>
                <w:sz w:val="24"/>
                <w:szCs w:val="24"/>
              </w:rPr>
              <w:t>,</w:t>
            </w:r>
          </w:p>
          <w:p w14:paraId="095FA72E"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ab/>
              <w:t>- վերոնշյալ միջոցառման շրջանակում գնումների պլանով բյուջետային ծախսերի տնտեսագիտական դասակարգման «Շենքերի և շինությունների շինարարություն» հոդվածին նախատեսվում է 76</w:t>
            </w:r>
            <w:r>
              <w:rPr>
                <w:rFonts w:ascii="Cambria Math" w:hAnsi="Cambria Math" w:cs="Sylfaen"/>
                <w:sz w:val="24"/>
                <w:szCs w:val="24"/>
              </w:rPr>
              <w:t>․</w:t>
            </w:r>
            <w:r w:rsidRPr="00317A12">
              <w:rPr>
                <w:rFonts w:ascii="GHEA Grapalat" w:hAnsi="GHEA Grapalat" w:cs="Sylfaen"/>
                <w:sz w:val="24"/>
                <w:szCs w:val="24"/>
              </w:rPr>
              <w:t xml:space="preserve">0 </w:t>
            </w:r>
            <w:r>
              <w:rPr>
                <w:rFonts w:ascii="GHEA Grapalat" w:hAnsi="GHEA Grapalat" w:cs="Sylfaen"/>
                <w:sz w:val="24"/>
                <w:szCs w:val="24"/>
              </w:rPr>
              <w:t xml:space="preserve">մլն </w:t>
            </w:r>
            <w:r w:rsidRPr="00317A12">
              <w:rPr>
                <w:rFonts w:ascii="GHEA Grapalat" w:hAnsi="GHEA Grapalat" w:cs="Sylfaen"/>
                <w:sz w:val="24"/>
                <w:szCs w:val="24"/>
              </w:rPr>
              <w:t>դրամի ավելացում, իսկ «Շենքերի և շինությունների կապիտալ վերանորոգում» հոդվածից 300</w:t>
            </w:r>
            <w:r>
              <w:rPr>
                <w:rFonts w:ascii="Cambria Math" w:hAnsi="Cambria Math" w:cs="Sylfaen"/>
                <w:sz w:val="24"/>
                <w:szCs w:val="24"/>
              </w:rPr>
              <w:t>․</w:t>
            </w:r>
            <w:r w:rsidRPr="00317A12">
              <w:rPr>
                <w:rFonts w:ascii="GHEA Grapalat" w:hAnsi="GHEA Grapalat" w:cs="Sylfaen"/>
                <w:sz w:val="24"/>
                <w:szCs w:val="24"/>
              </w:rPr>
              <w:t xml:space="preserve">0 </w:t>
            </w:r>
            <w:r>
              <w:rPr>
                <w:rFonts w:ascii="GHEA Grapalat" w:hAnsi="GHEA Grapalat" w:cs="Sylfaen"/>
                <w:sz w:val="24"/>
                <w:szCs w:val="24"/>
              </w:rPr>
              <w:t xml:space="preserve">մլն </w:t>
            </w:r>
            <w:r w:rsidRPr="00317A12">
              <w:rPr>
                <w:rFonts w:ascii="GHEA Grapalat" w:hAnsi="GHEA Grapalat" w:cs="Sylfaen"/>
                <w:sz w:val="24"/>
                <w:szCs w:val="24"/>
              </w:rPr>
              <w:t>դրամի նվազեցում, այնինչ նախագծի հավելված 7-ի համաձայն՝ «Շենքերի և շինությունների շինարարություն» հոդվածի ավելացվող գումարի չափը կազմում է 200</w:t>
            </w:r>
            <w:r>
              <w:rPr>
                <w:rFonts w:ascii="Cambria Math" w:hAnsi="Cambria Math" w:cs="Sylfaen"/>
                <w:sz w:val="24"/>
                <w:szCs w:val="24"/>
              </w:rPr>
              <w:t>․</w:t>
            </w:r>
            <w:r w:rsidRPr="00317A12">
              <w:rPr>
                <w:rFonts w:ascii="GHEA Grapalat" w:hAnsi="GHEA Grapalat" w:cs="Sylfaen"/>
                <w:sz w:val="24"/>
                <w:szCs w:val="24"/>
              </w:rPr>
              <w:t xml:space="preserve">0 </w:t>
            </w:r>
            <w:r>
              <w:rPr>
                <w:rFonts w:ascii="GHEA Grapalat" w:hAnsi="GHEA Grapalat" w:cs="Sylfaen"/>
                <w:sz w:val="24"/>
                <w:szCs w:val="24"/>
              </w:rPr>
              <w:t xml:space="preserve">մլն </w:t>
            </w:r>
            <w:r w:rsidRPr="00317A12">
              <w:rPr>
                <w:rFonts w:ascii="GHEA Grapalat" w:hAnsi="GHEA Grapalat" w:cs="Sylfaen"/>
                <w:sz w:val="24"/>
                <w:szCs w:val="24"/>
              </w:rPr>
              <w:t>դրամ, իսկ «Շենքերի և շինությունների կապիտալ վերանորոգում» հոդվածից նվազեցվող գումարի չափը՝</w:t>
            </w:r>
            <w:r>
              <w:rPr>
                <w:rFonts w:ascii="GHEA Grapalat" w:hAnsi="GHEA Grapalat" w:cs="Sylfaen"/>
                <w:sz w:val="24"/>
                <w:szCs w:val="24"/>
              </w:rPr>
              <w:t xml:space="preserve"> 424․</w:t>
            </w:r>
            <w:r w:rsidRPr="00317A12">
              <w:rPr>
                <w:rFonts w:ascii="GHEA Grapalat" w:hAnsi="GHEA Grapalat" w:cs="Sylfaen"/>
                <w:sz w:val="24"/>
                <w:szCs w:val="24"/>
              </w:rPr>
              <w:t xml:space="preserve">0 </w:t>
            </w:r>
            <w:r>
              <w:rPr>
                <w:rFonts w:ascii="GHEA Grapalat" w:hAnsi="GHEA Grapalat" w:cs="Sylfaen"/>
                <w:sz w:val="24"/>
                <w:szCs w:val="24"/>
              </w:rPr>
              <w:t xml:space="preserve">մլն </w:t>
            </w:r>
            <w:r w:rsidRPr="00317A12">
              <w:rPr>
                <w:rFonts w:ascii="GHEA Grapalat" w:hAnsi="GHEA Grapalat" w:cs="Sylfaen"/>
                <w:sz w:val="24"/>
                <w:szCs w:val="24"/>
              </w:rPr>
              <w:t xml:space="preserve">դրամ, ինչով պայմանավորված </w:t>
            </w:r>
            <w:r>
              <w:rPr>
                <w:rFonts w:ascii="GHEA Grapalat" w:hAnsi="GHEA Grapalat" w:cs="Sylfaen"/>
                <w:sz w:val="24"/>
                <w:szCs w:val="24"/>
              </w:rPr>
              <w:t>առաջարկում ենք</w:t>
            </w:r>
            <w:r w:rsidRPr="00317A12">
              <w:rPr>
                <w:rFonts w:ascii="GHEA Grapalat" w:hAnsi="GHEA Grapalat" w:cs="Sylfaen"/>
                <w:sz w:val="24"/>
                <w:szCs w:val="24"/>
              </w:rPr>
              <w:t xml:space="preserve"> շտկել նշյալ հոդվածներում վերաբաշխվող գումարների չափերը: </w:t>
            </w:r>
          </w:p>
          <w:p w14:paraId="359D559F"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Միաժամանակ, հայտնում ենք, որ Նախագծով ներկայացված նվազեցումները, ՀՀ քաղաքաշինության կոմիտեի մասով,  հնարավոր չէ կատարել, Նախագծում ներառված ծախսային միջոցառումների՝ պայմանագրային պարտավորություններով ծանրաբեռնվածության և համապատասխան կարգադրիչների կողմից պակասեցումները չկատարելու պատճառով։</w:t>
            </w:r>
          </w:p>
          <w:p w14:paraId="37782DDC" w14:textId="3709BC59" w:rsidR="00B2369A" w:rsidRPr="0080179B" w:rsidRDefault="00B2369A" w:rsidP="0080179B">
            <w:pPr>
              <w:spacing w:line="276" w:lineRule="auto"/>
              <w:ind w:left="150" w:right="75" w:firstLine="276"/>
              <w:contextualSpacing/>
              <w:jc w:val="both"/>
              <w:rPr>
                <w:rFonts w:ascii="GHEA Grapalat" w:hAnsi="GHEA Grapalat"/>
                <w:color w:val="000000" w:themeColor="text1"/>
                <w:sz w:val="24"/>
                <w:szCs w:val="24"/>
              </w:rPr>
            </w:pPr>
          </w:p>
        </w:tc>
        <w:tc>
          <w:tcPr>
            <w:tcW w:w="6480" w:type="dxa"/>
            <w:tcBorders>
              <w:top w:val="outset" w:sz="6" w:space="0" w:color="auto"/>
              <w:left w:val="outset" w:sz="6" w:space="0" w:color="auto"/>
              <w:bottom w:val="outset" w:sz="6" w:space="0" w:color="auto"/>
              <w:right w:val="outset" w:sz="6" w:space="0" w:color="auto"/>
            </w:tcBorders>
            <w:shd w:val="clear" w:color="auto" w:fill="auto"/>
          </w:tcPr>
          <w:p w14:paraId="4926D778"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0F7BD4BD"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51669DB2"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23B4E6BA"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34E3DC70"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3F44A2B7"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298A7C3D"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12E90BFD"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1BF3877C"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0F6D1499" w14:textId="187DE0A2" w:rsidR="008E7155" w:rsidRDefault="008E7155" w:rsidP="008E7155">
            <w:pPr>
              <w:pStyle w:val="NormalWeb"/>
              <w:spacing w:before="0" w:beforeAutospacing="0" w:after="0" w:afterAutospacing="0" w:line="360" w:lineRule="auto"/>
              <w:jc w:val="both"/>
              <w:rPr>
                <w:rFonts w:ascii="GHEA Grapalat" w:hAnsi="GHEA Grapalat"/>
                <w:lang w:val="hy-AM"/>
              </w:rPr>
            </w:pPr>
          </w:p>
          <w:p w14:paraId="301F5E3A" w14:textId="3E6E9377" w:rsidR="00421665" w:rsidRDefault="00421665" w:rsidP="008E7155">
            <w:pPr>
              <w:pStyle w:val="NormalWeb"/>
              <w:spacing w:before="0" w:beforeAutospacing="0" w:after="0" w:afterAutospacing="0" w:line="360" w:lineRule="auto"/>
              <w:jc w:val="both"/>
              <w:rPr>
                <w:rFonts w:ascii="GHEA Grapalat" w:hAnsi="GHEA Grapalat"/>
                <w:lang w:val="hy-AM"/>
              </w:rPr>
            </w:pPr>
          </w:p>
          <w:p w14:paraId="331BFF24" w14:textId="77777777" w:rsidR="00421665" w:rsidRDefault="00421665" w:rsidP="008E7155">
            <w:pPr>
              <w:pStyle w:val="NormalWeb"/>
              <w:spacing w:before="0" w:beforeAutospacing="0" w:after="0" w:afterAutospacing="0" w:line="360" w:lineRule="auto"/>
              <w:jc w:val="both"/>
              <w:rPr>
                <w:rFonts w:ascii="GHEA Grapalat" w:hAnsi="GHEA Grapalat"/>
                <w:lang w:val="hy-AM"/>
              </w:rPr>
            </w:pPr>
          </w:p>
          <w:p w14:paraId="515501DD" w14:textId="679E4556" w:rsidR="008E7155" w:rsidRDefault="003A26D8" w:rsidP="008E7155">
            <w:pPr>
              <w:pStyle w:val="NormalWeb"/>
              <w:spacing w:before="0" w:beforeAutospacing="0" w:after="0" w:afterAutospacing="0" w:line="360" w:lineRule="auto"/>
              <w:jc w:val="both"/>
              <w:rPr>
                <w:rFonts w:ascii="GHEA Grapalat" w:hAnsi="GHEA Grapalat"/>
                <w:lang w:val="hy-AM"/>
              </w:rPr>
            </w:pPr>
            <w:r>
              <w:rPr>
                <w:rFonts w:ascii="GHEA Grapalat" w:hAnsi="GHEA Grapalat"/>
                <w:lang w:val="hy-AM"/>
              </w:rPr>
              <w:t xml:space="preserve"> </w:t>
            </w:r>
          </w:p>
          <w:p w14:paraId="3C81F429" w14:textId="77777777" w:rsidR="00421665" w:rsidRDefault="003A26D8" w:rsidP="008E7155">
            <w:pPr>
              <w:pStyle w:val="NormalWeb"/>
              <w:spacing w:before="0" w:beforeAutospacing="0" w:after="0" w:afterAutospacing="0" w:line="360" w:lineRule="auto"/>
              <w:jc w:val="both"/>
              <w:rPr>
                <w:rFonts w:ascii="GHEA Grapalat" w:hAnsi="GHEA Grapalat"/>
                <w:lang w:val="hy-AM"/>
              </w:rPr>
            </w:pPr>
            <w:r>
              <w:rPr>
                <w:rFonts w:ascii="GHEA Grapalat" w:hAnsi="GHEA Grapalat"/>
                <w:lang w:val="hy-AM"/>
              </w:rPr>
              <w:lastRenderedPageBreak/>
              <w:t xml:space="preserve"> </w:t>
            </w:r>
          </w:p>
          <w:p w14:paraId="4331C97C" w14:textId="77777777" w:rsidR="00421665" w:rsidRDefault="00421665" w:rsidP="008E7155">
            <w:pPr>
              <w:pStyle w:val="NormalWeb"/>
              <w:spacing w:before="0" w:beforeAutospacing="0" w:after="0" w:afterAutospacing="0" w:line="360" w:lineRule="auto"/>
              <w:jc w:val="both"/>
              <w:rPr>
                <w:rFonts w:ascii="GHEA Grapalat" w:hAnsi="GHEA Grapalat"/>
                <w:lang w:val="hy-AM"/>
              </w:rPr>
            </w:pPr>
          </w:p>
          <w:p w14:paraId="1A2A5FFC" w14:textId="77777777" w:rsidR="00421665" w:rsidRDefault="00421665" w:rsidP="008E7155">
            <w:pPr>
              <w:pStyle w:val="NormalWeb"/>
              <w:spacing w:before="0" w:beforeAutospacing="0" w:after="0" w:afterAutospacing="0" w:line="360" w:lineRule="auto"/>
              <w:jc w:val="both"/>
              <w:rPr>
                <w:rFonts w:ascii="GHEA Grapalat" w:hAnsi="GHEA Grapalat"/>
                <w:lang w:val="hy-AM"/>
              </w:rPr>
            </w:pPr>
          </w:p>
          <w:p w14:paraId="3079F293" w14:textId="77777777" w:rsidR="00421665" w:rsidRDefault="00421665" w:rsidP="008E7155">
            <w:pPr>
              <w:pStyle w:val="NormalWeb"/>
              <w:spacing w:before="0" w:beforeAutospacing="0" w:after="0" w:afterAutospacing="0" w:line="360" w:lineRule="auto"/>
              <w:jc w:val="both"/>
              <w:rPr>
                <w:rFonts w:ascii="GHEA Grapalat" w:hAnsi="GHEA Grapalat"/>
                <w:lang w:val="hy-AM"/>
              </w:rPr>
            </w:pPr>
          </w:p>
          <w:p w14:paraId="47913237" w14:textId="77777777" w:rsidR="00421665" w:rsidRDefault="00421665" w:rsidP="008E7155">
            <w:pPr>
              <w:pStyle w:val="NormalWeb"/>
              <w:spacing w:before="0" w:beforeAutospacing="0" w:after="0" w:afterAutospacing="0" w:line="360" w:lineRule="auto"/>
              <w:jc w:val="both"/>
              <w:rPr>
                <w:rFonts w:ascii="GHEA Grapalat" w:hAnsi="GHEA Grapalat"/>
                <w:lang w:val="hy-AM"/>
              </w:rPr>
            </w:pPr>
          </w:p>
          <w:p w14:paraId="44CADFB8" w14:textId="77777777" w:rsidR="00421665" w:rsidRDefault="00421665" w:rsidP="008E7155">
            <w:pPr>
              <w:pStyle w:val="NormalWeb"/>
              <w:spacing w:before="0" w:beforeAutospacing="0" w:after="0" w:afterAutospacing="0" w:line="360" w:lineRule="auto"/>
              <w:jc w:val="both"/>
              <w:rPr>
                <w:rFonts w:ascii="GHEA Grapalat" w:hAnsi="GHEA Grapalat"/>
                <w:lang w:val="hy-AM"/>
              </w:rPr>
            </w:pPr>
          </w:p>
          <w:p w14:paraId="23A2200F" w14:textId="77777777" w:rsidR="00421665" w:rsidRDefault="00421665" w:rsidP="008E7155">
            <w:pPr>
              <w:pStyle w:val="NormalWeb"/>
              <w:spacing w:before="0" w:beforeAutospacing="0" w:after="0" w:afterAutospacing="0" w:line="360" w:lineRule="auto"/>
              <w:jc w:val="both"/>
              <w:rPr>
                <w:rFonts w:ascii="GHEA Grapalat" w:hAnsi="GHEA Grapalat"/>
                <w:lang w:val="hy-AM"/>
              </w:rPr>
            </w:pPr>
          </w:p>
          <w:p w14:paraId="3649BF2E" w14:textId="77777777" w:rsidR="00421665" w:rsidRDefault="00421665" w:rsidP="008E7155">
            <w:pPr>
              <w:pStyle w:val="NormalWeb"/>
              <w:spacing w:before="0" w:beforeAutospacing="0" w:after="0" w:afterAutospacing="0" w:line="360" w:lineRule="auto"/>
              <w:jc w:val="both"/>
              <w:rPr>
                <w:rFonts w:ascii="GHEA Grapalat" w:hAnsi="GHEA Grapalat"/>
                <w:lang w:val="hy-AM"/>
              </w:rPr>
            </w:pPr>
          </w:p>
          <w:p w14:paraId="71F33553" w14:textId="77777777" w:rsidR="00421665" w:rsidRDefault="00421665" w:rsidP="008E7155">
            <w:pPr>
              <w:pStyle w:val="NormalWeb"/>
              <w:spacing w:before="0" w:beforeAutospacing="0" w:after="0" w:afterAutospacing="0" w:line="360" w:lineRule="auto"/>
              <w:jc w:val="both"/>
              <w:rPr>
                <w:rFonts w:ascii="GHEA Grapalat" w:hAnsi="GHEA Grapalat"/>
                <w:lang w:val="hy-AM"/>
              </w:rPr>
            </w:pPr>
          </w:p>
          <w:p w14:paraId="482DE2EA" w14:textId="77777777" w:rsidR="00421665" w:rsidRDefault="00421665" w:rsidP="008E7155">
            <w:pPr>
              <w:pStyle w:val="NormalWeb"/>
              <w:spacing w:before="0" w:beforeAutospacing="0" w:after="0" w:afterAutospacing="0" w:line="360" w:lineRule="auto"/>
              <w:jc w:val="both"/>
              <w:rPr>
                <w:rFonts w:ascii="GHEA Grapalat" w:hAnsi="GHEA Grapalat"/>
                <w:lang w:val="hy-AM"/>
              </w:rPr>
            </w:pPr>
          </w:p>
          <w:p w14:paraId="404C005C" w14:textId="77777777" w:rsidR="00421665" w:rsidRDefault="00421665" w:rsidP="008E7155">
            <w:pPr>
              <w:pStyle w:val="NormalWeb"/>
              <w:spacing w:before="0" w:beforeAutospacing="0" w:after="0" w:afterAutospacing="0" w:line="360" w:lineRule="auto"/>
              <w:jc w:val="both"/>
              <w:rPr>
                <w:rFonts w:ascii="GHEA Grapalat" w:hAnsi="GHEA Grapalat"/>
                <w:lang w:val="hy-AM"/>
              </w:rPr>
            </w:pPr>
          </w:p>
          <w:p w14:paraId="0073E993" w14:textId="77777777" w:rsidR="00421665" w:rsidRDefault="00421665" w:rsidP="008E7155">
            <w:pPr>
              <w:pStyle w:val="NormalWeb"/>
              <w:spacing w:before="0" w:beforeAutospacing="0" w:after="0" w:afterAutospacing="0" w:line="360" w:lineRule="auto"/>
              <w:jc w:val="both"/>
              <w:rPr>
                <w:rFonts w:ascii="GHEA Grapalat" w:hAnsi="GHEA Grapalat"/>
                <w:lang w:val="hy-AM"/>
              </w:rPr>
            </w:pPr>
          </w:p>
          <w:p w14:paraId="6446A2B6" w14:textId="77777777" w:rsidR="00421665" w:rsidRDefault="00421665" w:rsidP="008E7155">
            <w:pPr>
              <w:pStyle w:val="NormalWeb"/>
              <w:spacing w:before="0" w:beforeAutospacing="0" w:after="0" w:afterAutospacing="0" w:line="360" w:lineRule="auto"/>
              <w:jc w:val="both"/>
              <w:rPr>
                <w:rFonts w:ascii="GHEA Grapalat" w:hAnsi="GHEA Grapalat"/>
                <w:lang w:val="hy-AM"/>
              </w:rPr>
            </w:pPr>
          </w:p>
          <w:p w14:paraId="2DC6EE28" w14:textId="77777777" w:rsidR="00421665" w:rsidRDefault="00421665" w:rsidP="008E7155">
            <w:pPr>
              <w:pStyle w:val="NormalWeb"/>
              <w:spacing w:before="0" w:beforeAutospacing="0" w:after="0" w:afterAutospacing="0" w:line="360" w:lineRule="auto"/>
              <w:jc w:val="both"/>
              <w:rPr>
                <w:rFonts w:ascii="GHEA Grapalat" w:hAnsi="GHEA Grapalat"/>
                <w:lang w:val="hy-AM"/>
              </w:rPr>
            </w:pPr>
          </w:p>
          <w:p w14:paraId="1E7A1DB8" w14:textId="77777777" w:rsidR="00421665" w:rsidRDefault="00421665" w:rsidP="008E7155">
            <w:pPr>
              <w:pStyle w:val="NormalWeb"/>
              <w:spacing w:before="0" w:beforeAutospacing="0" w:after="0" w:afterAutospacing="0" w:line="360" w:lineRule="auto"/>
              <w:jc w:val="both"/>
              <w:rPr>
                <w:rFonts w:ascii="GHEA Grapalat" w:hAnsi="GHEA Grapalat"/>
                <w:lang w:val="hy-AM"/>
              </w:rPr>
            </w:pPr>
          </w:p>
          <w:p w14:paraId="2EF4A598" w14:textId="77777777" w:rsidR="00421665" w:rsidRDefault="00421665" w:rsidP="008E7155">
            <w:pPr>
              <w:pStyle w:val="NormalWeb"/>
              <w:spacing w:before="0" w:beforeAutospacing="0" w:after="0" w:afterAutospacing="0" w:line="360" w:lineRule="auto"/>
              <w:jc w:val="both"/>
              <w:rPr>
                <w:rFonts w:ascii="GHEA Grapalat" w:hAnsi="GHEA Grapalat"/>
                <w:lang w:val="hy-AM"/>
              </w:rPr>
            </w:pPr>
          </w:p>
          <w:p w14:paraId="580C5846" w14:textId="77777777" w:rsidR="00421665" w:rsidRDefault="00421665" w:rsidP="008E7155">
            <w:pPr>
              <w:pStyle w:val="NormalWeb"/>
              <w:spacing w:before="0" w:beforeAutospacing="0" w:after="0" w:afterAutospacing="0" w:line="360" w:lineRule="auto"/>
              <w:jc w:val="both"/>
              <w:rPr>
                <w:rFonts w:ascii="GHEA Grapalat" w:hAnsi="GHEA Grapalat"/>
                <w:lang w:val="hy-AM"/>
              </w:rPr>
            </w:pPr>
          </w:p>
          <w:p w14:paraId="53BCB25A" w14:textId="2F46D2E4" w:rsidR="00421665" w:rsidRDefault="00421665" w:rsidP="008E7155">
            <w:pPr>
              <w:pStyle w:val="NormalWeb"/>
              <w:spacing w:before="0" w:beforeAutospacing="0" w:after="0" w:afterAutospacing="0" w:line="360" w:lineRule="auto"/>
              <w:jc w:val="both"/>
              <w:rPr>
                <w:rFonts w:ascii="GHEA Grapalat" w:hAnsi="GHEA Grapalat"/>
                <w:lang w:val="hy-AM"/>
              </w:rPr>
            </w:pPr>
          </w:p>
          <w:p w14:paraId="4B15465A" w14:textId="77777777" w:rsidR="00421665" w:rsidRDefault="00421665" w:rsidP="008E7155">
            <w:pPr>
              <w:pStyle w:val="NormalWeb"/>
              <w:spacing w:before="0" w:beforeAutospacing="0" w:after="0" w:afterAutospacing="0" w:line="360" w:lineRule="auto"/>
              <w:jc w:val="both"/>
              <w:rPr>
                <w:rFonts w:ascii="GHEA Grapalat" w:hAnsi="GHEA Grapalat"/>
                <w:lang w:val="hy-AM"/>
              </w:rPr>
            </w:pPr>
          </w:p>
          <w:p w14:paraId="3C94B093" w14:textId="77777777" w:rsidR="00421665" w:rsidRDefault="00421665" w:rsidP="008E7155">
            <w:pPr>
              <w:pStyle w:val="NormalWeb"/>
              <w:spacing w:before="0" w:beforeAutospacing="0" w:after="0" w:afterAutospacing="0" w:line="360" w:lineRule="auto"/>
              <w:jc w:val="both"/>
              <w:rPr>
                <w:rFonts w:ascii="GHEA Grapalat" w:hAnsi="GHEA Grapalat"/>
                <w:lang w:val="hy-AM"/>
              </w:rPr>
            </w:pPr>
          </w:p>
          <w:p w14:paraId="3DD6D2A7" w14:textId="09131837" w:rsidR="003A26D8" w:rsidRDefault="003A26D8" w:rsidP="008E7155">
            <w:pPr>
              <w:pStyle w:val="NormalWeb"/>
              <w:spacing w:before="0" w:beforeAutospacing="0" w:after="0" w:afterAutospacing="0" w:line="360" w:lineRule="auto"/>
              <w:jc w:val="both"/>
              <w:rPr>
                <w:rFonts w:ascii="GHEA Grapalat" w:hAnsi="GHEA Grapalat"/>
                <w:b/>
                <w:bCs/>
                <w:lang w:val="hy-AM"/>
              </w:rPr>
            </w:pPr>
            <w:r w:rsidRPr="003A26D8">
              <w:rPr>
                <w:rFonts w:ascii="GHEA Grapalat" w:hAnsi="GHEA Grapalat"/>
                <w:b/>
                <w:bCs/>
                <w:lang w:val="hy-AM"/>
              </w:rPr>
              <w:t>ՉԻ ԸՆԴՈՒՆՎԵԼ:</w:t>
            </w:r>
          </w:p>
          <w:p w14:paraId="40096BD5" w14:textId="0F6BA7D3" w:rsidR="00421665" w:rsidRDefault="003A26D8" w:rsidP="003A26D8">
            <w:pPr>
              <w:pStyle w:val="NormalWeb"/>
              <w:spacing w:before="0" w:beforeAutospacing="0" w:after="0" w:afterAutospacing="0" w:line="360" w:lineRule="auto"/>
              <w:ind w:left="75" w:hanging="75"/>
              <w:jc w:val="both"/>
              <w:rPr>
                <w:rFonts w:ascii="GHEA Grapalat" w:hAnsi="GHEA Grapalat"/>
                <w:lang w:val="hy-AM"/>
              </w:rPr>
            </w:pPr>
            <w:r>
              <w:rPr>
                <w:rFonts w:ascii="GHEA Grapalat" w:hAnsi="GHEA Grapalat"/>
                <w:b/>
                <w:bCs/>
                <w:lang w:val="hy-AM"/>
              </w:rPr>
              <w:t xml:space="preserve"> </w:t>
            </w:r>
            <w:r w:rsidRPr="003A26D8">
              <w:rPr>
                <w:rFonts w:ascii="GHEA Grapalat" w:hAnsi="GHEA Grapalat"/>
                <w:lang w:val="hy-AM"/>
              </w:rPr>
              <w:t xml:space="preserve">ՀՀ կառավարության որոշման նախագծով նախատեսվում է իրականացնել միջօբյեկտային վերաբաշխումներ` </w:t>
            </w:r>
            <w:r w:rsidRPr="003A26D8">
              <w:rPr>
                <w:rFonts w:ascii="GHEA Grapalat" w:hAnsi="GHEA Grapalat"/>
                <w:lang w:val="hy-AM"/>
              </w:rPr>
              <w:lastRenderedPageBreak/>
              <w:t>կապիտալ բնույթի ծախսերում: Մասնավորապես նախատեսվում է իրականացնել առողջապահական կազմակերպությունների սարքավորումներով հագեցում</w:t>
            </w:r>
            <w:r w:rsidR="00421665">
              <w:rPr>
                <w:rFonts w:ascii="GHEA Grapalat" w:hAnsi="GHEA Grapalat"/>
                <w:lang w:val="hy-AM"/>
              </w:rPr>
              <w:t>, որի մասով նախագծի հիմնավորումը խմբագրվել է և ներկայացվել է կատարման անհրաժեշտության հավելյալ հիմնավորումներ:</w:t>
            </w:r>
            <w:r>
              <w:rPr>
                <w:rFonts w:ascii="GHEA Grapalat" w:hAnsi="GHEA Grapalat"/>
                <w:lang w:val="hy-AM"/>
              </w:rPr>
              <w:t xml:space="preserve"> </w:t>
            </w:r>
            <w:r w:rsidR="00421665">
              <w:rPr>
                <w:rFonts w:ascii="GHEA Grapalat" w:hAnsi="GHEA Grapalat"/>
                <w:lang w:val="hy-AM"/>
              </w:rPr>
              <w:t xml:space="preserve"> </w:t>
            </w:r>
          </w:p>
          <w:p w14:paraId="6F1AEB9D" w14:textId="0B7BDE18" w:rsidR="003A26D8" w:rsidRDefault="00421665" w:rsidP="00421665">
            <w:pPr>
              <w:pStyle w:val="NormalWeb"/>
              <w:spacing w:before="0" w:beforeAutospacing="0" w:after="0" w:afterAutospacing="0" w:line="360" w:lineRule="auto"/>
              <w:ind w:left="75" w:hanging="75"/>
              <w:jc w:val="both"/>
              <w:rPr>
                <w:rFonts w:ascii="GHEA Grapalat" w:hAnsi="GHEA Grapalat"/>
                <w:lang w:val="hy-AM"/>
              </w:rPr>
            </w:pPr>
            <w:r>
              <w:rPr>
                <w:rFonts w:ascii="GHEA Grapalat" w:hAnsi="GHEA Grapalat"/>
                <w:lang w:val="hy-AM"/>
              </w:rPr>
              <w:t xml:space="preserve">        </w:t>
            </w:r>
          </w:p>
          <w:p w14:paraId="1E581FBB" w14:textId="76CDE0FD" w:rsidR="003A26D8" w:rsidRPr="003A26D8" w:rsidRDefault="003A26D8" w:rsidP="003A26D8">
            <w:pPr>
              <w:pStyle w:val="NormalWeb"/>
              <w:spacing w:before="0" w:beforeAutospacing="0" w:after="0" w:afterAutospacing="0" w:line="360" w:lineRule="auto"/>
              <w:ind w:left="75" w:hanging="75"/>
              <w:jc w:val="both"/>
              <w:rPr>
                <w:rFonts w:ascii="GHEA Grapalat" w:hAnsi="GHEA Grapalat"/>
                <w:lang w:val="hy-AM"/>
              </w:rPr>
            </w:pPr>
          </w:p>
          <w:p w14:paraId="28C20D4D"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05848DB5"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47A8F27B"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297AADF4"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047B3E28"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7C09A82B"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319C5A05"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7A607074"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4D96887B"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1F737A1B"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65DC4856"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1A4634C6"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09876BA2"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3DA5EC52"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266E7285"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14F243B8"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4083C52A"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335E2F46"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5282F358" w14:textId="77777777" w:rsidR="00421665" w:rsidRDefault="00421665" w:rsidP="00421665">
            <w:pPr>
              <w:pStyle w:val="NormalWeb"/>
              <w:spacing w:before="0" w:beforeAutospacing="0" w:after="0" w:afterAutospacing="0" w:line="360" w:lineRule="auto"/>
              <w:jc w:val="both"/>
              <w:rPr>
                <w:rFonts w:ascii="GHEA Grapalat" w:hAnsi="GHEA Grapalat"/>
                <w:lang w:val="hy-AM"/>
              </w:rPr>
            </w:pPr>
          </w:p>
          <w:p w14:paraId="04BE5AB4" w14:textId="77777777" w:rsidR="00421665" w:rsidRDefault="00421665" w:rsidP="00421665">
            <w:pPr>
              <w:pStyle w:val="NormalWeb"/>
              <w:spacing w:before="0" w:beforeAutospacing="0" w:after="0" w:afterAutospacing="0" w:line="360" w:lineRule="auto"/>
              <w:ind w:firstLine="75"/>
              <w:jc w:val="both"/>
              <w:rPr>
                <w:rFonts w:ascii="GHEA Grapalat" w:hAnsi="GHEA Grapalat"/>
                <w:b/>
                <w:bCs/>
                <w:lang w:val="hy-AM"/>
              </w:rPr>
            </w:pPr>
            <w:r w:rsidRPr="003A26D8">
              <w:rPr>
                <w:rFonts w:ascii="GHEA Grapalat" w:hAnsi="GHEA Grapalat"/>
                <w:b/>
                <w:bCs/>
                <w:lang w:val="hy-AM"/>
              </w:rPr>
              <w:t>ՉԻ ԸՆԴՈՒՆՎԵԼ:</w:t>
            </w:r>
          </w:p>
          <w:p w14:paraId="54C91147" w14:textId="5C50CCFA" w:rsidR="008E7155" w:rsidRPr="00421665" w:rsidRDefault="00421665" w:rsidP="008E7155">
            <w:pPr>
              <w:pStyle w:val="NormalWeb"/>
              <w:spacing w:before="0" w:beforeAutospacing="0" w:after="0" w:afterAutospacing="0" w:line="360" w:lineRule="auto"/>
              <w:jc w:val="both"/>
              <w:rPr>
                <w:rFonts w:ascii="GHEA Grapalat" w:hAnsi="GHEA Grapalat"/>
                <w:lang w:val="hy-AM"/>
              </w:rPr>
            </w:pPr>
            <w:r w:rsidRPr="00421665">
              <w:rPr>
                <w:rFonts w:ascii="GHEA Grapalat" w:hAnsi="GHEA Grapalat" w:cs="Sylfaen"/>
                <w:lang w:val="hy-AM"/>
              </w:rPr>
              <w:t xml:space="preserve">ՀՀ կառավարության 18.11.2021թ. N 1902-Լ որոշմամբ </w:t>
            </w:r>
            <w:r>
              <w:rPr>
                <w:rFonts w:ascii="GHEA Grapalat" w:hAnsi="GHEA Grapalat" w:cs="Sylfaen"/>
                <w:lang w:val="hy-AM"/>
              </w:rPr>
              <w:t>նախատեսված է բժշկական կենտրոնի նոր շենքի կառուցում և հագեցում, որը պատրաստ կլինի մոտ 2 տարուց, նախագծով ներկայացված ծախսը վերաբերվում է ընթացիկ վերանորոգմանը, որը անհրաժեշտ է բժշկական ծառայությունների պատշաճ պայմաններում մատուցման ապահովմանը:</w:t>
            </w:r>
          </w:p>
          <w:p w14:paraId="21A6DA87"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1A4D20C4"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2F3FCEA5" w14:textId="77777777" w:rsidR="00421665" w:rsidRDefault="00421665" w:rsidP="00421665">
            <w:pPr>
              <w:pStyle w:val="NormalWeb"/>
              <w:spacing w:before="0" w:beforeAutospacing="0" w:after="0" w:afterAutospacing="0" w:line="360" w:lineRule="auto"/>
              <w:ind w:firstLine="75"/>
              <w:jc w:val="both"/>
              <w:rPr>
                <w:rFonts w:ascii="GHEA Grapalat" w:hAnsi="GHEA Grapalat"/>
                <w:b/>
                <w:bCs/>
                <w:lang w:val="hy-AM"/>
              </w:rPr>
            </w:pPr>
            <w:r w:rsidRPr="003A26D8">
              <w:rPr>
                <w:rFonts w:ascii="GHEA Grapalat" w:hAnsi="GHEA Grapalat"/>
                <w:b/>
                <w:bCs/>
                <w:lang w:val="hy-AM"/>
              </w:rPr>
              <w:t>ՉԻ ԸՆԴՈՒՆՎԵԼ:</w:t>
            </w:r>
          </w:p>
          <w:p w14:paraId="32ECE4FB" w14:textId="1A78CD09" w:rsidR="008E7155" w:rsidRPr="00421665" w:rsidRDefault="00421665" w:rsidP="00421665">
            <w:pPr>
              <w:pStyle w:val="NormalWeb"/>
              <w:spacing w:before="0" w:beforeAutospacing="0" w:after="0" w:afterAutospacing="0" w:line="360" w:lineRule="auto"/>
              <w:ind w:left="165"/>
              <w:jc w:val="both"/>
              <w:rPr>
                <w:rFonts w:ascii="GHEA Grapalat" w:hAnsi="GHEA Grapalat"/>
                <w:lang w:val="hy-AM"/>
              </w:rPr>
            </w:pPr>
            <w:r w:rsidRPr="00421665">
              <w:rPr>
                <w:rFonts w:ascii="GHEA Grapalat" w:hAnsi="GHEA Grapalat" w:cs="Sylfaen"/>
                <w:lang w:val="hy-AM"/>
              </w:rPr>
              <w:t xml:space="preserve">ՀՀ առողջապահության նախարարության պետական առողջապահական գործակալության  ք. Երևան, Գ. Հովսեփյան 10 հասցեում գտնվող շենքի </w:t>
            </w:r>
            <w:r>
              <w:rPr>
                <w:rFonts w:ascii="GHEA Grapalat" w:hAnsi="GHEA Grapalat" w:cs="Sylfaen"/>
                <w:lang w:val="hy-AM"/>
              </w:rPr>
              <w:t>շենքային պայմանները գտնվում են անբարեկարգ վիճակում, որի պայմաններում հնարավոր չէ ապահովել պատշաճ աշխատանքնային պայմաններ: Նախատեսվում է իրականացնել ընթացիկ վերանորոգման աշխատանքներ:</w:t>
            </w:r>
          </w:p>
          <w:p w14:paraId="776E2AB1"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463FD5DA"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70C5CCA7"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628C8509"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69923B51"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0B344F0C"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6FCD2323"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7E258787"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5E2C4F49"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13D2244F"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2A8A1950"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1FEB077F"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799675E4"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5237FF1A"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12120415"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463E12A8"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063E9D4C"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4B7A9016"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0366F153"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674DB74B" w14:textId="77777777" w:rsidR="00B2369A" w:rsidRDefault="00B2369A" w:rsidP="008E7155">
            <w:pPr>
              <w:pStyle w:val="NormalWeb"/>
              <w:spacing w:before="0" w:beforeAutospacing="0" w:after="0" w:afterAutospacing="0" w:line="360" w:lineRule="auto"/>
              <w:jc w:val="both"/>
              <w:rPr>
                <w:rFonts w:ascii="GHEA Grapalat" w:hAnsi="GHEA Grapalat" w:cs="Calibri"/>
                <w:lang w:val="hy-AM"/>
              </w:rPr>
            </w:pPr>
          </w:p>
          <w:p w14:paraId="461EDD9B" w14:textId="77777777" w:rsidR="000F039D" w:rsidRDefault="000F039D" w:rsidP="000F039D">
            <w:pPr>
              <w:pStyle w:val="NormalWeb"/>
              <w:spacing w:before="0" w:beforeAutospacing="0" w:after="0" w:afterAutospacing="0" w:line="360" w:lineRule="auto"/>
              <w:ind w:firstLine="75"/>
              <w:jc w:val="both"/>
              <w:rPr>
                <w:rFonts w:ascii="GHEA Grapalat" w:hAnsi="GHEA Grapalat"/>
                <w:b/>
                <w:bCs/>
                <w:lang w:val="hy-AM"/>
              </w:rPr>
            </w:pPr>
            <w:r>
              <w:rPr>
                <w:rFonts w:ascii="GHEA Grapalat" w:hAnsi="GHEA Grapalat" w:cs="Calibri"/>
                <w:lang w:val="hy-AM"/>
              </w:rPr>
              <w:t xml:space="preserve"> </w:t>
            </w:r>
            <w:r w:rsidRPr="003A26D8">
              <w:rPr>
                <w:rFonts w:ascii="GHEA Grapalat" w:hAnsi="GHEA Grapalat"/>
                <w:b/>
                <w:bCs/>
                <w:lang w:val="hy-AM"/>
              </w:rPr>
              <w:t>ՉԻ ԸՆԴՈՒՆՎԵԼ:</w:t>
            </w:r>
          </w:p>
          <w:p w14:paraId="39437542"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r>
              <w:rPr>
                <w:rFonts w:ascii="GHEA Grapalat" w:hAnsi="GHEA Grapalat" w:cs="Calibri"/>
                <w:lang w:val="hy-AM"/>
              </w:rPr>
              <w:lastRenderedPageBreak/>
              <w:t>Նշված ծախսերը իրականացվելու են առողջապահական կազմակերպությունների արդիականացման ծրագրի շրջանակներում:</w:t>
            </w:r>
          </w:p>
          <w:p w14:paraId="5DA16E74"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396053C4"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52F76C5C"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4BF8935F"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52BF2228"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31515F9D"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083EF5FC"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3A76032E"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2047F797"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7BEC1763"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581F1270"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68FC3016"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439DB6AE"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0ECC6C52"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4942FCDD"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4B07B37F"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554E7CC7"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406260AF"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1412B19D"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7678FBAC"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54017D4A"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51CF414D"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506B11FB"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5C5C014D"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456B326D"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3F4132C7"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6AA1B799"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6EB6C403"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748AA651" w14:textId="77777777" w:rsidR="000F039D" w:rsidRDefault="000F039D" w:rsidP="000F039D">
            <w:pPr>
              <w:pStyle w:val="NormalWeb"/>
              <w:spacing w:before="0" w:beforeAutospacing="0" w:after="0" w:afterAutospacing="0" w:line="360" w:lineRule="auto"/>
              <w:ind w:firstLine="75"/>
              <w:jc w:val="both"/>
              <w:rPr>
                <w:rFonts w:ascii="GHEA Grapalat" w:hAnsi="GHEA Grapalat"/>
                <w:b/>
                <w:bCs/>
                <w:lang w:val="hy-AM"/>
              </w:rPr>
            </w:pPr>
            <w:r w:rsidRPr="003A26D8">
              <w:rPr>
                <w:rFonts w:ascii="GHEA Grapalat" w:hAnsi="GHEA Grapalat"/>
                <w:b/>
                <w:bCs/>
                <w:lang w:val="hy-AM"/>
              </w:rPr>
              <w:t>ՉԻ ԸՆԴՈՒՆՎԵԼ:</w:t>
            </w:r>
          </w:p>
          <w:p w14:paraId="6A295C5E"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r>
              <w:rPr>
                <w:rFonts w:ascii="GHEA Grapalat" w:hAnsi="GHEA Grapalat" w:cs="Calibri"/>
                <w:lang w:val="hy-AM"/>
              </w:rPr>
              <w:t>Նախագծի հիմնավորումը խմբագրվել է, ներկայացվել են հավելյալ հիմնավորումներ:</w:t>
            </w:r>
          </w:p>
          <w:p w14:paraId="7B7323B9"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114D4A71"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3702980D"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23D847D3"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5B5B2C96"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15784789"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0501F95B"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0887450C"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20B93BB1"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46D532CD"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45D2791C"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74F89D9F"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726B9F38"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09ECEB39"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20F357B9"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6D727955"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7B2FA985"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5523AF19"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2C23AA32"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487F2FFC"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61F41C4A"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0ABBBE3D"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7A508C06"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7098E15E"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1CF0C5BD"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09669CB4"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640FA07B"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1669EDA3"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19713985"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6A571192" w14:textId="77777777"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r>
              <w:rPr>
                <w:rFonts w:ascii="GHEA Grapalat" w:hAnsi="GHEA Grapalat" w:cs="Calibri"/>
                <w:lang w:val="hy-AM"/>
              </w:rPr>
              <w:t xml:space="preserve"> </w:t>
            </w:r>
            <w:r w:rsidRPr="000F039D">
              <w:rPr>
                <w:rFonts w:ascii="GHEA Grapalat" w:hAnsi="GHEA Grapalat" w:cs="Calibri"/>
                <w:b/>
                <w:bCs/>
                <w:lang w:val="hy-AM"/>
              </w:rPr>
              <w:t>ԸՆԴՈՒՆՎԵԼ Է:</w:t>
            </w:r>
            <w:r>
              <w:rPr>
                <w:rFonts w:ascii="GHEA Grapalat" w:hAnsi="GHEA Grapalat" w:cs="Calibri"/>
                <w:lang w:val="hy-AM"/>
              </w:rPr>
              <w:t xml:space="preserve"> Կատարվել են համապատասխան փոփոխություններ:</w:t>
            </w:r>
          </w:p>
          <w:p w14:paraId="17DDA009" w14:textId="77777777"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43F46D1D" w14:textId="77777777"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22C6B56B" w14:textId="77777777"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44DB33B8" w14:textId="77777777"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6C07A214" w14:textId="77777777"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1FD9DF84" w14:textId="77777777"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07E170FA" w14:textId="77777777"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1F639A18" w14:textId="77777777"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6F5BD3C4" w14:textId="77777777"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664785E5" w14:textId="77777777"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53E7D9B0" w14:textId="77777777"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3DF95BA6" w14:textId="77777777"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33D0F651" w14:textId="77777777"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2534AABA" w14:textId="77777777"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6CBE7BED" w14:textId="77777777"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734F8984" w14:textId="77777777"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48CAD150" w14:textId="77777777"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78A64281" w14:textId="77777777"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79C9EFAE" w14:textId="77777777"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4B3FE0E8" w14:textId="77777777"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6B52D1AE" w14:textId="77777777"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1A688BCB" w14:textId="77777777"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043272A9" w14:textId="77777777"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36AA7589" w14:textId="77777777"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787FBC3F" w14:textId="2519FDDE"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r w:rsidRPr="000F039D">
              <w:rPr>
                <w:rFonts w:ascii="GHEA Grapalat" w:hAnsi="GHEA Grapalat" w:cs="Calibri"/>
                <w:b/>
                <w:bCs/>
                <w:lang w:val="hy-AM"/>
              </w:rPr>
              <w:t>ԸՆԴՈՒՆՎԵԼ Է:</w:t>
            </w:r>
            <w:r>
              <w:rPr>
                <w:rFonts w:ascii="GHEA Grapalat" w:hAnsi="GHEA Grapalat" w:cs="Calibri"/>
                <w:lang w:val="hy-AM"/>
              </w:rPr>
              <w:t xml:space="preserve"> Կատարվել են համապատասխան փոփոխություններ:</w:t>
            </w:r>
          </w:p>
          <w:p w14:paraId="712CF6B3" w14:textId="6501350D"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7A5D0FA8" w14:textId="5F2E9B5D"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1A0B1807" w14:textId="36A584D5"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06E5B361" w14:textId="351F351B"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09450E60" w14:textId="394529E1"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2D646EA3" w14:textId="00F52B26"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588512AA" w14:textId="0429F701"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58F587E0" w14:textId="5E6A8426"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375C9599" w14:textId="75E3E8B8"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4363C864" w14:textId="660B6D62"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5F702643" w14:textId="6C78B420"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6DA31D05" w14:textId="259D2A26"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1966CBD9" w14:textId="17A707B8"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7DDFE70C" w14:textId="11AFA2F6"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1A0B648D" w14:textId="421D3D01"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76BA29A6" w14:textId="5EDCC0C9"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55DCC60C" w14:textId="11A68AD6"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3D28EA5E" w14:textId="65B3DB95"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3FFBCF40" w14:textId="3A4AA836"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46DE1DEB" w14:textId="2BCB638F"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r w:rsidRPr="000F039D">
              <w:rPr>
                <w:rFonts w:ascii="GHEA Grapalat" w:hAnsi="GHEA Grapalat" w:cs="Calibri"/>
                <w:b/>
                <w:bCs/>
                <w:lang w:val="hy-AM"/>
              </w:rPr>
              <w:t>ԸՆԴՈՒՆՎԵԼ Է:</w:t>
            </w:r>
            <w:r>
              <w:rPr>
                <w:rFonts w:ascii="GHEA Grapalat" w:hAnsi="GHEA Grapalat" w:cs="Calibri"/>
                <w:lang w:val="hy-AM"/>
              </w:rPr>
              <w:t xml:space="preserve"> Նվազեցումները կատարվել են:</w:t>
            </w:r>
          </w:p>
          <w:p w14:paraId="5D23F0EA" w14:textId="77777777"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18842F1C" w14:textId="446BD964"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tc>
      </w:tr>
      <w:tr w:rsidR="008415AE" w:rsidRPr="00B2369A" w14:paraId="23703D4A" w14:textId="77777777" w:rsidTr="00C509A7">
        <w:trPr>
          <w:trHeight w:val="636"/>
          <w:tblCellSpacing w:w="0" w:type="dxa"/>
          <w:jc w:val="center"/>
        </w:trPr>
        <w:tc>
          <w:tcPr>
            <w:tcW w:w="818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49C599D" w14:textId="2C10CDCF" w:rsidR="008415AE" w:rsidRPr="008415AE" w:rsidRDefault="008415AE" w:rsidP="00C509A7">
            <w:pPr>
              <w:spacing w:line="276" w:lineRule="auto"/>
              <w:ind w:right="165"/>
              <w:contextualSpacing/>
              <w:jc w:val="both"/>
              <w:rPr>
                <w:rFonts w:ascii="GHEA Grapalat" w:hAnsi="GHEA Grapalat"/>
                <w:color w:val="000000" w:themeColor="text1"/>
                <w:sz w:val="24"/>
                <w:szCs w:val="24"/>
                <w:lang w:val="hy-AM"/>
              </w:rPr>
            </w:pPr>
            <w:r>
              <w:rPr>
                <w:rFonts w:ascii="GHEA Grapalat" w:hAnsi="GHEA Grapalat" w:cs="Sylfaen"/>
                <w:b/>
                <w:bCs/>
                <w:sz w:val="24"/>
                <w:szCs w:val="24"/>
                <w:lang w:val="hy-AM"/>
              </w:rPr>
              <w:lastRenderedPageBreak/>
              <w:t xml:space="preserve">        </w:t>
            </w:r>
            <w:r>
              <w:rPr>
                <w:rFonts w:ascii="GHEA Grapalat" w:hAnsi="GHEA Grapalat" w:cs="Sylfaen"/>
                <w:b/>
                <w:bCs/>
                <w:sz w:val="24"/>
                <w:szCs w:val="24"/>
              </w:rPr>
              <w:t>6</w:t>
            </w:r>
            <w:r w:rsidRPr="00FA5DD5">
              <w:rPr>
                <w:rFonts w:ascii="GHEA Grapalat" w:hAnsi="GHEA Grapalat" w:cs="Sylfaen"/>
                <w:b/>
                <w:bCs/>
                <w:sz w:val="24"/>
                <w:szCs w:val="24"/>
                <w:lang w:val="hy-AM"/>
              </w:rPr>
              <w:t xml:space="preserve">. </w:t>
            </w:r>
            <w:r>
              <w:rPr>
                <w:rFonts w:ascii="GHEA Grapalat" w:hAnsi="GHEA Grapalat" w:cs="Sylfaen"/>
                <w:b/>
                <w:bCs/>
                <w:sz w:val="24"/>
                <w:szCs w:val="24"/>
                <w:lang w:val="hy-AM"/>
              </w:rPr>
              <w:t>ՀՀ քաղաքաշինության կոմիտե</w:t>
            </w:r>
          </w:p>
        </w:tc>
        <w:tc>
          <w:tcPr>
            <w:tcW w:w="648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D26A71D" w14:textId="6FED19F3" w:rsidR="008415AE" w:rsidRPr="0038700B" w:rsidRDefault="008415AE" w:rsidP="00C509A7">
            <w:pPr>
              <w:spacing w:after="0" w:line="360" w:lineRule="auto"/>
              <w:jc w:val="center"/>
              <w:rPr>
                <w:rFonts w:ascii="GHEA Grapalat" w:hAnsi="GHEA Grapalat" w:cs="Calibri"/>
                <w:b/>
                <w:bCs/>
                <w:color w:val="000000" w:themeColor="text1"/>
                <w:sz w:val="24"/>
                <w:szCs w:val="24"/>
                <w:lang w:val="hy-AM"/>
              </w:rPr>
            </w:pPr>
            <w:r>
              <w:rPr>
                <w:rFonts w:ascii="GHEA Grapalat" w:hAnsi="GHEA Grapalat" w:cs="Calibri"/>
                <w:b/>
                <w:bCs/>
                <w:color w:val="000000" w:themeColor="text1"/>
                <w:sz w:val="24"/>
                <w:szCs w:val="24"/>
                <w:lang w:val="hy-AM"/>
              </w:rPr>
              <w:t>1</w:t>
            </w:r>
            <w:r w:rsidRPr="008415AE">
              <w:rPr>
                <w:rFonts w:ascii="GHEA Grapalat" w:hAnsi="GHEA Grapalat" w:cs="Calibri"/>
                <w:b/>
                <w:bCs/>
                <w:color w:val="000000" w:themeColor="text1"/>
                <w:sz w:val="24"/>
                <w:szCs w:val="24"/>
                <w:lang w:val="hy-AM"/>
              </w:rPr>
              <w:t>7</w:t>
            </w:r>
            <w:r>
              <w:rPr>
                <w:rFonts w:ascii="GHEA Grapalat" w:hAnsi="GHEA Grapalat" w:cs="Calibri"/>
                <w:b/>
                <w:bCs/>
                <w:color w:val="000000" w:themeColor="text1"/>
                <w:sz w:val="24"/>
                <w:szCs w:val="24"/>
                <w:lang w:val="hy-AM"/>
              </w:rPr>
              <w:t>.11</w:t>
            </w:r>
            <w:r w:rsidRPr="0038700B">
              <w:rPr>
                <w:rFonts w:ascii="GHEA Grapalat" w:hAnsi="GHEA Grapalat" w:cs="Calibri"/>
                <w:b/>
                <w:bCs/>
                <w:color w:val="000000" w:themeColor="text1"/>
                <w:sz w:val="24"/>
                <w:szCs w:val="24"/>
                <w:lang w:val="hy-AM"/>
              </w:rPr>
              <w:t>.2025թ.</w:t>
            </w:r>
          </w:p>
          <w:p w14:paraId="0EE5DD87" w14:textId="0973E93A" w:rsidR="008415AE" w:rsidRPr="0080179B" w:rsidRDefault="008415AE" w:rsidP="00C509A7">
            <w:pPr>
              <w:spacing w:after="0" w:line="360" w:lineRule="auto"/>
              <w:ind w:right="169"/>
              <w:jc w:val="center"/>
              <w:rPr>
                <w:rFonts w:ascii="GHEA Grapalat" w:hAnsi="GHEA Grapalat" w:cs="Calibri"/>
                <w:b/>
                <w:bCs/>
                <w:color w:val="000000" w:themeColor="text1"/>
                <w:sz w:val="24"/>
                <w:szCs w:val="24"/>
                <w:lang w:val="hy-AM"/>
              </w:rPr>
            </w:pPr>
            <w:r w:rsidRPr="008415AE">
              <w:rPr>
                <w:rFonts w:ascii="GHEA Grapalat" w:hAnsi="GHEA Grapalat" w:cs="Calibri"/>
                <w:b/>
                <w:bCs/>
                <w:color w:val="000000" w:themeColor="text1"/>
                <w:sz w:val="24"/>
                <w:szCs w:val="24"/>
                <w:lang w:val="hy-AM"/>
              </w:rPr>
              <w:t>01/16.1/18974-2025</w:t>
            </w:r>
          </w:p>
        </w:tc>
      </w:tr>
      <w:tr w:rsidR="008415AE" w:rsidRPr="008415AE" w14:paraId="3DE2E88F" w14:textId="77777777" w:rsidTr="00D07F15">
        <w:trPr>
          <w:trHeight w:val="636"/>
          <w:tblCellSpacing w:w="0" w:type="dxa"/>
          <w:jc w:val="center"/>
        </w:trPr>
        <w:tc>
          <w:tcPr>
            <w:tcW w:w="8182" w:type="dxa"/>
            <w:tcBorders>
              <w:top w:val="outset" w:sz="6" w:space="0" w:color="auto"/>
              <w:left w:val="outset" w:sz="6" w:space="0" w:color="auto"/>
              <w:bottom w:val="outset" w:sz="6" w:space="0" w:color="auto"/>
              <w:right w:val="outset" w:sz="6" w:space="0" w:color="auto"/>
            </w:tcBorders>
            <w:shd w:val="clear" w:color="auto" w:fill="auto"/>
          </w:tcPr>
          <w:p w14:paraId="7488D8D6" w14:textId="77777777" w:rsidR="008415AE" w:rsidRDefault="008415AE" w:rsidP="008415AE">
            <w:pPr>
              <w:tabs>
                <w:tab w:val="left" w:pos="150"/>
              </w:tabs>
              <w:ind w:left="150" w:right="165" w:firstLine="150"/>
              <w:jc w:val="both"/>
              <w:rPr>
                <w:rFonts w:ascii="GHEA Grapalat" w:hAnsi="GHEA Grapalat"/>
                <w:color w:val="000000"/>
                <w:szCs w:val="21"/>
                <w:shd w:val="clear" w:color="auto" w:fill="FFFFFF"/>
                <w:lang w:val="af-ZA"/>
              </w:rPr>
            </w:pPr>
            <w:r>
              <w:rPr>
                <w:rFonts w:ascii="GHEA Grapalat" w:hAnsi="GHEA Grapalat"/>
                <w:szCs w:val="24"/>
                <w:lang w:val="af-ZA" w:eastAsia="ru-RU"/>
              </w:rPr>
              <w:t xml:space="preserve">2025 թվականի նոյեմբերի 14-ի Ֆինանսատնտեսական նախարարական կոմիտեի  նիստի 15-րդ հարցի՝  </w:t>
            </w:r>
            <w:r w:rsidRPr="00605CFF">
              <w:rPr>
                <w:rFonts w:ascii="GHEA Grapalat" w:hAnsi="GHEA Grapalat"/>
                <w:color w:val="000000"/>
                <w:szCs w:val="21"/>
                <w:shd w:val="clear" w:color="auto" w:fill="FFFFFF"/>
                <w:lang w:val="af-ZA"/>
              </w:rPr>
              <w:t>Հայաստանի Հանրապետության առողջապահության նախարարության «Ավան» հոգեկան առողջության կենտրոն» և «Զարիշատ (Արամ) Մարտինի Մկրտչյանի անվան Արմավիրի բժշկական կենտրոն» փակ բաժնետիրական ընկերությունների կանոնադրական կապիտալն ավելացնելու, Հայաստանի Հանրապետության կառավարության 2024 թվականի դեկտեմբերի 19-ի թիվ 2026-Ա որոշման մեջ փոփոխություն և «Հայաստանի Հանրապետության 2025 թվականի պետական բյուջեի մասին» օրենքում վերաբաշխում, փոփոխություններ և լրացումներ,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նախագծի</w:t>
            </w:r>
            <w:r>
              <w:rPr>
                <w:rFonts w:ascii="GHEA Grapalat" w:hAnsi="GHEA Grapalat"/>
                <w:color w:val="000000"/>
                <w:szCs w:val="21"/>
                <w:shd w:val="clear" w:color="auto" w:fill="FFFFFF"/>
                <w:lang w:val="af-ZA"/>
              </w:rPr>
              <w:t xml:space="preserve"> քննարկման արդյունքում </w:t>
            </w:r>
            <w:r w:rsidRPr="00605CFF">
              <w:rPr>
                <w:rFonts w:ascii="GHEA Grapalat" w:hAnsi="GHEA Grapalat"/>
                <w:color w:val="000000"/>
                <w:szCs w:val="21"/>
                <w:shd w:val="clear" w:color="auto" w:fill="FFFFFF"/>
                <w:lang w:val="af-ZA"/>
              </w:rPr>
              <w:t xml:space="preserve"> </w:t>
            </w:r>
            <w:r w:rsidRPr="00F3622D">
              <w:rPr>
                <w:rFonts w:ascii="GHEA Grapalat" w:hAnsi="GHEA Grapalat"/>
                <w:color w:val="000000"/>
                <w:szCs w:val="21"/>
                <w:shd w:val="clear" w:color="auto" w:fill="FFFFFF"/>
                <w:lang w:val="hy-AM"/>
              </w:rPr>
              <w:t>ՀՀ</w:t>
            </w:r>
            <w:r w:rsidRPr="00F3622D">
              <w:rPr>
                <w:rFonts w:ascii="GHEA Grapalat" w:hAnsi="GHEA Grapalat"/>
                <w:color w:val="000000"/>
                <w:szCs w:val="21"/>
                <w:shd w:val="clear" w:color="auto" w:fill="FFFFFF"/>
                <w:lang w:val="af-ZA"/>
              </w:rPr>
              <w:t xml:space="preserve"> </w:t>
            </w:r>
            <w:r w:rsidRPr="00F3622D">
              <w:rPr>
                <w:rFonts w:ascii="GHEA Grapalat" w:hAnsi="GHEA Grapalat"/>
                <w:color w:val="000000"/>
                <w:szCs w:val="21"/>
                <w:shd w:val="clear" w:color="auto" w:fill="FFFFFF"/>
                <w:lang w:val="hy-AM"/>
              </w:rPr>
              <w:t>քաղաքաշինության</w:t>
            </w:r>
            <w:r w:rsidRPr="00F3622D">
              <w:rPr>
                <w:rFonts w:ascii="GHEA Grapalat" w:hAnsi="GHEA Grapalat"/>
                <w:color w:val="000000"/>
                <w:szCs w:val="21"/>
                <w:shd w:val="clear" w:color="auto" w:fill="FFFFFF"/>
                <w:lang w:val="af-ZA"/>
              </w:rPr>
              <w:t xml:space="preserve"> </w:t>
            </w:r>
            <w:r w:rsidRPr="00F3622D">
              <w:rPr>
                <w:rFonts w:ascii="GHEA Grapalat" w:hAnsi="GHEA Grapalat"/>
                <w:color w:val="000000"/>
                <w:szCs w:val="21"/>
                <w:shd w:val="clear" w:color="auto" w:fill="FFFFFF"/>
                <w:lang w:val="hy-AM"/>
              </w:rPr>
              <w:t>կոմիտե</w:t>
            </w:r>
            <w:r>
              <w:rPr>
                <w:rFonts w:ascii="GHEA Grapalat" w:hAnsi="GHEA Grapalat"/>
                <w:color w:val="000000"/>
                <w:szCs w:val="21"/>
                <w:shd w:val="clear" w:color="auto" w:fill="FFFFFF"/>
                <w:lang w:val="hy-AM"/>
              </w:rPr>
              <w:t>ն առաջարկ</w:t>
            </w:r>
            <w:r>
              <w:rPr>
                <w:rFonts w:ascii="GHEA Grapalat" w:hAnsi="GHEA Grapalat"/>
                <w:color w:val="000000"/>
                <w:szCs w:val="21"/>
                <w:shd w:val="clear" w:color="auto" w:fill="FFFFFF"/>
              </w:rPr>
              <w:t>ում</w:t>
            </w:r>
            <w:r>
              <w:rPr>
                <w:rFonts w:ascii="GHEA Grapalat" w:hAnsi="GHEA Grapalat"/>
                <w:color w:val="000000"/>
                <w:szCs w:val="21"/>
                <w:shd w:val="clear" w:color="auto" w:fill="FFFFFF"/>
                <w:lang w:val="hy-AM"/>
              </w:rPr>
              <w:t xml:space="preserve"> է</w:t>
            </w:r>
            <w:r w:rsidRPr="00642C3D">
              <w:rPr>
                <w:rFonts w:ascii="GHEA Grapalat" w:hAnsi="GHEA Grapalat"/>
                <w:color w:val="000000"/>
                <w:szCs w:val="21"/>
                <w:shd w:val="clear" w:color="auto" w:fill="FFFFFF"/>
                <w:lang w:val="af-ZA"/>
              </w:rPr>
              <w:t xml:space="preserve"> </w:t>
            </w:r>
            <w:r w:rsidRPr="00197110">
              <w:rPr>
                <w:rFonts w:ascii="GHEA Grapalat" w:hAnsi="GHEA Grapalat"/>
                <w:color w:val="000000"/>
                <w:szCs w:val="21"/>
                <w:shd w:val="clear" w:color="auto" w:fill="FFFFFF"/>
                <w:lang w:val="af-ZA"/>
              </w:rPr>
              <w:t>ՀՀ Արագածոտնի մարզի «Ծաղկահովիտի առողջության կենտրոն» ՓԲԸ</w:t>
            </w:r>
            <w:r>
              <w:rPr>
                <w:rFonts w:ascii="GHEA Grapalat" w:hAnsi="GHEA Grapalat"/>
                <w:color w:val="000000"/>
                <w:szCs w:val="21"/>
                <w:shd w:val="clear" w:color="auto" w:fill="FFFFFF"/>
                <w:lang w:val="af-ZA"/>
              </w:rPr>
              <w:t>-</w:t>
            </w:r>
            <w:r w:rsidRPr="00C75208">
              <w:rPr>
                <w:rFonts w:ascii="GHEA Grapalat" w:hAnsi="GHEA Grapalat"/>
                <w:color w:val="000000"/>
                <w:szCs w:val="21"/>
                <w:shd w:val="clear" w:color="auto" w:fill="FFFFFF"/>
                <w:lang w:val="af-ZA"/>
              </w:rPr>
              <w:t>ի</w:t>
            </w:r>
            <w:r w:rsidRPr="00C75208">
              <w:t xml:space="preserve"> </w:t>
            </w:r>
            <w:r>
              <w:rPr>
                <w:rFonts w:ascii="GHEA Grapalat" w:hAnsi="GHEA Grapalat"/>
                <w:color w:val="000000"/>
                <w:szCs w:val="21"/>
                <w:shd w:val="clear" w:color="auto" w:fill="FFFFFF"/>
                <w:lang w:val="af-ZA"/>
              </w:rPr>
              <w:t>մասով նվազեցնել լրացուցիչ 72,737,000 ՀՀ դրամ, ընդհանուր նվազեցվող գումարը կազմում է 187,086,500</w:t>
            </w:r>
            <w:r w:rsidRPr="00BD01E1">
              <w:rPr>
                <w:rFonts w:ascii="GHEA Grapalat" w:hAnsi="GHEA Grapalat"/>
                <w:color w:val="000000"/>
                <w:szCs w:val="21"/>
                <w:shd w:val="clear" w:color="auto" w:fill="FFFFFF"/>
                <w:lang w:val="af-ZA"/>
              </w:rPr>
              <w:t xml:space="preserve"> </w:t>
            </w:r>
            <w:r>
              <w:rPr>
                <w:rFonts w:ascii="GHEA Grapalat" w:hAnsi="GHEA Grapalat"/>
                <w:color w:val="000000"/>
                <w:szCs w:val="21"/>
                <w:shd w:val="clear" w:color="auto" w:fill="FFFFFF"/>
                <w:lang w:val="af-ZA"/>
              </w:rPr>
              <w:t xml:space="preserve">ՀՀ դրամ, որից </w:t>
            </w:r>
          </w:p>
          <w:p w14:paraId="58874B87" w14:textId="77777777" w:rsidR="008415AE" w:rsidRPr="00605CFF" w:rsidRDefault="008415AE" w:rsidP="008415AE">
            <w:pPr>
              <w:pStyle w:val="ListParagraph"/>
              <w:jc w:val="both"/>
              <w:rPr>
                <w:rFonts w:ascii="GHEA Grapalat" w:hAnsi="GHEA Grapalat"/>
                <w:szCs w:val="24"/>
                <w:lang w:val="hy-AM"/>
              </w:rPr>
            </w:pPr>
            <w:r w:rsidRPr="00605CFF">
              <w:rPr>
                <w:rFonts w:ascii="GHEA Grapalat" w:hAnsi="GHEA Grapalat"/>
                <w:szCs w:val="24"/>
                <w:lang w:val="hy-AM"/>
              </w:rPr>
              <w:t xml:space="preserve">- </w:t>
            </w:r>
            <w:r w:rsidRPr="007626D7">
              <w:rPr>
                <w:rFonts w:ascii="GHEA Grapalat" w:hAnsi="GHEA Grapalat"/>
                <w:szCs w:val="24"/>
                <w:lang w:val="hy-AM"/>
              </w:rPr>
              <w:t>շինարարական աշխատանքներ</w:t>
            </w:r>
            <w:r w:rsidRPr="00642C3D">
              <w:rPr>
                <w:rFonts w:ascii="GHEA Grapalat" w:hAnsi="GHEA Grapalat"/>
                <w:szCs w:val="24"/>
                <w:lang w:val="hy-AM"/>
              </w:rPr>
              <w:t xml:space="preserve">՝ </w:t>
            </w:r>
            <w:r w:rsidRPr="00E93794">
              <w:rPr>
                <w:rFonts w:ascii="GHEA Grapalat" w:hAnsi="GHEA Grapalat"/>
                <w:szCs w:val="24"/>
                <w:lang w:val="af-ZA"/>
              </w:rPr>
              <w:t>184,349,500</w:t>
            </w:r>
            <w:r w:rsidRPr="00642C3D">
              <w:rPr>
                <w:rFonts w:ascii="GHEA Grapalat" w:hAnsi="GHEA Grapalat"/>
                <w:szCs w:val="24"/>
                <w:lang w:val="hy-AM"/>
              </w:rPr>
              <w:t xml:space="preserve"> </w:t>
            </w:r>
            <w:r w:rsidRPr="00605CFF">
              <w:rPr>
                <w:rFonts w:ascii="GHEA Grapalat" w:hAnsi="GHEA Grapalat"/>
                <w:szCs w:val="24"/>
                <w:lang w:val="hy-AM"/>
              </w:rPr>
              <w:t>ՀՀ դրամ,</w:t>
            </w:r>
          </w:p>
          <w:p w14:paraId="59695634" w14:textId="77777777" w:rsidR="008415AE" w:rsidRPr="00E93794" w:rsidRDefault="008415AE" w:rsidP="008415AE">
            <w:pPr>
              <w:pStyle w:val="ListParagraph"/>
              <w:tabs>
                <w:tab w:val="left" w:pos="360"/>
              </w:tabs>
              <w:jc w:val="both"/>
              <w:rPr>
                <w:rFonts w:ascii="GHEA Grapalat" w:hAnsi="GHEA Grapalat"/>
                <w:szCs w:val="24"/>
                <w:lang w:val="af-ZA"/>
              </w:rPr>
            </w:pPr>
            <w:r w:rsidRPr="007626D7">
              <w:rPr>
                <w:rFonts w:ascii="GHEA Grapalat" w:hAnsi="GHEA Grapalat"/>
                <w:szCs w:val="24"/>
                <w:lang w:val="hy-AM"/>
              </w:rPr>
              <w:t xml:space="preserve">- տեխնիկական հսկողություն՝ </w:t>
            </w:r>
            <w:r w:rsidRPr="00E93794">
              <w:rPr>
                <w:rFonts w:ascii="GHEA Grapalat" w:hAnsi="GHEA Grapalat"/>
                <w:szCs w:val="24"/>
                <w:lang w:val="af-ZA"/>
              </w:rPr>
              <w:t xml:space="preserve">2,220,000 </w:t>
            </w:r>
            <w:r w:rsidRPr="007626D7">
              <w:rPr>
                <w:rFonts w:ascii="GHEA Grapalat" w:hAnsi="GHEA Grapalat"/>
                <w:szCs w:val="24"/>
                <w:lang w:val="hy-AM"/>
              </w:rPr>
              <w:t>ՀՀ դրամ</w:t>
            </w:r>
            <w:r w:rsidRPr="00E93794">
              <w:rPr>
                <w:rFonts w:ascii="GHEA Grapalat" w:hAnsi="GHEA Grapalat"/>
                <w:szCs w:val="24"/>
                <w:lang w:val="af-ZA"/>
              </w:rPr>
              <w:t>,</w:t>
            </w:r>
          </w:p>
          <w:p w14:paraId="391CF2C4" w14:textId="77777777" w:rsidR="008415AE" w:rsidRPr="00AF3EDD" w:rsidRDefault="008415AE" w:rsidP="008415AE">
            <w:pPr>
              <w:pStyle w:val="ListParagraph"/>
              <w:tabs>
                <w:tab w:val="left" w:pos="360"/>
              </w:tabs>
              <w:jc w:val="both"/>
              <w:rPr>
                <w:rFonts w:ascii="GHEA Grapalat" w:hAnsi="GHEA Grapalat"/>
                <w:szCs w:val="24"/>
              </w:rPr>
            </w:pPr>
            <w:r w:rsidRPr="007626D7">
              <w:rPr>
                <w:rFonts w:ascii="GHEA Grapalat" w:hAnsi="GHEA Grapalat"/>
                <w:szCs w:val="24"/>
                <w:lang w:val="hy-AM"/>
              </w:rPr>
              <w:t xml:space="preserve">- հեղինակային հսկողություն՝ </w:t>
            </w:r>
            <w:r>
              <w:rPr>
                <w:rFonts w:ascii="GHEA Grapalat" w:hAnsi="GHEA Grapalat"/>
                <w:szCs w:val="24"/>
              </w:rPr>
              <w:t>517,000</w:t>
            </w:r>
            <w:r w:rsidRPr="00AF3EDD">
              <w:rPr>
                <w:rFonts w:ascii="GHEA Grapalat" w:hAnsi="GHEA Grapalat"/>
                <w:szCs w:val="24"/>
                <w:lang w:val="hy-AM"/>
              </w:rPr>
              <w:t xml:space="preserve"> </w:t>
            </w:r>
            <w:r w:rsidRPr="007626D7">
              <w:rPr>
                <w:rFonts w:ascii="GHEA Grapalat" w:hAnsi="GHEA Grapalat"/>
                <w:szCs w:val="24"/>
                <w:lang w:val="hy-AM"/>
              </w:rPr>
              <w:t>ՀՀ դրամ</w:t>
            </w:r>
            <w:r>
              <w:rPr>
                <w:rFonts w:ascii="GHEA Grapalat" w:hAnsi="GHEA Grapalat"/>
                <w:szCs w:val="24"/>
              </w:rPr>
              <w:t>:</w:t>
            </w:r>
          </w:p>
          <w:p w14:paraId="085B504E" w14:textId="77777777" w:rsidR="008415AE" w:rsidRPr="008415AE" w:rsidRDefault="008415AE" w:rsidP="0080179B">
            <w:pPr>
              <w:spacing w:after="0" w:line="276" w:lineRule="auto"/>
              <w:ind w:left="150" w:right="75" w:firstLine="276"/>
              <w:contextualSpacing/>
              <w:jc w:val="both"/>
              <w:rPr>
                <w:rFonts w:ascii="GHEA Grapalat" w:hAnsi="GHEA Grapalat" w:cs="Sylfaen"/>
                <w:sz w:val="24"/>
                <w:szCs w:val="24"/>
                <w:lang w:val="hy-AM"/>
              </w:rPr>
            </w:pPr>
          </w:p>
        </w:tc>
        <w:tc>
          <w:tcPr>
            <w:tcW w:w="6480" w:type="dxa"/>
            <w:tcBorders>
              <w:top w:val="outset" w:sz="6" w:space="0" w:color="auto"/>
              <w:left w:val="outset" w:sz="6" w:space="0" w:color="auto"/>
              <w:bottom w:val="outset" w:sz="6" w:space="0" w:color="auto"/>
              <w:right w:val="outset" w:sz="6" w:space="0" w:color="auto"/>
            </w:tcBorders>
            <w:shd w:val="clear" w:color="auto" w:fill="auto"/>
          </w:tcPr>
          <w:p w14:paraId="3A8F835B" w14:textId="77777777" w:rsidR="008415AE" w:rsidRDefault="008415AE" w:rsidP="008E7155">
            <w:pPr>
              <w:pStyle w:val="NormalWeb"/>
              <w:spacing w:before="0" w:beforeAutospacing="0" w:after="0" w:afterAutospacing="0" w:line="360" w:lineRule="auto"/>
              <w:jc w:val="both"/>
              <w:rPr>
                <w:rFonts w:ascii="GHEA Grapalat" w:hAnsi="GHEA Grapalat"/>
                <w:lang w:val="hy-AM"/>
              </w:rPr>
            </w:pPr>
            <w:r>
              <w:rPr>
                <w:rFonts w:ascii="GHEA Grapalat" w:hAnsi="GHEA Grapalat"/>
                <w:lang w:val="hy-AM"/>
              </w:rPr>
              <w:t xml:space="preserve"> </w:t>
            </w:r>
          </w:p>
          <w:p w14:paraId="0B596A39" w14:textId="77777777" w:rsidR="008415AE" w:rsidRDefault="008415AE" w:rsidP="008E7155">
            <w:pPr>
              <w:pStyle w:val="NormalWeb"/>
              <w:spacing w:before="0" w:beforeAutospacing="0" w:after="0" w:afterAutospacing="0" w:line="360" w:lineRule="auto"/>
              <w:jc w:val="both"/>
              <w:rPr>
                <w:rFonts w:ascii="GHEA Grapalat" w:hAnsi="GHEA Grapalat"/>
                <w:lang w:val="hy-AM"/>
              </w:rPr>
            </w:pPr>
          </w:p>
          <w:p w14:paraId="1ECB5657" w14:textId="77777777" w:rsidR="008415AE" w:rsidRDefault="008415AE" w:rsidP="008E7155">
            <w:pPr>
              <w:pStyle w:val="NormalWeb"/>
              <w:spacing w:before="0" w:beforeAutospacing="0" w:after="0" w:afterAutospacing="0" w:line="360" w:lineRule="auto"/>
              <w:jc w:val="both"/>
              <w:rPr>
                <w:rFonts w:ascii="GHEA Grapalat" w:hAnsi="GHEA Grapalat"/>
                <w:lang w:val="hy-AM"/>
              </w:rPr>
            </w:pPr>
          </w:p>
          <w:p w14:paraId="3C17CF20" w14:textId="77777777" w:rsidR="008415AE" w:rsidRDefault="008415AE" w:rsidP="008E7155">
            <w:pPr>
              <w:pStyle w:val="NormalWeb"/>
              <w:spacing w:before="0" w:beforeAutospacing="0" w:after="0" w:afterAutospacing="0" w:line="360" w:lineRule="auto"/>
              <w:jc w:val="both"/>
              <w:rPr>
                <w:rFonts w:ascii="GHEA Grapalat" w:hAnsi="GHEA Grapalat"/>
                <w:lang w:val="hy-AM"/>
              </w:rPr>
            </w:pPr>
          </w:p>
          <w:p w14:paraId="43F44E9B" w14:textId="77777777" w:rsidR="008415AE" w:rsidRDefault="008415AE" w:rsidP="008E7155">
            <w:pPr>
              <w:pStyle w:val="NormalWeb"/>
              <w:spacing w:before="0" w:beforeAutospacing="0" w:after="0" w:afterAutospacing="0" w:line="360" w:lineRule="auto"/>
              <w:jc w:val="both"/>
              <w:rPr>
                <w:rFonts w:ascii="GHEA Grapalat" w:hAnsi="GHEA Grapalat"/>
                <w:lang w:val="hy-AM"/>
              </w:rPr>
            </w:pPr>
          </w:p>
          <w:p w14:paraId="3F27E779" w14:textId="77777777" w:rsidR="008415AE" w:rsidRDefault="008415AE" w:rsidP="008E7155">
            <w:pPr>
              <w:pStyle w:val="NormalWeb"/>
              <w:spacing w:before="0" w:beforeAutospacing="0" w:after="0" w:afterAutospacing="0" w:line="360" w:lineRule="auto"/>
              <w:jc w:val="both"/>
              <w:rPr>
                <w:rFonts w:ascii="GHEA Grapalat" w:hAnsi="GHEA Grapalat"/>
                <w:lang w:val="hy-AM"/>
              </w:rPr>
            </w:pPr>
          </w:p>
          <w:p w14:paraId="73EFAD62" w14:textId="77777777" w:rsidR="008415AE" w:rsidRDefault="008415AE" w:rsidP="008E7155">
            <w:pPr>
              <w:pStyle w:val="NormalWeb"/>
              <w:spacing w:before="0" w:beforeAutospacing="0" w:after="0" w:afterAutospacing="0" w:line="360" w:lineRule="auto"/>
              <w:jc w:val="both"/>
              <w:rPr>
                <w:rFonts w:ascii="GHEA Grapalat" w:hAnsi="GHEA Grapalat"/>
                <w:lang w:val="hy-AM"/>
              </w:rPr>
            </w:pPr>
          </w:p>
          <w:p w14:paraId="194AC48E" w14:textId="77777777" w:rsidR="008415AE" w:rsidRDefault="008415AE" w:rsidP="008E7155">
            <w:pPr>
              <w:pStyle w:val="NormalWeb"/>
              <w:spacing w:before="0" w:beforeAutospacing="0" w:after="0" w:afterAutospacing="0" w:line="360" w:lineRule="auto"/>
              <w:jc w:val="both"/>
              <w:rPr>
                <w:rFonts w:ascii="GHEA Grapalat" w:hAnsi="GHEA Grapalat"/>
                <w:lang w:val="hy-AM"/>
              </w:rPr>
            </w:pPr>
          </w:p>
          <w:p w14:paraId="322483D9" w14:textId="3A08279F" w:rsidR="008415AE" w:rsidRDefault="008415AE" w:rsidP="008E7155">
            <w:pPr>
              <w:pStyle w:val="NormalWeb"/>
              <w:spacing w:before="0" w:beforeAutospacing="0" w:after="0" w:afterAutospacing="0" w:line="360" w:lineRule="auto"/>
              <w:jc w:val="both"/>
              <w:rPr>
                <w:rFonts w:ascii="GHEA Grapalat" w:hAnsi="GHEA Grapalat"/>
                <w:lang w:val="hy-AM"/>
              </w:rPr>
            </w:pPr>
            <w:r>
              <w:rPr>
                <w:rFonts w:ascii="GHEA Grapalat" w:hAnsi="GHEA Grapalat"/>
                <w:lang w:val="hy-AM"/>
              </w:rPr>
              <w:t xml:space="preserve">  </w:t>
            </w:r>
            <w:r w:rsidRPr="000F039D">
              <w:rPr>
                <w:rFonts w:ascii="GHEA Grapalat" w:hAnsi="GHEA Grapalat" w:cs="Calibri"/>
                <w:b/>
                <w:bCs/>
                <w:lang w:val="hy-AM"/>
              </w:rPr>
              <w:t>ԸՆԴՈՒՆՎԵԼ Է:</w:t>
            </w:r>
          </w:p>
        </w:tc>
      </w:tr>
    </w:tbl>
    <w:p w14:paraId="2879FCA4" w14:textId="4DB0A0FB" w:rsidR="004A0D8F" w:rsidRPr="003C0235" w:rsidRDefault="008C4FFF" w:rsidP="00C741E4">
      <w:pPr>
        <w:tabs>
          <w:tab w:val="left" w:pos="272"/>
          <w:tab w:val="right" w:pos="14138"/>
        </w:tabs>
        <w:spacing w:after="0" w:line="360" w:lineRule="auto"/>
        <w:jc w:val="right"/>
        <w:rPr>
          <w:rFonts w:ascii="GHEA Grapalat" w:hAnsi="GHEA Grapalat"/>
          <w:b/>
          <w:color w:val="000000" w:themeColor="text1"/>
          <w:sz w:val="24"/>
          <w:szCs w:val="24"/>
          <w:lang w:val="hy-AM"/>
        </w:rPr>
      </w:pPr>
      <w:r w:rsidRPr="003C0235">
        <w:rPr>
          <w:rFonts w:ascii="GHEA Grapalat" w:hAnsi="GHEA Grapalat"/>
          <w:b/>
          <w:color w:val="000000" w:themeColor="text1"/>
          <w:sz w:val="24"/>
          <w:szCs w:val="24"/>
          <w:lang w:val="hy-AM"/>
        </w:rPr>
        <w:tab/>
      </w:r>
      <w:r w:rsidR="004A0D8F" w:rsidRPr="003C0235">
        <w:rPr>
          <w:rFonts w:ascii="GHEA Grapalat" w:hAnsi="GHEA Grapalat"/>
          <w:b/>
          <w:color w:val="000000" w:themeColor="text1"/>
          <w:sz w:val="24"/>
          <w:szCs w:val="24"/>
          <w:lang w:val="hy-AM"/>
        </w:rPr>
        <w:t>Առողջապահության նախարարություն</w:t>
      </w:r>
    </w:p>
    <w:sectPr w:rsidR="004A0D8F" w:rsidRPr="003C0235" w:rsidSect="00392DB0">
      <w:pgSz w:w="15840" w:h="12240" w:orient="landscape"/>
      <w:pgMar w:top="540" w:right="851" w:bottom="27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6D13B4" w14:textId="77777777" w:rsidR="00977F93" w:rsidRDefault="00977F93" w:rsidP="00D059EA">
      <w:pPr>
        <w:spacing w:after="0" w:line="240" w:lineRule="auto"/>
      </w:pPr>
      <w:r>
        <w:separator/>
      </w:r>
    </w:p>
  </w:endnote>
  <w:endnote w:type="continuationSeparator" w:id="0">
    <w:p w14:paraId="1A3735E1" w14:textId="77777777" w:rsidR="00977F93" w:rsidRDefault="00977F93" w:rsidP="00D059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E0F0C4" w14:textId="77777777" w:rsidR="00977F93" w:rsidRDefault="00977F93" w:rsidP="00D059EA">
      <w:pPr>
        <w:spacing w:after="0" w:line="240" w:lineRule="auto"/>
      </w:pPr>
      <w:r>
        <w:separator/>
      </w:r>
    </w:p>
  </w:footnote>
  <w:footnote w:type="continuationSeparator" w:id="0">
    <w:p w14:paraId="28B26E30" w14:textId="77777777" w:rsidR="00977F93" w:rsidRDefault="00977F93" w:rsidP="00D059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84F38"/>
    <w:multiLevelType w:val="hybridMultilevel"/>
    <w:tmpl w:val="AA72561C"/>
    <w:lvl w:ilvl="0" w:tplc="04090001">
      <w:start w:val="1"/>
      <w:numFmt w:val="bullet"/>
      <w:lvlText w:val=""/>
      <w:lvlJc w:val="left"/>
      <w:pPr>
        <w:ind w:left="1356" w:hanging="360"/>
      </w:pPr>
      <w:rPr>
        <w:rFonts w:ascii="Symbol" w:hAnsi="Symbol" w:hint="default"/>
      </w:rPr>
    </w:lvl>
    <w:lvl w:ilvl="1" w:tplc="04090003" w:tentative="1">
      <w:start w:val="1"/>
      <w:numFmt w:val="bullet"/>
      <w:lvlText w:val="o"/>
      <w:lvlJc w:val="left"/>
      <w:pPr>
        <w:ind w:left="2076" w:hanging="360"/>
      </w:pPr>
      <w:rPr>
        <w:rFonts w:ascii="Courier New" w:hAnsi="Courier New" w:cs="Courier New" w:hint="default"/>
      </w:rPr>
    </w:lvl>
    <w:lvl w:ilvl="2" w:tplc="04090005" w:tentative="1">
      <w:start w:val="1"/>
      <w:numFmt w:val="bullet"/>
      <w:lvlText w:val=""/>
      <w:lvlJc w:val="left"/>
      <w:pPr>
        <w:ind w:left="2796" w:hanging="360"/>
      </w:pPr>
      <w:rPr>
        <w:rFonts w:ascii="Wingdings" w:hAnsi="Wingdings" w:hint="default"/>
      </w:rPr>
    </w:lvl>
    <w:lvl w:ilvl="3" w:tplc="04090001" w:tentative="1">
      <w:start w:val="1"/>
      <w:numFmt w:val="bullet"/>
      <w:lvlText w:val=""/>
      <w:lvlJc w:val="left"/>
      <w:pPr>
        <w:ind w:left="3516" w:hanging="360"/>
      </w:pPr>
      <w:rPr>
        <w:rFonts w:ascii="Symbol" w:hAnsi="Symbol" w:hint="default"/>
      </w:rPr>
    </w:lvl>
    <w:lvl w:ilvl="4" w:tplc="04090003" w:tentative="1">
      <w:start w:val="1"/>
      <w:numFmt w:val="bullet"/>
      <w:lvlText w:val="o"/>
      <w:lvlJc w:val="left"/>
      <w:pPr>
        <w:ind w:left="4236" w:hanging="360"/>
      </w:pPr>
      <w:rPr>
        <w:rFonts w:ascii="Courier New" w:hAnsi="Courier New" w:cs="Courier New" w:hint="default"/>
      </w:rPr>
    </w:lvl>
    <w:lvl w:ilvl="5" w:tplc="04090005" w:tentative="1">
      <w:start w:val="1"/>
      <w:numFmt w:val="bullet"/>
      <w:lvlText w:val=""/>
      <w:lvlJc w:val="left"/>
      <w:pPr>
        <w:ind w:left="4956" w:hanging="360"/>
      </w:pPr>
      <w:rPr>
        <w:rFonts w:ascii="Wingdings" w:hAnsi="Wingdings" w:hint="default"/>
      </w:rPr>
    </w:lvl>
    <w:lvl w:ilvl="6" w:tplc="04090001" w:tentative="1">
      <w:start w:val="1"/>
      <w:numFmt w:val="bullet"/>
      <w:lvlText w:val=""/>
      <w:lvlJc w:val="left"/>
      <w:pPr>
        <w:ind w:left="5676" w:hanging="360"/>
      </w:pPr>
      <w:rPr>
        <w:rFonts w:ascii="Symbol" w:hAnsi="Symbol" w:hint="default"/>
      </w:rPr>
    </w:lvl>
    <w:lvl w:ilvl="7" w:tplc="04090003" w:tentative="1">
      <w:start w:val="1"/>
      <w:numFmt w:val="bullet"/>
      <w:lvlText w:val="o"/>
      <w:lvlJc w:val="left"/>
      <w:pPr>
        <w:ind w:left="6396" w:hanging="360"/>
      </w:pPr>
      <w:rPr>
        <w:rFonts w:ascii="Courier New" w:hAnsi="Courier New" w:cs="Courier New" w:hint="default"/>
      </w:rPr>
    </w:lvl>
    <w:lvl w:ilvl="8" w:tplc="04090005" w:tentative="1">
      <w:start w:val="1"/>
      <w:numFmt w:val="bullet"/>
      <w:lvlText w:val=""/>
      <w:lvlJc w:val="left"/>
      <w:pPr>
        <w:ind w:left="7116" w:hanging="360"/>
      </w:pPr>
      <w:rPr>
        <w:rFonts w:ascii="Wingdings" w:hAnsi="Wingdings" w:hint="default"/>
      </w:rPr>
    </w:lvl>
  </w:abstractNum>
  <w:abstractNum w:abstractNumId="1" w15:restartNumberingAfterBreak="0">
    <w:nsid w:val="059311AC"/>
    <w:multiLevelType w:val="hybridMultilevel"/>
    <w:tmpl w:val="64BCE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435793"/>
    <w:multiLevelType w:val="hybridMultilevel"/>
    <w:tmpl w:val="CB88AA22"/>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 w15:restartNumberingAfterBreak="0">
    <w:nsid w:val="08345869"/>
    <w:multiLevelType w:val="hybridMultilevel"/>
    <w:tmpl w:val="F40E7AB6"/>
    <w:lvl w:ilvl="0" w:tplc="4FE68F88">
      <w:start w:val="1"/>
      <w:numFmt w:val="decimal"/>
      <w:lvlText w:val="%1."/>
      <w:lvlJc w:val="left"/>
      <w:pPr>
        <w:ind w:left="472" w:hanging="360"/>
      </w:pPr>
      <w:rPr>
        <w:rFonts w:hint="default"/>
      </w:rPr>
    </w:lvl>
    <w:lvl w:ilvl="1" w:tplc="04090019" w:tentative="1">
      <w:start w:val="1"/>
      <w:numFmt w:val="lowerLetter"/>
      <w:lvlText w:val="%2."/>
      <w:lvlJc w:val="left"/>
      <w:pPr>
        <w:ind w:left="1192" w:hanging="360"/>
      </w:pPr>
    </w:lvl>
    <w:lvl w:ilvl="2" w:tplc="0409001B" w:tentative="1">
      <w:start w:val="1"/>
      <w:numFmt w:val="lowerRoman"/>
      <w:lvlText w:val="%3."/>
      <w:lvlJc w:val="right"/>
      <w:pPr>
        <w:ind w:left="1912" w:hanging="180"/>
      </w:pPr>
    </w:lvl>
    <w:lvl w:ilvl="3" w:tplc="0409000F" w:tentative="1">
      <w:start w:val="1"/>
      <w:numFmt w:val="decimal"/>
      <w:lvlText w:val="%4."/>
      <w:lvlJc w:val="left"/>
      <w:pPr>
        <w:ind w:left="2632" w:hanging="360"/>
      </w:pPr>
    </w:lvl>
    <w:lvl w:ilvl="4" w:tplc="04090019" w:tentative="1">
      <w:start w:val="1"/>
      <w:numFmt w:val="lowerLetter"/>
      <w:lvlText w:val="%5."/>
      <w:lvlJc w:val="left"/>
      <w:pPr>
        <w:ind w:left="3352" w:hanging="360"/>
      </w:pPr>
    </w:lvl>
    <w:lvl w:ilvl="5" w:tplc="0409001B" w:tentative="1">
      <w:start w:val="1"/>
      <w:numFmt w:val="lowerRoman"/>
      <w:lvlText w:val="%6."/>
      <w:lvlJc w:val="right"/>
      <w:pPr>
        <w:ind w:left="4072" w:hanging="180"/>
      </w:pPr>
    </w:lvl>
    <w:lvl w:ilvl="6" w:tplc="0409000F" w:tentative="1">
      <w:start w:val="1"/>
      <w:numFmt w:val="decimal"/>
      <w:lvlText w:val="%7."/>
      <w:lvlJc w:val="left"/>
      <w:pPr>
        <w:ind w:left="4792" w:hanging="360"/>
      </w:pPr>
    </w:lvl>
    <w:lvl w:ilvl="7" w:tplc="04090019" w:tentative="1">
      <w:start w:val="1"/>
      <w:numFmt w:val="lowerLetter"/>
      <w:lvlText w:val="%8."/>
      <w:lvlJc w:val="left"/>
      <w:pPr>
        <w:ind w:left="5512" w:hanging="360"/>
      </w:pPr>
    </w:lvl>
    <w:lvl w:ilvl="8" w:tplc="0409001B" w:tentative="1">
      <w:start w:val="1"/>
      <w:numFmt w:val="lowerRoman"/>
      <w:lvlText w:val="%9."/>
      <w:lvlJc w:val="right"/>
      <w:pPr>
        <w:ind w:left="6232" w:hanging="180"/>
      </w:pPr>
    </w:lvl>
  </w:abstractNum>
  <w:abstractNum w:abstractNumId="4" w15:restartNumberingAfterBreak="0">
    <w:nsid w:val="0B2C3E15"/>
    <w:multiLevelType w:val="hybridMultilevel"/>
    <w:tmpl w:val="B964D30A"/>
    <w:lvl w:ilvl="0" w:tplc="728A9BA0">
      <w:numFmt w:val="bullet"/>
      <w:lvlText w:val="-"/>
      <w:lvlJc w:val="left"/>
      <w:pPr>
        <w:ind w:left="1365" w:hanging="360"/>
      </w:pPr>
      <w:rPr>
        <w:rFonts w:ascii="GHEA Grapalat" w:eastAsia="Times New Roman" w:hAnsi="GHEA Grapalat" w:cs="Sylfaen"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5" w15:restartNumberingAfterBreak="0">
    <w:nsid w:val="17746437"/>
    <w:multiLevelType w:val="hybridMultilevel"/>
    <w:tmpl w:val="B120927C"/>
    <w:lvl w:ilvl="0" w:tplc="EBD0483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8D85B42"/>
    <w:multiLevelType w:val="hybridMultilevel"/>
    <w:tmpl w:val="A3B28B90"/>
    <w:lvl w:ilvl="0" w:tplc="04190001">
      <w:start w:val="1"/>
      <w:numFmt w:val="bullet"/>
      <w:lvlText w:val=""/>
      <w:lvlJc w:val="left"/>
      <w:pPr>
        <w:ind w:left="938" w:hanging="360"/>
      </w:pPr>
      <w:rPr>
        <w:rFonts w:ascii="Symbol" w:hAnsi="Symbol" w:hint="default"/>
      </w:rPr>
    </w:lvl>
    <w:lvl w:ilvl="1" w:tplc="04190003" w:tentative="1">
      <w:start w:val="1"/>
      <w:numFmt w:val="bullet"/>
      <w:lvlText w:val="o"/>
      <w:lvlJc w:val="left"/>
      <w:pPr>
        <w:ind w:left="1658" w:hanging="360"/>
      </w:pPr>
      <w:rPr>
        <w:rFonts w:ascii="Courier New" w:hAnsi="Courier New" w:cs="Courier New" w:hint="default"/>
      </w:rPr>
    </w:lvl>
    <w:lvl w:ilvl="2" w:tplc="04190005" w:tentative="1">
      <w:start w:val="1"/>
      <w:numFmt w:val="bullet"/>
      <w:lvlText w:val=""/>
      <w:lvlJc w:val="left"/>
      <w:pPr>
        <w:ind w:left="2378" w:hanging="360"/>
      </w:pPr>
      <w:rPr>
        <w:rFonts w:ascii="Wingdings" w:hAnsi="Wingdings" w:hint="default"/>
      </w:rPr>
    </w:lvl>
    <w:lvl w:ilvl="3" w:tplc="04190001" w:tentative="1">
      <w:start w:val="1"/>
      <w:numFmt w:val="bullet"/>
      <w:lvlText w:val=""/>
      <w:lvlJc w:val="left"/>
      <w:pPr>
        <w:ind w:left="3098" w:hanging="360"/>
      </w:pPr>
      <w:rPr>
        <w:rFonts w:ascii="Symbol" w:hAnsi="Symbol" w:hint="default"/>
      </w:rPr>
    </w:lvl>
    <w:lvl w:ilvl="4" w:tplc="04190003" w:tentative="1">
      <w:start w:val="1"/>
      <w:numFmt w:val="bullet"/>
      <w:lvlText w:val="o"/>
      <w:lvlJc w:val="left"/>
      <w:pPr>
        <w:ind w:left="3818" w:hanging="360"/>
      </w:pPr>
      <w:rPr>
        <w:rFonts w:ascii="Courier New" w:hAnsi="Courier New" w:cs="Courier New" w:hint="default"/>
      </w:rPr>
    </w:lvl>
    <w:lvl w:ilvl="5" w:tplc="04190005" w:tentative="1">
      <w:start w:val="1"/>
      <w:numFmt w:val="bullet"/>
      <w:lvlText w:val=""/>
      <w:lvlJc w:val="left"/>
      <w:pPr>
        <w:ind w:left="4538" w:hanging="360"/>
      </w:pPr>
      <w:rPr>
        <w:rFonts w:ascii="Wingdings" w:hAnsi="Wingdings" w:hint="default"/>
      </w:rPr>
    </w:lvl>
    <w:lvl w:ilvl="6" w:tplc="04190001" w:tentative="1">
      <w:start w:val="1"/>
      <w:numFmt w:val="bullet"/>
      <w:lvlText w:val=""/>
      <w:lvlJc w:val="left"/>
      <w:pPr>
        <w:ind w:left="5258" w:hanging="360"/>
      </w:pPr>
      <w:rPr>
        <w:rFonts w:ascii="Symbol" w:hAnsi="Symbol" w:hint="default"/>
      </w:rPr>
    </w:lvl>
    <w:lvl w:ilvl="7" w:tplc="04190003" w:tentative="1">
      <w:start w:val="1"/>
      <w:numFmt w:val="bullet"/>
      <w:lvlText w:val="o"/>
      <w:lvlJc w:val="left"/>
      <w:pPr>
        <w:ind w:left="5978" w:hanging="360"/>
      </w:pPr>
      <w:rPr>
        <w:rFonts w:ascii="Courier New" w:hAnsi="Courier New" w:cs="Courier New" w:hint="default"/>
      </w:rPr>
    </w:lvl>
    <w:lvl w:ilvl="8" w:tplc="04190005" w:tentative="1">
      <w:start w:val="1"/>
      <w:numFmt w:val="bullet"/>
      <w:lvlText w:val=""/>
      <w:lvlJc w:val="left"/>
      <w:pPr>
        <w:ind w:left="6698" w:hanging="360"/>
      </w:pPr>
      <w:rPr>
        <w:rFonts w:ascii="Wingdings" w:hAnsi="Wingdings" w:hint="default"/>
      </w:rPr>
    </w:lvl>
  </w:abstractNum>
  <w:abstractNum w:abstractNumId="7" w15:restartNumberingAfterBreak="0">
    <w:nsid w:val="1C2A2268"/>
    <w:multiLevelType w:val="hybridMultilevel"/>
    <w:tmpl w:val="6CE4CCA2"/>
    <w:lvl w:ilvl="0" w:tplc="F018832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5B3BE0"/>
    <w:multiLevelType w:val="hybridMultilevel"/>
    <w:tmpl w:val="F1C82082"/>
    <w:lvl w:ilvl="0" w:tplc="3B20C4B6">
      <w:numFmt w:val="bullet"/>
      <w:lvlText w:val="-"/>
      <w:lvlJc w:val="left"/>
      <w:pPr>
        <w:ind w:left="1080" w:hanging="360"/>
      </w:pPr>
      <w:rPr>
        <w:rFonts w:ascii="GHEA Grapalat" w:eastAsia="Times New Roman" w:hAnsi="GHEA Grapalat"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9" w15:restartNumberingAfterBreak="0">
    <w:nsid w:val="2224751A"/>
    <w:multiLevelType w:val="hybridMultilevel"/>
    <w:tmpl w:val="618A55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07694D"/>
    <w:multiLevelType w:val="hybridMultilevel"/>
    <w:tmpl w:val="CBB09960"/>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1" w15:restartNumberingAfterBreak="0">
    <w:nsid w:val="26F82F15"/>
    <w:multiLevelType w:val="hybridMultilevel"/>
    <w:tmpl w:val="F0DA68D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8BA114B"/>
    <w:multiLevelType w:val="hybridMultilevel"/>
    <w:tmpl w:val="4CC218DE"/>
    <w:lvl w:ilvl="0" w:tplc="2A0EC796">
      <w:start w:val="1"/>
      <w:numFmt w:val="bullet"/>
      <w:lvlText w:val="-"/>
      <w:lvlJc w:val="left"/>
      <w:pPr>
        <w:ind w:left="786" w:hanging="360"/>
      </w:pPr>
      <w:rPr>
        <w:rFonts w:ascii="GHEA Grapalat" w:eastAsia="Times New Roman" w:hAnsi="GHEA Grapalat" w:cs="Sylfae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3" w15:restartNumberingAfterBreak="0">
    <w:nsid w:val="2AC75333"/>
    <w:multiLevelType w:val="hybridMultilevel"/>
    <w:tmpl w:val="B2D89F42"/>
    <w:lvl w:ilvl="0" w:tplc="056EA202">
      <w:start w:val="1"/>
      <w:numFmt w:val="decimal"/>
      <w:lvlText w:val="%1."/>
      <w:lvlJc w:val="left"/>
      <w:pPr>
        <w:ind w:left="1680" w:hanging="600"/>
      </w:pPr>
      <w:rPr>
        <w:rFonts w:hint="default"/>
        <w:b/>
      </w:rPr>
    </w:lvl>
    <w:lvl w:ilvl="1" w:tplc="04090019" w:tentative="1">
      <w:start w:val="1"/>
      <w:numFmt w:val="lowerLetter"/>
      <w:lvlText w:val="%2."/>
      <w:lvlJc w:val="left"/>
      <w:pPr>
        <w:ind w:left="2174" w:hanging="360"/>
      </w:pPr>
    </w:lvl>
    <w:lvl w:ilvl="2" w:tplc="0409001B" w:tentative="1">
      <w:start w:val="1"/>
      <w:numFmt w:val="lowerRoman"/>
      <w:lvlText w:val="%3."/>
      <w:lvlJc w:val="right"/>
      <w:pPr>
        <w:ind w:left="2894" w:hanging="180"/>
      </w:pPr>
    </w:lvl>
    <w:lvl w:ilvl="3" w:tplc="0409000F" w:tentative="1">
      <w:start w:val="1"/>
      <w:numFmt w:val="decimal"/>
      <w:lvlText w:val="%4."/>
      <w:lvlJc w:val="left"/>
      <w:pPr>
        <w:ind w:left="3614" w:hanging="360"/>
      </w:pPr>
    </w:lvl>
    <w:lvl w:ilvl="4" w:tplc="04090019" w:tentative="1">
      <w:start w:val="1"/>
      <w:numFmt w:val="lowerLetter"/>
      <w:lvlText w:val="%5."/>
      <w:lvlJc w:val="left"/>
      <w:pPr>
        <w:ind w:left="4334" w:hanging="360"/>
      </w:pPr>
    </w:lvl>
    <w:lvl w:ilvl="5" w:tplc="0409001B" w:tentative="1">
      <w:start w:val="1"/>
      <w:numFmt w:val="lowerRoman"/>
      <w:lvlText w:val="%6."/>
      <w:lvlJc w:val="right"/>
      <w:pPr>
        <w:ind w:left="5054" w:hanging="180"/>
      </w:pPr>
    </w:lvl>
    <w:lvl w:ilvl="6" w:tplc="0409000F" w:tentative="1">
      <w:start w:val="1"/>
      <w:numFmt w:val="decimal"/>
      <w:lvlText w:val="%7."/>
      <w:lvlJc w:val="left"/>
      <w:pPr>
        <w:ind w:left="5774" w:hanging="360"/>
      </w:pPr>
    </w:lvl>
    <w:lvl w:ilvl="7" w:tplc="04090019" w:tentative="1">
      <w:start w:val="1"/>
      <w:numFmt w:val="lowerLetter"/>
      <w:lvlText w:val="%8."/>
      <w:lvlJc w:val="left"/>
      <w:pPr>
        <w:ind w:left="6494" w:hanging="360"/>
      </w:pPr>
    </w:lvl>
    <w:lvl w:ilvl="8" w:tplc="0409001B" w:tentative="1">
      <w:start w:val="1"/>
      <w:numFmt w:val="lowerRoman"/>
      <w:lvlText w:val="%9."/>
      <w:lvlJc w:val="right"/>
      <w:pPr>
        <w:ind w:left="7214" w:hanging="180"/>
      </w:pPr>
    </w:lvl>
  </w:abstractNum>
  <w:abstractNum w:abstractNumId="14" w15:restartNumberingAfterBreak="0">
    <w:nsid w:val="2D555992"/>
    <w:multiLevelType w:val="multilevel"/>
    <w:tmpl w:val="04DE0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8F595B"/>
    <w:multiLevelType w:val="hybridMultilevel"/>
    <w:tmpl w:val="E1D078F2"/>
    <w:lvl w:ilvl="0" w:tplc="3E1E8744">
      <w:start w:val="1"/>
      <w:numFmt w:val="decimal"/>
      <w:lvlText w:val="%1."/>
      <w:lvlJc w:val="left"/>
      <w:pPr>
        <w:ind w:left="420" w:hanging="360"/>
      </w:pPr>
      <w:rPr>
        <w:rFonts w:eastAsia="Times New Roman" w:cs="Times New Roman"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6" w15:restartNumberingAfterBreak="0">
    <w:nsid w:val="304328CF"/>
    <w:multiLevelType w:val="hybridMultilevel"/>
    <w:tmpl w:val="040EFFE2"/>
    <w:lvl w:ilvl="0" w:tplc="4476B7AE">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17" w15:restartNumberingAfterBreak="0">
    <w:nsid w:val="306373B0"/>
    <w:multiLevelType w:val="hybridMultilevel"/>
    <w:tmpl w:val="1110D9E6"/>
    <w:lvl w:ilvl="0" w:tplc="417A4C36">
      <w:start w:val="1"/>
      <w:numFmt w:val="decimal"/>
      <w:lvlText w:val="%1."/>
      <w:lvlJc w:val="left"/>
      <w:pPr>
        <w:ind w:left="786" w:hanging="360"/>
      </w:pPr>
      <w:rPr>
        <w:rFonts w:eastAsia="Times New Roman" w:cs="Sylfaen"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0667197"/>
    <w:multiLevelType w:val="hybridMultilevel"/>
    <w:tmpl w:val="F7BEE06C"/>
    <w:lvl w:ilvl="0" w:tplc="794CBE7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9" w15:restartNumberingAfterBreak="0">
    <w:nsid w:val="384162DE"/>
    <w:multiLevelType w:val="hybridMultilevel"/>
    <w:tmpl w:val="3C2CF8BE"/>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20" w15:restartNumberingAfterBreak="0">
    <w:nsid w:val="46C64A41"/>
    <w:multiLevelType w:val="hybridMultilevel"/>
    <w:tmpl w:val="24261BF0"/>
    <w:lvl w:ilvl="0" w:tplc="0409000D">
      <w:start w:val="1"/>
      <w:numFmt w:val="bullet"/>
      <w:lvlText w:val=""/>
      <w:lvlJc w:val="left"/>
      <w:pPr>
        <w:ind w:left="1070" w:hanging="360"/>
      </w:pPr>
      <w:rPr>
        <w:rFonts w:ascii="Wingdings" w:hAnsi="Wingdings" w:hint="default"/>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21" w15:restartNumberingAfterBreak="0">
    <w:nsid w:val="4A601684"/>
    <w:multiLevelType w:val="hybridMultilevel"/>
    <w:tmpl w:val="BD006390"/>
    <w:lvl w:ilvl="0" w:tplc="6AC80450">
      <w:start w:val="1"/>
      <w:numFmt w:val="decimal"/>
      <w:lvlText w:val="%1."/>
      <w:lvlJc w:val="left"/>
      <w:pPr>
        <w:ind w:left="840" w:hanging="48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F721D8"/>
    <w:multiLevelType w:val="hybridMultilevel"/>
    <w:tmpl w:val="1782391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4D836EDD"/>
    <w:multiLevelType w:val="hybridMultilevel"/>
    <w:tmpl w:val="A0BCEC3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15:restartNumberingAfterBreak="0">
    <w:nsid w:val="4EA25941"/>
    <w:multiLevelType w:val="hybridMultilevel"/>
    <w:tmpl w:val="3B687344"/>
    <w:lvl w:ilvl="0" w:tplc="45F8B52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5" w15:restartNumberingAfterBreak="0">
    <w:nsid w:val="4ED226C5"/>
    <w:multiLevelType w:val="hybridMultilevel"/>
    <w:tmpl w:val="C182131E"/>
    <w:lvl w:ilvl="0" w:tplc="1A92BA54">
      <w:start w:val="1"/>
      <w:numFmt w:val="decimal"/>
      <w:lvlText w:val="%1."/>
      <w:lvlJc w:val="left"/>
      <w:pPr>
        <w:ind w:left="1039" w:hanging="360"/>
      </w:pPr>
      <w:rPr>
        <w:rFonts w:hint="default"/>
      </w:rPr>
    </w:lvl>
    <w:lvl w:ilvl="1" w:tplc="04090019" w:tentative="1">
      <w:start w:val="1"/>
      <w:numFmt w:val="lowerLetter"/>
      <w:lvlText w:val="%2."/>
      <w:lvlJc w:val="left"/>
      <w:pPr>
        <w:ind w:left="1759" w:hanging="360"/>
      </w:p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abstractNum w:abstractNumId="26" w15:restartNumberingAfterBreak="0">
    <w:nsid w:val="51ED403B"/>
    <w:multiLevelType w:val="hybridMultilevel"/>
    <w:tmpl w:val="205E0F88"/>
    <w:lvl w:ilvl="0" w:tplc="3C0A9E16">
      <w:start w:val="1"/>
      <w:numFmt w:val="decimal"/>
      <w:lvlText w:val="%1."/>
      <w:lvlJc w:val="left"/>
      <w:pPr>
        <w:ind w:left="525" w:hanging="360"/>
      </w:pPr>
      <w:rPr>
        <w:rFonts w:cstheme="minorBidi"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27" w15:restartNumberingAfterBreak="0">
    <w:nsid w:val="54F90DAB"/>
    <w:multiLevelType w:val="hybridMultilevel"/>
    <w:tmpl w:val="B7AA90DC"/>
    <w:lvl w:ilvl="0" w:tplc="AEDE00BE">
      <w:start w:val="1"/>
      <w:numFmt w:val="decimal"/>
      <w:lvlText w:val="%1."/>
      <w:lvlJc w:val="left"/>
      <w:pPr>
        <w:ind w:left="1495"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8" w15:restartNumberingAfterBreak="0">
    <w:nsid w:val="55CE74AE"/>
    <w:multiLevelType w:val="hybridMultilevel"/>
    <w:tmpl w:val="E2B60918"/>
    <w:lvl w:ilvl="0" w:tplc="152A368E">
      <w:numFmt w:val="bullet"/>
      <w:lvlText w:val="-"/>
      <w:lvlJc w:val="left"/>
      <w:pPr>
        <w:ind w:left="720" w:hanging="360"/>
      </w:pPr>
      <w:rPr>
        <w:rFonts w:ascii="GHEA Grapalat" w:eastAsia="Times New Roman" w:hAnsi="GHEA Grapalat" w:cs="Sylfae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CDA72E9"/>
    <w:multiLevelType w:val="hybridMultilevel"/>
    <w:tmpl w:val="69EE650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0" w15:restartNumberingAfterBreak="0">
    <w:nsid w:val="5CF97DE6"/>
    <w:multiLevelType w:val="hybridMultilevel"/>
    <w:tmpl w:val="3C54EE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0F5594E"/>
    <w:multiLevelType w:val="hybridMultilevel"/>
    <w:tmpl w:val="E2B61F8E"/>
    <w:lvl w:ilvl="0" w:tplc="728A9BA0">
      <w:numFmt w:val="bullet"/>
      <w:lvlText w:val="-"/>
      <w:lvlJc w:val="left"/>
      <w:pPr>
        <w:ind w:left="927" w:hanging="360"/>
      </w:pPr>
      <w:rPr>
        <w:rFonts w:ascii="GHEA Grapalat" w:eastAsia="Times New Roman"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2" w15:restartNumberingAfterBreak="0">
    <w:nsid w:val="68A53F66"/>
    <w:multiLevelType w:val="hybridMultilevel"/>
    <w:tmpl w:val="3A0686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3" w15:restartNumberingAfterBreak="0">
    <w:nsid w:val="694E2961"/>
    <w:multiLevelType w:val="hybridMultilevel"/>
    <w:tmpl w:val="E0888712"/>
    <w:lvl w:ilvl="0" w:tplc="6D4A3926">
      <w:start w:val="1"/>
      <w:numFmt w:val="bullet"/>
      <w:lvlText w:val="-"/>
      <w:lvlJc w:val="left"/>
      <w:pPr>
        <w:ind w:left="525" w:hanging="360"/>
      </w:pPr>
      <w:rPr>
        <w:rFonts w:ascii="GHEA Grapalat" w:eastAsia="Calibri" w:hAnsi="GHEA Grapalat" w:cs="Times New Roman" w:hint="default"/>
      </w:rPr>
    </w:lvl>
    <w:lvl w:ilvl="1" w:tplc="04090003">
      <w:start w:val="1"/>
      <w:numFmt w:val="bullet"/>
      <w:lvlText w:val="o"/>
      <w:lvlJc w:val="left"/>
      <w:pPr>
        <w:ind w:left="1245" w:hanging="360"/>
      </w:pPr>
      <w:rPr>
        <w:rFonts w:ascii="Courier New" w:hAnsi="Courier New" w:cs="Courier New" w:hint="default"/>
      </w:rPr>
    </w:lvl>
    <w:lvl w:ilvl="2" w:tplc="04090005">
      <w:start w:val="1"/>
      <w:numFmt w:val="bullet"/>
      <w:lvlText w:val=""/>
      <w:lvlJc w:val="left"/>
      <w:pPr>
        <w:ind w:left="1965" w:hanging="360"/>
      </w:pPr>
      <w:rPr>
        <w:rFonts w:ascii="Wingdings" w:hAnsi="Wingdings" w:hint="default"/>
      </w:rPr>
    </w:lvl>
    <w:lvl w:ilvl="3" w:tplc="04090001">
      <w:start w:val="1"/>
      <w:numFmt w:val="bullet"/>
      <w:lvlText w:val=""/>
      <w:lvlJc w:val="left"/>
      <w:pPr>
        <w:ind w:left="2685" w:hanging="360"/>
      </w:pPr>
      <w:rPr>
        <w:rFonts w:ascii="Symbol" w:hAnsi="Symbol" w:hint="default"/>
      </w:rPr>
    </w:lvl>
    <w:lvl w:ilvl="4" w:tplc="04090003">
      <w:start w:val="1"/>
      <w:numFmt w:val="bullet"/>
      <w:lvlText w:val="o"/>
      <w:lvlJc w:val="left"/>
      <w:pPr>
        <w:ind w:left="3405" w:hanging="360"/>
      </w:pPr>
      <w:rPr>
        <w:rFonts w:ascii="Courier New" w:hAnsi="Courier New" w:cs="Courier New" w:hint="default"/>
      </w:rPr>
    </w:lvl>
    <w:lvl w:ilvl="5" w:tplc="04090005">
      <w:start w:val="1"/>
      <w:numFmt w:val="bullet"/>
      <w:lvlText w:val=""/>
      <w:lvlJc w:val="left"/>
      <w:pPr>
        <w:ind w:left="4125" w:hanging="360"/>
      </w:pPr>
      <w:rPr>
        <w:rFonts w:ascii="Wingdings" w:hAnsi="Wingdings" w:hint="default"/>
      </w:rPr>
    </w:lvl>
    <w:lvl w:ilvl="6" w:tplc="04090001">
      <w:start w:val="1"/>
      <w:numFmt w:val="bullet"/>
      <w:lvlText w:val=""/>
      <w:lvlJc w:val="left"/>
      <w:pPr>
        <w:ind w:left="4845" w:hanging="360"/>
      </w:pPr>
      <w:rPr>
        <w:rFonts w:ascii="Symbol" w:hAnsi="Symbol" w:hint="default"/>
      </w:rPr>
    </w:lvl>
    <w:lvl w:ilvl="7" w:tplc="04090003">
      <w:start w:val="1"/>
      <w:numFmt w:val="bullet"/>
      <w:lvlText w:val="o"/>
      <w:lvlJc w:val="left"/>
      <w:pPr>
        <w:ind w:left="5565" w:hanging="360"/>
      </w:pPr>
      <w:rPr>
        <w:rFonts w:ascii="Courier New" w:hAnsi="Courier New" w:cs="Courier New" w:hint="default"/>
      </w:rPr>
    </w:lvl>
    <w:lvl w:ilvl="8" w:tplc="04090005">
      <w:start w:val="1"/>
      <w:numFmt w:val="bullet"/>
      <w:lvlText w:val=""/>
      <w:lvlJc w:val="left"/>
      <w:pPr>
        <w:ind w:left="6285" w:hanging="360"/>
      </w:pPr>
      <w:rPr>
        <w:rFonts w:ascii="Wingdings" w:hAnsi="Wingdings" w:hint="default"/>
      </w:rPr>
    </w:lvl>
  </w:abstractNum>
  <w:abstractNum w:abstractNumId="34" w15:restartNumberingAfterBreak="0">
    <w:nsid w:val="6A7843DF"/>
    <w:multiLevelType w:val="hybridMultilevel"/>
    <w:tmpl w:val="F740EACE"/>
    <w:lvl w:ilvl="0" w:tplc="A6A8FECA">
      <w:start w:val="1"/>
      <w:numFmt w:val="decimal"/>
      <w:lvlText w:val="%1."/>
      <w:lvlJc w:val="left"/>
      <w:pPr>
        <w:ind w:left="1080" w:hanging="360"/>
      </w:pPr>
      <w:rPr>
        <w:rFonts w:cs="Times New Roman"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BDA549C"/>
    <w:multiLevelType w:val="hybridMultilevel"/>
    <w:tmpl w:val="2DB4A9B4"/>
    <w:lvl w:ilvl="0" w:tplc="F4225F9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6" w15:restartNumberingAfterBreak="0">
    <w:nsid w:val="6C9F639F"/>
    <w:multiLevelType w:val="hybridMultilevel"/>
    <w:tmpl w:val="CF6ABD4E"/>
    <w:lvl w:ilvl="0" w:tplc="E49E30BA">
      <w:start w:val="1"/>
      <w:numFmt w:val="decimal"/>
      <w:lvlText w:val="%1)"/>
      <w:lvlJc w:val="left"/>
      <w:pPr>
        <w:ind w:left="1789" w:hanging="36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37" w15:restartNumberingAfterBreak="0">
    <w:nsid w:val="70F0776C"/>
    <w:multiLevelType w:val="hybridMultilevel"/>
    <w:tmpl w:val="97C0113C"/>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8" w15:restartNumberingAfterBreak="0">
    <w:nsid w:val="7190617B"/>
    <w:multiLevelType w:val="hybridMultilevel"/>
    <w:tmpl w:val="0EFACB94"/>
    <w:lvl w:ilvl="0" w:tplc="CCE4E9C6">
      <w:numFmt w:val="bullet"/>
      <w:lvlText w:val="-"/>
      <w:lvlJc w:val="left"/>
      <w:pPr>
        <w:ind w:left="1215" w:hanging="360"/>
      </w:pPr>
      <w:rPr>
        <w:rFonts w:ascii="GHEA Grapalat" w:eastAsia="Times New Roman" w:hAnsi="GHEA Grapalat"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39" w15:restartNumberingAfterBreak="0">
    <w:nsid w:val="730F463A"/>
    <w:multiLevelType w:val="hybridMultilevel"/>
    <w:tmpl w:val="17E4CD3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 w15:restartNumberingAfterBreak="0">
    <w:nsid w:val="73CC1A58"/>
    <w:multiLevelType w:val="hybridMultilevel"/>
    <w:tmpl w:val="DF206DCE"/>
    <w:lvl w:ilvl="0" w:tplc="CB8403BE">
      <w:start w:val="1"/>
      <w:numFmt w:val="decimal"/>
      <w:lvlText w:val="%1."/>
      <w:lvlJc w:val="left"/>
      <w:pPr>
        <w:ind w:left="1047" w:hanging="48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1" w15:restartNumberingAfterBreak="0">
    <w:nsid w:val="73E85D6E"/>
    <w:multiLevelType w:val="hybridMultilevel"/>
    <w:tmpl w:val="1E1C720C"/>
    <w:lvl w:ilvl="0" w:tplc="2834C7C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2" w15:restartNumberingAfterBreak="0">
    <w:nsid w:val="7881493F"/>
    <w:multiLevelType w:val="hybridMultilevel"/>
    <w:tmpl w:val="AAE23B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78D96176"/>
    <w:multiLevelType w:val="hybridMultilevel"/>
    <w:tmpl w:val="05E6A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9CC684F"/>
    <w:multiLevelType w:val="hybridMultilevel"/>
    <w:tmpl w:val="74F68584"/>
    <w:lvl w:ilvl="0" w:tplc="63DC4B1A">
      <w:start w:val="1"/>
      <w:numFmt w:val="bullet"/>
      <w:lvlText w:val="-"/>
      <w:lvlJc w:val="left"/>
      <w:pPr>
        <w:ind w:left="786" w:hanging="360"/>
      </w:pPr>
      <w:rPr>
        <w:rFonts w:ascii="GHEA Grapalat" w:eastAsia="Times New Roman" w:hAnsi="GHEA Grapalat" w:cs="Sylfae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5" w15:restartNumberingAfterBreak="0">
    <w:nsid w:val="7A264FF2"/>
    <w:multiLevelType w:val="hybridMultilevel"/>
    <w:tmpl w:val="4F82C5EA"/>
    <w:lvl w:ilvl="0" w:tplc="2684144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A5F708F"/>
    <w:multiLevelType w:val="hybridMultilevel"/>
    <w:tmpl w:val="C90A32CA"/>
    <w:lvl w:ilvl="0" w:tplc="04090001">
      <w:start w:val="1"/>
      <w:numFmt w:val="bullet"/>
      <w:lvlText w:val=""/>
      <w:lvlJc w:val="left"/>
      <w:pPr>
        <w:ind w:left="1095" w:hanging="360"/>
      </w:pPr>
      <w:rPr>
        <w:rFonts w:ascii="Symbol" w:hAnsi="Symbol"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num w:numId="1">
    <w:abstractNumId w:val="25"/>
  </w:num>
  <w:num w:numId="2">
    <w:abstractNumId w:val="3"/>
  </w:num>
  <w:num w:numId="3">
    <w:abstractNumId w:val="7"/>
  </w:num>
  <w:num w:numId="4">
    <w:abstractNumId w:val="15"/>
  </w:num>
  <w:num w:numId="5">
    <w:abstractNumId w:val="22"/>
  </w:num>
  <w:num w:numId="6">
    <w:abstractNumId w:val="45"/>
  </w:num>
  <w:num w:numId="7">
    <w:abstractNumId w:val="19"/>
  </w:num>
  <w:num w:numId="8">
    <w:abstractNumId w:val="33"/>
  </w:num>
  <w:num w:numId="9">
    <w:abstractNumId w:val="35"/>
  </w:num>
  <w:num w:numId="10">
    <w:abstractNumId w:val="38"/>
  </w:num>
  <w:num w:numId="11">
    <w:abstractNumId w:val="0"/>
  </w:num>
  <w:num w:numId="12">
    <w:abstractNumId w:val="24"/>
  </w:num>
  <w:num w:numId="13">
    <w:abstractNumId w:val="37"/>
  </w:num>
  <w:num w:numId="14">
    <w:abstractNumId w:val="36"/>
  </w:num>
  <w:num w:numId="15">
    <w:abstractNumId w:val="5"/>
  </w:num>
  <w:num w:numId="16">
    <w:abstractNumId w:val="8"/>
  </w:num>
  <w:num w:numId="17">
    <w:abstractNumId w:val="21"/>
  </w:num>
  <w:num w:numId="18">
    <w:abstractNumId w:val="39"/>
  </w:num>
  <w:num w:numId="19">
    <w:abstractNumId w:val="28"/>
  </w:num>
  <w:num w:numId="20">
    <w:abstractNumId w:val="11"/>
  </w:num>
  <w:num w:numId="21">
    <w:abstractNumId w:val="44"/>
  </w:num>
  <w:num w:numId="22">
    <w:abstractNumId w:val="41"/>
  </w:num>
  <w:num w:numId="23">
    <w:abstractNumId w:val="31"/>
  </w:num>
  <w:num w:numId="24">
    <w:abstractNumId w:val="29"/>
  </w:num>
  <w:num w:numId="25">
    <w:abstractNumId w:val="40"/>
  </w:num>
  <w:num w:numId="26">
    <w:abstractNumId w:val="12"/>
  </w:num>
  <w:num w:numId="27">
    <w:abstractNumId w:val="4"/>
  </w:num>
  <w:num w:numId="28">
    <w:abstractNumId w:val="32"/>
  </w:num>
  <w:num w:numId="29">
    <w:abstractNumId w:val="9"/>
  </w:num>
  <w:num w:numId="30">
    <w:abstractNumId w:val="34"/>
  </w:num>
  <w:num w:numId="31">
    <w:abstractNumId w:val="16"/>
  </w:num>
  <w:num w:numId="32">
    <w:abstractNumId w:val="46"/>
  </w:num>
  <w:num w:numId="33">
    <w:abstractNumId w:val="27"/>
  </w:num>
  <w:num w:numId="34">
    <w:abstractNumId w:val="23"/>
  </w:num>
  <w:num w:numId="35">
    <w:abstractNumId w:val="6"/>
  </w:num>
  <w:num w:numId="36">
    <w:abstractNumId w:val="13"/>
  </w:num>
  <w:num w:numId="37">
    <w:abstractNumId w:val="2"/>
  </w:num>
  <w:num w:numId="3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7"/>
  </w:num>
  <w:num w:numId="40">
    <w:abstractNumId w:val="10"/>
  </w:num>
  <w:num w:numId="41">
    <w:abstractNumId w:val="43"/>
  </w:num>
  <w:num w:numId="42">
    <w:abstractNumId w:val="1"/>
  </w:num>
  <w:num w:numId="43">
    <w:abstractNumId w:val="18"/>
  </w:num>
  <w:num w:numId="44">
    <w:abstractNumId w:val="26"/>
  </w:num>
  <w:num w:numId="45">
    <w:abstractNumId w:val="20"/>
  </w:num>
  <w:num w:numId="46">
    <w:abstractNumId w:val="30"/>
  </w:num>
  <w:num w:numId="4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F6C"/>
    <w:rsid w:val="00004CCF"/>
    <w:rsid w:val="0000781B"/>
    <w:rsid w:val="000134D6"/>
    <w:rsid w:val="00027E05"/>
    <w:rsid w:val="00044F6A"/>
    <w:rsid w:val="0004780C"/>
    <w:rsid w:val="00056CCF"/>
    <w:rsid w:val="00062323"/>
    <w:rsid w:val="00067BE7"/>
    <w:rsid w:val="00072CBD"/>
    <w:rsid w:val="000762CE"/>
    <w:rsid w:val="000858AE"/>
    <w:rsid w:val="00087920"/>
    <w:rsid w:val="00093764"/>
    <w:rsid w:val="00094BC9"/>
    <w:rsid w:val="000B0D80"/>
    <w:rsid w:val="000B535C"/>
    <w:rsid w:val="000B691C"/>
    <w:rsid w:val="000B7FDF"/>
    <w:rsid w:val="000C7AD0"/>
    <w:rsid w:val="000D2547"/>
    <w:rsid w:val="000D34D6"/>
    <w:rsid w:val="000D3DC0"/>
    <w:rsid w:val="000D7724"/>
    <w:rsid w:val="000F039D"/>
    <w:rsid w:val="000F50A2"/>
    <w:rsid w:val="000F7D16"/>
    <w:rsid w:val="000F7F19"/>
    <w:rsid w:val="00100A37"/>
    <w:rsid w:val="00101D86"/>
    <w:rsid w:val="00105E72"/>
    <w:rsid w:val="00116FFD"/>
    <w:rsid w:val="00136221"/>
    <w:rsid w:val="0015293A"/>
    <w:rsid w:val="001654D3"/>
    <w:rsid w:val="0016596E"/>
    <w:rsid w:val="0017304C"/>
    <w:rsid w:val="001753B4"/>
    <w:rsid w:val="001759AE"/>
    <w:rsid w:val="00180727"/>
    <w:rsid w:val="00180882"/>
    <w:rsid w:val="001840F5"/>
    <w:rsid w:val="00185E2A"/>
    <w:rsid w:val="00196CFC"/>
    <w:rsid w:val="001A055C"/>
    <w:rsid w:val="001A7F57"/>
    <w:rsid w:val="001B38BE"/>
    <w:rsid w:val="001B40AC"/>
    <w:rsid w:val="001B5A17"/>
    <w:rsid w:val="001D1592"/>
    <w:rsid w:val="001D28DF"/>
    <w:rsid w:val="001D42FC"/>
    <w:rsid w:val="001D5984"/>
    <w:rsid w:val="001E3C54"/>
    <w:rsid w:val="001E78A8"/>
    <w:rsid w:val="001F49E7"/>
    <w:rsid w:val="001F709E"/>
    <w:rsid w:val="001F7AB5"/>
    <w:rsid w:val="00200306"/>
    <w:rsid w:val="00221BF8"/>
    <w:rsid w:val="00225C37"/>
    <w:rsid w:val="00237A3E"/>
    <w:rsid w:val="00240E29"/>
    <w:rsid w:val="00243666"/>
    <w:rsid w:val="0024488D"/>
    <w:rsid w:val="00246F6C"/>
    <w:rsid w:val="0026144D"/>
    <w:rsid w:val="002648ED"/>
    <w:rsid w:val="00266E3E"/>
    <w:rsid w:val="00275DDA"/>
    <w:rsid w:val="00284679"/>
    <w:rsid w:val="00285005"/>
    <w:rsid w:val="002878FC"/>
    <w:rsid w:val="00291FE6"/>
    <w:rsid w:val="002A0E1A"/>
    <w:rsid w:val="002A2520"/>
    <w:rsid w:val="002A2624"/>
    <w:rsid w:val="002A545C"/>
    <w:rsid w:val="002B0A86"/>
    <w:rsid w:val="002C18ED"/>
    <w:rsid w:val="002C222E"/>
    <w:rsid w:val="002C368B"/>
    <w:rsid w:val="002C4309"/>
    <w:rsid w:val="002D3782"/>
    <w:rsid w:val="002D6D63"/>
    <w:rsid w:val="002E0581"/>
    <w:rsid w:val="002E24F4"/>
    <w:rsid w:val="002E4D20"/>
    <w:rsid w:val="002E6D19"/>
    <w:rsid w:val="002E74BB"/>
    <w:rsid w:val="002F521C"/>
    <w:rsid w:val="002F6544"/>
    <w:rsid w:val="003067CB"/>
    <w:rsid w:val="003112E4"/>
    <w:rsid w:val="00313300"/>
    <w:rsid w:val="0031653D"/>
    <w:rsid w:val="0032077B"/>
    <w:rsid w:val="003212C0"/>
    <w:rsid w:val="00324A10"/>
    <w:rsid w:val="00335AAA"/>
    <w:rsid w:val="00340944"/>
    <w:rsid w:val="00342167"/>
    <w:rsid w:val="003430B6"/>
    <w:rsid w:val="00373521"/>
    <w:rsid w:val="0037428E"/>
    <w:rsid w:val="003829F7"/>
    <w:rsid w:val="0038700B"/>
    <w:rsid w:val="00392DB0"/>
    <w:rsid w:val="00393013"/>
    <w:rsid w:val="00393365"/>
    <w:rsid w:val="00396E22"/>
    <w:rsid w:val="003A05D7"/>
    <w:rsid w:val="003A1C9B"/>
    <w:rsid w:val="003A26D8"/>
    <w:rsid w:val="003B1863"/>
    <w:rsid w:val="003B7D33"/>
    <w:rsid w:val="003C0235"/>
    <w:rsid w:val="003C2A90"/>
    <w:rsid w:val="003D2C8D"/>
    <w:rsid w:val="003E125E"/>
    <w:rsid w:val="003E267C"/>
    <w:rsid w:val="003F0798"/>
    <w:rsid w:val="003F3480"/>
    <w:rsid w:val="003F3BE9"/>
    <w:rsid w:val="003F4635"/>
    <w:rsid w:val="003F548B"/>
    <w:rsid w:val="00400016"/>
    <w:rsid w:val="004008BB"/>
    <w:rsid w:val="00402A3B"/>
    <w:rsid w:val="0040672F"/>
    <w:rsid w:val="0041037B"/>
    <w:rsid w:val="00413FED"/>
    <w:rsid w:val="00421665"/>
    <w:rsid w:val="00431698"/>
    <w:rsid w:val="00434154"/>
    <w:rsid w:val="00440016"/>
    <w:rsid w:val="00443956"/>
    <w:rsid w:val="00454BC2"/>
    <w:rsid w:val="004555F1"/>
    <w:rsid w:val="00466CC0"/>
    <w:rsid w:val="0047065D"/>
    <w:rsid w:val="00477B3D"/>
    <w:rsid w:val="00483108"/>
    <w:rsid w:val="00483425"/>
    <w:rsid w:val="00497BDB"/>
    <w:rsid w:val="004A0D8F"/>
    <w:rsid w:val="004A635F"/>
    <w:rsid w:val="004B20DD"/>
    <w:rsid w:val="004C298D"/>
    <w:rsid w:val="004D3AD0"/>
    <w:rsid w:val="004F2CE7"/>
    <w:rsid w:val="004F385A"/>
    <w:rsid w:val="004F430E"/>
    <w:rsid w:val="004F64B8"/>
    <w:rsid w:val="0050209D"/>
    <w:rsid w:val="005038A3"/>
    <w:rsid w:val="00510A17"/>
    <w:rsid w:val="00513B12"/>
    <w:rsid w:val="00515687"/>
    <w:rsid w:val="00524A99"/>
    <w:rsid w:val="00525AA5"/>
    <w:rsid w:val="00527394"/>
    <w:rsid w:val="005310F6"/>
    <w:rsid w:val="00533A0C"/>
    <w:rsid w:val="00537D46"/>
    <w:rsid w:val="00542A61"/>
    <w:rsid w:val="00550F58"/>
    <w:rsid w:val="00555582"/>
    <w:rsid w:val="00563EF7"/>
    <w:rsid w:val="00564ECE"/>
    <w:rsid w:val="005669D1"/>
    <w:rsid w:val="0057074E"/>
    <w:rsid w:val="005729C3"/>
    <w:rsid w:val="00580131"/>
    <w:rsid w:val="0058042D"/>
    <w:rsid w:val="0059136E"/>
    <w:rsid w:val="00592B7B"/>
    <w:rsid w:val="00595301"/>
    <w:rsid w:val="00597C9B"/>
    <w:rsid w:val="005C2643"/>
    <w:rsid w:val="005C5F5F"/>
    <w:rsid w:val="005E136C"/>
    <w:rsid w:val="005E2565"/>
    <w:rsid w:val="005E2737"/>
    <w:rsid w:val="005F0A5C"/>
    <w:rsid w:val="005F16F0"/>
    <w:rsid w:val="005F241B"/>
    <w:rsid w:val="005F5B1C"/>
    <w:rsid w:val="005F75E0"/>
    <w:rsid w:val="00600FEE"/>
    <w:rsid w:val="00602CF5"/>
    <w:rsid w:val="00605C8E"/>
    <w:rsid w:val="0061665D"/>
    <w:rsid w:val="006259FB"/>
    <w:rsid w:val="00630A2A"/>
    <w:rsid w:val="00637941"/>
    <w:rsid w:val="00641B8F"/>
    <w:rsid w:val="006426D2"/>
    <w:rsid w:val="006508BA"/>
    <w:rsid w:val="0065198F"/>
    <w:rsid w:val="00655DEB"/>
    <w:rsid w:val="006714BD"/>
    <w:rsid w:val="00677B1A"/>
    <w:rsid w:val="00684248"/>
    <w:rsid w:val="00691B31"/>
    <w:rsid w:val="006A75FF"/>
    <w:rsid w:val="006B219F"/>
    <w:rsid w:val="006B48F5"/>
    <w:rsid w:val="006B5D71"/>
    <w:rsid w:val="006C411F"/>
    <w:rsid w:val="006C4C88"/>
    <w:rsid w:val="006C5420"/>
    <w:rsid w:val="006D21C6"/>
    <w:rsid w:val="006D2E4C"/>
    <w:rsid w:val="006D3149"/>
    <w:rsid w:val="006D6D42"/>
    <w:rsid w:val="006E49C4"/>
    <w:rsid w:val="006E62F7"/>
    <w:rsid w:val="006E68FE"/>
    <w:rsid w:val="006F4FAE"/>
    <w:rsid w:val="006F7F77"/>
    <w:rsid w:val="00707659"/>
    <w:rsid w:val="00714E7C"/>
    <w:rsid w:val="00732677"/>
    <w:rsid w:val="00734477"/>
    <w:rsid w:val="0073597C"/>
    <w:rsid w:val="00736710"/>
    <w:rsid w:val="007418B0"/>
    <w:rsid w:val="00745B44"/>
    <w:rsid w:val="0076074A"/>
    <w:rsid w:val="00770701"/>
    <w:rsid w:val="00772278"/>
    <w:rsid w:val="007737B7"/>
    <w:rsid w:val="00777F1B"/>
    <w:rsid w:val="007914C6"/>
    <w:rsid w:val="007929E4"/>
    <w:rsid w:val="007A2586"/>
    <w:rsid w:val="007B1109"/>
    <w:rsid w:val="007C274D"/>
    <w:rsid w:val="007C3645"/>
    <w:rsid w:val="007D239C"/>
    <w:rsid w:val="007D2C1C"/>
    <w:rsid w:val="007D32D2"/>
    <w:rsid w:val="007D6C43"/>
    <w:rsid w:val="007E6519"/>
    <w:rsid w:val="007E7768"/>
    <w:rsid w:val="007E7F9A"/>
    <w:rsid w:val="007F5ADA"/>
    <w:rsid w:val="0080168E"/>
    <w:rsid w:val="00801732"/>
    <w:rsid w:val="0080179B"/>
    <w:rsid w:val="00801E5B"/>
    <w:rsid w:val="0080551D"/>
    <w:rsid w:val="00814A1B"/>
    <w:rsid w:val="0081584E"/>
    <w:rsid w:val="00815A3D"/>
    <w:rsid w:val="00825D06"/>
    <w:rsid w:val="00826779"/>
    <w:rsid w:val="00840EDD"/>
    <w:rsid w:val="008415AE"/>
    <w:rsid w:val="00846B3E"/>
    <w:rsid w:val="00850D24"/>
    <w:rsid w:val="00853C16"/>
    <w:rsid w:val="0085711B"/>
    <w:rsid w:val="00860BF3"/>
    <w:rsid w:val="0086179D"/>
    <w:rsid w:val="0086692E"/>
    <w:rsid w:val="0087171C"/>
    <w:rsid w:val="00873952"/>
    <w:rsid w:val="00881D30"/>
    <w:rsid w:val="00890F05"/>
    <w:rsid w:val="008913F2"/>
    <w:rsid w:val="0089690E"/>
    <w:rsid w:val="008A1CC6"/>
    <w:rsid w:val="008A1FFA"/>
    <w:rsid w:val="008A2E3A"/>
    <w:rsid w:val="008A333B"/>
    <w:rsid w:val="008B7515"/>
    <w:rsid w:val="008C2853"/>
    <w:rsid w:val="008C4FFF"/>
    <w:rsid w:val="008D31CA"/>
    <w:rsid w:val="008E0CD1"/>
    <w:rsid w:val="008E6FB5"/>
    <w:rsid w:val="008E7155"/>
    <w:rsid w:val="008F7C9B"/>
    <w:rsid w:val="009040A1"/>
    <w:rsid w:val="0090424C"/>
    <w:rsid w:val="009148A5"/>
    <w:rsid w:val="009149C7"/>
    <w:rsid w:val="00916B3B"/>
    <w:rsid w:val="00923422"/>
    <w:rsid w:val="0093225E"/>
    <w:rsid w:val="0093341B"/>
    <w:rsid w:val="009334D3"/>
    <w:rsid w:val="00945129"/>
    <w:rsid w:val="009459B5"/>
    <w:rsid w:val="009466FF"/>
    <w:rsid w:val="0094741C"/>
    <w:rsid w:val="0095209F"/>
    <w:rsid w:val="00957BE9"/>
    <w:rsid w:val="00966328"/>
    <w:rsid w:val="00973E8D"/>
    <w:rsid w:val="00977F93"/>
    <w:rsid w:val="00981AEE"/>
    <w:rsid w:val="009829B6"/>
    <w:rsid w:val="009953E9"/>
    <w:rsid w:val="00996DF2"/>
    <w:rsid w:val="00997FE7"/>
    <w:rsid w:val="009B4B7E"/>
    <w:rsid w:val="009C68A3"/>
    <w:rsid w:val="009D02F6"/>
    <w:rsid w:val="009D4592"/>
    <w:rsid w:val="009E16A4"/>
    <w:rsid w:val="009E2B7C"/>
    <w:rsid w:val="009E71A7"/>
    <w:rsid w:val="009F3408"/>
    <w:rsid w:val="009F4945"/>
    <w:rsid w:val="00A117B1"/>
    <w:rsid w:val="00A14833"/>
    <w:rsid w:val="00A169B9"/>
    <w:rsid w:val="00A17DF2"/>
    <w:rsid w:val="00A20B0D"/>
    <w:rsid w:val="00A25B3F"/>
    <w:rsid w:val="00A301A2"/>
    <w:rsid w:val="00A35AB7"/>
    <w:rsid w:val="00A43F45"/>
    <w:rsid w:val="00A570B5"/>
    <w:rsid w:val="00A62236"/>
    <w:rsid w:val="00A650FE"/>
    <w:rsid w:val="00A65E5A"/>
    <w:rsid w:val="00A701B5"/>
    <w:rsid w:val="00A72775"/>
    <w:rsid w:val="00A81860"/>
    <w:rsid w:val="00A873CB"/>
    <w:rsid w:val="00A94F35"/>
    <w:rsid w:val="00AB071E"/>
    <w:rsid w:val="00AB7C82"/>
    <w:rsid w:val="00AB7EDA"/>
    <w:rsid w:val="00AC0902"/>
    <w:rsid w:val="00AD7A3D"/>
    <w:rsid w:val="00AD7C28"/>
    <w:rsid w:val="00AE0278"/>
    <w:rsid w:val="00AE6281"/>
    <w:rsid w:val="00AF4F3F"/>
    <w:rsid w:val="00AF7A46"/>
    <w:rsid w:val="00B0340E"/>
    <w:rsid w:val="00B0419B"/>
    <w:rsid w:val="00B10276"/>
    <w:rsid w:val="00B123FD"/>
    <w:rsid w:val="00B2369A"/>
    <w:rsid w:val="00B344EA"/>
    <w:rsid w:val="00B34777"/>
    <w:rsid w:val="00B374F7"/>
    <w:rsid w:val="00B40B6B"/>
    <w:rsid w:val="00B416BC"/>
    <w:rsid w:val="00B41D65"/>
    <w:rsid w:val="00B53668"/>
    <w:rsid w:val="00B54794"/>
    <w:rsid w:val="00B57B40"/>
    <w:rsid w:val="00B66D1B"/>
    <w:rsid w:val="00B67211"/>
    <w:rsid w:val="00B701F3"/>
    <w:rsid w:val="00B76A80"/>
    <w:rsid w:val="00B8125F"/>
    <w:rsid w:val="00B85C9A"/>
    <w:rsid w:val="00B8650F"/>
    <w:rsid w:val="00B94676"/>
    <w:rsid w:val="00B9670D"/>
    <w:rsid w:val="00BA38B3"/>
    <w:rsid w:val="00BB0F8D"/>
    <w:rsid w:val="00BB54D1"/>
    <w:rsid w:val="00BD5F64"/>
    <w:rsid w:val="00C023A6"/>
    <w:rsid w:val="00C0686F"/>
    <w:rsid w:val="00C144CF"/>
    <w:rsid w:val="00C2148D"/>
    <w:rsid w:val="00C2201C"/>
    <w:rsid w:val="00C241AC"/>
    <w:rsid w:val="00C2513F"/>
    <w:rsid w:val="00C267D1"/>
    <w:rsid w:val="00C26CD2"/>
    <w:rsid w:val="00C34F89"/>
    <w:rsid w:val="00C425A8"/>
    <w:rsid w:val="00C509DC"/>
    <w:rsid w:val="00C53356"/>
    <w:rsid w:val="00C722AE"/>
    <w:rsid w:val="00C741E4"/>
    <w:rsid w:val="00C876F3"/>
    <w:rsid w:val="00C9049E"/>
    <w:rsid w:val="00CA3509"/>
    <w:rsid w:val="00CA448C"/>
    <w:rsid w:val="00CA6322"/>
    <w:rsid w:val="00CB44AD"/>
    <w:rsid w:val="00CB59A4"/>
    <w:rsid w:val="00CC60BD"/>
    <w:rsid w:val="00CD0B41"/>
    <w:rsid w:val="00CE21B5"/>
    <w:rsid w:val="00CE36E7"/>
    <w:rsid w:val="00CE5499"/>
    <w:rsid w:val="00CF1F7E"/>
    <w:rsid w:val="00CF71CC"/>
    <w:rsid w:val="00D025F5"/>
    <w:rsid w:val="00D059EA"/>
    <w:rsid w:val="00D05CF2"/>
    <w:rsid w:val="00D06BFF"/>
    <w:rsid w:val="00D06D7D"/>
    <w:rsid w:val="00D07F15"/>
    <w:rsid w:val="00D23204"/>
    <w:rsid w:val="00D32F5C"/>
    <w:rsid w:val="00D335BD"/>
    <w:rsid w:val="00D3713F"/>
    <w:rsid w:val="00D37326"/>
    <w:rsid w:val="00D54B23"/>
    <w:rsid w:val="00D56E03"/>
    <w:rsid w:val="00D63B40"/>
    <w:rsid w:val="00D65C64"/>
    <w:rsid w:val="00D6789F"/>
    <w:rsid w:val="00D71888"/>
    <w:rsid w:val="00D76C45"/>
    <w:rsid w:val="00D7733D"/>
    <w:rsid w:val="00D97D90"/>
    <w:rsid w:val="00DB3966"/>
    <w:rsid w:val="00DC2941"/>
    <w:rsid w:val="00DC3CCD"/>
    <w:rsid w:val="00DC7BF0"/>
    <w:rsid w:val="00DF059D"/>
    <w:rsid w:val="00DF3F3D"/>
    <w:rsid w:val="00DF4D22"/>
    <w:rsid w:val="00DF62A3"/>
    <w:rsid w:val="00E01C94"/>
    <w:rsid w:val="00E02265"/>
    <w:rsid w:val="00E112FA"/>
    <w:rsid w:val="00E21EFC"/>
    <w:rsid w:val="00E22EEB"/>
    <w:rsid w:val="00E24403"/>
    <w:rsid w:val="00E30E15"/>
    <w:rsid w:val="00E32789"/>
    <w:rsid w:val="00E33D33"/>
    <w:rsid w:val="00E36169"/>
    <w:rsid w:val="00E44111"/>
    <w:rsid w:val="00E44F22"/>
    <w:rsid w:val="00E4511A"/>
    <w:rsid w:val="00E50037"/>
    <w:rsid w:val="00E501F4"/>
    <w:rsid w:val="00E50B26"/>
    <w:rsid w:val="00E50DAB"/>
    <w:rsid w:val="00E561E1"/>
    <w:rsid w:val="00E71FB2"/>
    <w:rsid w:val="00E74360"/>
    <w:rsid w:val="00E74E74"/>
    <w:rsid w:val="00E764A2"/>
    <w:rsid w:val="00E902B3"/>
    <w:rsid w:val="00E909ED"/>
    <w:rsid w:val="00E93215"/>
    <w:rsid w:val="00E93794"/>
    <w:rsid w:val="00EA02D0"/>
    <w:rsid w:val="00EB47EB"/>
    <w:rsid w:val="00EC0475"/>
    <w:rsid w:val="00ED0096"/>
    <w:rsid w:val="00EE239F"/>
    <w:rsid w:val="00F03DC2"/>
    <w:rsid w:val="00F10332"/>
    <w:rsid w:val="00F27368"/>
    <w:rsid w:val="00F30F69"/>
    <w:rsid w:val="00F338AC"/>
    <w:rsid w:val="00F506D6"/>
    <w:rsid w:val="00F537F7"/>
    <w:rsid w:val="00F57FC6"/>
    <w:rsid w:val="00F63B09"/>
    <w:rsid w:val="00F71925"/>
    <w:rsid w:val="00F71F1B"/>
    <w:rsid w:val="00F724A4"/>
    <w:rsid w:val="00F75D0F"/>
    <w:rsid w:val="00F87CC4"/>
    <w:rsid w:val="00F94CE1"/>
    <w:rsid w:val="00FA0230"/>
    <w:rsid w:val="00FA3BED"/>
    <w:rsid w:val="00FA4135"/>
    <w:rsid w:val="00FA47D7"/>
    <w:rsid w:val="00FA5DD5"/>
    <w:rsid w:val="00FA5F73"/>
    <w:rsid w:val="00FB111A"/>
    <w:rsid w:val="00FB18C8"/>
    <w:rsid w:val="00FB1A04"/>
    <w:rsid w:val="00FB1D0C"/>
    <w:rsid w:val="00FB6F3D"/>
    <w:rsid w:val="00FC4B80"/>
    <w:rsid w:val="00FD3757"/>
    <w:rsid w:val="00FE2182"/>
    <w:rsid w:val="00FE38B2"/>
    <w:rsid w:val="00FE7F59"/>
    <w:rsid w:val="00FF0B81"/>
    <w:rsid w:val="00FF277A"/>
    <w:rsid w:val="00FF7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59C06"/>
  <w15:chartTrackingRefBased/>
  <w15:docId w15:val="{7949BAD4-16B6-4501-95BF-B36FA10DB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2F7"/>
  </w:style>
  <w:style w:type="paragraph" w:styleId="Heading2">
    <w:name w:val="heading 2"/>
    <w:basedOn w:val="Normal"/>
    <w:next w:val="Normal"/>
    <w:link w:val="Heading2Char"/>
    <w:qFormat/>
    <w:rsid w:val="00B54794"/>
    <w:pPr>
      <w:keepNext/>
      <w:suppressAutoHyphens/>
      <w:spacing w:after="0" w:line="240" w:lineRule="auto"/>
      <w:jc w:val="center"/>
      <w:outlineLvl w:val="1"/>
    </w:pPr>
    <w:rPr>
      <w:rFonts w:ascii="ArTarumianTimes" w:eastAsia="Times New Roman" w:hAnsi="ArTarumianTimes" w:cs="Times New Roman"/>
      <w:b/>
      <w:color w:val="00000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Normal1,Char"/>
    <w:basedOn w:val="Normal"/>
    <w:link w:val="NormalWebChar"/>
    <w:unhideWhenUsed/>
    <w:qFormat/>
    <w:rsid w:val="00246F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ECDC AF Paragraph,Normal bullet 2,Bullet list,List Paragraph1,Numbered List,Абзац списка1"/>
    <w:basedOn w:val="Normal"/>
    <w:link w:val="ListParagraphChar"/>
    <w:uiPriority w:val="34"/>
    <w:qFormat/>
    <w:rsid w:val="00246F6C"/>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Normal bullet 2 Char"/>
    <w:link w:val="ListParagraph"/>
    <w:uiPriority w:val="34"/>
    <w:qFormat/>
    <w:locked/>
    <w:rsid w:val="0085711B"/>
  </w:style>
  <w:style w:type="character" w:customStyle="1" w:styleId="mechtexChar">
    <w:name w:val="mechtex Char"/>
    <w:link w:val="mechtex"/>
    <w:locked/>
    <w:rsid w:val="00641B8F"/>
    <w:rPr>
      <w:rFonts w:ascii="Arial Armenian" w:eastAsia="Times New Roman" w:hAnsi="Arial Armenian" w:cs="Times New Roman"/>
      <w:lang w:eastAsia="ru-RU"/>
    </w:rPr>
  </w:style>
  <w:style w:type="paragraph" w:customStyle="1" w:styleId="mechtex">
    <w:name w:val="mechtex"/>
    <w:basedOn w:val="Normal"/>
    <w:link w:val="mechtexChar"/>
    <w:rsid w:val="00641B8F"/>
    <w:pPr>
      <w:spacing w:after="0" w:line="240" w:lineRule="auto"/>
      <w:jc w:val="center"/>
    </w:pPr>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FC4B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B80"/>
    <w:rPr>
      <w:rFonts w:ascii="Segoe UI" w:hAnsi="Segoe UI" w:cs="Segoe UI"/>
      <w:sz w:val="18"/>
      <w:szCs w:val="18"/>
    </w:rPr>
  </w:style>
  <w:style w:type="paragraph" w:styleId="BodyText">
    <w:name w:val="Body Text"/>
    <w:basedOn w:val="Normal"/>
    <w:link w:val="BodyTextChar"/>
    <w:rsid w:val="00B123FD"/>
    <w:pPr>
      <w:suppressAutoHyphens/>
      <w:overflowPunct w:val="0"/>
      <w:spacing w:after="120" w:line="240" w:lineRule="auto"/>
    </w:pPr>
    <w:rPr>
      <w:rFonts w:ascii="Times New Roman" w:eastAsia="Times New Roman" w:hAnsi="Times New Roman" w:cs="Times New Roman"/>
      <w:sz w:val="24"/>
      <w:szCs w:val="24"/>
      <w:lang w:val="x-none" w:eastAsia="x-none"/>
    </w:rPr>
  </w:style>
  <w:style w:type="character" w:customStyle="1" w:styleId="BodyTextChar">
    <w:name w:val="Body Text Char"/>
    <w:basedOn w:val="DefaultParagraphFont"/>
    <w:link w:val="BodyText"/>
    <w:rsid w:val="00B123FD"/>
    <w:rPr>
      <w:rFonts w:ascii="Times New Roman" w:eastAsia="Times New Roman" w:hAnsi="Times New Roman" w:cs="Times New Roman"/>
      <w:sz w:val="24"/>
      <w:szCs w:val="24"/>
      <w:lang w:val="x-none" w:eastAsia="x-none"/>
    </w:rPr>
  </w:style>
  <w:style w:type="paragraph" w:customStyle="1" w:styleId="rmcgsgtv">
    <w:name w:val="rmcgsgtv"/>
    <w:basedOn w:val="Normal"/>
    <w:qFormat/>
    <w:rsid w:val="003D2C8D"/>
    <w:pPr>
      <w:suppressAutoHyphens/>
      <w:overflowPunct w:val="0"/>
      <w:spacing w:before="280" w:after="280" w:line="240" w:lineRule="auto"/>
    </w:pPr>
    <w:rPr>
      <w:rFonts w:ascii="Times New Roman" w:eastAsia="Times New Roman" w:hAnsi="Times New Roman" w:cs="Times New Roman"/>
      <w:sz w:val="24"/>
      <w:szCs w:val="24"/>
    </w:rPr>
  </w:style>
  <w:style w:type="paragraph" w:styleId="CommentText">
    <w:name w:val="annotation text"/>
    <w:basedOn w:val="Normal"/>
    <w:link w:val="CommentTextChar"/>
    <w:uiPriority w:val="99"/>
    <w:unhideWhenUsed/>
    <w:rsid w:val="0094741C"/>
    <w:pPr>
      <w:spacing w:after="0" w:line="240" w:lineRule="auto"/>
      <w:jc w:val="both"/>
    </w:pPr>
    <w:rPr>
      <w:rFonts w:ascii="Calibri" w:eastAsia="Calibri" w:hAnsi="Calibri" w:cs="Times New Roman"/>
      <w:sz w:val="20"/>
      <w:szCs w:val="20"/>
      <w:lang w:val="ru-RU"/>
    </w:rPr>
  </w:style>
  <w:style w:type="character" w:customStyle="1" w:styleId="CommentTextChar">
    <w:name w:val="Comment Text Char"/>
    <w:basedOn w:val="DefaultParagraphFont"/>
    <w:link w:val="CommentText"/>
    <w:uiPriority w:val="99"/>
    <w:rsid w:val="0094741C"/>
    <w:rPr>
      <w:rFonts w:ascii="Calibri" w:eastAsia="Calibri" w:hAnsi="Calibri" w:cs="Times New Roman"/>
      <w:sz w:val="20"/>
      <w:szCs w:val="20"/>
      <w:lang w:val="ru-RU"/>
    </w:rPr>
  </w:style>
  <w:style w:type="character" w:styleId="Strong">
    <w:name w:val="Strong"/>
    <w:basedOn w:val="DefaultParagraphFont"/>
    <w:qFormat/>
    <w:rsid w:val="00840EDD"/>
    <w:rPr>
      <w:b/>
      <w:bCs/>
    </w:rPr>
  </w:style>
  <w:style w:type="table" w:styleId="TableGrid">
    <w:name w:val="Table Grid"/>
    <w:basedOn w:val="TableNormal"/>
    <w:rsid w:val="00D059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059E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59EA"/>
    <w:rPr>
      <w:sz w:val="20"/>
      <w:szCs w:val="20"/>
    </w:rPr>
  </w:style>
  <w:style w:type="character" w:styleId="FootnoteReference">
    <w:name w:val="footnote reference"/>
    <w:basedOn w:val="DefaultParagraphFont"/>
    <w:uiPriority w:val="99"/>
    <w:semiHidden/>
    <w:unhideWhenUsed/>
    <w:rsid w:val="00D059EA"/>
    <w:rPr>
      <w:vertAlign w:val="superscript"/>
    </w:rPr>
  </w:style>
  <w:style w:type="paragraph" w:customStyle="1" w:styleId="norm">
    <w:name w:val="norm"/>
    <w:basedOn w:val="Normal"/>
    <w:link w:val="normChar"/>
    <w:rsid w:val="00C722AE"/>
    <w:pPr>
      <w:spacing w:after="0" w:line="480" w:lineRule="auto"/>
      <w:ind w:firstLine="709"/>
      <w:jc w:val="both"/>
    </w:pPr>
    <w:rPr>
      <w:rFonts w:ascii="Arial Armenian" w:eastAsia="Times New Roman" w:hAnsi="Arial Armenian" w:cs="Times New Roman"/>
      <w:lang w:val="ru-RU" w:eastAsia="ru-RU"/>
    </w:rPr>
  </w:style>
  <w:style w:type="character" w:customStyle="1" w:styleId="normChar">
    <w:name w:val="norm Char"/>
    <w:link w:val="norm"/>
    <w:locked/>
    <w:rsid w:val="00C722AE"/>
    <w:rPr>
      <w:rFonts w:ascii="Arial Armenian" w:eastAsia="Times New Roman" w:hAnsi="Arial Armenian" w:cs="Times New Roman"/>
      <w:lang w:val="ru-RU" w:eastAsia="ru-RU"/>
    </w:rPr>
  </w:style>
  <w:style w:type="paragraph" w:styleId="BlockText">
    <w:name w:val="Block Text"/>
    <w:basedOn w:val="Normal"/>
    <w:rsid w:val="007E7F9A"/>
    <w:pPr>
      <w:spacing w:after="0" w:line="360" w:lineRule="auto"/>
      <w:ind w:left="-284" w:right="-568" w:firstLine="1004"/>
      <w:jc w:val="both"/>
    </w:pPr>
    <w:rPr>
      <w:rFonts w:ascii="Arial Armenian" w:eastAsia="Times New Roman" w:hAnsi="Arial Armenian" w:cs="Times New Roman"/>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locked/>
    <w:rsid w:val="008C4FFF"/>
    <w:rPr>
      <w:rFonts w:ascii="Times New Roman" w:eastAsia="Times New Roman" w:hAnsi="Times New Roman" w:cs="Times New Roman"/>
      <w:sz w:val="24"/>
      <w:szCs w:val="24"/>
    </w:rPr>
  </w:style>
  <w:style w:type="character" w:customStyle="1" w:styleId="Heading2Char">
    <w:name w:val="Heading 2 Char"/>
    <w:basedOn w:val="DefaultParagraphFont"/>
    <w:link w:val="Heading2"/>
    <w:qFormat/>
    <w:rsid w:val="00B54794"/>
    <w:rPr>
      <w:rFonts w:ascii="ArTarumianTimes" w:eastAsia="Times New Roman" w:hAnsi="ArTarumianTimes" w:cs="Times New Roman"/>
      <w:b/>
      <w:color w:val="00000A"/>
      <w:sz w:val="20"/>
      <w:szCs w:val="20"/>
    </w:rPr>
  </w:style>
  <w:style w:type="paragraph" w:styleId="NoSpacing">
    <w:name w:val="No Spacing"/>
    <w:link w:val="NoSpacingChar"/>
    <w:qFormat/>
    <w:rsid w:val="00B54794"/>
    <w:pPr>
      <w:spacing w:after="0" w:line="240" w:lineRule="auto"/>
    </w:pPr>
    <w:rPr>
      <w:rFonts w:ascii="GHEA Grapalat" w:eastAsia="Calibri" w:hAnsi="GHEA Grapalat" w:cs="Times New Roman"/>
    </w:rPr>
  </w:style>
  <w:style w:type="character" w:customStyle="1" w:styleId="NoSpacingChar">
    <w:name w:val="No Spacing Char"/>
    <w:basedOn w:val="DefaultParagraphFont"/>
    <w:link w:val="NoSpacing"/>
    <w:locked/>
    <w:rsid w:val="00B54794"/>
    <w:rPr>
      <w:rFonts w:ascii="GHEA Grapalat" w:eastAsia="Calibri" w:hAnsi="GHEA Grapalat" w:cs="Times New Roman"/>
    </w:rPr>
  </w:style>
  <w:style w:type="character" w:styleId="Emphasis">
    <w:name w:val="Emphasis"/>
    <w:basedOn w:val="DefaultParagraphFont"/>
    <w:qFormat/>
    <w:rsid w:val="008E715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488487">
      <w:bodyDiv w:val="1"/>
      <w:marLeft w:val="0"/>
      <w:marRight w:val="0"/>
      <w:marTop w:val="0"/>
      <w:marBottom w:val="0"/>
      <w:divBdr>
        <w:top w:val="none" w:sz="0" w:space="0" w:color="auto"/>
        <w:left w:val="none" w:sz="0" w:space="0" w:color="auto"/>
        <w:bottom w:val="none" w:sz="0" w:space="0" w:color="auto"/>
        <w:right w:val="none" w:sz="0" w:space="0" w:color="auto"/>
      </w:divBdr>
    </w:div>
    <w:div w:id="791365866">
      <w:bodyDiv w:val="1"/>
      <w:marLeft w:val="0"/>
      <w:marRight w:val="0"/>
      <w:marTop w:val="0"/>
      <w:marBottom w:val="0"/>
      <w:divBdr>
        <w:top w:val="none" w:sz="0" w:space="0" w:color="auto"/>
        <w:left w:val="none" w:sz="0" w:space="0" w:color="auto"/>
        <w:bottom w:val="none" w:sz="0" w:space="0" w:color="auto"/>
        <w:right w:val="none" w:sz="0" w:space="0" w:color="auto"/>
      </w:divBdr>
      <w:divsChild>
        <w:div w:id="725959441">
          <w:marLeft w:val="0"/>
          <w:marRight w:val="0"/>
          <w:marTop w:val="0"/>
          <w:marBottom w:val="0"/>
          <w:divBdr>
            <w:top w:val="none" w:sz="0" w:space="0" w:color="auto"/>
            <w:left w:val="none" w:sz="0" w:space="0" w:color="auto"/>
            <w:bottom w:val="none" w:sz="0" w:space="0" w:color="auto"/>
            <w:right w:val="none" w:sz="0" w:space="0" w:color="auto"/>
          </w:divBdr>
        </w:div>
        <w:div w:id="2129541064">
          <w:marLeft w:val="0"/>
          <w:marRight w:val="0"/>
          <w:marTop w:val="0"/>
          <w:marBottom w:val="0"/>
          <w:divBdr>
            <w:top w:val="none" w:sz="0" w:space="0" w:color="auto"/>
            <w:left w:val="none" w:sz="0" w:space="0" w:color="auto"/>
            <w:bottom w:val="none" w:sz="0" w:space="0" w:color="auto"/>
            <w:right w:val="none" w:sz="0" w:space="0" w:color="auto"/>
          </w:divBdr>
        </w:div>
        <w:div w:id="209419786">
          <w:marLeft w:val="0"/>
          <w:marRight w:val="0"/>
          <w:marTop w:val="0"/>
          <w:marBottom w:val="0"/>
          <w:divBdr>
            <w:top w:val="none" w:sz="0" w:space="0" w:color="auto"/>
            <w:left w:val="none" w:sz="0" w:space="0" w:color="auto"/>
            <w:bottom w:val="none" w:sz="0" w:space="0" w:color="auto"/>
            <w:right w:val="none" w:sz="0" w:space="0" w:color="auto"/>
          </w:divBdr>
        </w:div>
        <w:div w:id="13071139">
          <w:marLeft w:val="0"/>
          <w:marRight w:val="0"/>
          <w:marTop w:val="0"/>
          <w:marBottom w:val="0"/>
          <w:divBdr>
            <w:top w:val="none" w:sz="0" w:space="0" w:color="auto"/>
            <w:left w:val="none" w:sz="0" w:space="0" w:color="auto"/>
            <w:bottom w:val="none" w:sz="0" w:space="0" w:color="auto"/>
            <w:right w:val="none" w:sz="0" w:space="0" w:color="auto"/>
          </w:divBdr>
        </w:div>
        <w:div w:id="1080566335">
          <w:marLeft w:val="0"/>
          <w:marRight w:val="0"/>
          <w:marTop w:val="0"/>
          <w:marBottom w:val="0"/>
          <w:divBdr>
            <w:top w:val="none" w:sz="0" w:space="0" w:color="auto"/>
            <w:left w:val="none" w:sz="0" w:space="0" w:color="auto"/>
            <w:bottom w:val="none" w:sz="0" w:space="0" w:color="auto"/>
            <w:right w:val="none" w:sz="0" w:space="0" w:color="auto"/>
          </w:divBdr>
        </w:div>
        <w:div w:id="1869565325">
          <w:marLeft w:val="0"/>
          <w:marRight w:val="0"/>
          <w:marTop w:val="0"/>
          <w:marBottom w:val="0"/>
          <w:divBdr>
            <w:top w:val="none" w:sz="0" w:space="0" w:color="auto"/>
            <w:left w:val="none" w:sz="0" w:space="0" w:color="auto"/>
            <w:bottom w:val="none" w:sz="0" w:space="0" w:color="auto"/>
            <w:right w:val="none" w:sz="0" w:space="0" w:color="auto"/>
          </w:divBdr>
        </w:div>
      </w:divsChild>
    </w:div>
    <w:div w:id="1489129927">
      <w:bodyDiv w:val="1"/>
      <w:marLeft w:val="0"/>
      <w:marRight w:val="0"/>
      <w:marTop w:val="0"/>
      <w:marBottom w:val="0"/>
      <w:divBdr>
        <w:top w:val="none" w:sz="0" w:space="0" w:color="auto"/>
        <w:left w:val="none" w:sz="0" w:space="0" w:color="auto"/>
        <w:bottom w:val="none" w:sz="0" w:space="0" w:color="auto"/>
        <w:right w:val="none" w:sz="0" w:space="0" w:color="auto"/>
      </w:divBdr>
    </w:div>
    <w:div w:id="1711956248">
      <w:bodyDiv w:val="1"/>
      <w:marLeft w:val="0"/>
      <w:marRight w:val="0"/>
      <w:marTop w:val="0"/>
      <w:marBottom w:val="0"/>
      <w:divBdr>
        <w:top w:val="none" w:sz="0" w:space="0" w:color="auto"/>
        <w:left w:val="none" w:sz="0" w:space="0" w:color="auto"/>
        <w:bottom w:val="none" w:sz="0" w:space="0" w:color="auto"/>
        <w:right w:val="none" w:sz="0" w:space="0" w:color="auto"/>
      </w:divBdr>
    </w:div>
    <w:div w:id="186602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DFC1A-E5FA-464E-A5F9-9F8C25BE9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281</TotalTime>
  <Pages>15</Pages>
  <Words>3618</Words>
  <Characters>20625</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Sevilya Abrahamyan</dc:creator>
  <cp:keywords>https:/mul2.gov.am/tasks/938716/oneclick/a5039faed270919df5fcd78ef1d3a415f293b238205371ac86eb905cc2bb0c8e.docx?token=2426265917dbb1d6dcfee613c9768615</cp:keywords>
  <dc:description/>
  <cp:lastModifiedBy>Ruzanna Khanaganyan</cp:lastModifiedBy>
  <cp:revision>36</cp:revision>
  <cp:lastPrinted>2025-11-20T05:56:00Z</cp:lastPrinted>
  <dcterms:created xsi:type="dcterms:W3CDTF">2025-07-16T13:26:00Z</dcterms:created>
  <dcterms:modified xsi:type="dcterms:W3CDTF">2025-11-26T09:02:00Z</dcterms:modified>
</cp:coreProperties>
</file>