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657521D4" w:rsidR="00EF718C" w:rsidRPr="00BF2311" w:rsidRDefault="0039226D" w:rsidP="00BF2311">
      <w:pPr>
        <w:spacing w:line="360" w:lineRule="auto"/>
        <w:jc w:val="center"/>
        <w:rPr>
          <w:rFonts w:ascii="GHEA Grapalat" w:eastAsia="Calibri" w:hAnsi="GHEA Grapalat" w:cs="Cambria"/>
          <w:b/>
          <w:bCs/>
          <w:sz w:val="24"/>
          <w:szCs w:val="24"/>
          <w:lang w:val="hy-AM"/>
        </w:rPr>
      </w:pPr>
      <w:r>
        <w:rPr>
          <w:rFonts w:ascii="GHEA Grapalat" w:hAnsi="GHEA Grapalat"/>
          <w:b/>
          <w:bCs/>
          <w:lang w:val="hy-AM"/>
        </w:rPr>
        <w:t></w:t>
      </w:r>
      <w:r w:rsidR="00BF2311" w:rsidRPr="00BF2311">
        <w:rPr>
          <w:rFonts w:ascii="GHEA Grapalat" w:eastAsia="Calibri" w:hAnsi="GHEA Grapalat" w:cs="Cambria"/>
          <w:b/>
          <w:bCs/>
          <w:sz w:val="24"/>
          <w:szCs w:val="24"/>
          <w:lang w:val="hy-AM"/>
        </w:rPr>
        <w:t>ՀՈՂԱՄԱՍ ԱՄՐԱՑՆԵԼՈՒ ՄԱՍԻՆ</w:t>
      </w:r>
      <w:r>
        <w:rPr>
          <w:rFonts w:ascii="GHEA Grapalat" w:hAnsi="GHEA Grapalat"/>
          <w:b/>
          <w:bCs/>
          <w:lang w:val="hy-AM"/>
        </w:rPr>
        <w:t xml:space="preserve"> </w:t>
      </w:r>
      <w:r w:rsidR="00EF718C" w:rsidRPr="00E07A5B">
        <w:rPr>
          <w:rFonts w:ascii="GHEA Grapalat" w:hAnsi="GHEA Grapalat" w:cs="Arial Unicode"/>
          <w:b/>
          <w:bCs/>
          <w:sz w:val="24"/>
          <w:szCs w:val="24"/>
          <w:lang w:val="fr-FR"/>
        </w:rPr>
        <w:t>ՈՐՈՇՄԱՆ ՆԱԽԱԳԾԻ</w:t>
      </w: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A3C7A" w:rsidRPr="00325418" w14:paraId="3643DE8D" w14:textId="77777777" w:rsidTr="00DE6F5D">
        <w:trPr>
          <w:trHeight w:val="869"/>
        </w:trPr>
        <w:tc>
          <w:tcPr>
            <w:tcW w:w="6865" w:type="dxa"/>
            <w:vMerge w:val="restart"/>
            <w:shd w:val="pct20" w:color="auto" w:fill="auto"/>
          </w:tcPr>
          <w:p w14:paraId="454FCA25" w14:textId="51FD035E" w:rsidR="004A3C7A" w:rsidRPr="00DE6F5D" w:rsidRDefault="004A3C7A" w:rsidP="00DE6F5D">
            <w:pPr>
              <w:pStyle w:val="a6"/>
              <w:spacing w:after="160" w:line="360" w:lineRule="auto"/>
              <w:rPr>
                <w:rFonts w:ascii="GHEA Grapalat" w:hAnsi="GHEA Grapalat"/>
                <w:sz w:val="24"/>
                <w:szCs w:val="24"/>
                <w:lang w:val="hy-AM"/>
              </w:rPr>
            </w:pPr>
            <w:r w:rsidRPr="00DE6F5D">
              <w:rPr>
                <w:rFonts w:ascii="GHEA Grapalat" w:hAnsi="GHEA Grapalat"/>
                <w:sz w:val="24"/>
                <w:szCs w:val="24"/>
                <w:lang w:val="hy-AM"/>
              </w:rPr>
              <w:t>1</w:t>
            </w:r>
            <w:r w:rsidRPr="00DE6F5D">
              <w:rPr>
                <w:rFonts w:ascii="Cambria Math" w:hAnsi="Cambria Math" w:cs="Cambria Math"/>
                <w:sz w:val="24"/>
                <w:szCs w:val="24"/>
                <w:lang w:val="hy-AM"/>
              </w:rPr>
              <w:t>․</w:t>
            </w:r>
            <w:r w:rsidR="00DE6F5D">
              <w:rPr>
                <w:rFonts w:ascii="Cambria Math" w:hAnsi="Cambria Math" w:cs="Cambria Math"/>
                <w:sz w:val="24"/>
                <w:szCs w:val="24"/>
                <w:lang w:val="hy-AM"/>
              </w:rPr>
              <w:t xml:space="preserve"> </w:t>
            </w:r>
            <w:r w:rsidR="00DE6F5D" w:rsidRPr="00DE6F5D">
              <w:rPr>
                <w:rFonts w:ascii="GHEA Grapalat" w:hAnsi="GHEA Grapalat"/>
                <w:sz w:val="24"/>
                <w:szCs w:val="24"/>
                <w:lang w:val="hy-AM"/>
              </w:rPr>
              <w:t>ՀՀ պաշտպանության նախարարություն</w:t>
            </w:r>
          </w:p>
        </w:tc>
        <w:tc>
          <w:tcPr>
            <w:tcW w:w="3858" w:type="dxa"/>
            <w:tcBorders>
              <w:bottom w:val="single" w:sz="4" w:space="0" w:color="000000" w:themeColor="text1"/>
            </w:tcBorders>
            <w:shd w:val="pct20" w:color="auto" w:fill="auto"/>
          </w:tcPr>
          <w:p w14:paraId="210ACC14" w14:textId="2AF882BE" w:rsidR="004A3C7A" w:rsidRPr="00B01D2B" w:rsidRDefault="00DE6F5D" w:rsidP="00DE6F5D">
            <w:pPr>
              <w:pStyle w:val="a6"/>
              <w:spacing w:after="160" w:line="360" w:lineRule="auto"/>
              <w:rPr>
                <w:rFonts w:ascii="GHEA Grapalat" w:hAnsi="GHEA Grapalat"/>
                <w:sz w:val="24"/>
                <w:szCs w:val="24"/>
                <w:lang w:val="hy-AM"/>
              </w:rPr>
            </w:pPr>
            <w:r w:rsidRPr="00DE6F5D">
              <w:rPr>
                <w:rFonts w:ascii="GHEA Grapalat" w:hAnsi="GHEA Grapalat"/>
                <w:sz w:val="24"/>
                <w:szCs w:val="24"/>
                <w:lang w:val="hy-AM"/>
              </w:rPr>
              <w:t>20</w:t>
            </w:r>
            <w:r w:rsidR="004A3C7A" w:rsidRPr="00DE6F5D">
              <w:rPr>
                <w:rFonts w:ascii="GHEA Grapalat" w:hAnsi="GHEA Grapalat" w:hint="eastAsia"/>
                <w:sz w:val="24"/>
                <w:szCs w:val="24"/>
                <w:lang w:val="hy-AM"/>
              </w:rPr>
              <w:t>․</w:t>
            </w:r>
            <w:r w:rsidR="004A3C7A" w:rsidRPr="00BA24DA">
              <w:rPr>
                <w:rFonts w:ascii="GHEA Grapalat" w:hAnsi="GHEA Grapalat"/>
                <w:sz w:val="24"/>
                <w:szCs w:val="24"/>
                <w:lang w:val="hy-AM"/>
              </w:rPr>
              <w:t>0</w:t>
            </w:r>
            <w:r w:rsidRPr="00DE6F5D">
              <w:rPr>
                <w:rFonts w:ascii="GHEA Grapalat" w:hAnsi="GHEA Grapalat"/>
                <w:sz w:val="24"/>
                <w:szCs w:val="24"/>
                <w:lang w:val="hy-AM"/>
              </w:rPr>
              <w:t>6</w:t>
            </w:r>
            <w:r w:rsidR="004A3C7A" w:rsidRPr="00DE6F5D">
              <w:rPr>
                <w:rFonts w:ascii="GHEA Grapalat" w:hAnsi="GHEA Grapalat" w:hint="eastAsia"/>
                <w:sz w:val="24"/>
                <w:szCs w:val="24"/>
                <w:lang w:val="hy-AM"/>
              </w:rPr>
              <w:t>․</w:t>
            </w:r>
            <w:r w:rsidR="004A3C7A" w:rsidRPr="0093748B">
              <w:rPr>
                <w:rFonts w:ascii="GHEA Grapalat" w:hAnsi="GHEA Grapalat"/>
                <w:sz w:val="24"/>
                <w:szCs w:val="24"/>
                <w:lang w:val="hy-AM"/>
              </w:rPr>
              <w:t>202</w:t>
            </w:r>
            <w:r w:rsidR="004A3C7A">
              <w:rPr>
                <w:rFonts w:ascii="GHEA Grapalat" w:hAnsi="GHEA Grapalat"/>
                <w:sz w:val="24"/>
                <w:szCs w:val="24"/>
                <w:lang w:val="hy-AM"/>
              </w:rPr>
              <w:t>5</w:t>
            </w:r>
            <w:r w:rsidR="004A3C7A" w:rsidRPr="003D50AB">
              <w:rPr>
                <w:rFonts w:ascii="GHEA Grapalat" w:hAnsi="GHEA Grapalat"/>
                <w:sz w:val="24"/>
                <w:szCs w:val="24"/>
                <w:lang w:val="hy-AM"/>
              </w:rPr>
              <w:t>թ.</w:t>
            </w:r>
          </w:p>
        </w:tc>
      </w:tr>
      <w:tr w:rsidR="004A3C7A" w:rsidRPr="00325418" w14:paraId="5189CF17" w14:textId="77777777" w:rsidTr="00DE6F5D">
        <w:trPr>
          <w:trHeight w:val="373"/>
        </w:trPr>
        <w:tc>
          <w:tcPr>
            <w:tcW w:w="6865" w:type="dxa"/>
            <w:vMerge/>
            <w:tcBorders>
              <w:bottom w:val="single" w:sz="4" w:space="0" w:color="000000" w:themeColor="text1"/>
            </w:tcBorders>
            <w:shd w:val="pct20" w:color="auto" w:fill="auto"/>
          </w:tcPr>
          <w:p w14:paraId="6293C1F4" w14:textId="77777777" w:rsidR="004A3C7A" w:rsidRPr="00DE6F5D" w:rsidRDefault="004A3C7A" w:rsidP="00DE6F5D">
            <w:pPr>
              <w:pStyle w:val="a6"/>
              <w:spacing w:after="160" w:line="360" w:lineRule="auto"/>
              <w:rPr>
                <w:rFonts w:ascii="GHEA Grapalat" w:hAnsi="GHEA Grapalat"/>
                <w:sz w:val="24"/>
                <w:szCs w:val="24"/>
                <w:lang w:val="hy-AM"/>
              </w:rPr>
            </w:pPr>
          </w:p>
        </w:tc>
        <w:tc>
          <w:tcPr>
            <w:tcW w:w="3858" w:type="dxa"/>
            <w:tcBorders>
              <w:bottom w:val="single" w:sz="4" w:space="0" w:color="000000" w:themeColor="text1"/>
            </w:tcBorders>
            <w:shd w:val="pct20" w:color="auto" w:fill="auto"/>
          </w:tcPr>
          <w:p w14:paraId="5984AA65" w14:textId="0D3F0912" w:rsidR="004A3C7A" w:rsidRPr="00DE6F5D" w:rsidRDefault="004A3C7A" w:rsidP="00DE6F5D">
            <w:pPr>
              <w:pStyle w:val="a6"/>
              <w:spacing w:after="160" w:line="360" w:lineRule="auto"/>
              <w:rPr>
                <w:rFonts w:ascii="GHEA Grapalat" w:hAnsi="GHEA Grapalat"/>
                <w:sz w:val="24"/>
                <w:szCs w:val="24"/>
                <w:lang w:val="hy-AM"/>
              </w:rPr>
            </w:pPr>
            <w:r w:rsidRPr="00DE6F5D">
              <w:rPr>
                <w:rFonts w:ascii="GHEA Grapalat" w:hAnsi="GHEA Grapalat"/>
                <w:sz w:val="24"/>
                <w:szCs w:val="24"/>
                <w:lang w:val="hy-AM"/>
              </w:rPr>
              <w:t xml:space="preserve">N </w:t>
            </w:r>
            <w:r w:rsidR="00DE6F5D" w:rsidRPr="00DE6F5D">
              <w:rPr>
                <w:rFonts w:ascii="GHEA Grapalat" w:hAnsi="GHEA Grapalat"/>
                <w:sz w:val="24"/>
                <w:szCs w:val="24"/>
                <w:lang w:val="hy-AM"/>
              </w:rPr>
              <w:t>ՊՆ/510/7203-2025</w:t>
            </w:r>
          </w:p>
        </w:tc>
      </w:tr>
      <w:tr w:rsidR="004A3C7A" w:rsidRPr="00325418" w14:paraId="18288074" w14:textId="77777777" w:rsidTr="00DE6F5D">
        <w:trPr>
          <w:trHeight w:val="869"/>
        </w:trPr>
        <w:tc>
          <w:tcPr>
            <w:tcW w:w="6865" w:type="dxa"/>
            <w:tcBorders>
              <w:top w:val="single" w:sz="4" w:space="0" w:color="000000" w:themeColor="text1"/>
              <w:bottom w:val="single" w:sz="4" w:space="0" w:color="000000" w:themeColor="text1"/>
            </w:tcBorders>
          </w:tcPr>
          <w:p w14:paraId="5C5F1805" w14:textId="435B7A8C" w:rsidR="004A3C7A" w:rsidRPr="004A3C7A" w:rsidRDefault="00DE6F5D" w:rsidP="00DE6F5D">
            <w:pPr>
              <w:spacing w:before="60" w:after="60" w:line="276" w:lineRule="auto"/>
              <w:ind w:firstLine="709"/>
              <w:jc w:val="both"/>
              <w:rPr>
                <w:rFonts w:ascii="GHEA Grapalat" w:hAnsi="GHEA Grapalat"/>
                <w:sz w:val="24"/>
                <w:szCs w:val="24"/>
                <w:lang w:val="hy-AM"/>
              </w:rPr>
            </w:pPr>
            <w:r>
              <w:rPr>
                <w:rFonts w:ascii="GHEA Grapalat" w:hAnsi="GHEA Grapalat"/>
                <w:sz w:val="24"/>
                <w:szCs w:val="24"/>
                <w:lang w:val="hy-AM"/>
              </w:rPr>
              <w:t>2025 թվականի հունիսի 11-ի Ձեր N ԴԽ//19503-2025 գրության առնչությամբ հայտնում եմ, որ «Հողամաս ամրացնելու մասին» Կառավարության որոշման նախագածի վերաբերյալ դիտողություններ և առաջարկություններ չունենք:</w:t>
            </w:r>
          </w:p>
        </w:tc>
        <w:tc>
          <w:tcPr>
            <w:tcW w:w="3858" w:type="dxa"/>
            <w:tcBorders>
              <w:bottom w:val="single" w:sz="4" w:space="0" w:color="000000" w:themeColor="text1"/>
            </w:tcBorders>
          </w:tcPr>
          <w:p w14:paraId="4729582D" w14:textId="798ECF18" w:rsidR="004A3C7A" w:rsidRDefault="004A3C7A" w:rsidP="004A3C7A">
            <w:pPr>
              <w:pStyle w:val="a6"/>
              <w:spacing w:after="160" w:line="360" w:lineRule="auto"/>
              <w:rPr>
                <w:rFonts w:ascii="GHEA Grapalat" w:eastAsia="Times New Roman" w:hAnsi="GHEA Grapalat"/>
                <w:sz w:val="24"/>
                <w:szCs w:val="24"/>
                <w:lang w:val="hy-AM" w:eastAsia="ru-RU"/>
              </w:rPr>
            </w:pPr>
            <w:r>
              <w:rPr>
                <w:rFonts w:ascii="GHEA Grapalat" w:hAnsi="GHEA Grapalat"/>
                <w:sz w:val="24"/>
                <w:szCs w:val="24"/>
                <w:lang w:val="hy-AM"/>
              </w:rPr>
              <w:t>Ընդունվել է ի գիտություն։</w:t>
            </w:r>
          </w:p>
        </w:tc>
      </w:tr>
      <w:tr w:rsidR="00DE6F5D" w:rsidRPr="00325418" w14:paraId="76747CF0" w14:textId="77777777" w:rsidTr="00DE6F5D">
        <w:trPr>
          <w:trHeight w:val="554"/>
        </w:trPr>
        <w:tc>
          <w:tcPr>
            <w:tcW w:w="6865" w:type="dxa"/>
            <w:vMerge w:val="restart"/>
            <w:tcBorders>
              <w:top w:val="single" w:sz="4" w:space="0" w:color="000000" w:themeColor="text1"/>
            </w:tcBorders>
            <w:shd w:val="pct20" w:color="auto" w:fill="auto"/>
          </w:tcPr>
          <w:p w14:paraId="08CC7A4E" w14:textId="7122755A" w:rsidR="00DE6F5D" w:rsidRDefault="00DE6F5D" w:rsidP="00DE6F5D">
            <w:pPr>
              <w:pStyle w:val="a6"/>
              <w:spacing w:after="160" w:line="360" w:lineRule="auto"/>
              <w:rPr>
                <w:rFonts w:ascii="GHEA Grapalat" w:hAnsi="GHEA Grapalat"/>
                <w:sz w:val="24"/>
                <w:szCs w:val="24"/>
                <w:lang w:val="hy-AM"/>
              </w:rPr>
            </w:pPr>
            <w:r w:rsidRPr="00DE6F5D">
              <w:rPr>
                <w:rFonts w:ascii="GHEA Grapalat" w:hAnsi="GHEA Grapalat"/>
                <w:sz w:val="24"/>
                <w:szCs w:val="24"/>
                <w:lang w:val="hy-AM"/>
              </w:rPr>
              <w:t>2</w:t>
            </w:r>
            <w:r w:rsidRPr="00DE6F5D">
              <w:rPr>
                <w:rFonts w:ascii="Cambria Math" w:hAnsi="Cambria Math" w:cs="Cambria Math"/>
                <w:sz w:val="24"/>
                <w:szCs w:val="24"/>
                <w:lang w:val="hy-AM"/>
              </w:rPr>
              <w:t>․</w:t>
            </w:r>
            <w:r>
              <w:rPr>
                <w:rFonts w:ascii="Cambria Math" w:hAnsi="Cambria Math" w:cs="Cambria Math"/>
                <w:sz w:val="24"/>
                <w:szCs w:val="24"/>
                <w:lang w:val="hy-AM"/>
              </w:rPr>
              <w:t xml:space="preserve"> </w:t>
            </w:r>
            <w:r w:rsidRPr="00DE6F5D">
              <w:rPr>
                <w:rFonts w:ascii="GHEA Grapalat" w:hAnsi="GHEA Grapalat"/>
                <w:sz w:val="24"/>
                <w:szCs w:val="24"/>
                <w:lang w:val="hy-AM"/>
              </w:rPr>
              <w:t>ՀՀ ֆինանսների նախարարություն</w:t>
            </w:r>
          </w:p>
        </w:tc>
        <w:tc>
          <w:tcPr>
            <w:tcW w:w="3858" w:type="dxa"/>
            <w:tcBorders>
              <w:top w:val="single" w:sz="4" w:space="0" w:color="000000" w:themeColor="text1"/>
              <w:bottom w:val="single" w:sz="4" w:space="0" w:color="000000" w:themeColor="text1"/>
            </w:tcBorders>
            <w:shd w:val="pct20" w:color="auto" w:fill="auto"/>
          </w:tcPr>
          <w:p w14:paraId="277CB690" w14:textId="66A1C0B9" w:rsidR="00DE6F5D" w:rsidRDefault="00DE6F5D" w:rsidP="00DE6F5D">
            <w:pPr>
              <w:pStyle w:val="a6"/>
              <w:spacing w:after="160" w:line="360" w:lineRule="auto"/>
              <w:rPr>
                <w:rFonts w:ascii="GHEA Grapalat" w:hAnsi="GHEA Grapalat"/>
                <w:sz w:val="24"/>
                <w:szCs w:val="24"/>
                <w:lang w:val="hy-AM"/>
              </w:rPr>
            </w:pPr>
            <w:r w:rsidRPr="00DE6F5D">
              <w:rPr>
                <w:rFonts w:ascii="GHEA Grapalat" w:hAnsi="GHEA Grapalat"/>
                <w:sz w:val="24"/>
                <w:szCs w:val="24"/>
                <w:lang w:val="hy-AM"/>
              </w:rPr>
              <w:t>20</w:t>
            </w:r>
            <w:r w:rsidRPr="00DE6F5D">
              <w:rPr>
                <w:rFonts w:ascii="GHEA Grapalat" w:hAnsi="GHEA Grapalat" w:hint="eastAsia"/>
                <w:sz w:val="24"/>
                <w:szCs w:val="24"/>
                <w:lang w:val="hy-AM"/>
              </w:rPr>
              <w:t>․</w:t>
            </w:r>
            <w:r w:rsidRPr="00BA24DA">
              <w:rPr>
                <w:rFonts w:ascii="GHEA Grapalat" w:hAnsi="GHEA Grapalat"/>
                <w:sz w:val="24"/>
                <w:szCs w:val="24"/>
                <w:lang w:val="hy-AM"/>
              </w:rPr>
              <w:t>0</w:t>
            </w:r>
            <w:r w:rsidRPr="00DE6F5D">
              <w:rPr>
                <w:rFonts w:ascii="GHEA Grapalat" w:hAnsi="GHEA Grapalat"/>
                <w:sz w:val="24"/>
                <w:szCs w:val="24"/>
                <w:lang w:val="hy-AM"/>
              </w:rPr>
              <w:t>6</w:t>
            </w:r>
            <w:r w:rsidRPr="00DE6F5D">
              <w:rPr>
                <w:rFonts w:ascii="GHEA Grapalat" w:hAnsi="GHEA Grapalat" w:hint="eastAsia"/>
                <w:sz w:val="24"/>
                <w:szCs w:val="24"/>
                <w:lang w:val="hy-AM"/>
              </w:rPr>
              <w:t>․</w:t>
            </w:r>
            <w:r w:rsidRPr="0093748B">
              <w:rPr>
                <w:rFonts w:ascii="GHEA Grapalat" w:hAnsi="GHEA Grapalat"/>
                <w:sz w:val="24"/>
                <w:szCs w:val="24"/>
                <w:lang w:val="hy-AM"/>
              </w:rPr>
              <w:t>202</w:t>
            </w:r>
            <w:r>
              <w:rPr>
                <w:rFonts w:ascii="GHEA Grapalat" w:hAnsi="GHEA Grapalat"/>
                <w:sz w:val="24"/>
                <w:szCs w:val="24"/>
                <w:lang w:val="hy-AM"/>
              </w:rPr>
              <w:t>5</w:t>
            </w:r>
            <w:r w:rsidRPr="003D50AB">
              <w:rPr>
                <w:rFonts w:ascii="GHEA Grapalat" w:hAnsi="GHEA Grapalat"/>
                <w:sz w:val="24"/>
                <w:szCs w:val="24"/>
                <w:lang w:val="hy-AM"/>
              </w:rPr>
              <w:t>թ.</w:t>
            </w:r>
          </w:p>
        </w:tc>
      </w:tr>
      <w:tr w:rsidR="00DE6F5D" w:rsidRPr="00325418" w14:paraId="502C0558" w14:textId="77777777" w:rsidTr="00DE6F5D">
        <w:trPr>
          <w:trHeight w:val="523"/>
        </w:trPr>
        <w:tc>
          <w:tcPr>
            <w:tcW w:w="6865" w:type="dxa"/>
            <w:vMerge/>
            <w:tcBorders>
              <w:bottom w:val="single" w:sz="4" w:space="0" w:color="000000" w:themeColor="text1"/>
            </w:tcBorders>
            <w:shd w:val="pct20" w:color="auto" w:fill="auto"/>
          </w:tcPr>
          <w:p w14:paraId="6E96B725" w14:textId="77777777" w:rsidR="00DE6F5D" w:rsidRDefault="00DE6F5D" w:rsidP="00DE6F5D">
            <w:pPr>
              <w:pStyle w:val="a6"/>
              <w:spacing w:after="160" w:line="360" w:lineRule="auto"/>
              <w:rPr>
                <w:rFonts w:ascii="GHEA Grapalat" w:hAnsi="GHEA Grapalat"/>
                <w:sz w:val="24"/>
                <w:szCs w:val="24"/>
                <w:lang w:val="hy-AM"/>
              </w:rPr>
            </w:pPr>
          </w:p>
        </w:tc>
        <w:tc>
          <w:tcPr>
            <w:tcW w:w="3858" w:type="dxa"/>
            <w:tcBorders>
              <w:bottom w:val="single" w:sz="4" w:space="0" w:color="000000" w:themeColor="text1"/>
            </w:tcBorders>
            <w:shd w:val="pct20" w:color="auto" w:fill="auto"/>
          </w:tcPr>
          <w:p w14:paraId="26FCED65" w14:textId="79679F2F" w:rsidR="00DE6F5D" w:rsidRDefault="00DE6F5D" w:rsidP="00DE6F5D">
            <w:pPr>
              <w:pStyle w:val="a6"/>
              <w:spacing w:after="160" w:line="360" w:lineRule="auto"/>
              <w:rPr>
                <w:rFonts w:ascii="GHEA Grapalat" w:hAnsi="GHEA Grapalat"/>
                <w:sz w:val="24"/>
                <w:szCs w:val="24"/>
                <w:lang w:val="hy-AM"/>
              </w:rPr>
            </w:pPr>
            <w:r w:rsidRPr="00DE6F5D">
              <w:rPr>
                <w:rFonts w:ascii="GHEA Grapalat" w:hAnsi="GHEA Grapalat"/>
                <w:sz w:val="24"/>
                <w:szCs w:val="24"/>
                <w:lang w:val="hy-AM"/>
              </w:rPr>
              <w:t>N 01/34/15716-2025</w:t>
            </w:r>
          </w:p>
        </w:tc>
      </w:tr>
      <w:tr w:rsidR="00DE6F5D" w:rsidRPr="004D7D09" w14:paraId="04D5021A" w14:textId="77777777" w:rsidTr="00DE6F5D">
        <w:trPr>
          <w:trHeight w:val="869"/>
        </w:trPr>
        <w:tc>
          <w:tcPr>
            <w:tcW w:w="6865" w:type="dxa"/>
            <w:tcBorders>
              <w:top w:val="single" w:sz="4" w:space="0" w:color="000000" w:themeColor="text1"/>
              <w:bottom w:val="single" w:sz="4" w:space="0" w:color="000000" w:themeColor="text1"/>
            </w:tcBorders>
          </w:tcPr>
          <w:p w14:paraId="43D5F003" w14:textId="77777777" w:rsidR="00DE6F5D" w:rsidRPr="004D7D09" w:rsidRDefault="00DE6F5D" w:rsidP="00DE6F5D">
            <w:pPr>
              <w:spacing w:line="360" w:lineRule="auto"/>
              <w:ind w:firstLine="360"/>
              <w:jc w:val="both"/>
              <w:rPr>
                <w:rFonts w:ascii="GHEA Grapalat" w:hAnsi="GHEA Grapalat" w:cs="Arial"/>
                <w:b/>
                <w:kern w:val="32"/>
                <w:sz w:val="24"/>
                <w:szCs w:val="24"/>
              </w:rPr>
            </w:pPr>
            <w:r w:rsidRPr="00E7652D">
              <w:rPr>
                <w:rFonts w:ascii="GHEA Grapalat" w:hAnsi="GHEA Grapalat" w:cs="Sylfaen"/>
                <w:sz w:val="24"/>
                <w:szCs w:val="24"/>
                <w:lang w:val="hy-AM"/>
              </w:rPr>
              <w:t xml:space="preserve">Ձեր 2025 թվականի </w:t>
            </w:r>
            <w:r>
              <w:rPr>
                <w:rFonts w:ascii="GHEA Grapalat" w:hAnsi="GHEA Grapalat" w:cs="Sylfaen"/>
                <w:sz w:val="24"/>
                <w:szCs w:val="24"/>
                <w:lang w:val="hy-AM"/>
              </w:rPr>
              <w:t>հունիս</w:t>
            </w:r>
            <w:r w:rsidRPr="00E7652D">
              <w:rPr>
                <w:rFonts w:ascii="GHEA Grapalat" w:hAnsi="GHEA Grapalat" w:cs="Sylfaen"/>
                <w:sz w:val="24"/>
                <w:szCs w:val="24"/>
                <w:lang w:val="hy-AM"/>
              </w:rPr>
              <w:t>ի</w:t>
            </w:r>
            <w:r>
              <w:rPr>
                <w:rFonts w:ascii="GHEA Grapalat" w:hAnsi="GHEA Grapalat" w:cs="Sylfaen"/>
                <w:sz w:val="24"/>
                <w:szCs w:val="24"/>
                <w:lang w:val="hy-AM"/>
              </w:rPr>
              <w:t xml:space="preserve"> 1</w:t>
            </w:r>
            <w:r w:rsidRPr="00A42BC2">
              <w:rPr>
                <w:rFonts w:ascii="GHEA Grapalat" w:hAnsi="GHEA Grapalat" w:cs="Sylfaen"/>
                <w:sz w:val="24"/>
                <w:szCs w:val="24"/>
                <w:lang w:val="hy-AM"/>
              </w:rPr>
              <w:t>0</w:t>
            </w:r>
            <w:r w:rsidRPr="00E7652D">
              <w:rPr>
                <w:rFonts w:ascii="GHEA Grapalat" w:hAnsi="GHEA Grapalat" w:cs="Sylfaen"/>
                <w:sz w:val="24"/>
                <w:szCs w:val="24"/>
                <w:lang w:val="hy-AM"/>
              </w:rPr>
              <w:t xml:space="preserve">-ի N </w:t>
            </w:r>
            <w:r w:rsidRPr="00A42BC2">
              <w:rPr>
                <w:rFonts w:ascii="GHEA Grapalat" w:hAnsi="GHEA Grapalat" w:cs="Sylfaen"/>
                <w:sz w:val="24"/>
                <w:szCs w:val="24"/>
                <w:lang w:val="hy-AM"/>
              </w:rPr>
              <w:t>ԴԽ//19503-2025</w:t>
            </w:r>
            <w:r w:rsidRPr="00E7652D">
              <w:rPr>
                <w:rFonts w:ascii="GHEA Grapalat" w:hAnsi="GHEA Grapalat" w:cs="Sylfaen"/>
                <w:sz w:val="24"/>
                <w:szCs w:val="24"/>
                <w:lang w:val="hy-AM"/>
              </w:rPr>
              <w:t xml:space="preserve"> գրությամբ ներկայացված՝ </w:t>
            </w:r>
            <w:r w:rsidRPr="00A42BC2">
              <w:rPr>
                <w:rFonts w:ascii="GHEA Grapalat" w:hAnsi="GHEA Grapalat" w:cs="Sylfaen"/>
                <w:sz w:val="24"/>
                <w:szCs w:val="24"/>
                <w:lang w:val="hy-AM"/>
              </w:rPr>
              <w:t>«Հողամաս ամրացնելու մասին»</w:t>
            </w:r>
            <w:r>
              <w:rPr>
                <w:rFonts w:ascii="GHEA Grapalat" w:hAnsi="GHEA Grapalat" w:cs="Sylfaen"/>
                <w:sz w:val="24"/>
                <w:szCs w:val="24"/>
                <w:lang w:val="hy-AM"/>
              </w:rPr>
              <w:t xml:space="preserve"> </w:t>
            </w:r>
            <w:r w:rsidRPr="00E7652D">
              <w:rPr>
                <w:rFonts w:ascii="GHEA Grapalat" w:hAnsi="GHEA Grapalat" w:cs="Sylfaen"/>
                <w:sz w:val="24"/>
                <w:szCs w:val="24"/>
                <w:lang w:val="hy-AM"/>
              </w:rPr>
              <w:t>ՀՀ կառավարության որոշման նախագծի (այսուհետ՝</w:t>
            </w:r>
            <w:r w:rsidRPr="00E7652D">
              <w:rPr>
                <w:rFonts w:ascii="GHEA Grapalat" w:hAnsi="GHEA Grapalat"/>
                <w:color w:val="000000"/>
                <w:sz w:val="24"/>
                <w:szCs w:val="24"/>
                <w:lang w:val="hy-AM"/>
              </w:rPr>
              <w:t xml:space="preserve"> Նախագիծ</w:t>
            </w:r>
            <w:r w:rsidRPr="00E7652D">
              <w:rPr>
                <w:rFonts w:ascii="GHEA Grapalat" w:hAnsi="GHEA Grapalat"/>
                <w:color w:val="000000"/>
                <w:sz w:val="24"/>
                <w:szCs w:val="24"/>
                <w:lang w:val="fr-FR"/>
              </w:rPr>
              <w:t>)</w:t>
            </w:r>
            <w:r w:rsidRPr="00E7652D">
              <w:rPr>
                <w:rFonts w:ascii="GHEA Grapalat" w:hAnsi="GHEA Grapalat"/>
                <w:color w:val="000000"/>
                <w:sz w:val="24"/>
                <w:szCs w:val="24"/>
                <w:lang w:val="hy-AM"/>
              </w:rPr>
              <w:t xml:space="preserve"> </w:t>
            </w:r>
            <w:r w:rsidRPr="00E7652D">
              <w:rPr>
                <w:rFonts w:ascii="GHEA Grapalat" w:hAnsi="GHEA Grapalat" w:cs="Sylfaen"/>
                <w:sz w:val="24"/>
                <w:szCs w:val="24"/>
                <w:lang w:val="hy-AM"/>
              </w:rPr>
              <w:t>վերաբերյալ հայտնում ենք հետևյալը.</w:t>
            </w:r>
          </w:p>
          <w:p w14:paraId="01658447" w14:textId="77777777" w:rsidR="00DE6F5D" w:rsidRDefault="00DE6F5D" w:rsidP="00DE6F5D">
            <w:pPr>
              <w:spacing w:line="360" w:lineRule="auto"/>
              <w:ind w:firstLine="360"/>
              <w:jc w:val="both"/>
              <w:rPr>
                <w:rFonts w:ascii="GHEA Grapalat" w:hAnsi="GHEA Grapalat" w:cs="Sylfaen"/>
                <w:sz w:val="24"/>
                <w:szCs w:val="24"/>
                <w:lang w:val="hy-AM"/>
              </w:rPr>
            </w:pPr>
            <w:r w:rsidRPr="00E7652D">
              <w:rPr>
                <w:rFonts w:ascii="GHEA Grapalat" w:hAnsi="GHEA Grapalat" w:cs="Sylfaen"/>
                <w:sz w:val="24"/>
                <w:szCs w:val="24"/>
                <w:lang w:val="hy-AM"/>
              </w:rPr>
              <w:t xml:space="preserve">Նախագծով նախատեսվում է </w:t>
            </w:r>
            <w:r w:rsidRPr="00A42BC2">
              <w:rPr>
                <w:rFonts w:ascii="GHEA Grapalat" w:hAnsi="GHEA Grapalat" w:cs="Sylfaen"/>
                <w:sz w:val="24"/>
                <w:szCs w:val="24"/>
                <w:lang w:val="hy-AM"/>
              </w:rPr>
              <w:t xml:space="preserve">Հայաստանի Հանրապետության </w:t>
            </w:r>
            <w:r>
              <w:rPr>
                <w:rFonts w:ascii="GHEA Grapalat" w:hAnsi="GHEA Grapalat" w:cs="Sylfaen"/>
                <w:sz w:val="24"/>
                <w:szCs w:val="24"/>
                <w:lang w:val="hy-AM"/>
              </w:rPr>
              <w:t>սեփականություն</w:t>
            </w:r>
            <w:r w:rsidRPr="00A42BC2">
              <w:rPr>
                <w:rFonts w:ascii="GHEA Grapalat" w:hAnsi="GHEA Grapalat" w:cs="Sylfaen"/>
                <w:sz w:val="24"/>
                <w:szCs w:val="24"/>
                <w:lang w:val="hy-AM"/>
              </w:rPr>
              <w:t xml:space="preserve"> հանդիսացող Արարատ</w:t>
            </w:r>
            <w:r>
              <w:rPr>
                <w:rFonts w:ascii="GHEA Grapalat" w:hAnsi="GHEA Grapalat" w:cs="Sylfaen"/>
                <w:sz w:val="24"/>
                <w:szCs w:val="24"/>
                <w:lang w:val="hy-AM"/>
              </w:rPr>
              <w:t>ի մարզի,</w:t>
            </w:r>
            <w:r w:rsidRPr="00A42BC2">
              <w:rPr>
                <w:rFonts w:ascii="GHEA Grapalat" w:hAnsi="GHEA Grapalat" w:cs="Sylfaen"/>
                <w:sz w:val="24"/>
                <w:szCs w:val="24"/>
                <w:lang w:val="hy-AM"/>
              </w:rPr>
              <w:t xml:space="preserve"> Մասիս</w:t>
            </w:r>
            <w:r>
              <w:rPr>
                <w:rFonts w:ascii="GHEA Grapalat" w:hAnsi="GHEA Grapalat" w:cs="Sylfaen"/>
                <w:sz w:val="24"/>
                <w:szCs w:val="24"/>
                <w:lang w:val="hy-AM"/>
              </w:rPr>
              <w:t xml:space="preserve"> համայնքի,</w:t>
            </w:r>
            <w:r w:rsidRPr="00A42BC2">
              <w:rPr>
                <w:rFonts w:ascii="GHEA Grapalat" w:hAnsi="GHEA Grapalat" w:cs="Sylfaen"/>
                <w:sz w:val="24"/>
                <w:szCs w:val="24"/>
                <w:lang w:val="hy-AM"/>
              </w:rPr>
              <w:t xml:space="preserve"> Սայաթ Նովա</w:t>
            </w:r>
            <w:r>
              <w:rPr>
                <w:rFonts w:ascii="GHEA Grapalat" w:hAnsi="GHEA Grapalat" w:cs="Sylfaen"/>
                <w:sz w:val="24"/>
                <w:szCs w:val="24"/>
                <w:lang w:val="hy-AM"/>
              </w:rPr>
              <w:t xml:space="preserve"> գյուղի</w:t>
            </w:r>
            <w:r w:rsidRPr="00A42BC2">
              <w:rPr>
                <w:rFonts w:ascii="GHEA Grapalat" w:hAnsi="GHEA Grapalat" w:cs="Sylfaen"/>
                <w:sz w:val="24"/>
                <w:szCs w:val="24"/>
                <w:lang w:val="hy-AM"/>
              </w:rPr>
              <w:t xml:space="preserve"> Մասիս-Ռանչպար խճուղի 5 հասցեում գտնվող հողամասը ամրացնել Հ</w:t>
            </w:r>
            <w:r>
              <w:rPr>
                <w:rFonts w:ascii="GHEA Grapalat" w:hAnsi="GHEA Grapalat" w:cs="Sylfaen"/>
                <w:sz w:val="24"/>
                <w:szCs w:val="24"/>
                <w:lang w:val="hy-AM"/>
              </w:rPr>
              <w:t>Հ</w:t>
            </w:r>
            <w:r w:rsidRPr="00A42BC2">
              <w:rPr>
                <w:rFonts w:ascii="GHEA Grapalat" w:hAnsi="GHEA Grapalat" w:cs="Sylfaen"/>
                <w:sz w:val="24"/>
                <w:szCs w:val="24"/>
                <w:lang w:val="hy-AM"/>
              </w:rPr>
              <w:t xml:space="preserve"> պաշտպանության նախարարությանը</w:t>
            </w:r>
            <w:r w:rsidRPr="00BE05B8">
              <w:rPr>
                <w:rFonts w:ascii="GHEA Grapalat" w:hAnsi="GHEA Grapalat" w:cs="Sylfaen"/>
                <w:sz w:val="24"/>
                <w:szCs w:val="24"/>
                <w:lang w:val="hy-AM"/>
              </w:rPr>
              <w:t>։</w:t>
            </w:r>
          </w:p>
          <w:p w14:paraId="2E903B76" w14:textId="77777777" w:rsidR="00DE6F5D" w:rsidRDefault="00DE6F5D" w:rsidP="00DE6F5D">
            <w:pPr>
              <w:spacing w:line="360" w:lineRule="auto"/>
              <w:ind w:firstLine="360"/>
              <w:jc w:val="both"/>
              <w:rPr>
                <w:rFonts w:ascii="GHEA Grapalat" w:hAnsi="GHEA Grapalat" w:cs="Sylfaen"/>
                <w:sz w:val="24"/>
                <w:szCs w:val="24"/>
                <w:lang w:val="hy-AM"/>
              </w:rPr>
            </w:pPr>
            <w:r w:rsidRPr="004D7D09">
              <w:rPr>
                <w:rFonts w:ascii="GHEA Grapalat" w:hAnsi="GHEA Grapalat" w:cs="Sylfaen"/>
                <w:sz w:val="24"/>
                <w:szCs w:val="24"/>
                <w:lang w:val="hy-AM"/>
              </w:rPr>
              <w:t xml:space="preserve">Այդ կապակցությամբ </w:t>
            </w:r>
            <w:r>
              <w:rPr>
                <w:rFonts w:ascii="GHEA Grapalat" w:hAnsi="GHEA Grapalat" w:cs="Sylfaen"/>
                <w:sz w:val="24"/>
                <w:szCs w:val="24"/>
                <w:lang w:val="hy-AM"/>
              </w:rPr>
              <w:t>առաջարկում ենք Նախագծում նախատեսել դրույթ՝ գույքի գրանցման և հաշվառման արդյունքում առաջացող ծախսերի փոխհատուցման վերաբերյալ:</w:t>
            </w:r>
          </w:p>
          <w:p w14:paraId="6E45E306" w14:textId="77777777" w:rsidR="00DE6F5D" w:rsidRPr="00017056" w:rsidRDefault="00DE6F5D" w:rsidP="00DE6F5D">
            <w:pPr>
              <w:spacing w:line="360" w:lineRule="auto"/>
              <w:ind w:firstLine="360"/>
              <w:jc w:val="both"/>
              <w:rPr>
                <w:rFonts w:ascii="GHEA Grapalat" w:hAnsi="GHEA Grapalat"/>
                <w:sz w:val="24"/>
                <w:szCs w:val="24"/>
                <w:lang w:val="hy-AM" w:eastAsia="ru-RU"/>
              </w:rPr>
            </w:pPr>
            <w:r>
              <w:rPr>
                <w:rFonts w:ascii="GHEA Grapalat" w:hAnsi="GHEA Grapalat"/>
                <w:sz w:val="24"/>
                <w:szCs w:val="24"/>
                <w:lang w:val="hy-AM" w:eastAsia="ru-RU"/>
              </w:rPr>
              <w:t>Բացի այդ</w:t>
            </w:r>
            <w:r w:rsidRPr="00E7652D">
              <w:rPr>
                <w:rFonts w:ascii="GHEA Grapalat" w:hAnsi="GHEA Grapalat"/>
                <w:sz w:val="24"/>
                <w:szCs w:val="24"/>
                <w:lang w:val="hy-AM" w:eastAsia="ru-RU"/>
              </w:rPr>
              <w:t xml:space="preserve">, </w:t>
            </w:r>
            <w:r>
              <w:rPr>
                <w:rFonts w:ascii="GHEA Grapalat" w:hAnsi="GHEA Grapalat"/>
                <w:sz w:val="24"/>
                <w:szCs w:val="24"/>
                <w:lang w:val="hy-AM" w:eastAsia="ru-RU"/>
              </w:rPr>
              <w:t>հաշվի առնելով, որ հիմնավորումը չի համապատասխանում Նախագծի բովանդակությանը՝ առաջարկում ենք կատարել բովանդակային ճշ</w:t>
            </w:r>
            <w:r w:rsidRPr="00F550B7">
              <w:rPr>
                <w:rFonts w:ascii="GHEA Grapalat" w:hAnsi="GHEA Grapalat"/>
                <w:sz w:val="24"/>
                <w:szCs w:val="24"/>
                <w:lang w:val="hy-AM" w:eastAsia="ru-RU"/>
              </w:rPr>
              <w:t>գրտումներ</w:t>
            </w:r>
            <w:r>
              <w:rPr>
                <w:rFonts w:ascii="GHEA Grapalat" w:hAnsi="GHEA Grapalat"/>
                <w:sz w:val="24"/>
                <w:szCs w:val="24"/>
                <w:lang w:val="hy-AM" w:eastAsia="ru-RU"/>
              </w:rPr>
              <w:t>:</w:t>
            </w:r>
            <w:r w:rsidRPr="00017056">
              <w:rPr>
                <w:rFonts w:ascii="GHEA Grapalat" w:hAnsi="GHEA Grapalat"/>
                <w:sz w:val="24"/>
                <w:szCs w:val="24"/>
                <w:lang w:val="hy-AM" w:eastAsia="ru-RU"/>
              </w:rPr>
              <w:t xml:space="preserve"> </w:t>
            </w:r>
            <w:r>
              <w:rPr>
                <w:rFonts w:ascii="GHEA Grapalat" w:hAnsi="GHEA Grapalat"/>
                <w:sz w:val="24"/>
                <w:szCs w:val="24"/>
                <w:lang w:val="hy-AM" w:eastAsia="ru-RU"/>
              </w:rPr>
              <w:t xml:space="preserve">Մասնավորապես՝ Նախագծով նախատեսվում է գույքն ամրացնել ՀՀ պաշտպանության նախարարությանը, </w:t>
            </w:r>
            <w:r>
              <w:rPr>
                <w:rFonts w:ascii="GHEA Grapalat" w:hAnsi="GHEA Grapalat"/>
                <w:sz w:val="24"/>
                <w:szCs w:val="24"/>
                <w:lang w:val="hy-AM" w:eastAsia="ru-RU"/>
              </w:rPr>
              <w:lastRenderedPageBreak/>
              <w:t xml:space="preserve">մինչդեռ հիմնավորմամբ նշվում է, որ գույքն ամրացվելու է ՀՀ </w:t>
            </w:r>
            <w:r w:rsidRPr="007B1D46">
              <w:rPr>
                <w:rFonts w:ascii="GHEA Grapalat" w:hAnsi="GHEA Grapalat" w:cs="Arial"/>
                <w:sz w:val="24"/>
                <w:szCs w:val="24"/>
                <w:lang w:val="hy-AM"/>
              </w:rPr>
              <w:t xml:space="preserve">պետական գույքի կառավարման </w:t>
            </w:r>
            <w:r w:rsidRPr="00442872">
              <w:rPr>
                <w:rFonts w:ascii="GHEA Grapalat" w:hAnsi="GHEA Grapalat" w:cs="Arial"/>
                <w:sz w:val="24"/>
                <w:szCs w:val="24"/>
                <w:lang w:val="hy-AM"/>
              </w:rPr>
              <w:t>կոմիտեին</w:t>
            </w:r>
            <w:r>
              <w:rPr>
                <w:rFonts w:ascii="GHEA Grapalat" w:hAnsi="GHEA Grapalat" w:cs="Arial"/>
                <w:sz w:val="24"/>
                <w:szCs w:val="24"/>
                <w:lang w:val="hy-AM"/>
              </w:rPr>
              <w:t>:</w:t>
            </w:r>
          </w:p>
          <w:p w14:paraId="0A235BA0" w14:textId="77777777" w:rsidR="00DE6F5D" w:rsidRPr="004D7D09" w:rsidRDefault="00DE6F5D" w:rsidP="00DE6F5D">
            <w:pPr>
              <w:spacing w:line="360" w:lineRule="auto"/>
              <w:ind w:firstLine="360"/>
              <w:jc w:val="both"/>
              <w:rPr>
                <w:rFonts w:ascii="GHEA Grapalat" w:hAnsi="GHEA Grapalat" w:cs="Sylfaen"/>
                <w:sz w:val="24"/>
                <w:szCs w:val="24"/>
                <w:lang w:val="hy-AM"/>
              </w:rPr>
            </w:pPr>
            <w:r>
              <w:rPr>
                <w:rFonts w:ascii="GHEA Grapalat" w:hAnsi="GHEA Grapalat" w:cs="Sylfaen"/>
                <w:sz w:val="24"/>
                <w:szCs w:val="24"/>
                <w:lang w:val="hy-AM"/>
              </w:rPr>
              <w:t xml:space="preserve">Միաժամանակ, </w:t>
            </w:r>
            <w:r w:rsidRPr="004D7D09">
              <w:rPr>
                <w:rFonts w:ascii="GHEA Grapalat" w:hAnsi="GHEA Grapalat" w:cs="Sylfaen"/>
                <w:sz w:val="24"/>
                <w:szCs w:val="24"/>
                <w:lang w:val="hy-AM"/>
              </w:rPr>
              <w:t>հայտնում ենք, որ գրությամբ ներկայացված չէ նշված գույքի հետագա շահագործման</w:t>
            </w:r>
            <w:r>
              <w:rPr>
                <w:rFonts w:ascii="GHEA Grapalat" w:hAnsi="GHEA Grapalat" w:cs="Sylfaen"/>
                <w:sz w:val="24"/>
                <w:szCs w:val="24"/>
                <w:lang w:val="hy-AM"/>
              </w:rPr>
              <w:t xml:space="preserve"> արդյունքում առաջացող</w:t>
            </w:r>
            <w:r w:rsidRPr="004D7D09">
              <w:rPr>
                <w:rFonts w:ascii="GHEA Grapalat" w:hAnsi="GHEA Grapalat" w:cs="Sylfaen"/>
                <w:sz w:val="24"/>
                <w:szCs w:val="24"/>
                <w:lang w:val="hy-AM"/>
              </w:rPr>
              <w:t xml:space="preserve"> ծախսերի վերաբերյալ տեղեկատվությունը, ինչը հնարավորություն չի տալիս գնահատել պետական բյուջեի </w:t>
            </w:r>
            <w:r>
              <w:rPr>
                <w:rFonts w:ascii="GHEA Grapalat" w:hAnsi="GHEA Grapalat" w:cs="Sylfaen"/>
                <w:sz w:val="24"/>
                <w:szCs w:val="24"/>
                <w:lang w:val="hy-AM"/>
              </w:rPr>
              <w:t xml:space="preserve">ծախսերի </w:t>
            </w:r>
            <w:r w:rsidRPr="004D7D09">
              <w:rPr>
                <w:rFonts w:ascii="GHEA Grapalat" w:hAnsi="GHEA Grapalat" w:cs="Sylfaen"/>
                <w:sz w:val="24"/>
                <w:szCs w:val="24"/>
                <w:lang w:val="hy-AM"/>
              </w:rPr>
              <w:t>վրա Նախագծի ազդեցության չափը:</w:t>
            </w:r>
          </w:p>
          <w:p w14:paraId="097EBD5B" w14:textId="77777777" w:rsidR="00DE6F5D" w:rsidRPr="00622A48" w:rsidRDefault="00DE6F5D" w:rsidP="00DE6F5D">
            <w:pPr>
              <w:spacing w:line="360" w:lineRule="auto"/>
              <w:ind w:firstLine="360"/>
              <w:jc w:val="both"/>
              <w:rPr>
                <w:rFonts w:ascii="GHEA Grapalat" w:hAnsi="GHEA Grapalat"/>
                <w:color w:val="000000"/>
                <w:sz w:val="24"/>
                <w:szCs w:val="24"/>
                <w:lang w:val="hy-AM"/>
              </w:rPr>
            </w:pPr>
            <w:r w:rsidRPr="00E7652D">
              <w:rPr>
                <w:rFonts w:ascii="GHEA Grapalat" w:hAnsi="GHEA Grapalat"/>
                <w:color w:val="000000"/>
                <w:sz w:val="24"/>
                <w:szCs w:val="24"/>
                <w:lang w:val="hy-AM"/>
              </w:rPr>
              <w:t>Ելնելով վերոգրյալից՝ հայտնում ենք, որ Նախագծի վերաբերյալ հիմնավոր կարծիք կարող ենք ներկայացնել վերոհիշյալ տեղեկատվության առկայության պարագայում:</w:t>
            </w:r>
          </w:p>
          <w:p w14:paraId="7B829EAC" w14:textId="77777777" w:rsidR="00DE6F5D" w:rsidRDefault="00DE6F5D" w:rsidP="00DE6F5D">
            <w:pPr>
              <w:spacing w:before="60" w:after="60" w:line="276" w:lineRule="auto"/>
              <w:ind w:firstLine="709"/>
              <w:jc w:val="both"/>
              <w:rPr>
                <w:rFonts w:ascii="GHEA Grapalat" w:hAnsi="GHEA Grapalat"/>
                <w:sz w:val="24"/>
                <w:szCs w:val="24"/>
                <w:lang w:val="hy-AM"/>
              </w:rPr>
            </w:pPr>
          </w:p>
        </w:tc>
        <w:tc>
          <w:tcPr>
            <w:tcW w:w="3858" w:type="dxa"/>
            <w:tcBorders>
              <w:bottom w:val="single" w:sz="4" w:space="0" w:color="000000" w:themeColor="text1"/>
            </w:tcBorders>
          </w:tcPr>
          <w:p w14:paraId="04C4133B" w14:textId="77777777" w:rsidR="00DE6F5D" w:rsidRDefault="00DE6F5D" w:rsidP="004A3C7A">
            <w:pPr>
              <w:pStyle w:val="a6"/>
              <w:spacing w:after="160" w:line="360" w:lineRule="auto"/>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14:paraId="5D0E335B" w14:textId="38279981" w:rsidR="00DE6F5D" w:rsidRDefault="00DE6F5D" w:rsidP="004A3C7A">
            <w:pPr>
              <w:pStyle w:val="a6"/>
              <w:spacing w:after="160" w:line="360" w:lineRule="auto"/>
              <w:rPr>
                <w:rFonts w:ascii="GHEA Grapalat" w:hAnsi="GHEA Grapalat"/>
                <w:sz w:val="24"/>
                <w:szCs w:val="24"/>
                <w:lang w:val="hy-AM"/>
              </w:rPr>
            </w:pPr>
            <w:r w:rsidRPr="00DE6F5D">
              <w:rPr>
                <w:rFonts w:ascii="GHEA Grapalat" w:hAnsi="GHEA Grapalat"/>
                <w:sz w:val="24"/>
                <w:szCs w:val="24"/>
                <w:lang w:val="hy-AM"/>
              </w:rPr>
              <w:t>ՀՀ ֆինանսների նախարարությ</w:t>
            </w:r>
            <w:r>
              <w:rPr>
                <w:rFonts w:ascii="GHEA Grapalat" w:hAnsi="GHEA Grapalat"/>
                <w:sz w:val="24"/>
                <w:szCs w:val="24"/>
                <w:lang w:val="hy-AM"/>
              </w:rPr>
              <w:t>ա</w:t>
            </w:r>
            <w:r w:rsidRPr="00DE6F5D">
              <w:rPr>
                <w:rFonts w:ascii="GHEA Grapalat" w:hAnsi="GHEA Grapalat"/>
                <w:sz w:val="24"/>
                <w:szCs w:val="24"/>
                <w:lang w:val="hy-AM"/>
              </w:rPr>
              <w:t>ն</w:t>
            </w:r>
            <w:r>
              <w:rPr>
                <w:rFonts w:ascii="GHEA Grapalat" w:hAnsi="GHEA Grapalat"/>
                <w:sz w:val="24"/>
                <w:szCs w:val="24"/>
                <w:lang w:val="hy-AM"/>
              </w:rPr>
              <w:t xml:space="preserve"> դիրքորոշումը ներկայացվել է </w:t>
            </w:r>
            <w:r w:rsidRPr="00DE6F5D">
              <w:rPr>
                <w:rFonts w:ascii="GHEA Grapalat" w:hAnsi="GHEA Grapalat"/>
                <w:sz w:val="24"/>
                <w:szCs w:val="24"/>
                <w:lang w:val="hy-AM"/>
              </w:rPr>
              <w:t>ՀՀ պաշտպանության նախարարություն</w:t>
            </w:r>
          </w:p>
        </w:tc>
      </w:tr>
      <w:tr w:rsidR="00DE6F5D" w:rsidRPr="00DE6F5D" w14:paraId="157D2205" w14:textId="77777777" w:rsidTr="00DE6F5D">
        <w:trPr>
          <w:trHeight w:val="414"/>
        </w:trPr>
        <w:tc>
          <w:tcPr>
            <w:tcW w:w="6865" w:type="dxa"/>
            <w:vMerge w:val="restart"/>
            <w:tcBorders>
              <w:top w:val="single" w:sz="4" w:space="0" w:color="000000" w:themeColor="text1"/>
            </w:tcBorders>
            <w:shd w:val="pct20" w:color="auto" w:fill="auto"/>
          </w:tcPr>
          <w:p w14:paraId="7A702614" w14:textId="0DAABAFA" w:rsidR="00DE6F5D" w:rsidRPr="00E7652D" w:rsidRDefault="00142982" w:rsidP="00DE6F5D">
            <w:pPr>
              <w:spacing w:line="360" w:lineRule="auto"/>
              <w:ind w:firstLine="360"/>
              <w:jc w:val="both"/>
              <w:rPr>
                <w:rFonts w:ascii="GHEA Grapalat" w:hAnsi="GHEA Grapalat" w:cs="Sylfaen"/>
                <w:sz w:val="24"/>
                <w:szCs w:val="24"/>
                <w:lang w:val="hy-AM"/>
              </w:rPr>
            </w:pPr>
            <w:r>
              <w:rPr>
                <w:rFonts w:ascii="GHEA Grapalat" w:hAnsi="GHEA Grapalat"/>
                <w:sz w:val="24"/>
                <w:szCs w:val="24"/>
                <w:lang w:val="hy-AM"/>
              </w:rPr>
              <w:t>3</w:t>
            </w:r>
            <w:r w:rsidR="00DE6F5D" w:rsidRPr="00DE6F5D">
              <w:rPr>
                <w:rFonts w:ascii="Cambria Math" w:eastAsia="Calibri" w:hAnsi="Cambria Math" w:cs="Cambria Math"/>
                <w:sz w:val="24"/>
                <w:szCs w:val="24"/>
                <w:lang w:val="hy-AM"/>
              </w:rPr>
              <w:t>․</w:t>
            </w:r>
            <w:r w:rsidR="00DE6F5D">
              <w:rPr>
                <w:rFonts w:ascii="Cambria Math" w:hAnsi="Cambria Math" w:cs="Cambria Math"/>
                <w:sz w:val="24"/>
                <w:szCs w:val="24"/>
                <w:lang w:val="hy-AM"/>
              </w:rPr>
              <w:t xml:space="preserve"> </w:t>
            </w:r>
            <w:r w:rsidR="00DE6F5D" w:rsidRPr="00DE6F5D">
              <w:rPr>
                <w:rFonts w:ascii="GHEA Grapalat" w:hAnsi="GHEA Grapalat"/>
                <w:sz w:val="24"/>
                <w:szCs w:val="24"/>
                <w:lang w:val="hy-AM"/>
              </w:rPr>
              <w:t>ՀՀ պաշտպանության նախարարություն</w:t>
            </w:r>
          </w:p>
        </w:tc>
        <w:tc>
          <w:tcPr>
            <w:tcW w:w="3858" w:type="dxa"/>
            <w:tcBorders>
              <w:top w:val="single" w:sz="4" w:space="0" w:color="000000" w:themeColor="text1"/>
              <w:bottom w:val="single" w:sz="4" w:space="0" w:color="000000" w:themeColor="text1"/>
            </w:tcBorders>
            <w:shd w:val="pct20" w:color="auto" w:fill="auto"/>
          </w:tcPr>
          <w:p w14:paraId="3B71BD6F" w14:textId="6FC9309B" w:rsidR="00DE6F5D" w:rsidRDefault="00142982" w:rsidP="00DE6F5D">
            <w:pPr>
              <w:pStyle w:val="a6"/>
              <w:spacing w:after="160" w:line="360" w:lineRule="auto"/>
              <w:rPr>
                <w:rFonts w:ascii="GHEA Grapalat" w:hAnsi="GHEA Grapalat"/>
                <w:sz w:val="24"/>
                <w:szCs w:val="24"/>
                <w:lang w:val="hy-AM"/>
              </w:rPr>
            </w:pPr>
            <w:r>
              <w:rPr>
                <w:rFonts w:ascii="GHEA Grapalat" w:hAnsi="GHEA Grapalat"/>
                <w:sz w:val="24"/>
                <w:szCs w:val="24"/>
                <w:lang w:val="hy-AM"/>
              </w:rPr>
              <w:t>21</w:t>
            </w:r>
            <w:r w:rsidR="00DE6F5D" w:rsidRPr="00DE6F5D">
              <w:rPr>
                <w:rFonts w:ascii="GHEA Grapalat" w:hAnsi="GHEA Grapalat" w:hint="eastAsia"/>
                <w:sz w:val="24"/>
                <w:szCs w:val="24"/>
                <w:lang w:val="hy-AM"/>
              </w:rPr>
              <w:t>․</w:t>
            </w:r>
            <w:r w:rsidR="00DE6F5D" w:rsidRPr="00BA24DA">
              <w:rPr>
                <w:rFonts w:ascii="GHEA Grapalat" w:hAnsi="GHEA Grapalat"/>
                <w:sz w:val="24"/>
                <w:szCs w:val="24"/>
                <w:lang w:val="hy-AM"/>
              </w:rPr>
              <w:t>0</w:t>
            </w:r>
            <w:r>
              <w:rPr>
                <w:rFonts w:ascii="GHEA Grapalat" w:hAnsi="GHEA Grapalat"/>
                <w:sz w:val="24"/>
                <w:szCs w:val="24"/>
                <w:lang w:val="hy-AM"/>
              </w:rPr>
              <w:t>7</w:t>
            </w:r>
            <w:r w:rsidR="00DE6F5D" w:rsidRPr="00DE6F5D">
              <w:rPr>
                <w:rFonts w:ascii="GHEA Grapalat" w:hAnsi="GHEA Grapalat" w:hint="eastAsia"/>
                <w:sz w:val="24"/>
                <w:szCs w:val="24"/>
                <w:lang w:val="hy-AM"/>
              </w:rPr>
              <w:t>․</w:t>
            </w:r>
            <w:r w:rsidR="00DE6F5D" w:rsidRPr="0093748B">
              <w:rPr>
                <w:rFonts w:ascii="GHEA Grapalat" w:hAnsi="GHEA Grapalat"/>
                <w:sz w:val="24"/>
                <w:szCs w:val="24"/>
                <w:lang w:val="hy-AM"/>
              </w:rPr>
              <w:t>202</w:t>
            </w:r>
            <w:r w:rsidR="00DE6F5D">
              <w:rPr>
                <w:rFonts w:ascii="GHEA Grapalat" w:hAnsi="GHEA Grapalat"/>
                <w:sz w:val="24"/>
                <w:szCs w:val="24"/>
                <w:lang w:val="hy-AM"/>
              </w:rPr>
              <w:t>5</w:t>
            </w:r>
            <w:r w:rsidR="00DE6F5D" w:rsidRPr="003D50AB">
              <w:rPr>
                <w:rFonts w:ascii="GHEA Grapalat" w:hAnsi="GHEA Grapalat"/>
                <w:sz w:val="24"/>
                <w:szCs w:val="24"/>
                <w:lang w:val="hy-AM"/>
              </w:rPr>
              <w:t>թ.</w:t>
            </w:r>
          </w:p>
        </w:tc>
      </w:tr>
      <w:tr w:rsidR="00DE6F5D" w:rsidRPr="00DE6F5D" w14:paraId="6AD179BA" w14:textId="77777777" w:rsidTr="00DE6F5D">
        <w:trPr>
          <w:trHeight w:val="497"/>
        </w:trPr>
        <w:tc>
          <w:tcPr>
            <w:tcW w:w="6865" w:type="dxa"/>
            <w:vMerge/>
            <w:tcBorders>
              <w:bottom w:val="single" w:sz="4" w:space="0" w:color="000000" w:themeColor="text1"/>
            </w:tcBorders>
            <w:shd w:val="pct20" w:color="auto" w:fill="auto"/>
          </w:tcPr>
          <w:p w14:paraId="53DD233C" w14:textId="77777777" w:rsidR="00DE6F5D" w:rsidRPr="00E7652D" w:rsidRDefault="00DE6F5D" w:rsidP="00DE6F5D">
            <w:pPr>
              <w:spacing w:line="360" w:lineRule="auto"/>
              <w:ind w:firstLine="360"/>
              <w:jc w:val="both"/>
              <w:rPr>
                <w:rFonts w:ascii="GHEA Grapalat" w:hAnsi="GHEA Grapalat" w:cs="Sylfaen"/>
                <w:sz w:val="24"/>
                <w:szCs w:val="24"/>
                <w:lang w:val="hy-AM"/>
              </w:rPr>
            </w:pPr>
          </w:p>
        </w:tc>
        <w:tc>
          <w:tcPr>
            <w:tcW w:w="3858" w:type="dxa"/>
            <w:tcBorders>
              <w:top w:val="single" w:sz="4" w:space="0" w:color="000000" w:themeColor="text1"/>
              <w:bottom w:val="single" w:sz="4" w:space="0" w:color="000000" w:themeColor="text1"/>
            </w:tcBorders>
            <w:shd w:val="pct20" w:color="auto" w:fill="auto"/>
          </w:tcPr>
          <w:p w14:paraId="659D9E5E" w14:textId="4F7D9610" w:rsidR="00DE6F5D" w:rsidRDefault="00DE6F5D" w:rsidP="00DE6F5D">
            <w:pPr>
              <w:pStyle w:val="a6"/>
              <w:spacing w:after="160" w:line="360" w:lineRule="auto"/>
              <w:rPr>
                <w:rFonts w:ascii="GHEA Grapalat" w:hAnsi="GHEA Grapalat"/>
                <w:sz w:val="24"/>
                <w:szCs w:val="24"/>
                <w:lang w:val="hy-AM"/>
              </w:rPr>
            </w:pPr>
            <w:r w:rsidRPr="00DE6F5D">
              <w:rPr>
                <w:rFonts w:ascii="GHEA Grapalat" w:hAnsi="GHEA Grapalat"/>
                <w:sz w:val="24"/>
                <w:szCs w:val="24"/>
                <w:lang w:val="hy-AM"/>
              </w:rPr>
              <w:t xml:space="preserve">N </w:t>
            </w:r>
            <w:r w:rsidR="00142982" w:rsidRPr="00142982">
              <w:rPr>
                <w:rFonts w:ascii="GHEA Grapalat" w:hAnsi="GHEA Grapalat"/>
                <w:sz w:val="24"/>
                <w:szCs w:val="24"/>
                <w:lang w:val="hy-AM"/>
              </w:rPr>
              <w:t>ՊՆ/510/8541-2025</w:t>
            </w:r>
          </w:p>
        </w:tc>
      </w:tr>
      <w:tr w:rsidR="00DE6F5D" w:rsidRPr="00DE6F5D" w14:paraId="238DA4B6" w14:textId="77777777" w:rsidTr="00142982">
        <w:trPr>
          <w:trHeight w:val="869"/>
        </w:trPr>
        <w:tc>
          <w:tcPr>
            <w:tcW w:w="6865" w:type="dxa"/>
            <w:tcBorders>
              <w:top w:val="single" w:sz="4" w:space="0" w:color="000000" w:themeColor="text1"/>
              <w:bottom w:val="single" w:sz="4" w:space="0" w:color="000000" w:themeColor="text1"/>
            </w:tcBorders>
          </w:tcPr>
          <w:p w14:paraId="161C5471" w14:textId="77777777" w:rsidR="00142982" w:rsidRPr="00673990" w:rsidRDefault="00142982" w:rsidP="00142982">
            <w:pPr>
              <w:spacing w:before="60" w:after="60" w:line="276" w:lineRule="auto"/>
              <w:ind w:firstLine="709"/>
              <w:jc w:val="both"/>
              <w:rPr>
                <w:rFonts w:ascii="GHEA Grapalat" w:hAnsi="GHEA Grapalat"/>
                <w:lang w:val="hy-AM"/>
              </w:rPr>
            </w:pPr>
            <w:r>
              <w:rPr>
                <w:rFonts w:ascii="GHEA Grapalat" w:hAnsi="GHEA Grapalat"/>
                <w:sz w:val="24"/>
                <w:szCs w:val="24"/>
                <w:lang w:val="hy-AM"/>
              </w:rPr>
              <w:t>2025 թվականի հուլիսի 18-ի Ձեր N ԴԽ//24598-2025 գրության և նախագծի վերաբերյալ ֆինանսների նախարարության դիտարկումների ուսումնասիրության արդյունքներով առաջարկում ենք խմբագրել նախագծին կից հիմնավորման տեղեկանքը՝ այն համապատասխանեցնելով որոշման նախագծի բովանդակությանը:</w:t>
            </w:r>
            <w:r>
              <w:rPr>
                <w:rFonts w:ascii="GHEA Grapalat" w:hAnsi="GHEA Grapalat"/>
                <w:sz w:val="24"/>
                <w:szCs w:val="24"/>
                <w:lang w:val="hy-AM"/>
              </w:rPr>
              <w:tab/>
              <w:t>Ինչ վերաբերում է գույքը Պաշտպանության նախարարությանն ամրացնելուց հետո դրա շահագործման արդյունքում առաջացող ծախսերին, ապա առաջարկում ենք կից հիմնավորման տեղեկանքում ներառել դրույթ, համաձայն որի՝ գույքն Պաշտպանության նախարարությանն ամրացնելուց հետո դրա շահագործման արդյունքում հնարավոր ծախսերն իրականացվելու են Պաշտպանության նախարարությանը պետական բյուջեով հատկացված տարեկան ընդհանուր միջոցների հաշվին:</w:t>
            </w:r>
          </w:p>
          <w:p w14:paraId="15C09CFB" w14:textId="77777777" w:rsidR="00DE6F5D" w:rsidRPr="00E7652D" w:rsidRDefault="00DE6F5D" w:rsidP="00DE6F5D">
            <w:pPr>
              <w:spacing w:line="360" w:lineRule="auto"/>
              <w:ind w:firstLine="360"/>
              <w:jc w:val="both"/>
              <w:rPr>
                <w:rFonts w:ascii="GHEA Grapalat" w:hAnsi="GHEA Grapalat" w:cs="Sylfaen"/>
                <w:sz w:val="24"/>
                <w:szCs w:val="24"/>
                <w:lang w:val="hy-AM"/>
              </w:rPr>
            </w:pPr>
          </w:p>
        </w:tc>
        <w:tc>
          <w:tcPr>
            <w:tcW w:w="3858" w:type="dxa"/>
            <w:tcBorders>
              <w:bottom w:val="single" w:sz="4" w:space="0" w:color="000000" w:themeColor="text1"/>
            </w:tcBorders>
          </w:tcPr>
          <w:p w14:paraId="1953165D" w14:textId="21D1F9EF" w:rsidR="00DE6F5D" w:rsidRDefault="00142982" w:rsidP="00DE6F5D">
            <w:pPr>
              <w:pStyle w:val="a6"/>
              <w:spacing w:after="160" w:line="36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r>
      <w:tr w:rsidR="00142982" w:rsidRPr="00325418" w14:paraId="39045E11" w14:textId="77777777" w:rsidTr="00142982">
        <w:trPr>
          <w:trHeight w:val="869"/>
        </w:trPr>
        <w:tc>
          <w:tcPr>
            <w:tcW w:w="6865" w:type="dxa"/>
            <w:vMerge w:val="restart"/>
            <w:tcBorders>
              <w:top w:val="single" w:sz="4" w:space="0" w:color="000000" w:themeColor="text1"/>
            </w:tcBorders>
            <w:shd w:val="pct20" w:color="auto" w:fill="auto"/>
          </w:tcPr>
          <w:p w14:paraId="7F8B1D80" w14:textId="15313546" w:rsidR="00142982" w:rsidRPr="00DE6F5D" w:rsidRDefault="00142982" w:rsidP="00DE6F5D">
            <w:pPr>
              <w:pStyle w:val="a6"/>
              <w:spacing w:after="160" w:line="360" w:lineRule="auto"/>
              <w:rPr>
                <w:rFonts w:ascii="GHEA Grapalat" w:hAnsi="GHEA Grapalat"/>
                <w:sz w:val="24"/>
                <w:szCs w:val="24"/>
                <w:shd w:val="clear" w:color="auto" w:fill="D9D9D9" w:themeFill="background1" w:themeFillShade="D9"/>
                <w:lang w:val="af-ZA"/>
              </w:rPr>
            </w:pPr>
            <w:r>
              <w:rPr>
                <w:rFonts w:ascii="GHEA Grapalat" w:hAnsi="GHEA Grapalat"/>
                <w:sz w:val="24"/>
                <w:szCs w:val="24"/>
                <w:shd w:val="clear" w:color="auto" w:fill="D9D9D9" w:themeFill="background1" w:themeFillShade="D9"/>
                <w:lang w:val="hy-AM"/>
              </w:rPr>
              <w:t>4</w:t>
            </w:r>
            <w:r w:rsidRPr="00DE6F5D">
              <w:rPr>
                <w:rFonts w:ascii="Cambria Math" w:hAnsi="Cambria Math" w:cs="Cambria Math"/>
                <w:sz w:val="24"/>
                <w:szCs w:val="24"/>
                <w:shd w:val="clear" w:color="auto" w:fill="D9D9D9" w:themeFill="background1" w:themeFillShade="D9"/>
                <w:lang w:val="af-ZA"/>
              </w:rPr>
              <w:t>․</w:t>
            </w:r>
            <w:r w:rsidRPr="00DE6F5D">
              <w:rPr>
                <w:rFonts w:ascii="GHEA Grapalat" w:hAnsi="GHEA Grapalat"/>
                <w:sz w:val="24"/>
                <w:szCs w:val="24"/>
                <w:shd w:val="clear" w:color="auto" w:fill="D9D9D9" w:themeFill="background1" w:themeFillShade="D9"/>
                <w:lang w:val="af-ZA"/>
              </w:rPr>
              <w:t>ՀՀ ֆինանսների նախարարություն</w:t>
            </w:r>
          </w:p>
        </w:tc>
        <w:tc>
          <w:tcPr>
            <w:tcW w:w="3858" w:type="dxa"/>
            <w:tcBorders>
              <w:top w:val="single" w:sz="4" w:space="0" w:color="000000" w:themeColor="text1"/>
              <w:bottom w:val="single" w:sz="4" w:space="0" w:color="000000" w:themeColor="text1"/>
            </w:tcBorders>
            <w:shd w:val="pct20" w:color="auto" w:fill="auto"/>
          </w:tcPr>
          <w:p w14:paraId="16F7BC6D" w14:textId="470687C1" w:rsidR="00142982" w:rsidRPr="00DE6F5D" w:rsidRDefault="00142982" w:rsidP="00DE6F5D">
            <w:pPr>
              <w:pStyle w:val="a6"/>
              <w:spacing w:after="160" w:line="360" w:lineRule="auto"/>
              <w:rPr>
                <w:rFonts w:ascii="GHEA Grapalat" w:hAnsi="GHEA Grapalat"/>
                <w:sz w:val="24"/>
                <w:szCs w:val="24"/>
                <w:shd w:val="clear" w:color="auto" w:fill="D9D9D9" w:themeFill="background1" w:themeFillShade="D9"/>
                <w:lang w:val="af-ZA"/>
              </w:rPr>
            </w:pPr>
            <w:r w:rsidRPr="00DE6F5D">
              <w:rPr>
                <w:rFonts w:ascii="GHEA Grapalat" w:hAnsi="GHEA Grapalat"/>
                <w:sz w:val="24"/>
                <w:szCs w:val="24"/>
                <w:shd w:val="clear" w:color="auto" w:fill="D9D9D9" w:themeFill="background1" w:themeFillShade="D9"/>
                <w:lang w:val="af-ZA"/>
              </w:rPr>
              <w:t>18</w:t>
            </w:r>
            <w:r w:rsidRPr="00DE6F5D">
              <w:rPr>
                <w:rFonts w:ascii="GHEA Grapalat" w:hAnsi="GHEA Grapalat" w:hint="eastAsia"/>
                <w:sz w:val="24"/>
                <w:szCs w:val="24"/>
                <w:shd w:val="clear" w:color="auto" w:fill="D9D9D9" w:themeFill="background1" w:themeFillShade="D9"/>
                <w:lang w:val="af-ZA"/>
              </w:rPr>
              <w:t>․</w:t>
            </w:r>
            <w:r w:rsidRPr="00DE6F5D">
              <w:rPr>
                <w:rFonts w:ascii="GHEA Grapalat" w:hAnsi="GHEA Grapalat"/>
                <w:sz w:val="24"/>
                <w:szCs w:val="24"/>
                <w:shd w:val="clear" w:color="auto" w:fill="D9D9D9" w:themeFill="background1" w:themeFillShade="D9"/>
                <w:lang w:val="af-ZA"/>
              </w:rPr>
              <w:t>09</w:t>
            </w:r>
            <w:r w:rsidRPr="00DE6F5D">
              <w:rPr>
                <w:rFonts w:ascii="GHEA Grapalat" w:hAnsi="GHEA Grapalat" w:hint="eastAsia"/>
                <w:sz w:val="24"/>
                <w:szCs w:val="24"/>
                <w:shd w:val="clear" w:color="auto" w:fill="D9D9D9" w:themeFill="background1" w:themeFillShade="D9"/>
                <w:lang w:val="af-ZA"/>
              </w:rPr>
              <w:t>․</w:t>
            </w:r>
            <w:r w:rsidRPr="00DE6F5D">
              <w:rPr>
                <w:rFonts w:ascii="GHEA Grapalat" w:hAnsi="GHEA Grapalat"/>
                <w:sz w:val="24"/>
                <w:szCs w:val="24"/>
                <w:shd w:val="clear" w:color="auto" w:fill="D9D9D9" w:themeFill="background1" w:themeFillShade="D9"/>
                <w:lang w:val="af-ZA"/>
              </w:rPr>
              <w:t>2025թ.</w:t>
            </w:r>
          </w:p>
        </w:tc>
      </w:tr>
      <w:tr w:rsidR="00142982" w:rsidRPr="00325418" w14:paraId="20864828" w14:textId="77777777" w:rsidTr="00142982">
        <w:trPr>
          <w:trHeight w:val="869"/>
        </w:trPr>
        <w:tc>
          <w:tcPr>
            <w:tcW w:w="6865" w:type="dxa"/>
            <w:vMerge/>
            <w:tcBorders>
              <w:bottom w:val="single" w:sz="4" w:space="0" w:color="000000" w:themeColor="text1"/>
            </w:tcBorders>
            <w:shd w:val="pct20" w:color="auto" w:fill="auto"/>
          </w:tcPr>
          <w:p w14:paraId="03DC0FE4" w14:textId="77777777" w:rsidR="00142982" w:rsidRPr="00DE6F5D" w:rsidRDefault="00142982" w:rsidP="00DE6F5D">
            <w:pPr>
              <w:pStyle w:val="a6"/>
              <w:spacing w:after="160" w:line="360" w:lineRule="auto"/>
              <w:rPr>
                <w:rFonts w:ascii="GHEA Grapalat" w:hAnsi="GHEA Grapalat"/>
                <w:sz w:val="24"/>
                <w:szCs w:val="24"/>
                <w:shd w:val="clear" w:color="auto" w:fill="D9D9D9" w:themeFill="background1" w:themeFillShade="D9"/>
                <w:lang w:val="af-ZA"/>
              </w:rPr>
            </w:pPr>
          </w:p>
        </w:tc>
        <w:tc>
          <w:tcPr>
            <w:tcW w:w="3858" w:type="dxa"/>
            <w:tcBorders>
              <w:bottom w:val="single" w:sz="4" w:space="0" w:color="000000" w:themeColor="text1"/>
            </w:tcBorders>
            <w:shd w:val="pct20" w:color="auto" w:fill="auto"/>
          </w:tcPr>
          <w:p w14:paraId="2C5A5547" w14:textId="5E31F26B" w:rsidR="00142982" w:rsidRPr="00DE6F5D" w:rsidRDefault="00142982" w:rsidP="00DE6F5D">
            <w:pPr>
              <w:pStyle w:val="a6"/>
              <w:spacing w:after="160" w:line="360" w:lineRule="auto"/>
              <w:rPr>
                <w:rFonts w:ascii="GHEA Grapalat" w:hAnsi="GHEA Grapalat"/>
                <w:sz w:val="24"/>
                <w:szCs w:val="24"/>
                <w:shd w:val="clear" w:color="auto" w:fill="D9D9D9" w:themeFill="background1" w:themeFillShade="D9"/>
                <w:lang w:val="af-ZA"/>
              </w:rPr>
            </w:pPr>
            <w:r w:rsidRPr="0093748B">
              <w:rPr>
                <w:rFonts w:ascii="GHEA Grapalat" w:hAnsi="GHEA Grapalat"/>
                <w:sz w:val="24"/>
                <w:szCs w:val="24"/>
                <w:shd w:val="clear" w:color="auto" w:fill="D9D9D9" w:themeFill="background1" w:themeFillShade="D9"/>
                <w:lang w:val="af-ZA"/>
              </w:rPr>
              <w:t>N</w:t>
            </w:r>
            <w:r w:rsidRPr="00DE6F5D">
              <w:rPr>
                <w:rFonts w:ascii="GHEA Grapalat" w:hAnsi="GHEA Grapalat"/>
                <w:sz w:val="24"/>
                <w:szCs w:val="24"/>
                <w:shd w:val="clear" w:color="auto" w:fill="D9D9D9" w:themeFill="background1" w:themeFillShade="D9"/>
                <w:lang w:val="af-ZA"/>
              </w:rPr>
              <w:t xml:space="preserve"> 01/34/20367-2025</w:t>
            </w:r>
          </w:p>
        </w:tc>
      </w:tr>
      <w:tr w:rsidR="00DE6F5D" w:rsidRPr="004D7D09" w14:paraId="5315A4EE" w14:textId="77777777" w:rsidTr="004A3C7A">
        <w:trPr>
          <w:trHeight w:val="869"/>
        </w:trPr>
        <w:tc>
          <w:tcPr>
            <w:tcW w:w="6865" w:type="dxa"/>
            <w:tcBorders>
              <w:top w:val="single" w:sz="4" w:space="0" w:color="000000" w:themeColor="text1"/>
              <w:bottom w:val="single" w:sz="4" w:space="0" w:color="000000" w:themeColor="text1"/>
            </w:tcBorders>
          </w:tcPr>
          <w:p w14:paraId="523F0969" w14:textId="77777777" w:rsidR="00DE6F5D" w:rsidRPr="004D7D09" w:rsidRDefault="00DE6F5D" w:rsidP="00DE6F5D">
            <w:pPr>
              <w:pStyle w:val="a6"/>
              <w:rPr>
                <w:rFonts w:ascii="GHEA Grapalat" w:eastAsia="Times New Roman" w:hAnsi="GHEA Grapalat"/>
                <w:b/>
                <w:sz w:val="24"/>
                <w:szCs w:val="24"/>
              </w:rPr>
            </w:pPr>
            <w:r w:rsidRPr="004A3C7A">
              <w:rPr>
                <w:rFonts w:ascii="GHEA Grapalat" w:eastAsia="Times New Roman" w:hAnsi="GHEA Grapalat"/>
                <w:sz w:val="24"/>
                <w:szCs w:val="24"/>
                <w:lang w:val="hy-AM"/>
              </w:rPr>
              <w:t>Ձեր 2025 թվականի օգոստոսի 21-ի N ԴԽ//28776-2025 գրությամբ ներկայացված՝ «Հողամաս ամրացնելու մասին» ՀՀ կառավարության որոշման նախագծի (այսուհետ՝ Նախագիծ</w:t>
            </w:r>
            <w:r w:rsidRPr="004A3C7A">
              <w:rPr>
                <w:rFonts w:ascii="GHEA Grapalat" w:eastAsia="Times New Roman" w:hAnsi="GHEA Grapalat"/>
                <w:sz w:val="24"/>
                <w:szCs w:val="24"/>
                <w:lang w:val="fr-FR"/>
              </w:rPr>
              <w:t xml:space="preserve">) </w:t>
            </w:r>
            <w:r w:rsidRPr="004A3C7A">
              <w:rPr>
                <w:rFonts w:ascii="GHEA Grapalat" w:eastAsia="Times New Roman" w:hAnsi="GHEA Grapalat"/>
                <w:sz w:val="24"/>
                <w:szCs w:val="24"/>
                <w:lang w:val="hy-AM"/>
              </w:rPr>
              <w:t>վերաբերյալ հայտնում ենք հետևյալը.</w:t>
            </w:r>
          </w:p>
          <w:p w14:paraId="5758EE04" w14:textId="77777777" w:rsidR="00DE6F5D" w:rsidRPr="004A3C7A" w:rsidRDefault="00DE6F5D" w:rsidP="00DE6F5D">
            <w:pPr>
              <w:pStyle w:val="a6"/>
              <w:rPr>
                <w:rFonts w:ascii="GHEA Grapalat" w:eastAsia="Times New Roman" w:hAnsi="GHEA Grapalat"/>
                <w:sz w:val="24"/>
                <w:szCs w:val="24"/>
                <w:lang w:val="hy-AM"/>
              </w:rPr>
            </w:pPr>
            <w:r w:rsidRPr="004A3C7A">
              <w:rPr>
                <w:rFonts w:ascii="GHEA Grapalat" w:eastAsia="Times New Roman" w:hAnsi="GHEA Grapalat"/>
                <w:sz w:val="24"/>
                <w:szCs w:val="24"/>
                <w:lang w:val="hy-AM"/>
              </w:rPr>
              <w:t>Նախագծով նախատեսվում է Հայաստանի Հանրապետության սեփականություն հանդիսացող Արարատի մարզի Մասիս համայնքի Սայաթ Նովա գյուղի Մասիս-Ռանչպար խճուղի 5 հասցեում գտնվող հողամասն ամրացնել ՀՀ պաշտպանության նախարարությանը (այսուհետ՝ Նախարարություն</w:t>
            </w:r>
            <w:r w:rsidRPr="004A3C7A">
              <w:rPr>
                <w:rFonts w:ascii="GHEA Grapalat" w:eastAsia="Times New Roman" w:hAnsi="GHEA Grapalat"/>
                <w:sz w:val="24"/>
                <w:szCs w:val="24"/>
                <w:lang w:val="fr-FR"/>
              </w:rPr>
              <w:t>)</w:t>
            </w:r>
            <w:r w:rsidRPr="004A3C7A">
              <w:rPr>
                <w:rFonts w:ascii="GHEA Grapalat" w:eastAsia="Times New Roman" w:hAnsi="GHEA Grapalat"/>
                <w:sz w:val="24"/>
                <w:szCs w:val="24"/>
                <w:lang w:val="hy-AM"/>
              </w:rPr>
              <w:t>։</w:t>
            </w:r>
          </w:p>
          <w:p w14:paraId="09AFE660" w14:textId="77777777" w:rsidR="00DE6F5D" w:rsidRPr="004A3C7A" w:rsidRDefault="00DE6F5D" w:rsidP="00DE6F5D">
            <w:pPr>
              <w:pStyle w:val="a6"/>
              <w:rPr>
                <w:rFonts w:ascii="GHEA Grapalat" w:eastAsia="Times New Roman" w:hAnsi="GHEA Grapalat"/>
                <w:sz w:val="24"/>
                <w:szCs w:val="24"/>
                <w:lang w:val="hy-AM"/>
              </w:rPr>
            </w:pPr>
            <w:r w:rsidRPr="004A3C7A">
              <w:rPr>
                <w:rFonts w:ascii="GHEA Grapalat" w:eastAsia="Times New Roman" w:hAnsi="GHEA Grapalat"/>
                <w:sz w:val="24"/>
                <w:szCs w:val="24"/>
                <w:lang w:val="hy-AM"/>
              </w:rPr>
              <w:t>Հաշվի առնելով, որ Նախագծին կից ներկայացված հիմնավորմամբ հողամասը Նախարարությանն ամրացնելուց հետո դրա շահագործման արդյունքում հնարավոր ծախսերն իրականացվելու են Նախարարությանը պետական բյուջեով հատկացված տարեկան ընդհանուր միջոցների հաշվին, բովանդակային առումով առաջարկություններ չունենք:</w:t>
            </w:r>
          </w:p>
          <w:p w14:paraId="6507DA78" w14:textId="77777777" w:rsidR="00DE6F5D" w:rsidRPr="00DE6F5D" w:rsidRDefault="00DE6F5D" w:rsidP="00DE6F5D">
            <w:pPr>
              <w:pStyle w:val="a6"/>
              <w:spacing w:after="160" w:line="360" w:lineRule="auto"/>
              <w:rPr>
                <w:rFonts w:ascii="GHEA Grapalat" w:hAnsi="GHEA Grapalat"/>
                <w:sz w:val="24"/>
                <w:szCs w:val="24"/>
                <w:shd w:val="clear" w:color="auto" w:fill="D9D9D9" w:themeFill="background1" w:themeFillShade="D9"/>
                <w:lang w:val="af-ZA"/>
              </w:rPr>
            </w:pPr>
          </w:p>
        </w:tc>
        <w:tc>
          <w:tcPr>
            <w:tcW w:w="3858" w:type="dxa"/>
            <w:tcBorders>
              <w:bottom w:val="single" w:sz="4" w:space="0" w:color="000000" w:themeColor="text1"/>
            </w:tcBorders>
          </w:tcPr>
          <w:p w14:paraId="79552913" w14:textId="4B001BA9" w:rsidR="00DE6F5D" w:rsidRPr="00DE6F5D" w:rsidRDefault="00DE6F5D" w:rsidP="00DE6F5D">
            <w:pPr>
              <w:pStyle w:val="a6"/>
              <w:spacing w:after="160" w:line="360" w:lineRule="auto"/>
              <w:rPr>
                <w:rFonts w:ascii="GHEA Grapalat" w:hAnsi="GHEA Grapalat"/>
                <w:sz w:val="24"/>
                <w:szCs w:val="24"/>
                <w:shd w:val="clear" w:color="auto" w:fill="D9D9D9" w:themeFill="background1" w:themeFillShade="D9"/>
                <w:lang w:val="af-ZA"/>
              </w:rPr>
            </w:pPr>
          </w:p>
        </w:tc>
      </w:tr>
      <w:tr w:rsidR="004D7D09" w:rsidRPr="004D7D09" w14:paraId="7C1C327E" w14:textId="77777777" w:rsidTr="001A1D59">
        <w:trPr>
          <w:trHeight w:val="869"/>
        </w:trPr>
        <w:tc>
          <w:tcPr>
            <w:tcW w:w="6865" w:type="dxa"/>
            <w:vMerge w:val="restart"/>
            <w:tcBorders>
              <w:top w:val="single" w:sz="4" w:space="0" w:color="000000" w:themeColor="text1"/>
            </w:tcBorders>
            <w:shd w:val="clear" w:color="auto" w:fill="D9D9D9" w:themeFill="background1" w:themeFillShade="D9"/>
          </w:tcPr>
          <w:p w14:paraId="4F3F1BA4" w14:textId="2E8FA149" w:rsidR="004D7D09" w:rsidRPr="004D7D09" w:rsidRDefault="004D7D09" w:rsidP="00DE6F5D">
            <w:pPr>
              <w:pStyle w:val="a6"/>
              <w:rPr>
                <w:rFonts w:ascii="GHEA Grapalat" w:eastAsia="Times New Roman" w:hAnsi="GHEA Grapalat" w:cs="Sylfaen"/>
                <w:sz w:val="24"/>
                <w:szCs w:val="24"/>
                <w:lang w:val="af-ZA"/>
              </w:rPr>
            </w:pPr>
            <w:r w:rsidRPr="004D7D09">
              <w:rPr>
                <w:rFonts w:ascii="GHEA Grapalat" w:eastAsia="Times New Roman" w:hAnsi="GHEA Grapalat" w:cs="Sylfaen"/>
                <w:sz w:val="24"/>
                <w:szCs w:val="24"/>
                <w:lang w:val="af-ZA"/>
              </w:rPr>
              <w:t>5</w:t>
            </w:r>
            <w:r w:rsidRPr="004D7D09">
              <w:rPr>
                <w:rFonts w:ascii="MS Mincho" w:eastAsia="MS Mincho" w:hAnsi="MS Mincho" w:cs="MS Mincho" w:hint="eastAsia"/>
                <w:sz w:val="24"/>
                <w:szCs w:val="24"/>
                <w:lang w:val="af-ZA"/>
              </w:rPr>
              <w:t>․</w:t>
            </w:r>
            <w:r w:rsidRPr="004D7D09">
              <w:rPr>
                <w:rFonts w:ascii="GHEA Grapalat" w:eastAsia="Times New Roman" w:hAnsi="GHEA Grapalat" w:cs="Sylfaen"/>
                <w:sz w:val="24"/>
                <w:szCs w:val="24"/>
                <w:lang w:val="af-ZA"/>
              </w:rPr>
              <w:t xml:space="preserve"> ՀՀ կադաստրի կոմիտե</w:t>
            </w:r>
          </w:p>
        </w:tc>
        <w:tc>
          <w:tcPr>
            <w:tcW w:w="3858" w:type="dxa"/>
            <w:tcBorders>
              <w:bottom w:val="single" w:sz="4" w:space="0" w:color="000000" w:themeColor="text1"/>
            </w:tcBorders>
            <w:shd w:val="clear" w:color="auto" w:fill="D9D9D9" w:themeFill="background1" w:themeFillShade="D9"/>
          </w:tcPr>
          <w:p w14:paraId="43144808" w14:textId="77777777" w:rsidR="004D7D09" w:rsidRPr="00DE6F5D" w:rsidRDefault="004D7D09" w:rsidP="00DE6F5D">
            <w:pPr>
              <w:pStyle w:val="a6"/>
              <w:spacing w:after="160" w:line="360" w:lineRule="auto"/>
              <w:rPr>
                <w:rFonts w:ascii="GHEA Grapalat" w:hAnsi="GHEA Grapalat"/>
                <w:sz w:val="24"/>
                <w:szCs w:val="24"/>
                <w:shd w:val="clear" w:color="auto" w:fill="D9D9D9" w:themeFill="background1" w:themeFillShade="D9"/>
                <w:lang w:val="af-ZA"/>
              </w:rPr>
            </w:pPr>
          </w:p>
        </w:tc>
      </w:tr>
      <w:tr w:rsidR="004D7D09" w:rsidRPr="004D7D09" w14:paraId="570B36A2" w14:textId="77777777" w:rsidTr="001A1D59">
        <w:trPr>
          <w:trHeight w:val="869"/>
        </w:trPr>
        <w:tc>
          <w:tcPr>
            <w:tcW w:w="6865" w:type="dxa"/>
            <w:vMerge/>
            <w:tcBorders>
              <w:bottom w:val="single" w:sz="4" w:space="0" w:color="000000" w:themeColor="text1"/>
            </w:tcBorders>
            <w:shd w:val="clear" w:color="auto" w:fill="D9D9D9" w:themeFill="background1" w:themeFillShade="D9"/>
          </w:tcPr>
          <w:p w14:paraId="566B153F" w14:textId="77777777" w:rsidR="004D7D09" w:rsidRPr="004A3C7A" w:rsidRDefault="004D7D09" w:rsidP="00DE6F5D">
            <w:pPr>
              <w:pStyle w:val="a6"/>
              <w:rPr>
                <w:rFonts w:ascii="GHEA Grapalat" w:eastAsia="Times New Roman" w:hAnsi="GHEA Grapalat"/>
                <w:sz w:val="24"/>
                <w:szCs w:val="24"/>
                <w:lang w:val="hy-AM"/>
              </w:rPr>
            </w:pPr>
          </w:p>
        </w:tc>
        <w:tc>
          <w:tcPr>
            <w:tcW w:w="3858" w:type="dxa"/>
            <w:tcBorders>
              <w:bottom w:val="single" w:sz="4" w:space="0" w:color="000000" w:themeColor="text1"/>
            </w:tcBorders>
            <w:shd w:val="clear" w:color="auto" w:fill="D9D9D9" w:themeFill="background1" w:themeFillShade="D9"/>
          </w:tcPr>
          <w:p w14:paraId="651AFA8F" w14:textId="78CE9854" w:rsidR="004D7D09" w:rsidRPr="00DE6F5D" w:rsidRDefault="004D7D09" w:rsidP="00DE6F5D">
            <w:pPr>
              <w:pStyle w:val="a6"/>
              <w:spacing w:after="160" w:line="360" w:lineRule="auto"/>
              <w:rPr>
                <w:rFonts w:ascii="GHEA Grapalat" w:hAnsi="GHEA Grapalat"/>
                <w:sz w:val="24"/>
                <w:szCs w:val="24"/>
                <w:shd w:val="clear" w:color="auto" w:fill="D9D9D9" w:themeFill="background1" w:themeFillShade="D9"/>
                <w:lang w:val="af-ZA"/>
              </w:rPr>
            </w:pPr>
            <w:r>
              <w:rPr>
                <w:rFonts w:ascii="GHEA Grapalat" w:hAnsi="GHEA Grapalat"/>
                <w:sz w:val="24"/>
                <w:szCs w:val="24"/>
                <w:shd w:val="clear" w:color="auto" w:fill="D9D9D9" w:themeFill="background1" w:themeFillShade="D9"/>
                <w:lang w:val="af-ZA"/>
              </w:rPr>
              <w:t>N ՍԹ/11901-2025</w:t>
            </w:r>
          </w:p>
        </w:tc>
      </w:tr>
      <w:tr w:rsidR="004D7D09" w:rsidRPr="004D7D09" w14:paraId="4CA9CBFE" w14:textId="77777777" w:rsidTr="004A3C7A">
        <w:trPr>
          <w:trHeight w:val="869"/>
        </w:trPr>
        <w:tc>
          <w:tcPr>
            <w:tcW w:w="6865" w:type="dxa"/>
            <w:tcBorders>
              <w:top w:val="single" w:sz="4" w:space="0" w:color="000000" w:themeColor="text1"/>
              <w:bottom w:val="single" w:sz="4" w:space="0" w:color="000000" w:themeColor="text1"/>
            </w:tcBorders>
          </w:tcPr>
          <w:p w14:paraId="45650B24" w14:textId="77777777" w:rsidR="004D7D09" w:rsidRPr="004D7D09" w:rsidRDefault="004D7D09" w:rsidP="004D7D09">
            <w:pPr>
              <w:tabs>
                <w:tab w:val="right" w:pos="8931"/>
              </w:tabs>
              <w:spacing w:line="276" w:lineRule="auto"/>
              <w:jc w:val="both"/>
              <w:rPr>
                <w:rFonts w:ascii="GHEA Grapalat" w:hAnsi="GHEA Grapalat"/>
                <w:color w:val="000000"/>
                <w:sz w:val="24"/>
                <w:szCs w:val="24"/>
                <w:lang w:val="hy-AM" w:eastAsia="ru-RU"/>
              </w:rPr>
            </w:pPr>
            <w:r w:rsidRPr="004D7D09">
              <w:rPr>
                <w:rFonts w:ascii="GHEA Grapalat" w:hAnsi="GHEA Grapalat"/>
                <w:color w:val="000000"/>
                <w:sz w:val="24"/>
                <w:szCs w:val="24"/>
                <w:lang w:val="hy-AM" w:eastAsia="ru-RU"/>
              </w:rPr>
              <w:t xml:space="preserve">Հիմք ընդունելով ՀՀ </w:t>
            </w:r>
            <w:r w:rsidRPr="004D7D09">
              <w:rPr>
                <w:rFonts w:ascii="GHEA Grapalat" w:hAnsi="GHEA Grapalat" w:cs="Cambria Math"/>
                <w:sz w:val="24"/>
                <w:szCs w:val="24"/>
                <w:lang w:val="hy-AM"/>
              </w:rPr>
              <w:t>տարածքային կառավարման և ենթակառուցվածքների նախարարության</w:t>
            </w:r>
            <w:r w:rsidRPr="004D7D09">
              <w:rPr>
                <w:rFonts w:ascii="GHEA Grapalat" w:hAnsi="GHEA Grapalat"/>
                <w:color w:val="000000"/>
                <w:sz w:val="24"/>
                <w:szCs w:val="24"/>
                <w:lang w:val="hy-AM" w:eastAsia="ru-RU"/>
              </w:rPr>
              <w:t xml:space="preserve"> 2025 թվականի հունիսի 11-ի N ԴԽ//19503-2025 գրությունը՝ «Հողամաս ամրացնելու մասին» ՀՀ կառավարության որոշման նախագծի (այսուհետ՝ Նախագիծ) վերաբերյալ հայտնում ենք հետևյալը.</w:t>
            </w:r>
          </w:p>
          <w:p w14:paraId="506937C6" w14:textId="77777777" w:rsidR="004D7D09" w:rsidRPr="004D7D09" w:rsidRDefault="004D7D09" w:rsidP="004D7D09">
            <w:pPr>
              <w:tabs>
                <w:tab w:val="right" w:pos="8931"/>
              </w:tabs>
              <w:spacing w:line="276" w:lineRule="auto"/>
              <w:jc w:val="both"/>
              <w:rPr>
                <w:rFonts w:ascii="GHEA Grapalat" w:hAnsi="GHEA Grapalat"/>
                <w:color w:val="000000"/>
                <w:sz w:val="24"/>
                <w:szCs w:val="24"/>
                <w:lang w:val="hy-AM" w:eastAsia="ru-RU"/>
              </w:rPr>
            </w:pPr>
            <w:r w:rsidRPr="004D7D09">
              <w:rPr>
                <w:rFonts w:ascii="GHEA Grapalat" w:hAnsi="GHEA Grapalat"/>
                <w:color w:val="000000"/>
                <w:sz w:val="24"/>
                <w:szCs w:val="24"/>
                <w:lang w:val="hy-AM" w:eastAsia="ru-RU"/>
              </w:rPr>
              <w:t xml:space="preserve">   Անշարժ գույքի էլեկտրոնային տեղեկատվական շտեմարանի տվյալների համաձայն՝ ՀՀ, Արարատի մարզ, համայնք Մասիս, գյուղ Սայաթ-Նովա,</w:t>
            </w:r>
            <w:r w:rsidRPr="004D7D09">
              <w:rPr>
                <w:rFonts w:ascii="GHEA Grapalat" w:hAnsi="GHEA Grapalat"/>
                <w:color w:val="000000"/>
                <w:sz w:val="24"/>
                <w:szCs w:val="24"/>
                <w:lang w:val="hy-AM" w:eastAsia="ru-RU"/>
              </w:rPr>
              <w:br/>
              <w:t xml:space="preserve">Մասիս-Ռանչպար խճուղի, 5 հասցեում գտնվող 03-082-0307-0002 կադաստրային ծածկագրով, հատուկ նպատակային նշանակության, 1.92 հա մակերեսով </w:t>
            </w:r>
            <w:r w:rsidRPr="004D7D09">
              <w:rPr>
                <w:rFonts w:ascii="GHEA Grapalat" w:hAnsi="GHEA Grapalat"/>
                <w:color w:val="000000"/>
                <w:sz w:val="24"/>
                <w:szCs w:val="24"/>
                <w:lang w:val="hy-AM" w:eastAsia="ru-RU"/>
              </w:rPr>
              <w:lastRenderedPageBreak/>
              <w:t>հողամասի նկատմամբ գրանցված է ՀՀ պաշտպանական մարզատեխնիկական հասարակական կազմակերպության անհատույց օգտագործման իրավունքը (անշարժ գույքի նկատմամբ սեփականության (օգտագործման) իրավունքի գրանցման N 2407889 վկայական): Բացի այդ՝ նշված հողամասը վարձակալության իրավունքով տրամադրված է «Ավտոճեկուս» ՍՊԸ-ին (անշարժ գույքի վարձակալության իրավունքի գրանցման N 0079765 վկայական):</w:t>
            </w:r>
          </w:p>
          <w:p w14:paraId="6F8D7CA5" w14:textId="77777777" w:rsidR="004D7D09" w:rsidRPr="004D7D09" w:rsidRDefault="004D7D09" w:rsidP="004D7D09">
            <w:pPr>
              <w:tabs>
                <w:tab w:val="right" w:pos="8931"/>
              </w:tabs>
              <w:spacing w:line="276" w:lineRule="auto"/>
              <w:jc w:val="both"/>
              <w:rPr>
                <w:rFonts w:ascii="GHEA Grapalat" w:hAnsi="GHEA Grapalat"/>
                <w:color w:val="000000"/>
                <w:sz w:val="24"/>
                <w:szCs w:val="24"/>
                <w:lang w:val="hy-AM" w:eastAsia="ru-RU"/>
              </w:rPr>
            </w:pPr>
            <w:r w:rsidRPr="004D7D09">
              <w:rPr>
                <w:rFonts w:ascii="GHEA Grapalat" w:hAnsi="GHEA Grapalat"/>
                <w:color w:val="000000"/>
                <w:sz w:val="24"/>
                <w:szCs w:val="24"/>
                <w:lang w:val="hy-AM" w:eastAsia="ru-RU"/>
              </w:rPr>
              <w:t xml:space="preserve">   Վերոնշյալ կադաստրային ծածկագրով հողամասը կադաստրային քարտեզում արտացոլված է 1.928514 հա մակերեսով, սակայն առկա է որոշակի անհամապատասխանություն կադաստրային քարտեզում արտացոլված հողամասի ուրվագծի և կադաստրային գործում առկա հողամասի հատակագծի միջև:</w:t>
            </w:r>
          </w:p>
          <w:p w14:paraId="21F3BE5A" w14:textId="77777777" w:rsidR="004D7D09" w:rsidRPr="004D7D09" w:rsidRDefault="004D7D09" w:rsidP="004D7D09">
            <w:pPr>
              <w:tabs>
                <w:tab w:val="right" w:pos="8931"/>
              </w:tabs>
              <w:spacing w:line="276" w:lineRule="auto"/>
              <w:jc w:val="both"/>
              <w:rPr>
                <w:rFonts w:ascii="GHEA Grapalat" w:hAnsi="GHEA Grapalat"/>
                <w:color w:val="000000"/>
                <w:sz w:val="24"/>
                <w:szCs w:val="24"/>
                <w:lang w:val="hy-AM" w:eastAsia="ru-RU"/>
              </w:rPr>
            </w:pPr>
            <w:r w:rsidRPr="004D7D09">
              <w:rPr>
                <w:rFonts w:ascii="GHEA Grapalat" w:hAnsi="GHEA Grapalat"/>
                <w:color w:val="000000"/>
                <w:sz w:val="24"/>
                <w:szCs w:val="24"/>
                <w:lang w:val="hy-AM" w:eastAsia="ru-RU"/>
              </w:rPr>
              <w:t xml:space="preserve">   Հաշվի առնելով վերոգրյալը՝ առաջարկում ենք 03-082-0307-0002 կադաստրային ծածկագրով հողամասը կադաստրային քարտեզում ճշգրիտ տեղադրելու նպատակով հետագայում սահմանված կարգով ներկայացնել WGS-84 (ARMREF 02) ազգային գեոդեզիական կոորդինատային համակարգով կազմված hողամասի հատակագիծը՝ հաստատված համայնքի ղեկավարի կողմից:</w:t>
            </w:r>
          </w:p>
          <w:p w14:paraId="1EDA58A4" w14:textId="77777777" w:rsidR="004D7D09" w:rsidRPr="004D7D09" w:rsidRDefault="004D7D09" w:rsidP="004D7D09">
            <w:pPr>
              <w:tabs>
                <w:tab w:val="right" w:pos="8931"/>
              </w:tabs>
              <w:spacing w:line="276" w:lineRule="auto"/>
              <w:jc w:val="both"/>
              <w:rPr>
                <w:rFonts w:ascii="GHEA Grapalat" w:hAnsi="GHEA Grapalat"/>
                <w:color w:val="191919"/>
                <w:sz w:val="24"/>
                <w:szCs w:val="24"/>
                <w:shd w:val="clear" w:color="auto" w:fill="FFFFFF"/>
                <w:lang w:val="hy-AM"/>
              </w:rPr>
            </w:pPr>
            <w:r w:rsidRPr="004D7D09">
              <w:rPr>
                <w:rFonts w:ascii="GHEA Grapalat" w:hAnsi="GHEA Grapalat"/>
                <w:color w:val="191919"/>
                <w:sz w:val="24"/>
                <w:szCs w:val="24"/>
                <w:shd w:val="clear" w:color="auto" w:fill="FFFFFF"/>
                <w:lang w:val="hy-AM"/>
              </w:rPr>
              <w:t xml:space="preserve">   Միաժամանակ</w:t>
            </w:r>
            <w:r w:rsidRPr="004D7D09">
              <w:rPr>
                <w:rFonts w:ascii="GHEA Grapalat" w:hAnsi="GHEA Grapalat"/>
                <w:color w:val="000000"/>
                <w:sz w:val="24"/>
                <w:szCs w:val="24"/>
                <w:lang w:val="hy-AM" w:eastAsia="ru-RU"/>
              </w:rPr>
              <w:t xml:space="preserve"> տ</w:t>
            </w:r>
            <w:r w:rsidRPr="004D7D09">
              <w:rPr>
                <w:rFonts w:ascii="GHEA Grapalat" w:hAnsi="GHEA Grapalat"/>
                <w:color w:val="191919"/>
                <w:sz w:val="24"/>
                <w:szCs w:val="24"/>
                <w:shd w:val="clear" w:color="auto" w:fill="FFFFFF"/>
                <w:lang w:val="hy-AM"/>
              </w:rPr>
              <w:t>եղեկացնում ենք, որ վերը նշված հասցեի անշարժ գույքի նկատմամբ առկա են գրանցված սահմանափակումներ՝ ՀՀ քննչական կոմիտեի Երևան քաղաքի քննչական վարչության ծանր հանցագործությունների քննության բաժնի ՀԿԳ քննիչի 2024 թվականի մայիսի 24-ի «Իրեղեն ապացույց ճանաչելու մասին» և ՀՀ պետական եկամուտների կոմիտեի իրավաբանական վարչության հարկադիր գանձման և պարտավորությունների կատարման ապահովման բաժնի գլխավոր մասնագետի 2025 թվականի մարտի 20-ի «Հարկ վճարողի արգելանքի ենթակա այլ գույքի վրա արգելանք դնելու մասին» N 150338/2 որոշումների հիման վրա:</w:t>
            </w:r>
          </w:p>
          <w:p w14:paraId="39874C2B" w14:textId="77777777" w:rsidR="004D7D09" w:rsidRPr="004D7D09" w:rsidRDefault="004D7D09" w:rsidP="004D7D09">
            <w:pPr>
              <w:tabs>
                <w:tab w:val="right" w:pos="8931"/>
              </w:tabs>
              <w:spacing w:line="276" w:lineRule="auto"/>
              <w:jc w:val="both"/>
              <w:rPr>
                <w:rFonts w:ascii="GHEA Grapalat" w:hAnsi="GHEA Grapalat"/>
                <w:color w:val="191919"/>
                <w:sz w:val="24"/>
                <w:szCs w:val="24"/>
                <w:shd w:val="clear" w:color="auto" w:fill="FFFFFF"/>
                <w:lang w:val="hy-AM"/>
              </w:rPr>
            </w:pPr>
          </w:p>
          <w:p w14:paraId="64CD2A9C" w14:textId="77777777" w:rsidR="004D7D09" w:rsidRPr="004D7D09" w:rsidRDefault="004D7D09" w:rsidP="00DE6F5D">
            <w:pPr>
              <w:pStyle w:val="a6"/>
              <w:rPr>
                <w:rFonts w:ascii="GHEA Grapalat" w:eastAsia="Times New Roman" w:hAnsi="GHEA Grapalat"/>
                <w:sz w:val="24"/>
                <w:szCs w:val="24"/>
                <w:lang w:val="hy-AM"/>
              </w:rPr>
            </w:pPr>
          </w:p>
        </w:tc>
        <w:tc>
          <w:tcPr>
            <w:tcW w:w="3858" w:type="dxa"/>
            <w:tcBorders>
              <w:bottom w:val="single" w:sz="4" w:space="0" w:color="000000" w:themeColor="text1"/>
            </w:tcBorders>
          </w:tcPr>
          <w:p w14:paraId="2DE887AD" w14:textId="7CFB40D2" w:rsidR="004D7D09" w:rsidRPr="00DE6F5D" w:rsidRDefault="005E1531" w:rsidP="00DE6F5D">
            <w:pPr>
              <w:pStyle w:val="a6"/>
              <w:spacing w:after="160" w:line="360" w:lineRule="auto"/>
              <w:rPr>
                <w:rFonts w:ascii="GHEA Grapalat" w:hAnsi="GHEA Grapalat"/>
                <w:sz w:val="24"/>
                <w:szCs w:val="24"/>
                <w:shd w:val="clear" w:color="auto" w:fill="D9D9D9" w:themeFill="background1" w:themeFillShade="D9"/>
                <w:lang w:val="af-ZA"/>
              </w:rPr>
            </w:pPr>
            <w:r w:rsidRPr="005E1531">
              <w:rPr>
                <w:rFonts w:ascii="GHEA Grapalat" w:hAnsi="GHEA Grapalat"/>
                <w:sz w:val="24"/>
                <w:szCs w:val="24"/>
                <w:shd w:val="clear" w:color="auto" w:fill="FFFFFF" w:themeFill="background1"/>
                <w:lang w:val="af-ZA"/>
              </w:rPr>
              <w:lastRenderedPageBreak/>
              <w:t>Ընդունվել է, կատարվել են համապատասխան փոփոխություններ</w:t>
            </w:r>
            <w:r>
              <w:rPr>
                <w:rFonts w:ascii="GHEA Grapalat" w:hAnsi="GHEA Grapalat"/>
                <w:sz w:val="24"/>
                <w:szCs w:val="24"/>
                <w:shd w:val="clear" w:color="auto" w:fill="FFFFFF" w:themeFill="background1"/>
                <w:lang w:val="af-ZA"/>
              </w:rPr>
              <w:t>։</w:t>
            </w:r>
          </w:p>
        </w:tc>
      </w:tr>
      <w:tr w:rsidR="00DE6F5D" w:rsidRPr="0093748B" w14:paraId="58AA1FF7" w14:textId="77777777" w:rsidTr="009A031C">
        <w:tblPrEx>
          <w:shd w:val="clear" w:color="auto" w:fill="auto"/>
        </w:tblPrEx>
        <w:trPr>
          <w:trHeight w:val="761"/>
        </w:trPr>
        <w:tc>
          <w:tcPr>
            <w:tcW w:w="6865" w:type="dxa"/>
            <w:vMerge w:val="restart"/>
            <w:shd w:val="clear" w:color="auto" w:fill="D9D9D9" w:themeFill="background1" w:themeFillShade="D9"/>
          </w:tcPr>
          <w:p w14:paraId="6836B885" w14:textId="0DA616E6" w:rsidR="00DE6F5D" w:rsidRPr="0093748B" w:rsidRDefault="004D1639" w:rsidP="00DE6F5D">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6</w:t>
            </w:r>
            <w:r w:rsidR="00DE6F5D" w:rsidRPr="00D8108C">
              <w:rPr>
                <w:rFonts w:ascii="GHEA Grapalat" w:hAnsi="GHEA Grapalat" w:cs="Sylfaen"/>
                <w:sz w:val="24"/>
                <w:szCs w:val="24"/>
                <w:lang w:val="hy-AM"/>
              </w:rPr>
              <w:t xml:space="preserve">. </w:t>
            </w:r>
            <w:r w:rsidR="00DE6F5D" w:rsidRPr="00D8108C">
              <w:rPr>
                <w:rFonts w:ascii="GHEA Grapalat" w:hAnsi="GHEA Grapalat" w:cs="Sylfaen"/>
                <w:sz w:val="24"/>
                <w:szCs w:val="24"/>
                <w:lang w:val="af-ZA"/>
              </w:rPr>
              <w:t>ՀՀ</w:t>
            </w:r>
            <w:r w:rsidR="00DE6F5D" w:rsidRPr="00D8108C">
              <w:rPr>
                <w:rFonts w:ascii="GHEA Grapalat" w:hAnsi="GHEA Grapalat"/>
                <w:sz w:val="24"/>
                <w:szCs w:val="24"/>
                <w:lang w:val="af-ZA"/>
              </w:rPr>
              <w:t xml:space="preserve"> </w:t>
            </w:r>
            <w:r w:rsidR="00DE6F5D" w:rsidRPr="00D8108C">
              <w:rPr>
                <w:rFonts w:ascii="GHEA Grapalat" w:hAnsi="GHEA Grapalat"/>
                <w:sz w:val="24"/>
                <w:szCs w:val="24"/>
                <w:lang w:val="hy-AM"/>
              </w:rPr>
              <w:t>կադաստրի կոմիտե</w:t>
            </w:r>
          </w:p>
        </w:tc>
        <w:tc>
          <w:tcPr>
            <w:tcW w:w="3858" w:type="dxa"/>
            <w:shd w:val="clear" w:color="auto" w:fill="D9D9D9" w:themeFill="background1" w:themeFillShade="D9"/>
          </w:tcPr>
          <w:p w14:paraId="1651BC1B" w14:textId="0C3D215F" w:rsidR="00DE6F5D" w:rsidRPr="00BA24DA" w:rsidRDefault="00DE6F5D" w:rsidP="00DE6F5D">
            <w:pPr>
              <w:spacing w:line="360" w:lineRule="auto"/>
              <w:rPr>
                <w:rFonts w:ascii="GHEA Grapalat" w:hAnsi="GHEA Grapalat"/>
                <w:sz w:val="24"/>
                <w:szCs w:val="24"/>
                <w:lang w:val="hy-AM"/>
              </w:rPr>
            </w:pPr>
            <w:r>
              <w:rPr>
                <w:rFonts w:ascii="GHEA Grapalat" w:hAnsi="GHEA Grapalat"/>
                <w:sz w:val="24"/>
                <w:szCs w:val="24"/>
                <w:lang w:val="hy-AM"/>
              </w:rPr>
              <w:t>29</w:t>
            </w:r>
            <w:r w:rsidRPr="00BA24DA">
              <w:rPr>
                <w:rFonts w:ascii="Microsoft JhengHei" w:eastAsia="Microsoft JhengHei" w:hAnsi="Microsoft JhengHei" w:cs="Microsoft JhengHei" w:hint="eastAsia"/>
                <w:sz w:val="24"/>
                <w:szCs w:val="24"/>
                <w:lang w:val="hy-AM"/>
              </w:rPr>
              <w:t>․</w:t>
            </w:r>
            <w:r w:rsidRPr="00BA24DA">
              <w:rPr>
                <w:rFonts w:ascii="GHEA Grapalat" w:hAnsi="GHEA Grapalat"/>
                <w:sz w:val="24"/>
                <w:szCs w:val="24"/>
                <w:lang w:val="hy-AM"/>
              </w:rPr>
              <w:t>08</w:t>
            </w:r>
            <w:r w:rsidRPr="00BA24DA">
              <w:rPr>
                <w:rFonts w:ascii="Microsoft JhengHei" w:eastAsia="Microsoft JhengHei" w:hAnsi="Microsoft JhengHei" w:cs="Microsoft JhengHei" w:hint="eastAsia"/>
                <w:sz w:val="24"/>
                <w:szCs w:val="24"/>
                <w:lang w:val="hy-AM"/>
              </w:rPr>
              <w:t>․</w:t>
            </w:r>
            <w:r w:rsidRPr="0093748B">
              <w:rPr>
                <w:rFonts w:ascii="GHEA Grapalat" w:hAnsi="GHEA Grapalat"/>
                <w:sz w:val="24"/>
                <w:szCs w:val="24"/>
                <w:lang w:val="hy-AM"/>
              </w:rPr>
              <w:t>202</w:t>
            </w:r>
            <w:r>
              <w:rPr>
                <w:rFonts w:ascii="GHEA Grapalat" w:hAnsi="GHEA Grapalat"/>
                <w:sz w:val="24"/>
                <w:szCs w:val="24"/>
                <w:lang w:val="hy-AM"/>
              </w:rPr>
              <w:t>5</w:t>
            </w:r>
            <w:r w:rsidRPr="003D50AB">
              <w:rPr>
                <w:rFonts w:ascii="GHEA Grapalat" w:hAnsi="GHEA Grapalat"/>
                <w:sz w:val="24"/>
                <w:szCs w:val="24"/>
                <w:lang w:val="hy-AM"/>
              </w:rPr>
              <w:t>թ.</w:t>
            </w:r>
          </w:p>
        </w:tc>
      </w:tr>
      <w:tr w:rsidR="00DE6F5D" w:rsidRPr="0093748B" w14:paraId="31C1F3FE" w14:textId="77777777" w:rsidTr="009A031C">
        <w:tblPrEx>
          <w:shd w:val="clear" w:color="auto" w:fill="auto"/>
        </w:tblPrEx>
        <w:trPr>
          <w:trHeight w:val="526"/>
        </w:trPr>
        <w:tc>
          <w:tcPr>
            <w:tcW w:w="6865" w:type="dxa"/>
            <w:vMerge/>
            <w:shd w:val="clear" w:color="auto" w:fill="FFFFFF" w:themeFill="background1"/>
          </w:tcPr>
          <w:p w14:paraId="11991D80" w14:textId="77777777" w:rsidR="00DE6F5D" w:rsidRPr="0093748B" w:rsidRDefault="00DE6F5D" w:rsidP="00DE6F5D">
            <w:pPr>
              <w:spacing w:line="360" w:lineRule="auto"/>
              <w:jc w:val="center"/>
              <w:rPr>
                <w:rFonts w:ascii="GHEA Grapalat" w:hAnsi="GHEA Grapalat"/>
                <w:sz w:val="24"/>
                <w:szCs w:val="24"/>
                <w:lang w:val="af-ZA"/>
              </w:rPr>
            </w:pPr>
          </w:p>
        </w:tc>
        <w:tc>
          <w:tcPr>
            <w:tcW w:w="3858" w:type="dxa"/>
            <w:shd w:val="clear" w:color="auto" w:fill="D9D9D9" w:themeFill="background1" w:themeFillShade="D9"/>
          </w:tcPr>
          <w:p w14:paraId="3A0D7804" w14:textId="7C545913" w:rsidR="00DE6F5D" w:rsidRPr="0093748B" w:rsidRDefault="00DE6F5D" w:rsidP="00DE6F5D">
            <w:pPr>
              <w:spacing w:line="360" w:lineRule="auto"/>
              <w:rPr>
                <w:rFonts w:ascii="GHEA Grapalat" w:hAnsi="GHEA Grapalat"/>
                <w:sz w:val="24"/>
                <w:szCs w:val="24"/>
                <w:lang w:val="af-ZA"/>
              </w:rPr>
            </w:pPr>
            <w:r w:rsidRPr="0093748B">
              <w:rPr>
                <w:rFonts w:ascii="GHEA Grapalat" w:hAnsi="GHEA Grapalat"/>
                <w:sz w:val="24"/>
                <w:szCs w:val="24"/>
                <w:shd w:val="clear" w:color="auto" w:fill="D9D9D9" w:themeFill="background1" w:themeFillShade="D9"/>
                <w:lang w:val="af-ZA"/>
              </w:rPr>
              <w:t>N</w:t>
            </w:r>
            <w:r w:rsidRPr="0093748B">
              <w:rPr>
                <w:rFonts w:ascii="GHEA Grapalat" w:hAnsi="GHEA Grapalat"/>
                <w:sz w:val="24"/>
                <w:szCs w:val="24"/>
                <w:shd w:val="clear" w:color="auto" w:fill="D9D9D9" w:themeFill="background1" w:themeFillShade="D9"/>
                <w:lang w:val="hy-AM"/>
              </w:rPr>
              <w:t xml:space="preserve"> </w:t>
            </w:r>
            <w:r w:rsidRPr="0093748B">
              <w:rPr>
                <w:rFonts w:ascii="GHEA Grapalat" w:hAnsi="GHEA Grapalat"/>
                <w:sz w:val="24"/>
                <w:szCs w:val="24"/>
                <w:lang w:val="hy-AM"/>
              </w:rPr>
              <w:t>ՍԹ/</w:t>
            </w:r>
            <w:r>
              <w:rPr>
                <w:rFonts w:ascii="GHEA Grapalat" w:hAnsi="GHEA Grapalat"/>
                <w:sz w:val="24"/>
                <w:szCs w:val="24"/>
                <w:lang w:val="hy-AM"/>
              </w:rPr>
              <w:t>16304</w:t>
            </w:r>
            <w:r w:rsidRPr="0093748B">
              <w:rPr>
                <w:rFonts w:ascii="GHEA Grapalat" w:hAnsi="GHEA Grapalat"/>
                <w:sz w:val="24"/>
                <w:szCs w:val="24"/>
                <w:lang w:val="hy-AM"/>
              </w:rPr>
              <w:t>-202</w:t>
            </w:r>
            <w:r>
              <w:rPr>
                <w:rFonts w:ascii="GHEA Grapalat" w:hAnsi="GHEA Grapalat"/>
                <w:sz w:val="24"/>
                <w:szCs w:val="24"/>
                <w:lang w:val="hy-AM"/>
              </w:rPr>
              <w:t>5</w:t>
            </w:r>
          </w:p>
        </w:tc>
      </w:tr>
      <w:tr w:rsidR="00DE6F5D" w:rsidRPr="004D7D09" w14:paraId="534D42F0" w14:textId="77777777" w:rsidTr="009A031C">
        <w:tblPrEx>
          <w:shd w:val="clear" w:color="auto" w:fill="auto"/>
        </w:tblPrEx>
        <w:trPr>
          <w:trHeight w:val="91"/>
        </w:trPr>
        <w:tc>
          <w:tcPr>
            <w:tcW w:w="6865" w:type="dxa"/>
            <w:shd w:val="clear" w:color="auto" w:fill="FFFFFF" w:themeFill="background1"/>
          </w:tcPr>
          <w:p w14:paraId="2F326CA0" w14:textId="77777777" w:rsidR="00DE6F5D" w:rsidRPr="00A64F66" w:rsidRDefault="00DE6F5D" w:rsidP="00DE6F5D">
            <w:pPr>
              <w:tabs>
                <w:tab w:val="left" w:pos="0"/>
                <w:tab w:val="left" w:pos="270"/>
              </w:tabs>
              <w:spacing w:line="276" w:lineRule="auto"/>
              <w:jc w:val="both"/>
              <w:rPr>
                <w:rFonts w:ascii="GHEA Grapalat" w:hAnsi="GHEA Grapalat" w:cs="Arial Armenian"/>
                <w:sz w:val="24"/>
                <w:szCs w:val="24"/>
                <w:lang w:val="hy-AM"/>
              </w:rPr>
            </w:pPr>
            <w:r w:rsidRPr="00A64F66">
              <w:rPr>
                <w:rFonts w:ascii="GHEA Grapalat" w:hAnsi="GHEA Grapalat" w:cs="Arial Armenian"/>
                <w:sz w:val="24"/>
                <w:szCs w:val="24"/>
                <w:lang w:val="hy-AM"/>
              </w:rPr>
              <w:lastRenderedPageBreak/>
              <w:t>Հիմք ընդունելով ՀՀ տարածքային կառավարման և ենթակառուցվածքների նախարարության 2025 թվականի օգոստոսի 21-ի N ԴԽ//28776-2025 գրությունը՝ «Հողամաս ամրացնելու մասին» ՀՀ կառավարության որոշման նախագծի (այսուհետ՝ Նախագիծ) վերաբերյալ հայտնում ենք հետևյալը.</w:t>
            </w:r>
          </w:p>
          <w:p w14:paraId="3C7DF032" w14:textId="77777777" w:rsidR="00DE6F5D" w:rsidRPr="00A64F66" w:rsidRDefault="00DE6F5D" w:rsidP="00DE6F5D">
            <w:pPr>
              <w:tabs>
                <w:tab w:val="left" w:pos="0"/>
                <w:tab w:val="left" w:pos="270"/>
              </w:tabs>
              <w:spacing w:line="276" w:lineRule="auto"/>
              <w:jc w:val="both"/>
              <w:rPr>
                <w:rFonts w:ascii="GHEA Grapalat" w:hAnsi="GHEA Grapalat" w:cs="Arial Armenian"/>
                <w:sz w:val="24"/>
                <w:szCs w:val="24"/>
                <w:lang w:val="hy-AM"/>
              </w:rPr>
            </w:pPr>
            <w:r w:rsidRPr="00A64F66">
              <w:rPr>
                <w:rFonts w:ascii="GHEA Grapalat" w:hAnsi="GHEA Grapalat" w:cs="Arial Armenian"/>
                <w:sz w:val="24"/>
                <w:szCs w:val="24"/>
                <w:lang w:val="hy-AM"/>
              </w:rPr>
              <w:t xml:space="preserve">   Նախագծի վերաբերյալ Կադաստրի կոմիտեն իր դիրքորոշումը ՀՀ տարածքային կառավարման և ենթակառուցվածքների նախարարության պետական գույքի կառավարման կոմիտե ներկայացրել է 2025 թվականի հունիսի 19-ի N ՍԹ/11901-2025 գրությամբ:</w:t>
            </w:r>
          </w:p>
          <w:p w14:paraId="46747F3D" w14:textId="77777777" w:rsidR="00DE6F5D" w:rsidRPr="00A64F66" w:rsidRDefault="00DE6F5D" w:rsidP="00DE6F5D">
            <w:pPr>
              <w:tabs>
                <w:tab w:val="left" w:pos="0"/>
                <w:tab w:val="left" w:pos="270"/>
              </w:tabs>
              <w:spacing w:line="276" w:lineRule="auto"/>
              <w:jc w:val="both"/>
              <w:rPr>
                <w:rFonts w:ascii="GHEA Grapalat" w:hAnsi="GHEA Grapalat" w:cs="Arial Armenian"/>
                <w:sz w:val="24"/>
                <w:szCs w:val="24"/>
                <w:lang w:val="hy-AM"/>
              </w:rPr>
            </w:pPr>
            <w:r w:rsidRPr="00A64F66">
              <w:rPr>
                <w:rFonts w:ascii="GHEA Grapalat" w:hAnsi="GHEA Grapalat" w:cs="Arial Armenian"/>
                <w:sz w:val="24"/>
                <w:szCs w:val="24"/>
                <w:lang w:val="hy-AM"/>
              </w:rPr>
              <w:t xml:space="preserve">   Միաժամանակ առաջարկում ենք Նախագծի 1-ին կետում «03-082-307-002» թվերը փոխարինել «</w:t>
            </w:r>
            <w:bookmarkStart w:id="0" w:name="_Hlk210647160"/>
            <w:r w:rsidRPr="00A64F66">
              <w:rPr>
                <w:rFonts w:ascii="GHEA Grapalat" w:hAnsi="GHEA Grapalat" w:cs="Arial Armenian"/>
                <w:sz w:val="24"/>
                <w:szCs w:val="24"/>
                <w:lang w:val="hy-AM"/>
              </w:rPr>
              <w:t>03-082-0307-0002</w:t>
            </w:r>
            <w:bookmarkEnd w:id="0"/>
            <w:r w:rsidRPr="00A64F66">
              <w:rPr>
                <w:rFonts w:ascii="GHEA Grapalat" w:hAnsi="GHEA Grapalat" w:cs="Arial Armenian"/>
                <w:sz w:val="24"/>
                <w:szCs w:val="24"/>
                <w:lang w:val="hy-AM"/>
              </w:rPr>
              <w:t>» թվերով, ինչպես նաև Նախագծում ներառել դրույթ Նախագծի 1-ին կետով նշված հողամասի նկատմամբ Հայաստանի Հանրապետության սեփականության իրավունքի պետական գրանցման համար սահմանված վճարումների վերաբերյալ:</w:t>
            </w:r>
          </w:p>
          <w:p w14:paraId="7E420F2A" w14:textId="77777777" w:rsidR="00DE6F5D" w:rsidRPr="00A64F66" w:rsidRDefault="00DE6F5D" w:rsidP="00DE6F5D">
            <w:pPr>
              <w:tabs>
                <w:tab w:val="left" w:pos="0"/>
                <w:tab w:val="left" w:pos="270"/>
              </w:tabs>
              <w:spacing w:line="276" w:lineRule="auto"/>
              <w:jc w:val="both"/>
              <w:rPr>
                <w:rFonts w:ascii="GHEA Grapalat" w:hAnsi="GHEA Grapalat" w:cs="Arial Armenian"/>
                <w:sz w:val="24"/>
                <w:szCs w:val="24"/>
                <w:lang w:val="hy-AM"/>
              </w:rPr>
            </w:pPr>
          </w:p>
          <w:p w14:paraId="5BCACFE9" w14:textId="77777777" w:rsidR="00DE6F5D" w:rsidRPr="000A5441" w:rsidRDefault="00DE6F5D" w:rsidP="00DE6F5D">
            <w:pPr>
              <w:shd w:val="clear" w:color="auto" w:fill="FFFFFF"/>
              <w:spacing w:line="360" w:lineRule="auto"/>
              <w:jc w:val="both"/>
              <w:rPr>
                <w:rFonts w:ascii="GHEA Grapalat" w:hAnsi="GHEA Grapalat" w:cs="Times Armenian"/>
                <w:noProof/>
                <w:sz w:val="24"/>
                <w:szCs w:val="24"/>
                <w:lang w:val="hy-AM"/>
              </w:rPr>
            </w:pPr>
          </w:p>
        </w:tc>
        <w:tc>
          <w:tcPr>
            <w:tcW w:w="3858" w:type="dxa"/>
            <w:shd w:val="clear" w:color="auto" w:fill="FFFFFF" w:themeFill="background1"/>
          </w:tcPr>
          <w:p w14:paraId="0E970952" w14:textId="53AC660D" w:rsidR="00DE6F5D" w:rsidRPr="0055122A" w:rsidRDefault="00DE6F5D" w:rsidP="00DE6F5D">
            <w:pPr>
              <w:spacing w:line="360" w:lineRule="auto"/>
              <w:ind w:firstLine="301"/>
              <w:rPr>
                <w:rFonts w:ascii="GHEA Grapalat" w:hAnsi="GHEA Grapalat"/>
                <w:sz w:val="24"/>
                <w:szCs w:val="24"/>
                <w:lang w:val="hy-AM"/>
              </w:rPr>
            </w:pPr>
            <w:r w:rsidRPr="0093748B">
              <w:rPr>
                <w:rFonts w:ascii="GHEA Grapalat" w:hAnsi="GHEA Grapalat"/>
                <w:sz w:val="24"/>
                <w:szCs w:val="24"/>
                <w:lang w:val="hy-AM"/>
              </w:rPr>
              <w:t>Ընդունվել է</w:t>
            </w:r>
            <w:r>
              <w:rPr>
                <w:rFonts w:ascii="GHEA Grapalat" w:hAnsi="GHEA Grapalat"/>
                <w:sz w:val="24"/>
                <w:szCs w:val="24"/>
                <w:lang w:val="hy-AM"/>
              </w:rPr>
              <w:t>, կատարվել է համապատասխան փոփոխություն։</w:t>
            </w:r>
          </w:p>
        </w:tc>
      </w:tr>
      <w:tr w:rsidR="00DE6F5D" w:rsidRPr="0093748B" w14:paraId="426F2343" w14:textId="77777777" w:rsidTr="0054394F">
        <w:tblPrEx>
          <w:shd w:val="clear" w:color="auto" w:fill="auto"/>
        </w:tblPrEx>
        <w:trPr>
          <w:trHeight w:val="733"/>
        </w:trPr>
        <w:tc>
          <w:tcPr>
            <w:tcW w:w="6865" w:type="dxa"/>
            <w:vMerge w:val="restart"/>
            <w:shd w:val="clear" w:color="auto" w:fill="D9D9D9" w:themeFill="background1" w:themeFillShade="D9"/>
          </w:tcPr>
          <w:p w14:paraId="14C1992F" w14:textId="48438491" w:rsidR="00DE6F5D" w:rsidRPr="0054394F" w:rsidRDefault="00322498" w:rsidP="00DE6F5D">
            <w:pPr>
              <w:ind w:firstLine="450"/>
              <w:rPr>
                <w:rFonts w:ascii="GHEA Grapalat" w:hAnsi="GHEA Grapalat"/>
                <w:noProof/>
                <w:sz w:val="24"/>
                <w:szCs w:val="24"/>
                <w:lang w:val="hy-AM"/>
              </w:rPr>
            </w:pPr>
            <w:r>
              <w:rPr>
                <w:rFonts w:ascii="GHEA Grapalat" w:hAnsi="GHEA Grapalat"/>
                <w:noProof/>
                <w:sz w:val="24"/>
                <w:szCs w:val="24"/>
                <w:lang w:val="hy-AM"/>
              </w:rPr>
              <w:t>7</w:t>
            </w:r>
            <w:r w:rsidR="00DE6F5D" w:rsidRPr="00D8108C">
              <w:rPr>
                <w:rFonts w:ascii="GHEA Grapalat" w:hAnsi="GHEA Grapalat"/>
                <w:noProof/>
                <w:sz w:val="24"/>
                <w:szCs w:val="24"/>
                <w:lang w:val="hy-AM"/>
              </w:rPr>
              <w:t xml:space="preserve">. </w:t>
            </w:r>
            <w:r w:rsidR="00DE6F5D" w:rsidRPr="00D8108C">
              <w:rPr>
                <w:rFonts w:ascii="GHEA Grapalat" w:hAnsi="GHEA Grapalat" w:cs="Times Armenian"/>
                <w:noProof/>
                <w:sz w:val="24"/>
                <w:szCs w:val="24"/>
                <w:lang w:val="hy-AM"/>
              </w:rPr>
              <w:t>ՀՀ գլխավոր դատախազություն</w:t>
            </w:r>
          </w:p>
        </w:tc>
        <w:tc>
          <w:tcPr>
            <w:tcW w:w="3858" w:type="dxa"/>
            <w:shd w:val="clear" w:color="auto" w:fill="D9D9D9" w:themeFill="background1" w:themeFillShade="D9"/>
          </w:tcPr>
          <w:p w14:paraId="621E60A9" w14:textId="352BEE55" w:rsidR="00DE6F5D" w:rsidRPr="0054394F" w:rsidRDefault="00DE6F5D" w:rsidP="00DE6F5D">
            <w:pPr>
              <w:spacing w:line="360" w:lineRule="auto"/>
              <w:ind w:firstLine="301"/>
              <w:rPr>
                <w:rFonts w:ascii="GHEA Grapalat" w:hAnsi="GHEA Grapalat"/>
                <w:sz w:val="24"/>
                <w:szCs w:val="24"/>
                <w:lang w:val="hy-AM"/>
              </w:rPr>
            </w:pPr>
            <w:r w:rsidRPr="007A65C1">
              <w:rPr>
                <w:rFonts w:ascii="GHEA Grapalat" w:hAnsi="GHEA Grapalat"/>
                <w:sz w:val="24"/>
                <w:szCs w:val="24"/>
                <w:lang w:val="hy-AM"/>
              </w:rPr>
              <w:t>01</w:t>
            </w:r>
            <w:r w:rsidRPr="007A65C1">
              <w:rPr>
                <w:rFonts w:ascii="Microsoft JhengHei" w:eastAsia="Microsoft JhengHei" w:hAnsi="Microsoft JhengHei" w:cs="Microsoft JhengHei" w:hint="eastAsia"/>
                <w:sz w:val="24"/>
                <w:szCs w:val="24"/>
                <w:lang w:val="hy-AM"/>
              </w:rPr>
              <w:t>․</w:t>
            </w:r>
            <w:r w:rsidRPr="007A65C1">
              <w:rPr>
                <w:rFonts w:ascii="GHEA Grapalat" w:hAnsi="GHEA Grapalat"/>
                <w:sz w:val="24"/>
                <w:szCs w:val="24"/>
                <w:lang w:val="hy-AM"/>
              </w:rPr>
              <w:t>09</w:t>
            </w:r>
            <w:r w:rsidRPr="007A65C1">
              <w:rPr>
                <w:rFonts w:ascii="Microsoft JhengHei" w:eastAsia="Microsoft JhengHei" w:hAnsi="Microsoft JhengHei" w:cs="Microsoft JhengHei" w:hint="eastAsia"/>
                <w:sz w:val="24"/>
                <w:szCs w:val="24"/>
                <w:lang w:val="hy-AM"/>
              </w:rPr>
              <w:t>․</w:t>
            </w:r>
            <w:r w:rsidRPr="007A65C1">
              <w:rPr>
                <w:rFonts w:ascii="GHEA Grapalat" w:hAnsi="GHEA Grapalat"/>
                <w:sz w:val="24"/>
                <w:szCs w:val="24"/>
                <w:lang w:val="hy-AM"/>
              </w:rPr>
              <w:t>2025թ</w:t>
            </w:r>
            <w:r w:rsidRPr="009F2B41">
              <w:rPr>
                <w:rFonts w:ascii="Microsoft JhengHei" w:eastAsia="Microsoft JhengHei" w:hAnsi="Microsoft JhengHei" w:cs="Microsoft JhengHei" w:hint="eastAsia"/>
                <w:sz w:val="24"/>
                <w:szCs w:val="24"/>
                <w:lang w:val="hy-AM"/>
              </w:rPr>
              <w:t>․</w:t>
            </w:r>
          </w:p>
        </w:tc>
      </w:tr>
      <w:tr w:rsidR="00DE6F5D" w:rsidRPr="0093748B" w14:paraId="4C1C1C0B" w14:textId="77777777" w:rsidTr="0054394F">
        <w:tblPrEx>
          <w:shd w:val="clear" w:color="auto" w:fill="auto"/>
        </w:tblPrEx>
        <w:trPr>
          <w:trHeight w:val="607"/>
        </w:trPr>
        <w:tc>
          <w:tcPr>
            <w:tcW w:w="6865" w:type="dxa"/>
            <w:vMerge/>
            <w:shd w:val="clear" w:color="auto" w:fill="D9D9D9" w:themeFill="background1" w:themeFillShade="D9"/>
          </w:tcPr>
          <w:p w14:paraId="66C77962" w14:textId="77777777" w:rsidR="00DE6F5D" w:rsidRPr="0054394F" w:rsidRDefault="00DE6F5D" w:rsidP="00DE6F5D">
            <w:pPr>
              <w:ind w:firstLine="450"/>
              <w:rPr>
                <w:rFonts w:ascii="GHEA Grapalat" w:hAnsi="GHEA Grapalat"/>
                <w:i/>
                <w:iCs/>
                <w:noProof/>
                <w:sz w:val="18"/>
                <w:szCs w:val="18"/>
                <w:lang w:val="hy-AM"/>
              </w:rPr>
            </w:pPr>
          </w:p>
        </w:tc>
        <w:tc>
          <w:tcPr>
            <w:tcW w:w="3858" w:type="dxa"/>
            <w:shd w:val="clear" w:color="auto" w:fill="D9D9D9" w:themeFill="background1" w:themeFillShade="D9"/>
          </w:tcPr>
          <w:p w14:paraId="0D88972C" w14:textId="085122B2" w:rsidR="00DE6F5D" w:rsidRPr="00BD59D2" w:rsidRDefault="00DE6F5D" w:rsidP="00DE6F5D">
            <w:pPr>
              <w:spacing w:line="360" w:lineRule="auto"/>
              <w:ind w:firstLine="301"/>
              <w:rPr>
                <w:rFonts w:ascii="GHEA Grapalat" w:hAnsi="GHEA Grapalat"/>
                <w:sz w:val="24"/>
                <w:szCs w:val="24"/>
                <w:lang w:val="hy-AM"/>
              </w:rPr>
            </w:pPr>
            <w:r w:rsidRPr="00BD59D2">
              <w:rPr>
                <w:rFonts w:ascii="GHEA Grapalat" w:hAnsi="GHEA Grapalat"/>
                <w:sz w:val="24"/>
                <w:szCs w:val="24"/>
                <w:lang w:val="hy-AM"/>
              </w:rPr>
              <w:t>N 02/20</w:t>
            </w:r>
            <w:r w:rsidRPr="00BD59D2">
              <w:rPr>
                <w:rFonts w:ascii="Microsoft JhengHei" w:eastAsia="Microsoft JhengHei" w:hAnsi="Microsoft JhengHei" w:cs="Microsoft JhengHei" w:hint="eastAsia"/>
                <w:sz w:val="24"/>
                <w:szCs w:val="24"/>
                <w:lang w:val="hy-AM"/>
              </w:rPr>
              <w:t>․</w:t>
            </w:r>
            <w:r w:rsidRPr="00BD59D2">
              <w:rPr>
                <w:rFonts w:ascii="GHEA Grapalat" w:hAnsi="GHEA Grapalat"/>
                <w:sz w:val="24"/>
                <w:szCs w:val="24"/>
                <w:lang w:val="hy-AM"/>
              </w:rPr>
              <w:t>4/18991-2025</w:t>
            </w:r>
          </w:p>
        </w:tc>
      </w:tr>
      <w:tr w:rsidR="00DE6F5D" w:rsidRPr="006A52D4" w14:paraId="26E4C66C" w14:textId="77777777" w:rsidTr="007A7DC3">
        <w:tblPrEx>
          <w:shd w:val="clear" w:color="auto" w:fill="auto"/>
        </w:tblPrEx>
        <w:trPr>
          <w:trHeight w:val="2578"/>
        </w:trPr>
        <w:tc>
          <w:tcPr>
            <w:tcW w:w="6865" w:type="dxa"/>
          </w:tcPr>
          <w:p w14:paraId="6428AAB0" w14:textId="77777777" w:rsidR="00DE6F5D" w:rsidRPr="000C4A84" w:rsidRDefault="00DE6F5D" w:rsidP="00DE6F5D">
            <w:pPr>
              <w:ind w:firstLine="720"/>
              <w:rPr>
                <w:rFonts w:ascii="GHEA Grapalat" w:hAnsi="GHEA Grapalat"/>
                <w:i/>
              </w:rPr>
            </w:pPr>
          </w:p>
          <w:p w14:paraId="03C303BA" w14:textId="77777777" w:rsidR="00DE6F5D" w:rsidRDefault="00DE6F5D" w:rsidP="00DE6F5D">
            <w:pPr>
              <w:tabs>
                <w:tab w:val="left" w:pos="2417"/>
              </w:tabs>
              <w:autoSpaceDE w:val="0"/>
              <w:autoSpaceDN w:val="0"/>
              <w:adjustRightInd w:val="0"/>
              <w:spacing w:line="240" w:lineRule="auto"/>
              <w:ind w:left="720"/>
              <w:rPr>
                <w:rFonts w:ascii="GHEA Grapalat" w:hAnsi="GHEA Grapalat" w:cs="Times Armenian"/>
                <w:i/>
                <w:sz w:val="18"/>
                <w:szCs w:val="18"/>
                <w:lang w:val="hy-AM" w:eastAsia="ru-RU"/>
              </w:rPr>
            </w:pPr>
            <w:r>
              <w:rPr>
                <w:rFonts w:ascii="GHEA Grapalat" w:hAnsi="GHEA Grapalat" w:cs="Times Armenian"/>
                <w:i/>
                <w:sz w:val="18"/>
                <w:szCs w:val="18"/>
                <w:lang w:val="hy-AM" w:eastAsia="ru-RU"/>
              </w:rPr>
              <w:t>Ի պատասխան ՏԿԵ նախարարի 21.08.2025 թվականի</w:t>
            </w:r>
          </w:p>
          <w:p w14:paraId="6B72A7DF" w14:textId="77777777" w:rsidR="00DE6F5D" w:rsidRDefault="00DE6F5D" w:rsidP="00DE6F5D">
            <w:pPr>
              <w:shd w:val="clear" w:color="auto" w:fill="FFFFFF"/>
              <w:ind w:left="720"/>
              <w:rPr>
                <w:rFonts w:ascii="GHEA Grapalat" w:hAnsi="GHEA Grapalat"/>
                <w:i/>
                <w:color w:val="000000"/>
                <w:sz w:val="18"/>
                <w:szCs w:val="18"/>
                <w:lang w:val="hy-AM"/>
              </w:rPr>
            </w:pPr>
            <w:r>
              <w:rPr>
                <w:rFonts w:ascii="GHEA Grapalat" w:hAnsi="GHEA Grapalat"/>
                <w:i/>
                <w:sz w:val="18"/>
                <w:szCs w:val="18"/>
                <w:lang w:val="hy-AM"/>
              </w:rPr>
              <w:t xml:space="preserve">թիվ </w:t>
            </w:r>
            <w:r>
              <w:rPr>
                <w:rFonts w:ascii="GHEA Grapalat" w:hAnsi="GHEA Grapalat"/>
                <w:i/>
                <w:color w:val="000000"/>
                <w:sz w:val="18"/>
                <w:szCs w:val="18"/>
                <w:shd w:val="clear" w:color="auto" w:fill="FFFFFF"/>
                <w:lang w:val="hy-AM"/>
              </w:rPr>
              <w:t>ԴԽ//28776-2025</w:t>
            </w:r>
            <w:r>
              <w:rPr>
                <w:rFonts w:ascii="GHEA Grapalat" w:hAnsi="GHEA Grapalat"/>
                <w:i/>
                <w:sz w:val="18"/>
                <w:szCs w:val="18"/>
                <w:lang w:val="hy-AM"/>
              </w:rPr>
              <w:t xml:space="preserve"> </w:t>
            </w:r>
            <w:r>
              <w:rPr>
                <w:rFonts w:ascii="GHEA Grapalat" w:hAnsi="GHEA Grapalat"/>
                <w:i/>
                <w:sz w:val="18"/>
                <w:szCs w:val="18"/>
                <w:shd w:val="clear" w:color="auto" w:fill="FFFFFF"/>
                <w:lang w:val="hy-AM"/>
              </w:rPr>
              <w:t>գրության</w:t>
            </w:r>
          </w:p>
          <w:p w14:paraId="0BB9C6C6" w14:textId="77777777" w:rsidR="00DE6F5D" w:rsidRDefault="00DE6F5D" w:rsidP="00DE6F5D">
            <w:pPr>
              <w:spacing w:line="360" w:lineRule="auto"/>
              <w:ind w:right="31" w:firstLine="720"/>
              <w:jc w:val="both"/>
              <w:rPr>
                <w:rFonts w:ascii="GHEA Grapalat" w:hAnsi="GHEA Grapalat"/>
                <w:sz w:val="24"/>
                <w:szCs w:val="24"/>
                <w:lang w:val="hy-AM"/>
              </w:rPr>
            </w:pPr>
            <w:r>
              <w:rPr>
                <w:rFonts w:ascii="GHEA Grapalat" w:hAnsi="GHEA Grapalat"/>
                <w:bCs/>
                <w:sz w:val="24"/>
                <w:szCs w:val="24"/>
                <w:lang w:val="hy-AM"/>
              </w:rPr>
              <w:t xml:space="preserve">ՀՀ գլխավոր դատախազությունում ուսումնասիրվել է </w:t>
            </w:r>
            <w:r>
              <w:rPr>
                <w:rFonts w:ascii="GHEA Grapalat" w:hAnsi="GHEA Grapalat"/>
                <w:sz w:val="24"/>
                <w:szCs w:val="24"/>
                <w:lang w:val="hy-AM"/>
              </w:rPr>
              <w:t>«Հողամաս ամրացնելու մասին» ՀՀ կառավարության որոշման նախագիծը (այսուհետ՝ Նախագիծ)։</w:t>
            </w:r>
          </w:p>
          <w:p w14:paraId="710B54F8" w14:textId="77777777" w:rsidR="00DE6F5D" w:rsidRDefault="00DE6F5D" w:rsidP="00DE6F5D">
            <w:pPr>
              <w:spacing w:line="276" w:lineRule="auto"/>
              <w:ind w:right="31" w:firstLine="720"/>
              <w:jc w:val="both"/>
              <w:rPr>
                <w:rFonts w:ascii="GHEA Grapalat" w:hAnsi="GHEA Grapalat"/>
                <w:sz w:val="24"/>
                <w:szCs w:val="24"/>
                <w:lang w:val="hy-AM"/>
              </w:rPr>
            </w:pPr>
            <w:r>
              <w:rPr>
                <w:rFonts w:ascii="GHEA Grapalat" w:hAnsi="GHEA Grapalat"/>
                <w:sz w:val="24"/>
                <w:szCs w:val="24"/>
                <w:lang w:val="hy-AM"/>
              </w:rPr>
              <w:t>Նախագծի վերաբերյալ դիտողություններ և առաջարկություններ առկա չեն:</w:t>
            </w:r>
          </w:p>
          <w:p w14:paraId="41989FDF" w14:textId="22AA26EF" w:rsidR="00DE6F5D" w:rsidRPr="0093748B" w:rsidRDefault="00DE6F5D" w:rsidP="00DE6F5D">
            <w:pPr>
              <w:spacing w:line="360" w:lineRule="auto"/>
              <w:ind w:firstLine="720"/>
              <w:jc w:val="both"/>
              <w:rPr>
                <w:rFonts w:ascii="GHEA Grapalat" w:hAnsi="GHEA Grapalat"/>
                <w:i/>
                <w:iCs/>
                <w:noProof/>
                <w:sz w:val="18"/>
                <w:szCs w:val="18"/>
                <w:lang w:val="hy-AM"/>
              </w:rPr>
            </w:pPr>
          </w:p>
        </w:tc>
        <w:tc>
          <w:tcPr>
            <w:tcW w:w="3858" w:type="dxa"/>
            <w:shd w:val="clear" w:color="auto" w:fill="FFFFFF" w:themeFill="background1"/>
          </w:tcPr>
          <w:p w14:paraId="1739FE7D" w14:textId="274BB996" w:rsidR="00DE6F5D" w:rsidRPr="0093748B" w:rsidRDefault="00DE6F5D" w:rsidP="00DE6F5D">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DE6F5D" w:rsidRPr="006A52D4" w14:paraId="2197F38F" w14:textId="77777777" w:rsidTr="00157190">
        <w:tblPrEx>
          <w:shd w:val="clear" w:color="auto" w:fill="auto"/>
        </w:tblPrEx>
        <w:trPr>
          <w:trHeight w:val="787"/>
        </w:trPr>
        <w:tc>
          <w:tcPr>
            <w:tcW w:w="6865" w:type="dxa"/>
            <w:vMerge w:val="restart"/>
            <w:shd w:val="clear" w:color="auto" w:fill="BFBFBF" w:themeFill="background1" w:themeFillShade="BF"/>
          </w:tcPr>
          <w:p w14:paraId="4A591290" w14:textId="2C63A781" w:rsidR="00DE6F5D" w:rsidRPr="00157190" w:rsidRDefault="00322498" w:rsidP="00DE6F5D">
            <w:pPr>
              <w:ind w:firstLine="720"/>
              <w:rPr>
                <w:rFonts w:ascii="GHEA Grapalat" w:eastAsia="Microsoft JhengHei" w:hAnsi="GHEA Grapalat" w:cs="Microsoft JhengHei"/>
                <w:iCs/>
                <w:sz w:val="24"/>
                <w:szCs w:val="24"/>
              </w:rPr>
            </w:pPr>
            <w:r>
              <w:rPr>
                <w:rFonts w:ascii="Microsoft JhengHei" w:hAnsi="Microsoft JhengHei"/>
                <w:iCs/>
                <w:sz w:val="24"/>
                <w:szCs w:val="24"/>
              </w:rPr>
              <w:t>8</w:t>
            </w:r>
            <w:r w:rsidR="00DE6F5D" w:rsidRPr="00D8108C">
              <w:rPr>
                <w:rFonts w:ascii="Microsoft JhengHei" w:eastAsia="Microsoft JhengHei" w:hAnsi="Microsoft JhengHei" w:cs="Microsoft JhengHei" w:hint="eastAsia"/>
                <w:iCs/>
                <w:sz w:val="24"/>
                <w:szCs w:val="24"/>
              </w:rPr>
              <w:t>․</w:t>
            </w:r>
            <w:r w:rsidR="00DE6F5D" w:rsidRPr="00D8108C">
              <w:rPr>
                <w:rFonts w:ascii="GHEA Grapalat" w:eastAsia="Microsoft JhengHei" w:hAnsi="GHEA Grapalat" w:cs="Microsoft JhengHei"/>
                <w:iCs/>
                <w:sz w:val="24"/>
                <w:szCs w:val="24"/>
              </w:rPr>
              <w:t xml:space="preserve"> </w:t>
            </w:r>
            <w:proofErr w:type="spellStart"/>
            <w:r w:rsidR="00DE6F5D" w:rsidRPr="00D8108C">
              <w:rPr>
                <w:rFonts w:ascii="GHEA Grapalat" w:eastAsia="Microsoft JhengHei" w:hAnsi="GHEA Grapalat" w:cs="Microsoft JhengHei"/>
                <w:iCs/>
                <w:sz w:val="24"/>
                <w:szCs w:val="24"/>
              </w:rPr>
              <w:t>Պետական</w:t>
            </w:r>
            <w:proofErr w:type="spellEnd"/>
            <w:r w:rsidR="00DE6F5D" w:rsidRPr="00D8108C">
              <w:rPr>
                <w:rFonts w:ascii="GHEA Grapalat" w:eastAsia="Microsoft JhengHei" w:hAnsi="GHEA Grapalat" w:cs="Microsoft JhengHei"/>
                <w:iCs/>
                <w:sz w:val="24"/>
                <w:szCs w:val="24"/>
              </w:rPr>
              <w:t xml:space="preserve"> </w:t>
            </w:r>
            <w:proofErr w:type="spellStart"/>
            <w:r w:rsidR="00DE6F5D" w:rsidRPr="00D8108C">
              <w:rPr>
                <w:rFonts w:ascii="GHEA Grapalat" w:eastAsia="Microsoft JhengHei" w:hAnsi="GHEA Grapalat" w:cs="Microsoft JhengHei"/>
                <w:iCs/>
                <w:sz w:val="24"/>
                <w:szCs w:val="24"/>
              </w:rPr>
              <w:t>եկամուտների</w:t>
            </w:r>
            <w:proofErr w:type="spellEnd"/>
            <w:r w:rsidR="00DE6F5D" w:rsidRPr="00D8108C">
              <w:rPr>
                <w:rFonts w:ascii="GHEA Grapalat" w:eastAsia="Microsoft JhengHei" w:hAnsi="GHEA Grapalat" w:cs="Microsoft JhengHei"/>
                <w:iCs/>
                <w:sz w:val="24"/>
                <w:szCs w:val="24"/>
              </w:rPr>
              <w:t xml:space="preserve"> </w:t>
            </w:r>
            <w:proofErr w:type="spellStart"/>
            <w:r w:rsidR="00DE6F5D" w:rsidRPr="00D8108C">
              <w:rPr>
                <w:rFonts w:ascii="GHEA Grapalat" w:eastAsia="Microsoft JhengHei" w:hAnsi="GHEA Grapalat" w:cs="Microsoft JhengHei"/>
                <w:iCs/>
                <w:sz w:val="24"/>
                <w:szCs w:val="24"/>
              </w:rPr>
              <w:t>կոմիտե</w:t>
            </w:r>
            <w:proofErr w:type="spellEnd"/>
          </w:p>
        </w:tc>
        <w:tc>
          <w:tcPr>
            <w:tcW w:w="3858" w:type="dxa"/>
            <w:shd w:val="clear" w:color="auto" w:fill="BFBFBF" w:themeFill="background1" w:themeFillShade="BF"/>
          </w:tcPr>
          <w:p w14:paraId="5629EDE3" w14:textId="7BC9E18F" w:rsidR="00DE6F5D" w:rsidRPr="00735BFC" w:rsidRDefault="00DE6F5D" w:rsidP="00DE6F5D">
            <w:pPr>
              <w:spacing w:line="360" w:lineRule="auto"/>
              <w:ind w:firstLine="301"/>
              <w:rPr>
                <w:rFonts w:ascii="GHEA Grapalat" w:hAnsi="GHEA Grapalat"/>
                <w:sz w:val="24"/>
                <w:szCs w:val="24"/>
                <w:lang w:val="hy-AM"/>
              </w:rPr>
            </w:pPr>
            <w:r>
              <w:rPr>
                <w:rFonts w:ascii="GHEA Grapalat" w:hAnsi="GHEA Grapalat"/>
                <w:sz w:val="24"/>
                <w:szCs w:val="24"/>
                <w:lang w:val="hy-AM"/>
              </w:rPr>
              <w:t>18</w:t>
            </w:r>
            <w:r w:rsidRPr="00735BFC">
              <w:rPr>
                <w:rFonts w:ascii="Microsoft JhengHei" w:eastAsia="Microsoft JhengHei" w:hAnsi="Microsoft JhengHei" w:cs="Microsoft JhengHei" w:hint="eastAsia"/>
                <w:sz w:val="24"/>
                <w:szCs w:val="24"/>
                <w:lang w:val="hy-AM"/>
              </w:rPr>
              <w:t>․</w:t>
            </w:r>
            <w:r w:rsidRPr="00735BFC">
              <w:rPr>
                <w:rFonts w:ascii="GHEA Grapalat" w:hAnsi="GHEA Grapalat"/>
                <w:sz w:val="24"/>
                <w:szCs w:val="24"/>
                <w:lang w:val="hy-AM"/>
              </w:rPr>
              <w:t>06</w:t>
            </w:r>
            <w:r w:rsidRPr="00735BFC">
              <w:rPr>
                <w:rFonts w:ascii="Microsoft JhengHei" w:eastAsia="Microsoft JhengHei" w:hAnsi="Microsoft JhengHei" w:cs="Microsoft JhengHei" w:hint="eastAsia"/>
                <w:sz w:val="24"/>
                <w:szCs w:val="24"/>
                <w:lang w:val="hy-AM"/>
              </w:rPr>
              <w:t>․</w:t>
            </w:r>
            <w:r w:rsidRPr="00735BFC">
              <w:rPr>
                <w:rFonts w:ascii="GHEA Grapalat" w:hAnsi="GHEA Grapalat"/>
                <w:sz w:val="24"/>
                <w:szCs w:val="24"/>
                <w:lang w:val="hy-AM"/>
              </w:rPr>
              <w:t>2025թ</w:t>
            </w:r>
            <w:r w:rsidRPr="00735BFC">
              <w:rPr>
                <w:rFonts w:ascii="Microsoft JhengHei" w:eastAsia="Microsoft JhengHei" w:hAnsi="Microsoft JhengHei" w:cs="Microsoft JhengHei" w:hint="eastAsia"/>
                <w:sz w:val="24"/>
                <w:szCs w:val="24"/>
                <w:lang w:val="hy-AM"/>
              </w:rPr>
              <w:t>․</w:t>
            </w:r>
          </w:p>
        </w:tc>
      </w:tr>
      <w:tr w:rsidR="00DE6F5D" w:rsidRPr="006A52D4" w14:paraId="51B41EE5" w14:textId="77777777" w:rsidTr="00157190">
        <w:tblPrEx>
          <w:shd w:val="clear" w:color="auto" w:fill="auto"/>
        </w:tblPrEx>
        <w:trPr>
          <w:trHeight w:val="805"/>
        </w:trPr>
        <w:tc>
          <w:tcPr>
            <w:tcW w:w="6865" w:type="dxa"/>
            <w:vMerge/>
            <w:shd w:val="clear" w:color="auto" w:fill="BFBFBF" w:themeFill="background1" w:themeFillShade="BF"/>
          </w:tcPr>
          <w:p w14:paraId="0FBC55FD" w14:textId="77777777" w:rsidR="00DE6F5D" w:rsidRPr="000C4A84" w:rsidRDefault="00DE6F5D" w:rsidP="00DE6F5D">
            <w:pPr>
              <w:ind w:firstLine="720"/>
              <w:rPr>
                <w:rFonts w:ascii="GHEA Grapalat" w:hAnsi="GHEA Grapalat"/>
                <w:i/>
              </w:rPr>
            </w:pPr>
          </w:p>
        </w:tc>
        <w:tc>
          <w:tcPr>
            <w:tcW w:w="3858" w:type="dxa"/>
            <w:shd w:val="clear" w:color="auto" w:fill="BFBFBF" w:themeFill="background1" w:themeFillShade="BF"/>
          </w:tcPr>
          <w:p w14:paraId="473B86ED" w14:textId="04ED879B" w:rsidR="00DE6F5D" w:rsidRDefault="00DE6F5D" w:rsidP="00DE6F5D">
            <w:pPr>
              <w:spacing w:line="360" w:lineRule="auto"/>
              <w:ind w:firstLine="301"/>
              <w:rPr>
                <w:rFonts w:ascii="GHEA Grapalat" w:hAnsi="GHEA Grapalat"/>
                <w:sz w:val="24"/>
                <w:szCs w:val="24"/>
                <w:lang w:val="hy-AM"/>
              </w:rPr>
            </w:pPr>
            <w:r>
              <w:rPr>
                <w:rFonts w:ascii="GHEA Grapalat" w:hAnsi="GHEA Grapalat"/>
                <w:sz w:val="24"/>
                <w:szCs w:val="24"/>
                <w:lang w:val="hy-AM"/>
              </w:rPr>
              <w:t>N Ե-106402-2025</w:t>
            </w:r>
          </w:p>
        </w:tc>
      </w:tr>
      <w:tr w:rsidR="00DE6F5D" w:rsidRPr="006A52D4" w14:paraId="54024177" w14:textId="77777777" w:rsidTr="00CC0219">
        <w:tblPrEx>
          <w:shd w:val="clear" w:color="auto" w:fill="auto"/>
        </w:tblPrEx>
        <w:trPr>
          <w:trHeight w:val="2947"/>
        </w:trPr>
        <w:tc>
          <w:tcPr>
            <w:tcW w:w="6865" w:type="dxa"/>
          </w:tcPr>
          <w:p w14:paraId="3F4F68C9" w14:textId="77777777" w:rsidR="00DE6F5D" w:rsidRDefault="00DE6F5D" w:rsidP="00DE6F5D">
            <w:pPr>
              <w:rPr>
                <w:rFonts w:ascii="GHEA Grapalat" w:hAnsi="GHEA Grapalat"/>
                <w:lang w:val="hy-AM"/>
              </w:rPr>
            </w:pPr>
            <w:r>
              <w:rPr>
                <w:rFonts w:ascii="GHEA Grapalat" w:hAnsi="GHEA Grapalat"/>
                <w:lang w:val="hy-AM"/>
              </w:rPr>
              <w:lastRenderedPageBreak/>
              <w:t xml:space="preserve">Ի պատասխան </w:t>
            </w:r>
            <w:proofErr w:type="spellStart"/>
            <w:r>
              <w:rPr>
                <w:rFonts w:ascii="GHEA Grapalat" w:hAnsi="GHEA Grapalat"/>
              </w:rPr>
              <w:t>Ձեր</w:t>
            </w:r>
            <w:proofErr w:type="spellEnd"/>
            <w:r>
              <w:rPr>
                <w:rFonts w:ascii="GHEA Grapalat" w:hAnsi="GHEA Grapalat"/>
              </w:rPr>
              <w:t xml:space="preserve"> 21</w:t>
            </w:r>
            <w:r>
              <w:rPr>
                <w:rFonts w:ascii="GHEA Grapalat" w:hAnsi="GHEA Grapalat"/>
                <w:lang w:val="hy-AM"/>
              </w:rPr>
              <w:t>.0</w:t>
            </w:r>
            <w:r>
              <w:rPr>
                <w:rFonts w:ascii="GHEA Grapalat" w:hAnsi="GHEA Grapalat"/>
              </w:rPr>
              <w:t>8</w:t>
            </w:r>
            <w:r>
              <w:rPr>
                <w:rFonts w:ascii="GHEA Grapalat" w:hAnsi="GHEA Grapalat"/>
                <w:lang w:val="hy-AM"/>
              </w:rPr>
              <w:t xml:space="preserve">.2025թ. </w:t>
            </w:r>
          </w:p>
          <w:p w14:paraId="6473B146" w14:textId="77777777" w:rsidR="00DE6F5D" w:rsidRDefault="00DE6F5D" w:rsidP="00DE6F5D">
            <w:pPr>
              <w:tabs>
                <w:tab w:val="left" w:pos="1644"/>
              </w:tabs>
              <w:rPr>
                <w:rFonts w:ascii="GHEA Grapalat" w:hAnsi="GHEA Grapalat"/>
                <w:lang w:val="hy-AM"/>
              </w:rPr>
            </w:pPr>
            <w:r>
              <w:rPr>
                <w:rFonts w:ascii="GHEA Grapalat" w:hAnsi="GHEA Grapalat"/>
                <w:lang w:val="hy-AM"/>
              </w:rPr>
              <w:t>N ԴԽ//28776-2025 գրության</w:t>
            </w:r>
          </w:p>
          <w:p w14:paraId="16354FAF" w14:textId="77777777" w:rsidR="00DE6F5D" w:rsidRPr="00083A35" w:rsidRDefault="00DE6F5D" w:rsidP="00DE6F5D">
            <w:pPr>
              <w:tabs>
                <w:tab w:val="left" w:pos="567"/>
              </w:tabs>
              <w:spacing w:line="360" w:lineRule="auto"/>
              <w:ind w:firstLine="567"/>
              <w:jc w:val="both"/>
              <w:rPr>
                <w:rFonts w:ascii="GHEA Grapalat" w:hAnsi="GHEA Grapalat" w:cs="Arial"/>
                <w:sz w:val="24"/>
                <w:szCs w:val="24"/>
                <w:lang w:val="hy-AM"/>
              </w:rPr>
            </w:pPr>
            <w:r w:rsidRPr="00083A35">
              <w:rPr>
                <w:rFonts w:ascii="GHEA Grapalat" w:hAnsi="GHEA Grapalat"/>
                <w:sz w:val="24"/>
                <w:szCs w:val="24"/>
                <w:lang w:val="hy-AM"/>
              </w:rPr>
              <w:t xml:space="preserve">Հայաստանի Հանրապետության պետական եկամուտների կոմիտեն քննարկել է </w:t>
            </w:r>
            <w:r w:rsidRPr="00083A35">
              <w:rPr>
                <w:rFonts w:ascii="GHEA Grapalat" w:hAnsi="GHEA Grapalat" w:cs="GHEA Grapalat"/>
                <w:sz w:val="24"/>
                <w:szCs w:val="24"/>
                <w:lang w:val="hy-AM"/>
              </w:rPr>
              <w:t xml:space="preserve">«Հողամաս ամրացնելու մասին» </w:t>
            </w:r>
            <w:r w:rsidRPr="00083A35">
              <w:rPr>
                <w:rFonts w:ascii="GHEA Grapalat" w:hAnsi="GHEA Grapalat" w:cs="Sylfaen"/>
                <w:sz w:val="24"/>
                <w:szCs w:val="24"/>
                <w:lang w:val="hy-AM"/>
              </w:rPr>
              <w:t xml:space="preserve">ՀՀ կառավարության որոշման </w:t>
            </w:r>
            <w:r w:rsidRPr="00083A35">
              <w:rPr>
                <w:rFonts w:ascii="GHEA Grapalat" w:hAnsi="GHEA Grapalat"/>
                <w:sz w:val="24"/>
                <w:szCs w:val="24"/>
                <w:lang w:val="hy-AM"/>
              </w:rPr>
              <w:t>նախագիծը, որի վերաբերյալ հայտնում ենք, որ առաջարկություններ չկան:</w:t>
            </w:r>
          </w:p>
          <w:p w14:paraId="163E97A9" w14:textId="77777777" w:rsidR="00DE6F5D" w:rsidRDefault="00DE6F5D" w:rsidP="00DE6F5D">
            <w:pPr>
              <w:tabs>
                <w:tab w:val="left" w:pos="4530"/>
              </w:tabs>
              <w:spacing w:line="360" w:lineRule="auto"/>
              <w:ind w:firstLine="567"/>
              <w:jc w:val="both"/>
              <w:rPr>
                <w:rFonts w:ascii="GHEA Grapalat" w:hAnsi="GHEA Grapalat"/>
                <w:noProof/>
                <w:lang w:val="hy-AM"/>
              </w:rPr>
            </w:pPr>
            <w:r w:rsidRPr="00083A35">
              <w:rPr>
                <w:rFonts w:ascii="GHEA Grapalat" w:hAnsi="GHEA Grapalat"/>
                <w:noProof/>
                <w:sz w:val="24"/>
                <w:szCs w:val="24"/>
                <w:lang w:val="hy-AM"/>
              </w:rPr>
              <w:tab/>
            </w:r>
          </w:p>
          <w:p w14:paraId="71403A96" w14:textId="28EC8EF7" w:rsidR="00DE6F5D" w:rsidRPr="00083A35" w:rsidRDefault="00DE6F5D" w:rsidP="00DE6F5D">
            <w:pPr>
              <w:ind w:firstLine="720"/>
              <w:jc w:val="both"/>
              <w:rPr>
                <w:rFonts w:ascii="GHEA Grapalat" w:hAnsi="GHEA Grapalat"/>
                <w:i/>
                <w:sz w:val="24"/>
                <w:szCs w:val="24"/>
                <w:lang w:val="hy-AM"/>
              </w:rPr>
            </w:pPr>
          </w:p>
        </w:tc>
        <w:tc>
          <w:tcPr>
            <w:tcW w:w="3858" w:type="dxa"/>
            <w:shd w:val="clear" w:color="auto" w:fill="FFFFFF" w:themeFill="background1"/>
          </w:tcPr>
          <w:p w14:paraId="48147611" w14:textId="5CA51DD7" w:rsidR="00DE6F5D" w:rsidRPr="00735BFC" w:rsidRDefault="00DE6F5D" w:rsidP="00DE6F5D">
            <w:pPr>
              <w:shd w:val="clear" w:color="auto" w:fill="FFFFFF"/>
              <w:spacing w:line="276" w:lineRule="auto"/>
              <w:ind w:right="-68"/>
              <w:jc w:val="both"/>
              <w:rPr>
                <w:rFonts w:ascii="GHEA Grapalat" w:hAnsi="GHEA Grapalat"/>
                <w:sz w:val="24"/>
                <w:szCs w:val="24"/>
              </w:rPr>
            </w:pPr>
            <w:r>
              <w:rPr>
                <w:rFonts w:ascii="GHEA Grapalat" w:hAnsi="GHEA Grapalat"/>
                <w:sz w:val="24"/>
                <w:szCs w:val="24"/>
                <w:lang w:val="hy-AM"/>
              </w:rPr>
              <w:t>Ընդունվել է ի գիտություն։</w:t>
            </w:r>
          </w:p>
        </w:tc>
      </w:tr>
      <w:tr w:rsidR="00DE6F5D" w:rsidRPr="006A52D4" w14:paraId="0F8ADEF0" w14:textId="77777777" w:rsidTr="00CD3122">
        <w:tblPrEx>
          <w:shd w:val="clear" w:color="auto" w:fill="auto"/>
        </w:tblPrEx>
        <w:trPr>
          <w:trHeight w:val="715"/>
        </w:trPr>
        <w:tc>
          <w:tcPr>
            <w:tcW w:w="6865" w:type="dxa"/>
            <w:vMerge w:val="restart"/>
            <w:shd w:val="clear" w:color="auto" w:fill="D9D9D9" w:themeFill="background1" w:themeFillShade="D9"/>
          </w:tcPr>
          <w:p w14:paraId="13023A97" w14:textId="3E1F4F23" w:rsidR="00DE6F5D" w:rsidRPr="00CD3122" w:rsidRDefault="00322498" w:rsidP="00DE6F5D">
            <w:pPr>
              <w:ind w:firstLine="720"/>
              <w:jc w:val="both"/>
              <w:rPr>
                <w:rFonts w:ascii="GHEA Grapalat" w:eastAsia="Microsoft JhengHei" w:hAnsi="GHEA Grapalat" w:cs="Microsoft JhengHei"/>
                <w:sz w:val="24"/>
                <w:szCs w:val="24"/>
              </w:rPr>
            </w:pPr>
            <w:r>
              <w:rPr>
                <w:rFonts w:ascii="Microsoft JhengHei" w:hAnsi="Microsoft JhengHei"/>
                <w:sz w:val="24"/>
                <w:szCs w:val="24"/>
              </w:rPr>
              <w:t>9</w:t>
            </w:r>
            <w:r w:rsidR="00DE6F5D" w:rsidRPr="00D8108C">
              <w:rPr>
                <w:rFonts w:ascii="Microsoft JhengHei" w:eastAsia="Microsoft JhengHei" w:hAnsi="Microsoft JhengHei" w:cs="Microsoft JhengHei" w:hint="eastAsia"/>
                <w:sz w:val="24"/>
                <w:szCs w:val="24"/>
              </w:rPr>
              <w:t>․</w:t>
            </w:r>
            <w:r w:rsidR="00DE6F5D" w:rsidRPr="00D8108C">
              <w:rPr>
                <w:rFonts w:ascii="GHEA Grapalat" w:eastAsia="Microsoft JhengHei" w:hAnsi="GHEA Grapalat" w:cs="Microsoft JhengHei"/>
                <w:sz w:val="24"/>
                <w:szCs w:val="24"/>
              </w:rPr>
              <w:t xml:space="preserve"> ՀՀ </w:t>
            </w:r>
            <w:proofErr w:type="spellStart"/>
            <w:r w:rsidR="00DE6F5D" w:rsidRPr="00D8108C">
              <w:rPr>
                <w:rFonts w:ascii="GHEA Grapalat" w:eastAsia="Microsoft JhengHei" w:hAnsi="GHEA Grapalat" w:cs="Microsoft JhengHei"/>
                <w:sz w:val="24"/>
                <w:szCs w:val="24"/>
              </w:rPr>
              <w:t>քննչական</w:t>
            </w:r>
            <w:proofErr w:type="spellEnd"/>
            <w:r w:rsidR="00DE6F5D" w:rsidRPr="00D8108C">
              <w:rPr>
                <w:rFonts w:ascii="GHEA Grapalat" w:eastAsia="Microsoft JhengHei" w:hAnsi="GHEA Grapalat" w:cs="Microsoft JhengHei"/>
                <w:sz w:val="24"/>
                <w:szCs w:val="24"/>
              </w:rPr>
              <w:t xml:space="preserve"> </w:t>
            </w:r>
            <w:proofErr w:type="spellStart"/>
            <w:r w:rsidR="00DE6F5D" w:rsidRPr="00D8108C">
              <w:rPr>
                <w:rFonts w:ascii="GHEA Grapalat" w:eastAsia="Microsoft JhengHei" w:hAnsi="GHEA Grapalat" w:cs="Microsoft JhengHei"/>
                <w:sz w:val="24"/>
                <w:szCs w:val="24"/>
              </w:rPr>
              <w:t>կոմիտե</w:t>
            </w:r>
            <w:proofErr w:type="spellEnd"/>
          </w:p>
        </w:tc>
        <w:tc>
          <w:tcPr>
            <w:tcW w:w="3858" w:type="dxa"/>
            <w:shd w:val="clear" w:color="auto" w:fill="D9D9D9" w:themeFill="background1" w:themeFillShade="D9"/>
          </w:tcPr>
          <w:p w14:paraId="578E777D" w14:textId="6D94C48C" w:rsidR="00DE6F5D" w:rsidRPr="00282C98" w:rsidRDefault="00DE6F5D" w:rsidP="00DE6F5D">
            <w:pPr>
              <w:rPr>
                <w:rFonts w:ascii="GHEA Grapalat" w:hAnsi="GHEA Grapalat"/>
                <w:sz w:val="24"/>
                <w:szCs w:val="24"/>
              </w:rPr>
            </w:pPr>
            <w:r w:rsidRPr="00282C98">
              <w:rPr>
                <w:rFonts w:ascii="GHEA Grapalat" w:hAnsi="GHEA Grapalat"/>
                <w:sz w:val="24"/>
                <w:szCs w:val="24"/>
              </w:rPr>
              <w:t>28</w:t>
            </w:r>
            <w:r w:rsidRPr="00282C98">
              <w:rPr>
                <w:rFonts w:ascii="Microsoft JhengHei" w:eastAsia="Microsoft JhengHei" w:hAnsi="Microsoft JhengHei" w:cs="Microsoft JhengHei" w:hint="eastAsia"/>
                <w:sz w:val="24"/>
                <w:szCs w:val="24"/>
              </w:rPr>
              <w:t>․</w:t>
            </w:r>
            <w:r w:rsidRPr="00282C98">
              <w:rPr>
                <w:rFonts w:ascii="GHEA Grapalat" w:hAnsi="GHEA Grapalat"/>
                <w:sz w:val="24"/>
                <w:szCs w:val="24"/>
              </w:rPr>
              <w:t>08</w:t>
            </w:r>
            <w:r w:rsidRPr="00282C98">
              <w:rPr>
                <w:rFonts w:ascii="Microsoft JhengHei" w:eastAsia="Microsoft JhengHei" w:hAnsi="Microsoft JhengHei" w:cs="Microsoft JhengHei" w:hint="eastAsia"/>
                <w:sz w:val="24"/>
                <w:szCs w:val="24"/>
              </w:rPr>
              <w:t>․</w:t>
            </w:r>
            <w:r w:rsidRPr="00282C98">
              <w:rPr>
                <w:rFonts w:ascii="GHEA Grapalat" w:hAnsi="GHEA Grapalat"/>
                <w:sz w:val="24"/>
                <w:szCs w:val="24"/>
              </w:rPr>
              <w:t>2025թ</w:t>
            </w:r>
            <w:r w:rsidRPr="00282C98">
              <w:rPr>
                <w:rFonts w:ascii="Microsoft JhengHei" w:eastAsia="Microsoft JhengHei" w:hAnsi="Microsoft JhengHei" w:cs="Microsoft JhengHei" w:hint="eastAsia"/>
                <w:sz w:val="24"/>
                <w:szCs w:val="24"/>
              </w:rPr>
              <w:t>․</w:t>
            </w:r>
          </w:p>
        </w:tc>
      </w:tr>
      <w:tr w:rsidR="00DE6F5D" w:rsidRPr="006A52D4" w14:paraId="6B98F9EA" w14:textId="77777777" w:rsidTr="00CD3122">
        <w:tblPrEx>
          <w:shd w:val="clear" w:color="auto" w:fill="auto"/>
        </w:tblPrEx>
        <w:trPr>
          <w:trHeight w:val="535"/>
        </w:trPr>
        <w:tc>
          <w:tcPr>
            <w:tcW w:w="6865" w:type="dxa"/>
            <w:vMerge/>
            <w:shd w:val="clear" w:color="auto" w:fill="D9D9D9" w:themeFill="background1" w:themeFillShade="D9"/>
          </w:tcPr>
          <w:p w14:paraId="41C2B498" w14:textId="77777777" w:rsidR="00DE6F5D" w:rsidRPr="00B36ADB" w:rsidRDefault="00DE6F5D" w:rsidP="00DE6F5D">
            <w:pPr>
              <w:ind w:firstLine="720"/>
              <w:jc w:val="both"/>
              <w:rPr>
                <w:rFonts w:ascii="GHEA Grapalat" w:hAnsi="GHEA Grapalat"/>
                <w:sz w:val="24"/>
                <w:szCs w:val="24"/>
              </w:rPr>
            </w:pPr>
          </w:p>
        </w:tc>
        <w:tc>
          <w:tcPr>
            <w:tcW w:w="3858" w:type="dxa"/>
            <w:shd w:val="clear" w:color="auto" w:fill="D9D9D9" w:themeFill="background1" w:themeFillShade="D9"/>
          </w:tcPr>
          <w:p w14:paraId="6596F745" w14:textId="4B8AD4A0" w:rsidR="00DE6F5D" w:rsidRPr="00282C98" w:rsidRDefault="00DE6F5D" w:rsidP="00DE6F5D">
            <w:pPr>
              <w:rPr>
                <w:rFonts w:ascii="GHEA Grapalat" w:hAnsi="GHEA Grapalat"/>
                <w:sz w:val="24"/>
                <w:szCs w:val="24"/>
              </w:rPr>
            </w:pPr>
            <w:r>
              <w:rPr>
                <w:rFonts w:ascii="GHEA Grapalat" w:hAnsi="GHEA Grapalat"/>
                <w:sz w:val="24"/>
                <w:szCs w:val="24"/>
              </w:rPr>
              <w:t>N 01/22/300969-2025</w:t>
            </w:r>
          </w:p>
        </w:tc>
      </w:tr>
      <w:tr w:rsidR="00DE6F5D" w:rsidRPr="00FB2A31" w14:paraId="6CDBEA7E" w14:textId="77777777" w:rsidTr="00325418">
        <w:tblPrEx>
          <w:shd w:val="clear" w:color="auto" w:fill="auto"/>
        </w:tblPrEx>
        <w:trPr>
          <w:trHeight w:val="2560"/>
        </w:trPr>
        <w:tc>
          <w:tcPr>
            <w:tcW w:w="6865" w:type="dxa"/>
            <w:tcBorders>
              <w:bottom w:val="single" w:sz="4" w:space="0" w:color="auto"/>
            </w:tcBorders>
          </w:tcPr>
          <w:p w14:paraId="519C5A16" w14:textId="42ED4432" w:rsidR="00DE6F5D" w:rsidRPr="00282C98" w:rsidRDefault="00DE6F5D" w:rsidP="00DE6F5D">
            <w:pPr>
              <w:spacing w:line="360" w:lineRule="auto"/>
              <w:jc w:val="both"/>
              <w:rPr>
                <w:rFonts w:ascii="GHEA Grapalat" w:hAnsi="GHEA Grapalat" w:cs="Arial"/>
                <w:sz w:val="24"/>
                <w:szCs w:val="24"/>
                <w:lang w:val="hy-AM"/>
              </w:rPr>
            </w:pPr>
            <w:r w:rsidRPr="00282C98">
              <w:rPr>
                <w:rFonts w:ascii="GHEA Grapalat" w:hAnsi="GHEA Grapalat"/>
                <w:sz w:val="24"/>
                <w:szCs w:val="24"/>
                <w:lang w:val="hy-AM"/>
              </w:rPr>
              <w:t xml:space="preserve">Ի պատասխան </w:t>
            </w:r>
            <w:proofErr w:type="spellStart"/>
            <w:r w:rsidRPr="00282C98">
              <w:rPr>
                <w:rFonts w:ascii="GHEA Grapalat" w:hAnsi="GHEA Grapalat"/>
                <w:sz w:val="24"/>
                <w:szCs w:val="24"/>
              </w:rPr>
              <w:t>Ձեր</w:t>
            </w:r>
            <w:proofErr w:type="spellEnd"/>
            <w:r w:rsidRPr="00282C98">
              <w:rPr>
                <w:rFonts w:ascii="GHEA Grapalat" w:hAnsi="GHEA Grapalat"/>
                <w:sz w:val="24"/>
                <w:szCs w:val="24"/>
              </w:rPr>
              <w:t>՝ 21</w:t>
            </w:r>
            <w:r w:rsidRPr="00282C98">
              <w:rPr>
                <w:rFonts w:ascii="GHEA Grapalat" w:hAnsi="GHEA Grapalat"/>
                <w:sz w:val="24"/>
                <w:szCs w:val="24"/>
                <w:lang w:val="hy-AM"/>
              </w:rPr>
              <w:t>.0</w:t>
            </w:r>
            <w:r w:rsidRPr="00282C98">
              <w:rPr>
                <w:rFonts w:ascii="GHEA Grapalat" w:hAnsi="GHEA Grapalat"/>
                <w:sz w:val="24"/>
                <w:szCs w:val="24"/>
              </w:rPr>
              <w:t>8</w:t>
            </w:r>
            <w:r w:rsidRPr="00282C98">
              <w:rPr>
                <w:rFonts w:ascii="GHEA Grapalat" w:hAnsi="GHEA Grapalat"/>
                <w:sz w:val="24"/>
                <w:szCs w:val="24"/>
                <w:lang w:val="hy-AM"/>
              </w:rPr>
              <w:t>.2025թ. N ԴԽ//28776-2025 գրության</w:t>
            </w:r>
            <w:r>
              <w:rPr>
                <w:rFonts w:ascii="GHEA Grapalat" w:hAnsi="GHEA Grapalat"/>
                <w:sz w:val="24"/>
                <w:szCs w:val="24"/>
                <w:lang w:val="hy-AM"/>
              </w:rPr>
              <w:t xml:space="preserve">՝ հայտնում եմ, որ </w:t>
            </w:r>
            <w:r w:rsidRPr="00282C98">
              <w:rPr>
                <w:rFonts w:ascii="GHEA Grapalat" w:hAnsi="GHEA Grapalat" w:cs="GHEA Grapalat"/>
                <w:sz w:val="24"/>
                <w:szCs w:val="24"/>
                <w:lang w:val="hy-AM"/>
              </w:rPr>
              <w:t xml:space="preserve">«Հողամաս ամրացնելու մասին» </w:t>
            </w:r>
            <w:r w:rsidRPr="00282C98">
              <w:rPr>
                <w:rFonts w:ascii="GHEA Grapalat" w:hAnsi="GHEA Grapalat" w:cs="Sylfaen"/>
                <w:sz w:val="24"/>
                <w:szCs w:val="24"/>
                <w:lang w:val="hy-AM"/>
              </w:rPr>
              <w:t xml:space="preserve">ՀՀ կառավարության որոշման </w:t>
            </w:r>
            <w:r w:rsidRPr="00282C98">
              <w:rPr>
                <w:rFonts w:ascii="GHEA Grapalat" w:hAnsi="GHEA Grapalat"/>
                <w:sz w:val="24"/>
                <w:szCs w:val="24"/>
                <w:lang w:val="hy-AM"/>
              </w:rPr>
              <w:t>նախագ</w:t>
            </w:r>
            <w:r>
              <w:rPr>
                <w:rFonts w:ascii="GHEA Grapalat" w:hAnsi="GHEA Grapalat"/>
                <w:sz w:val="24"/>
                <w:szCs w:val="24"/>
                <w:lang w:val="hy-AM"/>
              </w:rPr>
              <w:t>ծի</w:t>
            </w:r>
            <w:r w:rsidRPr="00282C98">
              <w:rPr>
                <w:rFonts w:ascii="GHEA Grapalat" w:hAnsi="GHEA Grapalat"/>
                <w:sz w:val="24"/>
                <w:szCs w:val="24"/>
                <w:lang w:val="hy-AM"/>
              </w:rPr>
              <w:t xml:space="preserve"> վերաբերյալ առաջարկություններ</w:t>
            </w:r>
            <w:r>
              <w:rPr>
                <w:rFonts w:ascii="GHEA Grapalat" w:hAnsi="GHEA Grapalat"/>
                <w:sz w:val="24"/>
                <w:szCs w:val="24"/>
                <w:lang w:val="hy-AM"/>
              </w:rPr>
              <w:t xml:space="preserve"> և դիտողություններ</w:t>
            </w:r>
            <w:r w:rsidRPr="00282C98">
              <w:rPr>
                <w:rFonts w:ascii="GHEA Grapalat" w:hAnsi="GHEA Grapalat"/>
                <w:sz w:val="24"/>
                <w:szCs w:val="24"/>
                <w:lang w:val="hy-AM"/>
              </w:rPr>
              <w:t xml:space="preserve"> չկան:</w:t>
            </w:r>
          </w:p>
          <w:p w14:paraId="21708CEC" w14:textId="77777777" w:rsidR="00DE6F5D" w:rsidRPr="00282C98" w:rsidRDefault="00DE6F5D" w:rsidP="00DE6F5D">
            <w:pPr>
              <w:ind w:firstLine="720"/>
              <w:jc w:val="both"/>
              <w:rPr>
                <w:rFonts w:ascii="GHEA Grapalat" w:hAnsi="GHEA Grapalat"/>
                <w:sz w:val="24"/>
                <w:szCs w:val="24"/>
                <w:lang w:val="hy-AM"/>
              </w:rPr>
            </w:pPr>
          </w:p>
        </w:tc>
        <w:tc>
          <w:tcPr>
            <w:tcW w:w="3858" w:type="dxa"/>
            <w:tcBorders>
              <w:bottom w:val="single" w:sz="4" w:space="0" w:color="auto"/>
            </w:tcBorders>
            <w:shd w:val="clear" w:color="auto" w:fill="FFFFFF" w:themeFill="background1"/>
          </w:tcPr>
          <w:p w14:paraId="75DAFAFE" w14:textId="36F21AAA" w:rsidR="00DE6F5D" w:rsidRDefault="00DE6F5D" w:rsidP="00DE6F5D">
            <w:pPr>
              <w:shd w:val="clear" w:color="auto" w:fill="FFFFFF"/>
              <w:spacing w:line="276" w:lineRule="auto"/>
              <w:ind w:right="-68"/>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DE6F5D" w:rsidRPr="00FB2A31" w14:paraId="5CCB305D" w14:textId="77777777" w:rsidTr="00325418">
        <w:tblPrEx>
          <w:shd w:val="clear" w:color="auto" w:fill="auto"/>
        </w:tblPrEx>
        <w:trPr>
          <w:trHeight w:val="481"/>
        </w:trPr>
        <w:tc>
          <w:tcPr>
            <w:tcW w:w="6865" w:type="dxa"/>
            <w:shd w:val="pct15" w:color="auto" w:fill="auto"/>
          </w:tcPr>
          <w:p w14:paraId="54239F23" w14:textId="25183C57" w:rsidR="00DE6F5D" w:rsidRPr="00325418" w:rsidRDefault="00322498" w:rsidP="00DE6F5D">
            <w:pPr>
              <w:rPr>
                <w:rFonts w:ascii="GHEA Grapalat" w:eastAsia="Microsoft JhengHei" w:hAnsi="GHEA Grapalat" w:cs="Microsoft JhengHei"/>
                <w:sz w:val="24"/>
                <w:szCs w:val="24"/>
              </w:rPr>
            </w:pPr>
            <w:r>
              <w:rPr>
                <w:rFonts w:ascii="Microsoft JhengHei" w:eastAsia="Microsoft JhengHei" w:hAnsi="Microsoft JhengHei" w:cs="Microsoft JhengHei"/>
                <w:sz w:val="24"/>
                <w:szCs w:val="24"/>
              </w:rPr>
              <w:t>10</w:t>
            </w:r>
            <w:r w:rsidR="00DE6F5D" w:rsidRPr="00325418">
              <w:rPr>
                <w:rFonts w:ascii="Microsoft JhengHei" w:eastAsia="Microsoft JhengHei" w:hAnsi="Microsoft JhengHei" w:cs="Microsoft JhengHei" w:hint="eastAsia"/>
                <w:sz w:val="24"/>
                <w:szCs w:val="24"/>
              </w:rPr>
              <w:t>․</w:t>
            </w:r>
            <w:r w:rsidR="00DE6F5D" w:rsidRPr="00325418">
              <w:rPr>
                <w:rFonts w:ascii="GHEA Grapalat" w:eastAsia="Microsoft JhengHei" w:hAnsi="GHEA Grapalat" w:cs="Microsoft JhengHei"/>
                <w:sz w:val="24"/>
                <w:szCs w:val="24"/>
              </w:rPr>
              <w:t xml:space="preserve"> </w:t>
            </w:r>
            <w:r w:rsidR="00DE6F5D" w:rsidRPr="00325418">
              <w:rPr>
                <w:rFonts w:ascii="GHEA Grapalat" w:eastAsia="Microsoft JhengHei" w:hAnsi="GHEA Grapalat" w:cs="Sylfaen"/>
                <w:sz w:val="24"/>
                <w:szCs w:val="24"/>
              </w:rPr>
              <w:t>ՀՀ</w:t>
            </w:r>
            <w:r w:rsidR="00DE6F5D" w:rsidRPr="00325418">
              <w:rPr>
                <w:rFonts w:ascii="GHEA Grapalat" w:eastAsia="Microsoft JhengHei" w:hAnsi="GHEA Grapalat" w:cs="Microsoft JhengHei"/>
                <w:sz w:val="24"/>
                <w:szCs w:val="24"/>
              </w:rPr>
              <w:t xml:space="preserve"> </w:t>
            </w:r>
            <w:r w:rsidR="00DE6F5D" w:rsidRPr="00325418">
              <w:rPr>
                <w:rFonts w:ascii="GHEA Grapalat" w:eastAsia="Microsoft JhengHei" w:hAnsi="GHEA Grapalat" w:cs="Sylfaen"/>
                <w:sz w:val="24"/>
                <w:szCs w:val="24"/>
              </w:rPr>
              <w:t>ՎԱՐՉԱՊԵՏԻ</w:t>
            </w:r>
            <w:r w:rsidR="00DE6F5D" w:rsidRPr="00325418">
              <w:rPr>
                <w:rFonts w:ascii="GHEA Grapalat" w:eastAsia="Microsoft JhengHei" w:hAnsi="GHEA Grapalat" w:cs="Microsoft JhengHei"/>
                <w:sz w:val="24"/>
                <w:szCs w:val="24"/>
              </w:rPr>
              <w:t xml:space="preserve"> </w:t>
            </w:r>
            <w:r w:rsidR="00DE6F5D" w:rsidRPr="00325418">
              <w:rPr>
                <w:rFonts w:ascii="GHEA Grapalat" w:eastAsia="Microsoft JhengHei" w:hAnsi="GHEA Grapalat" w:cs="Sylfaen"/>
                <w:sz w:val="24"/>
                <w:szCs w:val="24"/>
              </w:rPr>
              <w:t>ԱՇԽԱՏԱԿԱԶՄԻ</w:t>
            </w:r>
          </w:p>
          <w:p w14:paraId="01273828" w14:textId="6F7A0794" w:rsidR="00DE6F5D" w:rsidRPr="00325418" w:rsidRDefault="00DE6F5D" w:rsidP="00DE6F5D">
            <w:pPr>
              <w:rPr>
                <w:rFonts w:ascii="GHEA Grapalat" w:hAnsi="GHEA Grapalat"/>
                <w:sz w:val="24"/>
                <w:szCs w:val="24"/>
                <w:lang w:val="hy-AM"/>
              </w:rPr>
            </w:pPr>
            <w:r w:rsidRPr="00325418">
              <w:rPr>
                <w:rFonts w:ascii="GHEA Grapalat" w:eastAsia="Microsoft JhengHei" w:hAnsi="GHEA Grapalat" w:cs="Sylfaen"/>
                <w:sz w:val="24"/>
                <w:szCs w:val="24"/>
              </w:rPr>
              <w:t>ԻՐԱՎԱԲԱՆԱԿԱՆ</w:t>
            </w:r>
            <w:r w:rsidRPr="00325418">
              <w:rPr>
                <w:rFonts w:ascii="GHEA Grapalat" w:eastAsia="Microsoft JhengHei" w:hAnsi="GHEA Grapalat" w:cs="Microsoft JhengHei"/>
                <w:sz w:val="24"/>
                <w:szCs w:val="24"/>
              </w:rPr>
              <w:t xml:space="preserve"> </w:t>
            </w:r>
            <w:r w:rsidRPr="00325418">
              <w:rPr>
                <w:rFonts w:ascii="GHEA Grapalat" w:eastAsia="Microsoft JhengHei" w:hAnsi="GHEA Grapalat" w:cs="Sylfaen"/>
                <w:sz w:val="24"/>
                <w:szCs w:val="24"/>
              </w:rPr>
              <w:t>ՎԱՐՉՈՒԹՅՈՒՆ</w:t>
            </w:r>
          </w:p>
        </w:tc>
        <w:tc>
          <w:tcPr>
            <w:tcW w:w="3858" w:type="dxa"/>
            <w:shd w:val="pct15" w:color="auto" w:fill="auto"/>
          </w:tcPr>
          <w:p w14:paraId="58A2134C" w14:textId="70FE4B05" w:rsidR="00DE6F5D" w:rsidRPr="00325418" w:rsidRDefault="00DE6F5D" w:rsidP="00DE6F5D">
            <w:pPr>
              <w:rPr>
                <w:rFonts w:ascii="GHEA Grapalat" w:eastAsia="Microsoft JhengHei" w:hAnsi="GHEA Grapalat" w:cs="Microsoft JhengHei"/>
                <w:sz w:val="24"/>
                <w:szCs w:val="24"/>
              </w:rPr>
            </w:pPr>
            <w:r w:rsidRPr="00325418">
              <w:rPr>
                <w:rFonts w:ascii="GHEA Grapalat" w:hAnsi="GHEA Grapalat"/>
                <w:sz w:val="24"/>
                <w:szCs w:val="24"/>
              </w:rPr>
              <w:t>29</w:t>
            </w:r>
            <w:r w:rsidRPr="00325418">
              <w:rPr>
                <w:rFonts w:ascii="Microsoft JhengHei" w:eastAsia="Microsoft JhengHei" w:hAnsi="Microsoft JhengHei" w:cs="Microsoft JhengHei" w:hint="eastAsia"/>
                <w:sz w:val="24"/>
                <w:szCs w:val="24"/>
              </w:rPr>
              <w:t>․</w:t>
            </w:r>
            <w:r w:rsidRPr="00325418">
              <w:rPr>
                <w:rFonts w:ascii="GHEA Grapalat" w:eastAsia="Microsoft JhengHei" w:hAnsi="GHEA Grapalat" w:cs="Microsoft JhengHei"/>
                <w:sz w:val="24"/>
                <w:szCs w:val="24"/>
              </w:rPr>
              <w:t>09</w:t>
            </w:r>
            <w:r w:rsidRPr="00325418">
              <w:rPr>
                <w:rFonts w:ascii="Microsoft JhengHei" w:eastAsia="Microsoft JhengHei" w:hAnsi="Microsoft JhengHei" w:cs="Microsoft JhengHei" w:hint="eastAsia"/>
                <w:sz w:val="24"/>
                <w:szCs w:val="24"/>
              </w:rPr>
              <w:t>․</w:t>
            </w:r>
            <w:r w:rsidRPr="00325418">
              <w:rPr>
                <w:rFonts w:ascii="GHEA Grapalat" w:hAnsi="GHEA Grapalat"/>
                <w:sz w:val="24"/>
                <w:szCs w:val="24"/>
              </w:rPr>
              <w:t>2025թ</w:t>
            </w:r>
            <w:r w:rsidRPr="00325418">
              <w:rPr>
                <w:rFonts w:ascii="Microsoft JhengHei" w:eastAsia="Microsoft JhengHei" w:hAnsi="Microsoft JhengHei" w:cs="Microsoft JhengHei" w:hint="eastAsia"/>
                <w:sz w:val="24"/>
                <w:szCs w:val="24"/>
              </w:rPr>
              <w:t>․</w:t>
            </w:r>
          </w:p>
        </w:tc>
      </w:tr>
      <w:tr w:rsidR="00DE6F5D" w:rsidRPr="004D7D09" w14:paraId="29929004" w14:textId="77777777" w:rsidTr="00325418">
        <w:tblPrEx>
          <w:shd w:val="clear" w:color="auto" w:fill="auto"/>
        </w:tblPrEx>
        <w:trPr>
          <w:trHeight w:val="481"/>
        </w:trPr>
        <w:tc>
          <w:tcPr>
            <w:tcW w:w="6865" w:type="dxa"/>
          </w:tcPr>
          <w:p w14:paraId="76ABA2B2" w14:textId="3850463B" w:rsidR="00DE6F5D" w:rsidRPr="004154F0" w:rsidRDefault="00DE6F5D" w:rsidP="00DE6F5D">
            <w:pPr>
              <w:tabs>
                <w:tab w:val="left" w:pos="720"/>
                <w:tab w:val="left" w:pos="851"/>
                <w:tab w:val="left" w:pos="993"/>
              </w:tabs>
              <w:autoSpaceDE w:val="0"/>
              <w:autoSpaceDN w:val="0"/>
              <w:adjustRightInd w:val="0"/>
              <w:jc w:val="both"/>
              <w:rPr>
                <w:rFonts w:ascii="GHEA Grapalat" w:hAnsi="GHEA Grapalat"/>
                <w:sz w:val="24"/>
                <w:szCs w:val="24"/>
                <w:lang w:val="hy-AM"/>
              </w:rPr>
            </w:pPr>
            <w:r w:rsidRPr="004154F0">
              <w:rPr>
                <w:rFonts w:ascii="GHEA Grapalat" w:hAnsi="GHEA Grapalat"/>
                <w:sz w:val="24"/>
                <w:szCs w:val="24"/>
                <w:lang w:val="hy-AM"/>
              </w:rPr>
              <w:t>Ներկայացված նախագծի 2-րդ կետի 2-րդ ենթակետի համաձայն՝ ՀՀ պաշտպանության նախարարին հանձնարարվում է</w:t>
            </w:r>
            <w:r>
              <w:rPr>
                <w:rFonts w:ascii="GHEA Grapalat" w:hAnsi="GHEA Grapalat"/>
                <w:sz w:val="24"/>
                <w:szCs w:val="24"/>
                <w:lang w:val="hy-AM"/>
              </w:rPr>
              <w:t xml:space="preserve"> </w:t>
            </w:r>
            <w:r w:rsidRPr="004154F0">
              <w:rPr>
                <w:rFonts w:ascii="GHEA Grapalat" w:hAnsi="GHEA Grapalat"/>
                <w:sz w:val="24"/>
                <w:szCs w:val="24"/>
                <w:lang w:val="hy-AM"/>
              </w:rPr>
              <w:t>մեկամսյա ժամկետում</w:t>
            </w:r>
            <w:r w:rsidRPr="004154F0">
              <w:rPr>
                <w:rFonts w:ascii="Calibri" w:hAnsi="Calibri" w:cs="Calibri"/>
                <w:sz w:val="24"/>
                <w:szCs w:val="24"/>
                <w:lang w:val="hy-AM"/>
              </w:rPr>
              <w:t> </w:t>
            </w:r>
            <w:r w:rsidRPr="004154F0">
              <w:rPr>
                <w:rFonts w:ascii="GHEA Grapalat" w:hAnsi="GHEA Grapalat"/>
                <w:i/>
                <w:iCs/>
                <w:sz w:val="24"/>
                <w:szCs w:val="24"/>
                <w:u w:val="single"/>
                <w:lang w:val="hy-AM"/>
              </w:rPr>
              <w:t>ձեռնարկել միջոցներ</w:t>
            </w:r>
            <w:r w:rsidRPr="004154F0">
              <w:rPr>
                <w:rFonts w:ascii="Calibri" w:hAnsi="Calibri" w:cs="Calibri"/>
                <w:sz w:val="24"/>
                <w:szCs w:val="24"/>
                <w:lang w:val="hy-AM"/>
              </w:rPr>
              <w:t> </w:t>
            </w:r>
            <w:r w:rsidRPr="004154F0">
              <w:rPr>
                <w:rFonts w:ascii="GHEA Grapalat" w:hAnsi="GHEA Grapalat"/>
                <w:sz w:val="24"/>
                <w:szCs w:val="24"/>
                <w:lang w:val="hy-AM"/>
              </w:rPr>
              <w:t>հողամասի նկատմամբ գրանցված օգտագործման իրավունքների դադարեցման և կիրառված</w:t>
            </w:r>
            <w:r w:rsidRPr="004154F0">
              <w:rPr>
                <w:rFonts w:ascii="Calibri" w:hAnsi="Calibri" w:cs="Calibri"/>
                <w:sz w:val="24"/>
                <w:szCs w:val="24"/>
                <w:lang w:val="hy-AM"/>
              </w:rPr>
              <w:t> </w:t>
            </w:r>
            <w:r w:rsidRPr="004154F0">
              <w:rPr>
                <w:rFonts w:ascii="GHEA Grapalat" w:hAnsi="GHEA Grapalat"/>
                <w:i/>
                <w:iCs/>
                <w:sz w:val="24"/>
                <w:szCs w:val="24"/>
                <w:u w:val="single"/>
                <w:lang w:val="hy-AM"/>
              </w:rPr>
              <w:t>սահմանափակումների վերացման համար</w:t>
            </w:r>
            <w:r w:rsidRPr="004154F0">
              <w:rPr>
                <w:rFonts w:ascii="GHEA Grapalat" w:hAnsi="GHEA Grapalat"/>
                <w:sz w:val="24"/>
                <w:szCs w:val="24"/>
                <w:lang w:val="hy-AM"/>
              </w:rPr>
              <w:t>։ Սակայն, պարզաբանված չէ, թե ինչ քայլերի մասին է խոսքը: Միաժամանակ, հարկ է նշել, որ եթե առկա է համանման որոշման ընդունման մասով սահմանափակում, ապա այն կարող է ընդունվել միայն այդ որոշման վերացման պարագայում:</w:t>
            </w:r>
          </w:p>
          <w:p w14:paraId="6079F2B1" w14:textId="77777777" w:rsidR="00DE6F5D" w:rsidRPr="00282C98" w:rsidRDefault="00DE6F5D" w:rsidP="00DE6F5D">
            <w:pPr>
              <w:spacing w:line="360" w:lineRule="auto"/>
              <w:jc w:val="both"/>
              <w:rPr>
                <w:rFonts w:ascii="GHEA Grapalat" w:hAnsi="GHEA Grapalat"/>
                <w:sz w:val="24"/>
                <w:szCs w:val="24"/>
                <w:lang w:val="hy-AM"/>
              </w:rPr>
            </w:pPr>
          </w:p>
        </w:tc>
        <w:tc>
          <w:tcPr>
            <w:tcW w:w="3858" w:type="dxa"/>
            <w:shd w:val="clear" w:color="auto" w:fill="FFFFFF" w:themeFill="background1"/>
          </w:tcPr>
          <w:p w14:paraId="58ECCD18" w14:textId="3D494E86" w:rsidR="00DE6F5D" w:rsidRDefault="00DE6F5D" w:rsidP="00DE6F5D">
            <w:pPr>
              <w:shd w:val="clear" w:color="auto" w:fill="FFFFFF"/>
              <w:spacing w:line="276" w:lineRule="auto"/>
              <w:ind w:right="-68"/>
              <w:jc w:val="both"/>
              <w:rPr>
                <w:rFonts w:ascii="GHEA Grapalat" w:hAnsi="GHEA Grapalat"/>
                <w:sz w:val="24"/>
                <w:szCs w:val="24"/>
                <w:lang w:val="hy-AM"/>
              </w:rPr>
            </w:pPr>
            <w:r>
              <w:rPr>
                <w:rFonts w:ascii="GHEA Grapalat" w:hAnsi="GHEA Grapalat"/>
                <w:sz w:val="24"/>
                <w:szCs w:val="24"/>
                <w:lang w:val="hy-AM"/>
              </w:rPr>
              <w:t>Ընդունվել է ի գիտություն։</w:t>
            </w:r>
          </w:p>
          <w:p w14:paraId="0854DD28" w14:textId="387C49F6" w:rsidR="00DE6F5D" w:rsidRDefault="00DE6F5D" w:rsidP="00DE6F5D">
            <w:pPr>
              <w:shd w:val="clear" w:color="auto" w:fill="FFFFFF"/>
              <w:spacing w:line="276" w:lineRule="auto"/>
              <w:ind w:right="-68"/>
              <w:jc w:val="both"/>
              <w:rPr>
                <w:rFonts w:ascii="GHEA Grapalat" w:hAnsi="GHEA Grapalat"/>
                <w:sz w:val="24"/>
                <w:szCs w:val="24"/>
                <w:lang w:val="hy-AM"/>
              </w:rPr>
            </w:pPr>
            <w:r>
              <w:rPr>
                <w:rFonts w:ascii="GHEA Grapalat" w:hAnsi="GHEA Grapalat"/>
                <w:sz w:val="24"/>
                <w:szCs w:val="24"/>
                <w:lang w:val="hy-AM"/>
              </w:rPr>
              <w:t xml:space="preserve">Առաջարկում ենք հարցը քննարկել </w:t>
            </w:r>
            <w:r w:rsidRPr="00C272D5">
              <w:rPr>
                <w:rFonts w:ascii="GHEA Grapalat" w:hAnsi="GHEA Grapalat"/>
                <w:sz w:val="24"/>
                <w:szCs w:val="24"/>
                <w:lang w:val="hy-AM"/>
              </w:rPr>
              <w:t>Ֆինանսատնտեսական նախարարական կոմիտեի նիստ</w:t>
            </w:r>
            <w:r>
              <w:rPr>
                <w:rFonts w:ascii="GHEA Grapalat" w:hAnsi="GHEA Grapalat"/>
                <w:sz w:val="24"/>
                <w:szCs w:val="24"/>
                <w:lang w:val="hy-AM"/>
              </w:rPr>
              <w:t>ու։</w:t>
            </w:r>
          </w:p>
          <w:p w14:paraId="6D89A8CA" w14:textId="320F19EC" w:rsidR="00DE6F5D" w:rsidRDefault="00DE6F5D" w:rsidP="00DE6F5D">
            <w:pPr>
              <w:shd w:val="clear" w:color="auto" w:fill="FFFFFF"/>
              <w:spacing w:line="276" w:lineRule="auto"/>
              <w:ind w:right="-68"/>
              <w:jc w:val="both"/>
              <w:rPr>
                <w:rFonts w:ascii="GHEA Grapalat" w:hAnsi="GHEA Grapalat"/>
                <w:sz w:val="24"/>
                <w:szCs w:val="24"/>
                <w:lang w:val="hy-AM"/>
              </w:rPr>
            </w:pPr>
            <w:r w:rsidRPr="00C272D5">
              <w:rPr>
                <w:rFonts w:ascii="GHEA Grapalat" w:hAnsi="GHEA Grapalat"/>
                <w:sz w:val="24"/>
                <w:szCs w:val="24"/>
                <w:lang w:val="hy-AM"/>
              </w:rPr>
              <w:t>ՀՀ քննչական կոմիտեն 01/06/299991-2025</w:t>
            </w:r>
            <w:r>
              <w:rPr>
                <w:rFonts w:ascii="GHEA Grapalat" w:hAnsi="GHEA Grapalat"/>
                <w:sz w:val="24"/>
                <w:szCs w:val="24"/>
                <w:lang w:val="hy-AM"/>
              </w:rPr>
              <w:t xml:space="preserve"> գրությամբ տեղեկացրել է, որ կիրառվող գործարք կատարելու արգելքը հանված է։</w:t>
            </w:r>
          </w:p>
          <w:p w14:paraId="3A1B6360" w14:textId="75ED5360" w:rsidR="00DE6F5D" w:rsidRDefault="00DE6F5D" w:rsidP="00DE6F5D">
            <w:pPr>
              <w:shd w:val="clear" w:color="auto" w:fill="FFFFFF"/>
              <w:spacing w:line="276" w:lineRule="auto"/>
              <w:ind w:right="-68"/>
              <w:jc w:val="both"/>
              <w:rPr>
                <w:rFonts w:ascii="GHEA Grapalat" w:hAnsi="GHEA Grapalat"/>
                <w:sz w:val="24"/>
                <w:szCs w:val="24"/>
                <w:lang w:val="hy-AM"/>
              </w:rPr>
            </w:pPr>
            <w:r>
              <w:rPr>
                <w:rFonts w:ascii="GHEA Grapalat" w:hAnsi="GHEA Grapalat"/>
                <w:sz w:val="24"/>
                <w:szCs w:val="24"/>
                <w:lang w:val="hy-AM"/>
              </w:rPr>
              <w:t xml:space="preserve">ՊԵԿ-ի կողմից կիրառված </w:t>
            </w:r>
            <w:r w:rsidRPr="004154F0">
              <w:rPr>
                <w:rFonts w:ascii="GHEA Grapalat" w:hAnsi="GHEA Grapalat"/>
                <w:sz w:val="24"/>
                <w:szCs w:val="24"/>
                <w:lang w:val="hy-AM"/>
              </w:rPr>
              <w:t>սահմանափակում</w:t>
            </w:r>
            <w:r>
              <w:rPr>
                <w:rFonts w:ascii="GHEA Grapalat" w:hAnsi="GHEA Grapalat"/>
                <w:sz w:val="24"/>
                <w:szCs w:val="24"/>
                <w:lang w:val="hy-AM"/>
              </w:rPr>
              <w:t>ը հանդիսանում է անհատույց օգտագործման իրավունքի վրա կիրառված արգելանք։</w:t>
            </w:r>
          </w:p>
          <w:p w14:paraId="3435B711" w14:textId="49997DED" w:rsidR="00DE6F5D" w:rsidRDefault="00DE6F5D" w:rsidP="00DE6F5D">
            <w:pPr>
              <w:shd w:val="clear" w:color="auto" w:fill="FFFFFF"/>
              <w:spacing w:line="276" w:lineRule="auto"/>
              <w:ind w:right="-68"/>
              <w:jc w:val="both"/>
              <w:rPr>
                <w:rFonts w:ascii="GHEA Grapalat" w:hAnsi="GHEA Grapalat"/>
                <w:sz w:val="24"/>
                <w:szCs w:val="24"/>
                <w:lang w:val="hy-AM"/>
              </w:rPr>
            </w:pPr>
            <w:r w:rsidRPr="003D2745">
              <w:rPr>
                <w:rFonts w:ascii="GHEA Grapalat" w:hAnsi="GHEA Grapalat"/>
                <w:sz w:val="24"/>
                <w:szCs w:val="24"/>
                <w:lang w:val="hy-AM"/>
              </w:rPr>
              <w:t>Գույքը հանդիսանում է պետական սեփականության հողամաս</w:t>
            </w:r>
            <w:r>
              <w:rPr>
                <w:rFonts w:ascii="GHEA Grapalat" w:hAnsi="GHEA Grapalat"/>
                <w:sz w:val="24"/>
                <w:szCs w:val="24"/>
                <w:lang w:val="hy-AM"/>
              </w:rPr>
              <w:t xml:space="preserve"> </w:t>
            </w:r>
            <w:r w:rsidRPr="003D2745">
              <w:rPr>
                <w:rFonts w:ascii="GHEA Grapalat" w:hAnsi="GHEA Grapalat"/>
                <w:sz w:val="24"/>
                <w:szCs w:val="24"/>
                <w:lang w:val="hy-AM"/>
              </w:rPr>
              <w:t>(</w:t>
            </w:r>
            <w:r>
              <w:rPr>
                <w:rFonts w:ascii="GHEA Grapalat" w:hAnsi="GHEA Grapalat"/>
                <w:sz w:val="24"/>
                <w:szCs w:val="24"/>
                <w:lang w:val="hy-AM"/>
              </w:rPr>
              <w:t xml:space="preserve">այս պահին չունի </w:t>
            </w:r>
            <w:r>
              <w:rPr>
                <w:rFonts w:ascii="GHEA Grapalat" w:hAnsi="GHEA Grapalat"/>
                <w:sz w:val="24"/>
                <w:szCs w:val="24"/>
                <w:lang w:val="hy-AM"/>
              </w:rPr>
              <w:lastRenderedPageBreak/>
              <w:t>իրավունքի պետական գրանցում</w:t>
            </w:r>
            <w:r w:rsidRPr="003D2745">
              <w:rPr>
                <w:rFonts w:ascii="GHEA Grapalat" w:hAnsi="GHEA Grapalat"/>
                <w:sz w:val="24"/>
                <w:szCs w:val="24"/>
                <w:lang w:val="hy-AM"/>
              </w:rPr>
              <w:t xml:space="preserve">)  </w:t>
            </w:r>
            <w:r>
              <w:rPr>
                <w:rFonts w:ascii="GHEA Grapalat" w:hAnsi="GHEA Grapalat"/>
                <w:sz w:val="24"/>
                <w:szCs w:val="24"/>
                <w:lang w:val="hy-AM"/>
              </w:rPr>
              <w:t xml:space="preserve"> և </w:t>
            </w:r>
            <w:r w:rsidRPr="003D2745">
              <w:rPr>
                <w:rFonts w:ascii="GHEA Grapalat" w:hAnsi="GHEA Grapalat"/>
                <w:i/>
                <w:iCs/>
                <w:sz w:val="24"/>
                <w:szCs w:val="24"/>
                <w:u w:val="single"/>
                <w:lang w:val="hy-AM"/>
              </w:rPr>
              <w:t>Հայաստանի Հանրապետության սեփականություն հանդիսացող Գույքի նկատմամբ չի կարող կիրառվի արգելանք որևէ ընկերության կողմից հարկային պարտավորությունն չկատարելու համար։</w:t>
            </w:r>
          </w:p>
          <w:p w14:paraId="77425DC5" w14:textId="77777777" w:rsidR="00DE6F5D" w:rsidRDefault="00DE6F5D" w:rsidP="00DE6F5D">
            <w:pPr>
              <w:shd w:val="clear" w:color="auto" w:fill="FFFFFF"/>
              <w:spacing w:line="276" w:lineRule="auto"/>
              <w:ind w:right="-68"/>
              <w:jc w:val="both"/>
              <w:rPr>
                <w:rFonts w:ascii="GHEA Grapalat" w:hAnsi="GHEA Grapalat"/>
                <w:sz w:val="24"/>
                <w:szCs w:val="24"/>
                <w:lang w:val="hy-AM"/>
              </w:rPr>
            </w:pPr>
            <w:r>
              <w:rPr>
                <w:rFonts w:ascii="GHEA Grapalat" w:hAnsi="GHEA Grapalat"/>
                <w:sz w:val="24"/>
                <w:szCs w:val="24"/>
                <w:lang w:val="hy-AM"/>
              </w:rPr>
              <w:t>ՊԵԿ-ի կողմից արգելանքը հանելու համար անհրաժեշտ է, որ Գույքը ստան պետական գրանցում։ Պետական գրանցում ստամնալուց հետո ՀՀ պաշտպանության նախարությունը պետք է դիմի Կադաստարի կոմիտե անհատույց գրանցված իրավունքը միակողմանի դադարեցնելու համար։</w:t>
            </w:r>
          </w:p>
          <w:p w14:paraId="0CA4A366" w14:textId="0BBCDA33" w:rsidR="00DE6F5D" w:rsidRDefault="00DE6F5D" w:rsidP="00DE6F5D">
            <w:pPr>
              <w:shd w:val="clear" w:color="auto" w:fill="FFFFFF"/>
              <w:spacing w:line="276" w:lineRule="auto"/>
              <w:ind w:right="-68"/>
              <w:jc w:val="both"/>
              <w:rPr>
                <w:rFonts w:ascii="GHEA Grapalat" w:hAnsi="GHEA Grapalat"/>
                <w:sz w:val="24"/>
                <w:szCs w:val="24"/>
                <w:lang w:val="hy-AM"/>
              </w:rPr>
            </w:pPr>
            <w:r>
              <w:rPr>
                <w:rFonts w:ascii="GHEA Grapalat" w:hAnsi="GHEA Grapalat"/>
                <w:sz w:val="24"/>
                <w:szCs w:val="24"/>
                <w:lang w:val="hy-AM"/>
              </w:rPr>
              <w:t xml:space="preserve">  </w:t>
            </w:r>
          </w:p>
          <w:p w14:paraId="7E455FB0" w14:textId="77777777" w:rsidR="00DE6F5D" w:rsidRPr="003D2745" w:rsidRDefault="00DE6F5D" w:rsidP="00DE6F5D">
            <w:pPr>
              <w:shd w:val="clear" w:color="auto" w:fill="FFFFFF"/>
              <w:spacing w:line="276" w:lineRule="auto"/>
              <w:ind w:right="-68"/>
              <w:jc w:val="both"/>
              <w:rPr>
                <w:rFonts w:ascii="GHEA Grapalat" w:hAnsi="GHEA Grapalat"/>
                <w:sz w:val="24"/>
                <w:szCs w:val="24"/>
                <w:lang w:val="hy-AM"/>
              </w:rPr>
            </w:pPr>
          </w:p>
          <w:p w14:paraId="4661CD14" w14:textId="3AB50D4A" w:rsidR="00DE6F5D" w:rsidRDefault="00DE6F5D" w:rsidP="00DE6F5D">
            <w:pPr>
              <w:shd w:val="clear" w:color="auto" w:fill="FFFFFF"/>
              <w:spacing w:line="276" w:lineRule="auto"/>
              <w:ind w:right="-68"/>
              <w:jc w:val="both"/>
              <w:rPr>
                <w:rFonts w:ascii="GHEA Grapalat" w:hAnsi="GHEA Grapalat"/>
                <w:sz w:val="24"/>
                <w:szCs w:val="24"/>
                <w:lang w:val="hy-AM"/>
              </w:rPr>
            </w:pPr>
          </w:p>
          <w:p w14:paraId="416061BE" w14:textId="487C59E6" w:rsidR="00DE6F5D" w:rsidRDefault="00DE6F5D" w:rsidP="00DE6F5D">
            <w:pPr>
              <w:shd w:val="clear" w:color="auto" w:fill="FFFFFF"/>
              <w:spacing w:line="276" w:lineRule="auto"/>
              <w:ind w:right="-68"/>
              <w:jc w:val="both"/>
              <w:rPr>
                <w:rFonts w:ascii="GHEA Grapalat" w:hAnsi="GHEA Grapalat"/>
                <w:sz w:val="24"/>
                <w:szCs w:val="24"/>
                <w:lang w:val="hy-AM"/>
              </w:rPr>
            </w:pP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325418">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CA73C" w14:textId="77777777" w:rsidR="007C11DA" w:rsidRDefault="007C11DA">
      <w:r>
        <w:separator/>
      </w:r>
    </w:p>
  </w:endnote>
  <w:endnote w:type="continuationSeparator" w:id="0">
    <w:p w14:paraId="3C3F3BCA" w14:textId="77777777" w:rsidR="007C11DA" w:rsidRDefault="007C1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6F33C" w14:textId="77777777" w:rsidR="007C11DA" w:rsidRDefault="007C11DA">
      <w:r>
        <w:separator/>
      </w:r>
    </w:p>
  </w:footnote>
  <w:footnote w:type="continuationSeparator" w:id="0">
    <w:p w14:paraId="096F40FF" w14:textId="77777777" w:rsidR="007C11DA" w:rsidRDefault="007C1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3C7D72"/>
    <w:multiLevelType w:val="hybridMultilevel"/>
    <w:tmpl w:val="0A24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3"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2464926">
    <w:abstractNumId w:val="12"/>
  </w:num>
  <w:num w:numId="2" w16cid:durableId="2013214757">
    <w:abstractNumId w:val="2"/>
  </w:num>
  <w:num w:numId="3" w16cid:durableId="282884152">
    <w:abstractNumId w:val="9"/>
  </w:num>
  <w:num w:numId="4" w16cid:durableId="1518230473">
    <w:abstractNumId w:val="10"/>
  </w:num>
  <w:num w:numId="5" w16cid:durableId="1785878355">
    <w:abstractNumId w:val="8"/>
  </w:num>
  <w:num w:numId="6" w16cid:durableId="1219441462">
    <w:abstractNumId w:val="4"/>
  </w:num>
  <w:num w:numId="7" w16cid:durableId="348994226">
    <w:abstractNumId w:val="5"/>
  </w:num>
  <w:num w:numId="8" w16cid:durableId="867988508">
    <w:abstractNumId w:val="6"/>
  </w:num>
  <w:num w:numId="9" w16cid:durableId="1594322130">
    <w:abstractNumId w:val="3"/>
  </w:num>
  <w:num w:numId="10" w16cid:durableId="264269107">
    <w:abstractNumId w:val="11"/>
  </w:num>
  <w:num w:numId="11" w16cid:durableId="1702392708">
    <w:abstractNumId w:val="1"/>
  </w:num>
  <w:num w:numId="12" w16cid:durableId="1851799022">
    <w:abstractNumId w:val="0"/>
  </w:num>
  <w:num w:numId="13" w16cid:durableId="705329363">
    <w:abstractNumId w:val="13"/>
    <w:lvlOverride w:ilvl="0">
      <w:startOverride w:val="1"/>
    </w:lvlOverride>
    <w:lvlOverride w:ilvl="1"/>
    <w:lvlOverride w:ilvl="2"/>
    <w:lvlOverride w:ilvl="3"/>
    <w:lvlOverride w:ilvl="4"/>
    <w:lvlOverride w:ilvl="5"/>
    <w:lvlOverride w:ilvl="6"/>
    <w:lvlOverride w:ilvl="7"/>
    <w:lvlOverride w:ilvl="8"/>
  </w:num>
  <w:num w:numId="14" w16cid:durableId="8360719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4FD4"/>
    <w:rsid w:val="00015324"/>
    <w:rsid w:val="000154E2"/>
    <w:rsid w:val="0001608C"/>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3A35"/>
    <w:rsid w:val="000856ED"/>
    <w:rsid w:val="000916D1"/>
    <w:rsid w:val="000A1338"/>
    <w:rsid w:val="000A4377"/>
    <w:rsid w:val="000A5441"/>
    <w:rsid w:val="000A6769"/>
    <w:rsid w:val="000B0278"/>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2982"/>
    <w:rsid w:val="00143417"/>
    <w:rsid w:val="00153B1D"/>
    <w:rsid w:val="00157190"/>
    <w:rsid w:val="00166BFB"/>
    <w:rsid w:val="0018048B"/>
    <w:rsid w:val="0018100E"/>
    <w:rsid w:val="00195AC6"/>
    <w:rsid w:val="001A2FD2"/>
    <w:rsid w:val="001A4341"/>
    <w:rsid w:val="001A7E32"/>
    <w:rsid w:val="001B0D8D"/>
    <w:rsid w:val="001B4701"/>
    <w:rsid w:val="001B6DD3"/>
    <w:rsid w:val="001C3D9C"/>
    <w:rsid w:val="001D17CD"/>
    <w:rsid w:val="001E2617"/>
    <w:rsid w:val="001E6602"/>
    <w:rsid w:val="001F3C88"/>
    <w:rsid w:val="001F6786"/>
    <w:rsid w:val="00217620"/>
    <w:rsid w:val="00230A46"/>
    <w:rsid w:val="0023122D"/>
    <w:rsid w:val="00233D62"/>
    <w:rsid w:val="002349EA"/>
    <w:rsid w:val="00234EFC"/>
    <w:rsid w:val="00236046"/>
    <w:rsid w:val="00236A5E"/>
    <w:rsid w:val="002551AF"/>
    <w:rsid w:val="00255B13"/>
    <w:rsid w:val="002618A4"/>
    <w:rsid w:val="00261FAC"/>
    <w:rsid w:val="002670A9"/>
    <w:rsid w:val="0027765F"/>
    <w:rsid w:val="00280677"/>
    <w:rsid w:val="00280A39"/>
    <w:rsid w:val="002829E7"/>
    <w:rsid w:val="00282C98"/>
    <w:rsid w:val="00285B31"/>
    <w:rsid w:val="002872F9"/>
    <w:rsid w:val="002926B8"/>
    <w:rsid w:val="002969B8"/>
    <w:rsid w:val="002A2037"/>
    <w:rsid w:val="002A27C4"/>
    <w:rsid w:val="002A6C90"/>
    <w:rsid w:val="002B1D5D"/>
    <w:rsid w:val="002C00B0"/>
    <w:rsid w:val="002C00F9"/>
    <w:rsid w:val="002C79F2"/>
    <w:rsid w:val="002D1F1D"/>
    <w:rsid w:val="002D5D10"/>
    <w:rsid w:val="002D61A2"/>
    <w:rsid w:val="002D677B"/>
    <w:rsid w:val="002E69C0"/>
    <w:rsid w:val="002F3066"/>
    <w:rsid w:val="002F7645"/>
    <w:rsid w:val="00301733"/>
    <w:rsid w:val="003148DA"/>
    <w:rsid w:val="00314E90"/>
    <w:rsid w:val="00322498"/>
    <w:rsid w:val="00325418"/>
    <w:rsid w:val="00331C4D"/>
    <w:rsid w:val="00344301"/>
    <w:rsid w:val="00363916"/>
    <w:rsid w:val="0037155F"/>
    <w:rsid w:val="003731B0"/>
    <w:rsid w:val="00384283"/>
    <w:rsid w:val="0038469E"/>
    <w:rsid w:val="0039226D"/>
    <w:rsid w:val="003A3A16"/>
    <w:rsid w:val="003A5616"/>
    <w:rsid w:val="003B347D"/>
    <w:rsid w:val="003B59F3"/>
    <w:rsid w:val="003D1C9F"/>
    <w:rsid w:val="003D207A"/>
    <w:rsid w:val="003D2128"/>
    <w:rsid w:val="003D2745"/>
    <w:rsid w:val="003D50AB"/>
    <w:rsid w:val="003D6640"/>
    <w:rsid w:val="003E2051"/>
    <w:rsid w:val="003F4216"/>
    <w:rsid w:val="003F464F"/>
    <w:rsid w:val="003F7DD7"/>
    <w:rsid w:val="00416242"/>
    <w:rsid w:val="00416EBF"/>
    <w:rsid w:val="004272C6"/>
    <w:rsid w:val="00446158"/>
    <w:rsid w:val="00451DAE"/>
    <w:rsid w:val="00454EA8"/>
    <w:rsid w:val="004556ED"/>
    <w:rsid w:val="0045752C"/>
    <w:rsid w:val="004679E4"/>
    <w:rsid w:val="00472423"/>
    <w:rsid w:val="00472A1F"/>
    <w:rsid w:val="004768D6"/>
    <w:rsid w:val="00484D12"/>
    <w:rsid w:val="00491D90"/>
    <w:rsid w:val="00493195"/>
    <w:rsid w:val="004A2CB1"/>
    <w:rsid w:val="004A3C7A"/>
    <w:rsid w:val="004A48C1"/>
    <w:rsid w:val="004B0B08"/>
    <w:rsid w:val="004B3420"/>
    <w:rsid w:val="004C0854"/>
    <w:rsid w:val="004C14F8"/>
    <w:rsid w:val="004C17D8"/>
    <w:rsid w:val="004C492F"/>
    <w:rsid w:val="004C4DEF"/>
    <w:rsid w:val="004D1639"/>
    <w:rsid w:val="004D6884"/>
    <w:rsid w:val="004D7D09"/>
    <w:rsid w:val="004E1AB9"/>
    <w:rsid w:val="004E2B8E"/>
    <w:rsid w:val="004E4458"/>
    <w:rsid w:val="004F7054"/>
    <w:rsid w:val="00502421"/>
    <w:rsid w:val="00502E04"/>
    <w:rsid w:val="00511587"/>
    <w:rsid w:val="00526895"/>
    <w:rsid w:val="00527673"/>
    <w:rsid w:val="005332B1"/>
    <w:rsid w:val="00535C2F"/>
    <w:rsid w:val="0054394F"/>
    <w:rsid w:val="00543FA2"/>
    <w:rsid w:val="0055122A"/>
    <w:rsid w:val="005544E1"/>
    <w:rsid w:val="0055743B"/>
    <w:rsid w:val="00563387"/>
    <w:rsid w:val="00583584"/>
    <w:rsid w:val="00586000"/>
    <w:rsid w:val="00587F5A"/>
    <w:rsid w:val="005914E5"/>
    <w:rsid w:val="005B4D40"/>
    <w:rsid w:val="005B4DAE"/>
    <w:rsid w:val="005B6725"/>
    <w:rsid w:val="005C0B66"/>
    <w:rsid w:val="005C67AE"/>
    <w:rsid w:val="005D660D"/>
    <w:rsid w:val="005D70CD"/>
    <w:rsid w:val="005E0206"/>
    <w:rsid w:val="005E0AC1"/>
    <w:rsid w:val="005E153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6F4A4B"/>
    <w:rsid w:val="006F5CB9"/>
    <w:rsid w:val="00701078"/>
    <w:rsid w:val="00701410"/>
    <w:rsid w:val="007019EA"/>
    <w:rsid w:val="00702AEC"/>
    <w:rsid w:val="007049BD"/>
    <w:rsid w:val="00706935"/>
    <w:rsid w:val="007116A3"/>
    <w:rsid w:val="0072099D"/>
    <w:rsid w:val="00725497"/>
    <w:rsid w:val="00731485"/>
    <w:rsid w:val="007320C1"/>
    <w:rsid w:val="00733E27"/>
    <w:rsid w:val="00735BFC"/>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2AD1"/>
    <w:rsid w:val="007A65C1"/>
    <w:rsid w:val="007A661C"/>
    <w:rsid w:val="007A7DC3"/>
    <w:rsid w:val="007B10E9"/>
    <w:rsid w:val="007B18F9"/>
    <w:rsid w:val="007B59F9"/>
    <w:rsid w:val="007C11DA"/>
    <w:rsid w:val="007C446F"/>
    <w:rsid w:val="007D0884"/>
    <w:rsid w:val="007D28B6"/>
    <w:rsid w:val="007D3562"/>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5145"/>
    <w:rsid w:val="0089540F"/>
    <w:rsid w:val="00895900"/>
    <w:rsid w:val="008A4AE0"/>
    <w:rsid w:val="008A5B4A"/>
    <w:rsid w:val="008C6A6D"/>
    <w:rsid w:val="008D26CC"/>
    <w:rsid w:val="008E064B"/>
    <w:rsid w:val="00900321"/>
    <w:rsid w:val="00900F22"/>
    <w:rsid w:val="00917250"/>
    <w:rsid w:val="00917AF3"/>
    <w:rsid w:val="00917DFC"/>
    <w:rsid w:val="009250A9"/>
    <w:rsid w:val="00935856"/>
    <w:rsid w:val="0093748B"/>
    <w:rsid w:val="009431AB"/>
    <w:rsid w:val="00950AFD"/>
    <w:rsid w:val="00976DA4"/>
    <w:rsid w:val="00981060"/>
    <w:rsid w:val="00992BFB"/>
    <w:rsid w:val="00995F99"/>
    <w:rsid w:val="009964B0"/>
    <w:rsid w:val="00996A57"/>
    <w:rsid w:val="00997591"/>
    <w:rsid w:val="009A031C"/>
    <w:rsid w:val="009A351B"/>
    <w:rsid w:val="009A5207"/>
    <w:rsid w:val="009A7CCF"/>
    <w:rsid w:val="009A7F88"/>
    <w:rsid w:val="009C4D40"/>
    <w:rsid w:val="009E72A5"/>
    <w:rsid w:val="009F2B41"/>
    <w:rsid w:val="009F7B75"/>
    <w:rsid w:val="00A05620"/>
    <w:rsid w:val="00A05BEB"/>
    <w:rsid w:val="00A07100"/>
    <w:rsid w:val="00A14E66"/>
    <w:rsid w:val="00A16A7C"/>
    <w:rsid w:val="00A22D10"/>
    <w:rsid w:val="00A30B9E"/>
    <w:rsid w:val="00A31BA0"/>
    <w:rsid w:val="00A32B7E"/>
    <w:rsid w:val="00A435E4"/>
    <w:rsid w:val="00A4464C"/>
    <w:rsid w:val="00A5378A"/>
    <w:rsid w:val="00A556E2"/>
    <w:rsid w:val="00A56E04"/>
    <w:rsid w:val="00A63C59"/>
    <w:rsid w:val="00A64F66"/>
    <w:rsid w:val="00A657FF"/>
    <w:rsid w:val="00A66896"/>
    <w:rsid w:val="00A66990"/>
    <w:rsid w:val="00A67D50"/>
    <w:rsid w:val="00A73C4E"/>
    <w:rsid w:val="00A81520"/>
    <w:rsid w:val="00A81D78"/>
    <w:rsid w:val="00A929F6"/>
    <w:rsid w:val="00AA0F2B"/>
    <w:rsid w:val="00AA4778"/>
    <w:rsid w:val="00AA636E"/>
    <w:rsid w:val="00AB1050"/>
    <w:rsid w:val="00AB379D"/>
    <w:rsid w:val="00AB4FB2"/>
    <w:rsid w:val="00AB52AD"/>
    <w:rsid w:val="00AB74A5"/>
    <w:rsid w:val="00AC047C"/>
    <w:rsid w:val="00AC5E80"/>
    <w:rsid w:val="00AE43D2"/>
    <w:rsid w:val="00AE7E5B"/>
    <w:rsid w:val="00AF0703"/>
    <w:rsid w:val="00B0181C"/>
    <w:rsid w:val="00B01D2B"/>
    <w:rsid w:val="00B06C99"/>
    <w:rsid w:val="00B17BB8"/>
    <w:rsid w:val="00B20D65"/>
    <w:rsid w:val="00B26886"/>
    <w:rsid w:val="00B32E56"/>
    <w:rsid w:val="00B36ADB"/>
    <w:rsid w:val="00B37706"/>
    <w:rsid w:val="00B46A1B"/>
    <w:rsid w:val="00B55141"/>
    <w:rsid w:val="00B56B2F"/>
    <w:rsid w:val="00B759BD"/>
    <w:rsid w:val="00B95F56"/>
    <w:rsid w:val="00BA24DA"/>
    <w:rsid w:val="00BA3B2D"/>
    <w:rsid w:val="00BB0E6B"/>
    <w:rsid w:val="00BC54F7"/>
    <w:rsid w:val="00BC5C9C"/>
    <w:rsid w:val="00BD59D2"/>
    <w:rsid w:val="00BD67D2"/>
    <w:rsid w:val="00BE3A66"/>
    <w:rsid w:val="00BF2311"/>
    <w:rsid w:val="00C01260"/>
    <w:rsid w:val="00C07859"/>
    <w:rsid w:val="00C1415A"/>
    <w:rsid w:val="00C24381"/>
    <w:rsid w:val="00C272D5"/>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87582"/>
    <w:rsid w:val="00C94A55"/>
    <w:rsid w:val="00CA0C04"/>
    <w:rsid w:val="00CB126A"/>
    <w:rsid w:val="00CB5F30"/>
    <w:rsid w:val="00CC0074"/>
    <w:rsid w:val="00CC0219"/>
    <w:rsid w:val="00CC0746"/>
    <w:rsid w:val="00CD0C88"/>
    <w:rsid w:val="00CD3122"/>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3A52"/>
    <w:rsid w:val="00D474B3"/>
    <w:rsid w:val="00D51DB6"/>
    <w:rsid w:val="00D54E07"/>
    <w:rsid w:val="00D56265"/>
    <w:rsid w:val="00D62290"/>
    <w:rsid w:val="00D6301A"/>
    <w:rsid w:val="00D66EAA"/>
    <w:rsid w:val="00D712B0"/>
    <w:rsid w:val="00D77533"/>
    <w:rsid w:val="00D8108C"/>
    <w:rsid w:val="00D82537"/>
    <w:rsid w:val="00D84E75"/>
    <w:rsid w:val="00D9091A"/>
    <w:rsid w:val="00D95F57"/>
    <w:rsid w:val="00DA07D1"/>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CB5"/>
    <w:rsid w:val="00DE61BA"/>
    <w:rsid w:val="00DE6F5D"/>
    <w:rsid w:val="00DE7CAB"/>
    <w:rsid w:val="00DF4D81"/>
    <w:rsid w:val="00DF6693"/>
    <w:rsid w:val="00E008E9"/>
    <w:rsid w:val="00E01385"/>
    <w:rsid w:val="00E07A5B"/>
    <w:rsid w:val="00E10DE2"/>
    <w:rsid w:val="00E17EB9"/>
    <w:rsid w:val="00E215AE"/>
    <w:rsid w:val="00E2326B"/>
    <w:rsid w:val="00E42875"/>
    <w:rsid w:val="00E42BAD"/>
    <w:rsid w:val="00E430E3"/>
    <w:rsid w:val="00E522DD"/>
    <w:rsid w:val="00E57D70"/>
    <w:rsid w:val="00E61C61"/>
    <w:rsid w:val="00E71932"/>
    <w:rsid w:val="00E72FC4"/>
    <w:rsid w:val="00E74C8E"/>
    <w:rsid w:val="00E760FF"/>
    <w:rsid w:val="00E8521D"/>
    <w:rsid w:val="00E94200"/>
    <w:rsid w:val="00E94607"/>
    <w:rsid w:val="00EA2DA2"/>
    <w:rsid w:val="00EA4FDA"/>
    <w:rsid w:val="00EA5B5B"/>
    <w:rsid w:val="00EA7129"/>
    <w:rsid w:val="00EB0FF6"/>
    <w:rsid w:val="00EB1A3C"/>
    <w:rsid w:val="00EB3E51"/>
    <w:rsid w:val="00EB4660"/>
    <w:rsid w:val="00EC1A2D"/>
    <w:rsid w:val="00EC1E55"/>
    <w:rsid w:val="00EC5172"/>
    <w:rsid w:val="00EC5319"/>
    <w:rsid w:val="00ED688E"/>
    <w:rsid w:val="00ED695C"/>
    <w:rsid w:val="00ED7027"/>
    <w:rsid w:val="00EE6F72"/>
    <w:rsid w:val="00EF41B6"/>
    <w:rsid w:val="00EF718C"/>
    <w:rsid w:val="00F170D5"/>
    <w:rsid w:val="00F2007A"/>
    <w:rsid w:val="00F2352F"/>
    <w:rsid w:val="00F24593"/>
    <w:rsid w:val="00F4100E"/>
    <w:rsid w:val="00F52D96"/>
    <w:rsid w:val="00F676B1"/>
    <w:rsid w:val="00F67AEF"/>
    <w:rsid w:val="00F70E12"/>
    <w:rsid w:val="00F71997"/>
    <w:rsid w:val="00F736BD"/>
    <w:rsid w:val="00F80F93"/>
    <w:rsid w:val="00F8471B"/>
    <w:rsid w:val="00F85F29"/>
    <w:rsid w:val="00F87E85"/>
    <w:rsid w:val="00F90D2C"/>
    <w:rsid w:val="00F916ED"/>
    <w:rsid w:val="00FA1494"/>
    <w:rsid w:val="00FA607C"/>
    <w:rsid w:val="00FA63EE"/>
    <w:rsid w:val="00FB0185"/>
    <w:rsid w:val="00FB2A31"/>
    <w:rsid w:val="00FB452A"/>
    <w:rsid w:val="00FB66D9"/>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A31"/>
    <w:pPr>
      <w:spacing w:line="256" w:lineRule="auto"/>
    </w:pPr>
  </w:style>
  <w:style w:type="paragraph" w:styleId="3">
    <w:name w:val="heading 3"/>
    <w:basedOn w:val="a"/>
    <w:next w:val="a"/>
    <w:link w:val="30"/>
    <w:uiPriority w:val="9"/>
    <w:semiHidden/>
    <w:unhideWhenUsed/>
    <w:qFormat/>
    <w:rsid w:val="00C272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AA4778"/>
    <w:pPr>
      <w:spacing w:after="120" w:line="240" w:lineRule="auto"/>
      <w:ind w:left="283"/>
    </w:pPr>
    <w:rPr>
      <w:rFonts w:ascii="Times New Roman" w:eastAsia="Times New Roman" w:hAnsi="Times New Roman" w:cs="Times New Roman"/>
      <w:sz w:val="16"/>
      <w:szCs w:val="16"/>
      <w:lang w:val="en-GB" w:eastAsia="ru-RU"/>
    </w:rPr>
  </w:style>
  <w:style w:type="character" w:customStyle="1" w:styleId="32">
    <w:name w:val="Основной текст с отступом 3 Знак"/>
    <w:basedOn w:val="a0"/>
    <w:link w:val="31"/>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cs="Times New Roman"/>
      <w:sz w:val="20"/>
      <w:szCs w:val="20"/>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3">
    <w:name w:val="Body Text 3"/>
    <w:basedOn w:val="a"/>
    <w:link w:val="34"/>
    <w:semiHidden/>
    <w:unhideWhenUsed/>
    <w:rsid w:val="001C3D9C"/>
    <w:pPr>
      <w:spacing w:after="120" w:line="240" w:lineRule="auto"/>
    </w:pPr>
    <w:rPr>
      <w:rFonts w:ascii="Arial Armenian" w:eastAsia="Times New Roman" w:hAnsi="Arial Armenian" w:cs="Times New Roman"/>
      <w:sz w:val="16"/>
      <w:szCs w:val="16"/>
    </w:rPr>
  </w:style>
  <w:style w:type="character" w:customStyle="1" w:styleId="34">
    <w:name w:val="Основной текст 3 Знак"/>
    <w:basedOn w:val="a0"/>
    <w:link w:val="33"/>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line="240" w:lineRule="auto"/>
    </w:pPr>
    <w:rPr>
      <w:rFonts w:ascii="Times New Roman" w:eastAsia="Times New Roman" w:hAnsi="Times New Roman" w:cs="Times New Roman"/>
      <w:sz w:val="20"/>
      <w:szCs w:val="20"/>
      <w:lang w:val="en-GB" w:eastAsia="ru-RU"/>
    </w:r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after="0" w:line="480" w:lineRule="auto"/>
      <w:ind w:firstLine="709"/>
      <w:jc w:val="both"/>
    </w:pPr>
    <w:rPr>
      <w:rFonts w:ascii="Arial Armenian" w:hAnsi="Arial Armenian"/>
    </w:rPr>
  </w:style>
  <w:style w:type="paragraph" w:styleId="ac">
    <w:name w:val="Balloon Text"/>
    <w:basedOn w:val="a"/>
    <w:link w:val="ad"/>
    <w:uiPriority w:val="99"/>
    <w:semiHidden/>
    <w:unhideWhenUsed/>
    <w:rsid w:val="00583584"/>
    <w:pPr>
      <w:spacing w:after="0" w:line="240" w:lineRule="auto"/>
    </w:pPr>
    <w:rPr>
      <w:rFonts w:ascii="Segoe UI" w:eastAsia="Times New Roman" w:hAnsi="Segoe UI" w:cs="Segoe UI"/>
      <w:sz w:val="18"/>
      <w:szCs w:val="18"/>
      <w:lang w:val="en-GB" w:eastAsia="ru-RU"/>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spacing w:after="0" w:line="240" w:lineRule="auto"/>
      <w:jc w:val="center"/>
    </w:pPr>
    <w:rPr>
      <w:rFonts w:ascii="Arial Armenian" w:hAnsi="Arial Armenian"/>
      <w:lang w:eastAsia="ru-RU"/>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spacing w:after="0" w:line="240" w:lineRule="auto"/>
    </w:pPr>
    <w:rPr>
      <w:rFonts w:ascii="Calibri" w:eastAsia="Calibri" w:hAnsi="Calibri" w:cs="Calibri"/>
      <w:color w:val="000000"/>
      <w:kern w:val="3"/>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after="0" w:line="400" w:lineRule="exact"/>
      <w:ind w:firstLine="397"/>
      <w:jc w:val="both"/>
    </w:pPr>
    <w:rPr>
      <w:rFonts w:ascii="GHEA Grapalat" w:hAnsi="GHEA Grapalat"/>
      <w:spacing w:val="-4"/>
      <w:sz w:val="24"/>
      <w:szCs w:val="24"/>
      <w:lang w:eastAsia="ru-RU"/>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pPr>
      <w:spacing w:after="0" w:line="240" w:lineRule="auto"/>
    </w:pPr>
    <w:rPr>
      <w:rFonts w:ascii="Calibri" w:eastAsia="Calibri" w:hAnsi="Calibri" w:cs="Times New Roman"/>
      <w:sz w:val="20"/>
      <w:szCs w:val="20"/>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line="240" w:lineRule="exact"/>
      <w:jc w:val="both"/>
    </w:pPr>
    <w:rPr>
      <w:vertAlign w:val="superscript"/>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character" w:customStyle="1" w:styleId="30">
    <w:name w:val="Заголовок 3 Знак"/>
    <w:basedOn w:val="a0"/>
    <w:link w:val="3"/>
    <w:uiPriority w:val="9"/>
    <w:semiHidden/>
    <w:rsid w:val="00C272D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1275</Words>
  <Characters>7268</Characters>
  <Application>Microsoft Office Word</Application>
  <DocSecurity>0</DocSecurity>
  <Lines>60</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https://mul2-spm.gov.am/tasks/513072/oneclick?token=4895de2eda3fd32fbbb92553512efe54</cp:keywords>
  <dc:description/>
  <cp:lastModifiedBy>User</cp:lastModifiedBy>
  <cp:revision>9</cp:revision>
  <cp:lastPrinted>2022-09-16T08:38:00Z</cp:lastPrinted>
  <dcterms:created xsi:type="dcterms:W3CDTF">2025-10-06T08:49:00Z</dcterms:created>
  <dcterms:modified xsi:type="dcterms:W3CDTF">2025-11-26T11:12:00Z</dcterms:modified>
</cp:coreProperties>
</file>