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D653C" w14:textId="77777777" w:rsidR="00A85A09" w:rsidRPr="00547C72" w:rsidRDefault="00A85A09" w:rsidP="00621545">
      <w:pPr>
        <w:spacing w:after="0"/>
        <w:jc w:val="center"/>
        <w:rPr>
          <w:rFonts w:cs="Sylfaen"/>
          <w:b/>
        </w:rPr>
      </w:pPr>
      <w:r w:rsidRPr="00547C72">
        <w:rPr>
          <w:rFonts w:cs="Sylfaen"/>
          <w:b/>
          <w:lang w:val="hy-AM"/>
        </w:rPr>
        <w:t>ՀԻՄՆԱՎՈՐՈՒՄ</w:t>
      </w:r>
    </w:p>
    <w:p w14:paraId="19236693" w14:textId="78D0962B" w:rsidR="006C1833" w:rsidRDefault="002E4EC3" w:rsidP="00A85A09">
      <w:pPr>
        <w:pStyle w:val="ListParagraph"/>
        <w:jc w:val="center"/>
        <w:rPr>
          <w:rFonts w:ascii="GHEA Grapalat" w:eastAsia="Calibri" w:hAnsi="GHEA Grapalat"/>
          <w:b/>
          <w:bCs/>
          <w:sz w:val="24"/>
          <w:szCs w:val="22"/>
          <w:lang w:val="hy-AM"/>
        </w:rPr>
      </w:pPr>
      <w:r>
        <w:rPr>
          <w:rFonts w:ascii="GHEA Grapalat" w:eastAsia="Calibri" w:hAnsi="GHEA Grapalat"/>
          <w:b/>
          <w:bCs/>
          <w:sz w:val="24"/>
          <w:szCs w:val="22"/>
          <w:lang w:val="hy-AM"/>
        </w:rPr>
        <w:t>«</w:t>
      </w:r>
      <w:r w:rsidRPr="002E4EC3">
        <w:rPr>
          <w:rFonts w:ascii="GHEA Grapalat" w:eastAsia="Calibri" w:hAnsi="GHEA Grapalat"/>
          <w:b/>
          <w:bCs/>
          <w:sz w:val="24"/>
          <w:szCs w:val="22"/>
          <w:lang w:val="hy-AM"/>
        </w:rPr>
        <w:t>ԵՐԵՎԱՆ ՔԱՂԱՔԻ ՎԱՐՉԱԿԱՆ ՏԱՐԱԾՔՈՒՄ ԳՏՆՎՈՂ, ՊԵՏԱԿԱՆ ՍԵՓԱԿԱՆՈՒԹՅՈՒՆ ՀԱՄԱՐՎՈՂ ԱՆՇԱՐԺ ԳՈՒՅՔԻ ՄԱՍՆԱՎՈՐԵՑՈՒՄԻՑ ՍՏԱՑՎԱԾ ՄԻՋՈՑՆԵՐԻ ՀԱՇՎԻՆ ԵՐԵՎԱՆ ՔԱՂԱՔԻ ԿԵՆՏՐՈՆ ՎԱՐՉԱԿԱՆ ՇՐՋԱՆԻ ԱՄԻՐՅԱՆ ՓՈՂՈՑԻ  ՄԱՅԹԵՐԻ ՎԵՐԱՆՈՐՈԳՄԱՆ ԱՇԽԱՏԱՆՔՆԵՐԻ ԾՐԱԳՐԻՆ ՀԱՎԱՆՈՒԹՅՈՒՆ ՏԱԼՈՒ ՄԱՍԻՆ</w:t>
      </w:r>
      <w:r>
        <w:rPr>
          <w:rFonts w:ascii="GHEA Grapalat" w:eastAsia="Calibri" w:hAnsi="GHEA Grapalat"/>
          <w:b/>
          <w:bCs/>
          <w:sz w:val="24"/>
          <w:szCs w:val="22"/>
          <w:lang w:val="hy-AM"/>
        </w:rPr>
        <w:t xml:space="preserve">» ՀՀ ԿԱՌԱՎԱՐՈՒԹՅԱՆ ՈՐՈՇՄԱՆ </w:t>
      </w:r>
      <w:r w:rsidR="0027239B">
        <w:rPr>
          <w:rFonts w:ascii="GHEA Grapalat" w:eastAsia="Calibri" w:hAnsi="GHEA Grapalat"/>
          <w:b/>
          <w:bCs/>
          <w:sz w:val="24"/>
          <w:szCs w:val="22"/>
          <w:lang w:val="hy-AM"/>
        </w:rPr>
        <w:t>ԸՆԴՈՒՆՄԱՆ</w:t>
      </w:r>
    </w:p>
    <w:p w14:paraId="1E259A72" w14:textId="77777777" w:rsidR="002E4EC3" w:rsidRPr="00547C72" w:rsidRDefault="002E4EC3" w:rsidP="00A85A09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E22D4B7" w14:textId="77777777" w:rsidR="006C1833" w:rsidRPr="00547C72" w:rsidRDefault="006C1833" w:rsidP="006C183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cs="GHEA Grapalat"/>
          <w:b/>
          <w:color w:val="000000"/>
          <w:highlight w:val="white"/>
          <w:lang w:val="hy-AM" w:eastAsia="fr-FR"/>
        </w:rPr>
      </w:pPr>
      <w:r w:rsidRPr="00547C72">
        <w:rPr>
          <w:rStyle w:val="Strong"/>
          <w:lang w:val="hy-AM"/>
        </w:rPr>
        <w:t xml:space="preserve">1. </w:t>
      </w:r>
      <w:r w:rsidRPr="00547C72">
        <w:rPr>
          <w:rFonts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14:paraId="6313B70B" w14:textId="77777777" w:rsidR="00621545" w:rsidRPr="00547C72" w:rsidRDefault="00621545" w:rsidP="00621545">
      <w:pPr>
        <w:spacing w:after="0" w:line="360" w:lineRule="auto"/>
        <w:ind w:firstLine="708"/>
        <w:jc w:val="both"/>
        <w:rPr>
          <w:rFonts w:cs="Sylfaen"/>
          <w:lang w:val="hy-AM" w:eastAsia="ru-RU"/>
        </w:rPr>
      </w:pPr>
      <w:r w:rsidRPr="00547C72">
        <w:rPr>
          <w:rFonts w:cs="Sylfaen"/>
          <w:lang w:val="hy-AM" w:eastAsia="ru-RU"/>
        </w:rPr>
        <w:t xml:space="preserve">Կենտրոն վարչական շրջանի Ամիրյան փողոցը Երևան քաղաքի ոչ միայն ամենահին </w:t>
      </w:r>
      <w:bookmarkStart w:id="0" w:name="_Hlk212734338"/>
      <w:r w:rsidRPr="00547C72">
        <w:rPr>
          <w:rFonts w:cs="Sylfaen"/>
          <w:lang w:val="hy-AM" w:eastAsia="ru-RU"/>
        </w:rPr>
        <w:t>կենտրոնական և հանրապետական նշանակություն ունեցող փողոցներից է</w:t>
      </w:r>
      <w:bookmarkEnd w:id="0"/>
      <w:r w:rsidRPr="00547C72">
        <w:rPr>
          <w:rFonts w:cs="Sylfaen"/>
          <w:lang w:val="hy-AM" w:eastAsia="ru-RU"/>
        </w:rPr>
        <w:t>, այլ նաև քաղաքի  մշակութային և տուրիստական հատվածներից մեկն է: Ամիրյան փողոցի վրա են գտնվում մի շարք պատմամշակութային շենքեր: Բացի այդ, փողոցի երկայնքով տեղակայված են բազմաթիվ սրճարաններ, հյուրանոցներ և հուշանվերների խանութներ, որոնք Ամիրյանը դարձնում են ամենաբանուկ փողոցներից մեկը։</w:t>
      </w:r>
    </w:p>
    <w:p w14:paraId="14525A73" w14:textId="0050AAA3" w:rsidR="00621545" w:rsidRPr="00547C72" w:rsidRDefault="00621545" w:rsidP="00621545">
      <w:pPr>
        <w:spacing w:after="0" w:line="360" w:lineRule="auto"/>
        <w:ind w:firstLine="708"/>
        <w:jc w:val="both"/>
        <w:rPr>
          <w:rFonts w:eastAsia="Times New Roman" w:cs="Sylfaen"/>
          <w:lang w:val="hy-AM" w:eastAsia="ru-RU"/>
        </w:rPr>
      </w:pPr>
      <w:r w:rsidRPr="00547C72">
        <w:rPr>
          <w:rFonts w:eastAsia="Times New Roman" w:cs="Sylfaen"/>
          <w:lang w:val="hy-AM" w:eastAsia="ru-RU"/>
        </w:rPr>
        <w:t>Սակայն վերջին մի քանի տասնամյակում այն երկկողմանի չի վերանորոգվել, այլ իրականացվել են մասնակի վերանորոգման աշխատանքներ, որոնք էլ մայթը դարձրել են ոչ գրավիչ և անհարմար քաղաքացիների տեղաշարժի համար: Արդյունքում մայթերի ծածկը գտնվում է մաշված և ոչ համաչափ վիճակում, առկա են անհարթություններ, քայքայված սալիկներ և եզրաքարեր։ Այս իրավիճակը ոչ միայն խաթարում է փողոցի գեղագիտական տեսքը, այլ նաև զգալիորեն նվազեցնում է քաղաքացիների և զբոսաշրջիկների տեղաշարժի հարմարավետությունը:</w:t>
      </w:r>
    </w:p>
    <w:p w14:paraId="61CFAE3E" w14:textId="0B7E82CC" w:rsidR="00621545" w:rsidRPr="00547C72" w:rsidRDefault="00621545" w:rsidP="00621545">
      <w:pPr>
        <w:spacing w:line="360" w:lineRule="auto"/>
        <w:ind w:firstLine="708"/>
        <w:jc w:val="both"/>
        <w:rPr>
          <w:rFonts w:eastAsia="Times New Roman" w:cs="Sylfaen"/>
          <w:lang w:val="hy-AM" w:eastAsia="ru-RU"/>
        </w:rPr>
      </w:pPr>
      <w:r w:rsidRPr="00547C72">
        <w:rPr>
          <w:rFonts w:eastAsia="Times New Roman" w:cs="Sylfaen"/>
          <w:lang w:val="hy-AM" w:eastAsia="ru-RU"/>
        </w:rPr>
        <w:t xml:space="preserve">Հաշվի առնելով այն հանգամանքը, որ քաղաքային ենթակառուցվածքների բարելավման համատեքստում առաջնային նշանակություն ունի մայթերի վերանորոգումն ու բարեկարգումը, </w:t>
      </w:r>
      <w:r w:rsidR="00D16560">
        <w:rPr>
          <w:rFonts w:eastAsia="Times New Roman" w:cs="Sylfaen"/>
          <w:lang w:val="hy-AM" w:eastAsia="ru-RU"/>
        </w:rPr>
        <w:t>ինչը</w:t>
      </w:r>
      <w:r w:rsidRPr="00547C72">
        <w:rPr>
          <w:rFonts w:eastAsia="Times New Roman" w:cs="Sylfaen"/>
          <w:lang w:val="hy-AM" w:eastAsia="ru-RU"/>
        </w:rPr>
        <w:t xml:space="preserve"> ոչ միայն ապահովում է քաղաքացիների ամենօրյա տեղաշարժի հարմարավետությունը, այլև նպաստում է հանրային անվտանգության բարձրացմանը</w:t>
      </w:r>
      <w:r w:rsidR="00E73284" w:rsidRPr="00547C72">
        <w:rPr>
          <w:rFonts w:eastAsia="Times New Roman" w:cs="Sylfaen"/>
          <w:lang w:val="hy-AM" w:eastAsia="ru-RU"/>
        </w:rPr>
        <w:t xml:space="preserve">՝ առաջարկվում է </w:t>
      </w:r>
      <w:r w:rsidRPr="00547C72">
        <w:rPr>
          <w:rFonts w:eastAsia="Times New Roman" w:cs="Sylfaen"/>
          <w:lang w:val="hy-AM" w:eastAsia="ru-RU"/>
        </w:rPr>
        <w:t>ամբողջությամբ երկկողմանի վերանորոգել Ամիրյան փողոցի մայթը:</w:t>
      </w:r>
    </w:p>
    <w:p w14:paraId="23081B6D" w14:textId="77777777" w:rsidR="00621545" w:rsidRPr="00547C72" w:rsidRDefault="00621545" w:rsidP="00621545">
      <w:pPr>
        <w:spacing w:line="360" w:lineRule="auto"/>
        <w:ind w:firstLine="708"/>
        <w:jc w:val="both"/>
        <w:rPr>
          <w:rFonts w:eastAsia="Times New Roman" w:cs="Sylfaen"/>
          <w:lang w:val="hy-AM" w:eastAsia="ru-RU"/>
        </w:rPr>
      </w:pPr>
    </w:p>
    <w:p w14:paraId="20577009" w14:textId="77777777" w:rsidR="006C1833" w:rsidRPr="00547C72" w:rsidRDefault="006C1833" w:rsidP="00A85A09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571C1B1" w14:textId="77777777" w:rsidR="006C1833" w:rsidRPr="00547C72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lang w:val="hy-AM" w:eastAsia="fr-FR"/>
        </w:rPr>
      </w:pPr>
      <w:r w:rsidRPr="00547C72">
        <w:rPr>
          <w:b/>
          <w:color w:val="000000"/>
          <w:lang w:val="hy-AM" w:eastAsia="fr-FR"/>
        </w:rPr>
        <w:t xml:space="preserve">       2. Առաջարկվող կարգավորման բնույթը</w:t>
      </w:r>
    </w:p>
    <w:p w14:paraId="22247331" w14:textId="77777777" w:rsidR="00E73284" w:rsidRPr="00547C72" w:rsidRDefault="00E73284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Sylfaen"/>
          <w:szCs w:val="24"/>
          <w:lang w:val="hy-AM" w:eastAsia="ru-RU"/>
        </w:rPr>
      </w:pPr>
      <w:r w:rsidRPr="00547C72">
        <w:rPr>
          <w:rFonts w:eastAsia="Times New Roman" w:cs="Sylfaen"/>
          <w:szCs w:val="24"/>
          <w:lang w:val="hy-AM" w:eastAsia="ru-RU"/>
        </w:rPr>
        <w:t>Ծրագրով նախատեսվում է իրականացնել Ամիրյան փողոցի մայթերի վերանորոգման շինարարական աշխատանքներ, մասնավորապես՝ գրունտների մշակում, հողային աշխատանքների, քանդման և ապամոնտաժման աշխատանքների իրականացում, հին նստարանների ու աղբամանների ապամոնտաժում և նորերի տեղադրում, բազալտե և տուֆե սալիկների, ինչպես նաև եզրաքարերի տեղադրում, ջրահեռացման անձրևատարի կառուցում բազալտե սալերով, թեքահարթակների երեսպատում, ասֆալտի շերտի թարմացում, դիտահորերի նիշերի ուղղում, ոռոգման ցանցի կառուցում, ծառերի բնաբաժակների տեղադրում, ինչպես նաև կանաչ գոտիների ընդլայնում:</w:t>
      </w:r>
    </w:p>
    <w:p w14:paraId="6B63E3A8" w14:textId="0C505723" w:rsidR="00E73284" w:rsidRPr="00547C72" w:rsidRDefault="00E73284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Sylfaen"/>
          <w:szCs w:val="24"/>
          <w:lang w:val="hy-AM" w:eastAsia="ru-RU"/>
        </w:rPr>
      </w:pPr>
      <w:r w:rsidRPr="00547C72">
        <w:rPr>
          <w:rFonts w:eastAsia="Times New Roman" w:cs="Sylfaen"/>
          <w:szCs w:val="24"/>
          <w:lang w:val="hy-AM" w:eastAsia="ru-RU"/>
        </w:rPr>
        <w:t xml:space="preserve">Նշված հատվածի աշխատանքների իրականացման համար արդեն իսկ մշակվել է նախագծանախահաշվային փաթեթ՝ համաձայն որի նախահաշվային արժեքը կազմում է </w:t>
      </w:r>
      <w:bookmarkStart w:id="1" w:name="_Hlk212816579"/>
      <w:r w:rsidRPr="00547C72">
        <w:rPr>
          <w:rFonts w:eastAsia="Times New Roman" w:cs="Sylfaen"/>
          <w:szCs w:val="24"/>
          <w:lang w:val="hy-AM" w:eastAsia="ru-RU"/>
        </w:rPr>
        <w:t>477,107.9</w:t>
      </w:r>
      <w:bookmarkEnd w:id="1"/>
      <w:r w:rsidRPr="00547C72">
        <w:rPr>
          <w:rFonts w:eastAsia="Times New Roman" w:cs="Sylfaen"/>
          <w:szCs w:val="24"/>
          <w:lang w:val="hy-AM" w:eastAsia="ru-RU"/>
        </w:rPr>
        <w:t xml:space="preserve"> հազար դրամ, որից ՝</w:t>
      </w:r>
    </w:p>
    <w:p w14:paraId="7221A175" w14:textId="3B40A5E4" w:rsidR="00E73284" w:rsidRPr="00547C72" w:rsidRDefault="00E73284" w:rsidP="00E7328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32"/>
          <w:lang w:val="hy-AM" w:eastAsia="ru-RU"/>
        </w:rPr>
      </w:pPr>
      <w:r w:rsidRPr="00547C72">
        <w:rPr>
          <w:rFonts w:ascii="GHEA Grapalat" w:hAnsi="GHEA Grapalat" w:cs="Sylfaen"/>
          <w:sz w:val="24"/>
          <w:szCs w:val="32"/>
          <w:lang w:val="hy-AM" w:eastAsia="ru-RU"/>
        </w:rPr>
        <w:t xml:space="preserve">Մայթերի վերանորոգման աշխատանքներ՝ 468,211.8 հազար դրամ, </w:t>
      </w:r>
    </w:p>
    <w:p w14:paraId="0F3C0868" w14:textId="4D1B38AF" w:rsidR="00E73284" w:rsidRPr="00547C72" w:rsidRDefault="00E73284" w:rsidP="00E7328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32"/>
          <w:lang w:val="hy-AM" w:eastAsia="ru-RU"/>
        </w:rPr>
      </w:pPr>
      <w:r w:rsidRPr="00547C72">
        <w:rPr>
          <w:rFonts w:ascii="GHEA Grapalat" w:hAnsi="GHEA Grapalat" w:cs="Sylfaen"/>
          <w:sz w:val="24"/>
          <w:szCs w:val="32"/>
          <w:lang w:val="hy-AM" w:eastAsia="ru-RU"/>
        </w:rPr>
        <w:t>Մայթերի վերանորոգման աշխատանքների որակի տեխնիկական հսկողության ծառայություն՝ 6,086.8 հազար դրամ,</w:t>
      </w:r>
    </w:p>
    <w:p w14:paraId="0D1B3DD9" w14:textId="3280D488" w:rsidR="00E73284" w:rsidRPr="00547C72" w:rsidRDefault="00E73284" w:rsidP="00E7328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32"/>
          <w:lang w:val="hy-AM" w:eastAsia="ru-RU"/>
        </w:rPr>
      </w:pPr>
      <w:r w:rsidRPr="00547C72">
        <w:rPr>
          <w:rFonts w:ascii="GHEA Grapalat" w:hAnsi="GHEA Grapalat" w:cs="Sylfaen"/>
          <w:sz w:val="24"/>
          <w:szCs w:val="32"/>
          <w:lang w:val="hy-AM" w:eastAsia="ru-RU"/>
        </w:rPr>
        <w:t>Մայթերի վերանորոգման աշխատանքների հեղինակային հսկողության ծառայություն՝ 2,809.3 հազար դրամ:</w:t>
      </w:r>
    </w:p>
    <w:p w14:paraId="50136727" w14:textId="77777777" w:rsidR="00E73284" w:rsidRPr="00547C72" w:rsidRDefault="00E73284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eastAsia="Times New Roman" w:cs="Sylfaen"/>
          <w:szCs w:val="24"/>
          <w:lang w:val="hy-AM" w:eastAsia="ru-RU"/>
        </w:rPr>
      </w:pPr>
      <w:r w:rsidRPr="00547C72">
        <w:rPr>
          <w:rFonts w:eastAsia="Times New Roman" w:cs="Sylfaen"/>
          <w:szCs w:val="24"/>
          <w:lang w:val="hy-AM" w:eastAsia="ru-RU"/>
        </w:rPr>
        <w:t xml:space="preserve">Վերանորոգման աշխատանքների մեկնարկն ու ավարտը նախատեսվում է 2026 թվականին: </w:t>
      </w:r>
    </w:p>
    <w:p w14:paraId="717335A7" w14:textId="536C9B8C" w:rsidR="00DF2EB0" w:rsidRPr="00547C72" w:rsidRDefault="00E73284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bCs/>
          <w:color w:val="000000"/>
          <w:lang w:val="hy-AM" w:eastAsia="fr-FR"/>
        </w:rPr>
      </w:pPr>
      <w:r w:rsidRPr="00547C72">
        <w:rPr>
          <w:rFonts w:cs="Sylfaen"/>
          <w:lang w:val="hy-AM" w:eastAsia="ru-RU"/>
        </w:rPr>
        <w:t xml:space="preserve">Երևան քաղաքի Կենտրոն վարչական շրջանի Ամիրյան փողոցի  մայթերի վերանորոգման աշխատանքների </w:t>
      </w:r>
      <w:r w:rsidR="00CC0C79" w:rsidRPr="00547C72">
        <w:rPr>
          <w:rFonts w:cs="Sylfaen"/>
          <w:lang w:val="hy-AM" w:eastAsia="ru-RU"/>
        </w:rPr>
        <w:t>ծրագրի ֆինանսավորումը նախատեսվում է իրականացնել Երևան քաղաքում գտնվող պետական սեփականություն համարվող անշարժ գույքի, իրավաբանական անձանց կանոնադրական կապիտալում պետական մասնակցության, այդ թվում՝ անավարտ շինարարության օբյեկտների մասնավորեցումից ստացված միջոցների շրջանակում։</w:t>
      </w:r>
      <w:r w:rsidR="0025399D" w:rsidRPr="00547C72">
        <w:rPr>
          <w:bCs/>
          <w:color w:val="000000"/>
          <w:lang w:val="hy-AM" w:eastAsia="fr-FR"/>
        </w:rPr>
        <w:t xml:space="preserve">       </w:t>
      </w:r>
    </w:p>
    <w:p w14:paraId="7B8120F7" w14:textId="1F67C288" w:rsidR="00E73284" w:rsidRPr="00547C72" w:rsidRDefault="00E73284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bCs/>
          <w:color w:val="000000"/>
          <w:lang w:val="hy-AM" w:eastAsia="fr-FR"/>
        </w:rPr>
      </w:pPr>
      <w:r w:rsidRPr="00547C72">
        <w:rPr>
          <w:color w:val="000000"/>
          <w:szCs w:val="24"/>
          <w:lang w:val="hy-AM"/>
        </w:rPr>
        <w:lastRenderedPageBreak/>
        <w:t xml:space="preserve">Համաձայն </w:t>
      </w:r>
      <w:r w:rsidR="00BC7584" w:rsidRPr="00547C72">
        <w:rPr>
          <w:color w:val="000000"/>
          <w:szCs w:val="24"/>
          <w:lang w:val="hy-AM"/>
        </w:rPr>
        <w:t>«</w:t>
      </w:r>
      <w:r w:rsidR="00BC7584" w:rsidRPr="00547C72">
        <w:rPr>
          <w:rFonts w:cs="Arial Unicode"/>
          <w:color w:val="000000"/>
          <w:szCs w:val="24"/>
          <w:lang w:val="hy-AM"/>
        </w:rPr>
        <w:t>Հայաստանի Հանրապետության բյուջետային համակարգի մասին» օրենքի 28.2-րդ հոդվածի 1-ին մասի 2-րդ կետի «գ» ենթակետի վերջին պարբերության համաձայն՝ «համապատասխան տեղական ինքնակառավարման մարմինները սույն մասի «գ» կետում նշված միջոցները կարող են ուղղել բացառապես Հայաստանի Հանրապետության կառավարության սահմանած կարգով` Հայաստանի Հանրապետության կառավարության որոշմամբ հավանության արժանացած ծրագրերի ֆինանսավորմանը</w:t>
      </w:r>
      <w:r w:rsidR="00A84B29" w:rsidRPr="00547C72">
        <w:rPr>
          <w:rFonts w:cs="Arial Unicode"/>
          <w:color w:val="000000"/>
          <w:szCs w:val="24"/>
          <w:lang w:val="hy-AM"/>
        </w:rPr>
        <w:t>»</w:t>
      </w:r>
      <w:r w:rsidRPr="00547C72">
        <w:rPr>
          <w:rFonts w:cs="Arial Unicode"/>
          <w:color w:val="000000"/>
          <w:szCs w:val="24"/>
          <w:lang w:val="hy-AM"/>
        </w:rPr>
        <w:t>, ուստի ա</w:t>
      </w:r>
      <w:r w:rsidR="0025399D" w:rsidRPr="00547C72">
        <w:rPr>
          <w:bCs/>
          <w:color w:val="000000"/>
          <w:lang w:val="hy-AM" w:eastAsia="fr-FR"/>
        </w:rPr>
        <w:t xml:space="preserve">ռաջարկվում է  </w:t>
      </w:r>
      <w:r w:rsidR="00995D07" w:rsidRPr="00547C72">
        <w:rPr>
          <w:bCs/>
          <w:color w:val="000000"/>
          <w:lang w:val="hy-AM" w:eastAsia="fr-FR"/>
        </w:rPr>
        <w:t>Երևան</w:t>
      </w:r>
      <w:r w:rsidR="0025399D" w:rsidRPr="00547C72">
        <w:rPr>
          <w:bCs/>
          <w:color w:val="000000"/>
          <w:lang w:val="hy-AM" w:eastAsia="fr-FR"/>
        </w:rPr>
        <w:t xml:space="preserve"> համայնքի ֆոնդային բյուջեում առկա </w:t>
      </w:r>
      <w:r w:rsidR="00995D07" w:rsidRPr="00547C72">
        <w:rPr>
          <w:bCs/>
          <w:color w:val="000000"/>
          <w:lang w:val="hy-AM" w:eastAsia="fr-FR"/>
        </w:rPr>
        <w:t xml:space="preserve">ֆինանսական միջոցների մնացորդից </w:t>
      </w:r>
      <w:r w:rsidRPr="00547C72">
        <w:rPr>
          <w:rFonts w:cs="Sylfaen"/>
          <w:szCs w:val="24"/>
          <w:lang w:val="hy-AM" w:eastAsia="ru-RU"/>
        </w:rPr>
        <w:t xml:space="preserve">477,107.9 </w:t>
      </w:r>
      <w:r w:rsidR="00995D07" w:rsidRPr="00547C72">
        <w:rPr>
          <w:rFonts w:cs="Sylfaen"/>
          <w:szCs w:val="24"/>
          <w:lang w:val="hy-AM" w:eastAsia="ru-RU"/>
        </w:rPr>
        <w:t>հազ</w:t>
      </w:r>
      <w:r w:rsidR="00D538FD" w:rsidRPr="00547C72">
        <w:rPr>
          <w:rFonts w:cs="Sylfaen"/>
          <w:szCs w:val="24"/>
          <w:lang w:val="hy-AM" w:eastAsia="ru-RU"/>
        </w:rPr>
        <w:t>.</w:t>
      </w:r>
      <w:r w:rsidR="00995D07" w:rsidRPr="00547C72">
        <w:rPr>
          <w:rFonts w:cs="Sylfaen"/>
          <w:szCs w:val="24"/>
          <w:lang w:val="hy-AM" w:eastAsia="ru-RU"/>
        </w:rPr>
        <w:t xml:space="preserve"> դրամ</w:t>
      </w:r>
      <w:r w:rsidR="00995D07" w:rsidRPr="00547C72">
        <w:rPr>
          <w:bCs/>
          <w:color w:val="000000"/>
          <w:lang w:val="hy-AM" w:eastAsia="fr-FR"/>
        </w:rPr>
        <w:t xml:space="preserve"> </w:t>
      </w:r>
      <w:r w:rsidR="0025399D" w:rsidRPr="00547C72">
        <w:rPr>
          <w:bCs/>
          <w:color w:val="000000"/>
          <w:lang w:val="hy-AM" w:eastAsia="fr-FR"/>
        </w:rPr>
        <w:t>ֆինանսական միջոցներ</w:t>
      </w:r>
      <w:r w:rsidR="00D538FD" w:rsidRPr="00547C72">
        <w:rPr>
          <w:bCs/>
          <w:color w:val="000000"/>
          <w:lang w:val="hy-AM" w:eastAsia="fr-FR"/>
        </w:rPr>
        <w:t xml:space="preserve">ն ուղղել </w:t>
      </w:r>
      <w:r w:rsidR="00D538FD" w:rsidRPr="00547C72">
        <w:rPr>
          <w:rFonts w:cs="Arial"/>
          <w:color w:val="333333"/>
          <w:szCs w:val="32"/>
          <w:lang w:val="hy-AM"/>
        </w:rPr>
        <w:t xml:space="preserve">Երևան քաղաքի  </w:t>
      </w:r>
      <w:r w:rsidR="007A51AA" w:rsidRPr="00547C72">
        <w:rPr>
          <w:rFonts w:cs="Sylfaen"/>
          <w:lang w:val="hy-AM" w:eastAsia="ru-RU"/>
        </w:rPr>
        <w:t>Կենտրոն վարչական շրջանի Ամիրյան փողոցի  մայթերի վերանորոգման աշխատանքների</w:t>
      </w:r>
      <w:r w:rsidR="00D538FD" w:rsidRPr="00547C72">
        <w:rPr>
          <w:rFonts w:cs="Arial"/>
          <w:color w:val="333333"/>
          <w:szCs w:val="32"/>
          <w:lang w:val="hy-AM"/>
        </w:rPr>
        <w:t xml:space="preserve"> իրականացմանը</w:t>
      </w:r>
      <w:r w:rsidR="00B65C1A" w:rsidRPr="00547C72">
        <w:rPr>
          <w:bCs/>
          <w:color w:val="000000"/>
          <w:lang w:val="hy-AM" w:eastAsia="fr-FR"/>
        </w:rPr>
        <w:t>:</w:t>
      </w:r>
    </w:p>
    <w:p w14:paraId="6BDE3117" w14:textId="62F7212F" w:rsidR="006C1833" w:rsidRPr="00547C72" w:rsidRDefault="00C43729" w:rsidP="00E732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bCs/>
          <w:color w:val="000000"/>
          <w:lang w:val="hy-AM" w:eastAsia="fr-FR"/>
        </w:rPr>
      </w:pPr>
      <w:r w:rsidRPr="00547C72">
        <w:rPr>
          <w:bCs/>
          <w:color w:val="000000"/>
          <w:lang w:val="hy-AM" w:eastAsia="fr-FR"/>
        </w:rPr>
        <w:t xml:space="preserve">Մինչ այդ ծրագիրը ավագանու 2025 թվականի </w:t>
      </w:r>
      <w:r w:rsidR="00E73284" w:rsidRPr="00547C72">
        <w:rPr>
          <w:bCs/>
          <w:color w:val="000000"/>
          <w:lang w:val="hy-AM" w:eastAsia="fr-FR"/>
        </w:rPr>
        <w:t>հոկտեմբերի 23</w:t>
      </w:r>
      <w:r w:rsidRPr="00547C72">
        <w:rPr>
          <w:bCs/>
          <w:color w:val="000000"/>
          <w:lang w:val="hy-AM" w:eastAsia="fr-FR"/>
        </w:rPr>
        <w:t>-ի №</w:t>
      </w:r>
      <w:r w:rsidR="00E73284" w:rsidRPr="00547C72">
        <w:rPr>
          <w:bCs/>
          <w:color w:val="000000"/>
          <w:lang w:val="hy-AM" w:eastAsia="fr-FR"/>
        </w:rPr>
        <w:t xml:space="preserve"> 434</w:t>
      </w:r>
      <w:r w:rsidRPr="00547C72">
        <w:rPr>
          <w:bCs/>
          <w:color w:val="000000"/>
          <w:lang w:val="hy-AM" w:eastAsia="fr-FR"/>
        </w:rPr>
        <w:t>-Ա</w:t>
      </w:r>
      <w:r w:rsidR="00E623F9" w:rsidRPr="00547C72">
        <w:rPr>
          <w:bCs/>
          <w:color w:val="000000"/>
          <w:lang w:val="hy-AM" w:eastAsia="fr-FR"/>
        </w:rPr>
        <w:t xml:space="preserve"> որոշմամբ հաստատելը որպես այլընտրանքային քննարկվել են նաև </w:t>
      </w:r>
      <w:r w:rsidR="00E623F9" w:rsidRPr="00547C72">
        <w:rPr>
          <w:lang w:val="hy-AM"/>
        </w:rPr>
        <w:t>«Նոր Նորք վարչական շրջանի Գյուրջյան փողոցը Մյասնիկյան պողոտային միացնող ճանապարհի հիմնանորոգման աշխատանքների» և «Մամիկոնյան-Խաչատրյան փողոցները միացնող նոր կառուցված ճանապարհի հարակից տարածքում նախատեսվող ճեմուղուն համահունչ հանգստու գոտու կառուցում» ծրագրերը:</w:t>
      </w:r>
      <w:r w:rsidR="00BC7584" w:rsidRPr="00547C72">
        <w:rPr>
          <w:bCs/>
          <w:color w:val="000000"/>
          <w:lang w:val="hy-AM" w:eastAsia="fr-FR"/>
        </w:rPr>
        <w:t xml:space="preserve"> </w:t>
      </w:r>
    </w:p>
    <w:p w14:paraId="460E2F13" w14:textId="77777777" w:rsidR="006C1833" w:rsidRPr="00547C72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rFonts w:cs="GHEA Grapalat"/>
          <w:b/>
          <w:color w:val="000000"/>
          <w:lang w:val="hy-AM" w:eastAsia="fr-FR"/>
        </w:rPr>
      </w:pPr>
      <w:r w:rsidRPr="00547C72">
        <w:rPr>
          <w:rFonts w:cs="GHEA Grapalat"/>
          <w:b/>
          <w:color w:val="000000"/>
          <w:highlight w:val="white"/>
          <w:lang w:val="hy-AM" w:eastAsia="fr-FR"/>
        </w:rPr>
        <w:t xml:space="preserve">      3. Ակնկալվող արդյունքը</w:t>
      </w:r>
    </w:p>
    <w:p w14:paraId="684D6909" w14:textId="5D1C3FA2" w:rsidR="00691E83" w:rsidRPr="00547C72" w:rsidRDefault="00673C67" w:rsidP="00691E8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cs="Sylfaen"/>
          <w:lang w:val="hy-AM" w:eastAsia="ru-RU"/>
        </w:rPr>
      </w:pPr>
      <w:r w:rsidRPr="00547C72">
        <w:rPr>
          <w:rFonts w:cs="GHEA Grapalat"/>
          <w:bCs/>
          <w:color w:val="000000"/>
          <w:lang w:val="hy-AM" w:eastAsia="fr-FR"/>
        </w:rPr>
        <w:t>Կառավարության որոշման ընդունման արդյունքում</w:t>
      </w:r>
      <w:r w:rsidRPr="00547C72">
        <w:rPr>
          <w:rFonts w:cs="Sylfaen"/>
          <w:lang w:val="hy-AM" w:eastAsia="ru-RU"/>
        </w:rPr>
        <w:t xml:space="preserve"> </w:t>
      </w:r>
      <w:r w:rsidR="00691E83" w:rsidRPr="00547C72">
        <w:rPr>
          <w:rFonts w:cs="Sylfaen"/>
          <w:lang w:val="hy-AM" w:eastAsia="ru-RU"/>
        </w:rPr>
        <w:t>կապահովվի Ամիրյան փողոցի երկկողմանի մայթերի լիարժեք վերականգնումը՝ ապահովելով անվտանգ, հարմարավետ և գեղագիտական միջավայր,</w:t>
      </w:r>
      <w:r w:rsidR="00306F92" w:rsidRPr="00547C72">
        <w:rPr>
          <w:rFonts w:cs="Sylfaen"/>
          <w:lang w:val="hy-AM" w:eastAsia="ru-RU"/>
        </w:rPr>
        <w:t xml:space="preserve"> կբարձրանա քաղաքի զբոսաշրջային գրավչությունը, կբարելավվի սահմանափակ շարժունակություն ունեցող անձանց մատչելիությունը:</w:t>
      </w:r>
    </w:p>
    <w:p w14:paraId="4E21E713" w14:textId="7CC3637F" w:rsidR="006C1833" w:rsidRPr="00547C72" w:rsidRDefault="006C1833" w:rsidP="00691E83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lang w:val="hy-AM"/>
        </w:rPr>
      </w:pPr>
      <w:r w:rsidRPr="00547C72">
        <w:rPr>
          <w:b/>
          <w:lang w:val="hy-AM"/>
        </w:rPr>
        <w:t xml:space="preserve">      4.</w:t>
      </w:r>
      <w:r w:rsidR="00375339" w:rsidRPr="00547C72">
        <w:rPr>
          <w:b/>
          <w:color w:val="000000"/>
          <w:lang w:val="hy-AM"/>
        </w:rPr>
        <w:t xml:space="preserve"> Նախագծի մշակման գործընթացում ներգրավված ինստիտուտները</w:t>
      </w:r>
    </w:p>
    <w:p w14:paraId="05AAAEAE" w14:textId="77777777" w:rsidR="006C1833" w:rsidRPr="00547C72" w:rsidRDefault="00846E5D" w:rsidP="006C1833">
      <w:pPr>
        <w:autoSpaceDE w:val="0"/>
        <w:autoSpaceDN w:val="0"/>
        <w:adjustRightInd w:val="0"/>
        <w:spacing w:line="360" w:lineRule="auto"/>
        <w:jc w:val="both"/>
        <w:rPr>
          <w:bCs/>
          <w:lang w:val="hy-AM"/>
        </w:rPr>
      </w:pPr>
      <w:r w:rsidRPr="00547C72">
        <w:rPr>
          <w:b/>
          <w:lang w:val="hy-AM"/>
        </w:rPr>
        <w:t xml:space="preserve">      </w:t>
      </w:r>
      <w:r w:rsidRPr="00547C72">
        <w:rPr>
          <w:bCs/>
          <w:lang w:val="hy-AM"/>
        </w:rPr>
        <w:t xml:space="preserve">ՀՀ տարածքային կառավարման և ենթակառուցվածքների նախարարություն, </w:t>
      </w:r>
      <w:r w:rsidR="000142AC" w:rsidRPr="00547C72">
        <w:rPr>
          <w:bCs/>
          <w:lang w:val="hy-AM"/>
        </w:rPr>
        <w:t>Երևանի քաղաքապետարան</w:t>
      </w:r>
      <w:r w:rsidRPr="00547C72">
        <w:rPr>
          <w:bCs/>
          <w:lang w:val="hy-AM"/>
        </w:rPr>
        <w:t xml:space="preserve">: </w:t>
      </w:r>
      <w:r w:rsidRPr="00547C72">
        <w:rPr>
          <w:bCs/>
          <w:lang w:val="hy-AM"/>
        </w:rPr>
        <w:tab/>
      </w:r>
    </w:p>
    <w:p w14:paraId="4B7D16D0" w14:textId="77777777" w:rsidR="005F29BE" w:rsidRPr="00547C72" w:rsidRDefault="005F29BE" w:rsidP="006C1833">
      <w:pPr>
        <w:autoSpaceDE w:val="0"/>
        <w:autoSpaceDN w:val="0"/>
        <w:adjustRightInd w:val="0"/>
        <w:spacing w:line="360" w:lineRule="auto"/>
        <w:jc w:val="both"/>
        <w:rPr>
          <w:bCs/>
          <w:lang w:val="hy-AM"/>
        </w:rPr>
      </w:pPr>
    </w:p>
    <w:p w14:paraId="0E20B781" w14:textId="77777777" w:rsidR="005F29BE" w:rsidRPr="00547C72" w:rsidRDefault="005F29BE" w:rsidP="006C1833">
      <w:pPr>
        <w:autoSpaceDE w:val="0"/>
        <w:autoSpaceDN w:val="0"/>
        <w:adjustRightInd w:val="0"/>
        <w:spacing w:line="360" w:lineRule="auto"/>
        <w:jc w:val="both"/>
        <w:rPr>
          <w:bCs/>
          <w:lang w:val="hy-AM"/>
        </w:rPr>
      </w:pPr>
    </w:p>
    <w:p w14:paraId="1139C303" w14:textId="77777777" w:rsidR="00551443" w:rsidRPr="00547C72" w:rsidRDefault="00551443" w:rsidP="006C1833">
      <w:pPr>
        <w:autoSpaceDE w:val="0"/>
        <w:autoSpaceDN w:val="0"/>
        <w:adjustRightInd w:val="0"/>
        <w:spacing w:line="360" w:lineRule="auto"/>
        <w:jc w:val="both"/>
        <w:rPr>
          <w:bCs/>
          <w:lang w:val="hy-AM"/>
        </w:rPr>
      </w:pPr>
    </w:p>
    <w:p w14:paraId="7FFBF677" w14:textId="77777777" w:rsidR="006C1833" w:rsidRPr="00547C72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b/>
          <w:lang w:val="hy-AM"/>
        </w:rPr>
      </w:pPr>
      <w:r w:rsidRPr="00547C72">
        <w:rPr>
          <w:b/>
          <w:lang w:val="hy-AM"/>
        </w:rPr>
        <w:t xml:space="preserve">      5.</w:t>
      </w:r>
      <w:r w:rsidR="00E27FD1" w:rsidRPr="00547C72">
        <w:rPr>
          <w:b/>
          <w:lang w:val="hy-AM"/>
        </w:rPr>
        <w:t xml:space="preserve"> </w:t>
      </w:r>
      <w:r w:rsidRPr="00547C72">
        <w:rPr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02B2859" w14:textId="77777777" w:rsidR="00386381" w:rsidRPr="00547C72" w:rsidRDefault="008C31C6" w:rsidP="008C31C6">
      <w:pPr>
        <w:spacing w:line="360" w:lineRule="auto"/>
        <w:jc w:val="both"/>
        <w:rPr>
          <w:rFonts w:cs="IRTEK Courier"/>
          <w:iCs/>
          <w:lang w:val="hy-AM"/>
        </w:rPr>
      </w:pPr>
      <w:r w:rsidRPr="00547C72">
        <w:rPr>
          <w:color w:val="000000"/>
          <w:lang w:val="hy-AM"/>
        </w:rPr>
        <w:t xml:space="preserve">       ՀՀ կառավարության սույն որոշման նախագծի ընդունnւմը Հայաստանի Հանրապետության 202</w:t>
      </w:r>
      <w:r w:rsidR="007A2F6C" w:rsidRPr="00547C72">
        <w:rPr>
          <w:color w:val="000000"/>
          <w:lang w:val="hy-AM"/>
        </w:rPr>
        <w:t>5</w:t>
      </w:r>
      <w:r w:rsidRPr="00547C72">
        <w:rPr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14:paraId="12B78E37" w14:textId="77777777" w:rsidR="00386381" w:rsidRPr="00547C72" w:rsidRDefault="00386381" w:rsidP="00FE086D">
      <w:pPr>
        <w:autoSpaceDE w:val="0"/>
        <w:autoSpaceDN w:val="0"/>
        <w:adjustRightInd w:val="0"/>
        <w:spacing w:after="0" w:line="360" w:lineRule="auto"/>
        <w:jc w:val="both"/>
        <w:rPr>
          <w:b/>
          <w:color w:val="000000"/>
          <w:lang w:val="hy-AM"/>
        </w:rPr>
      </w:pPr>
      <w:r w:rsidRPr="00547C72">
        <w:rPr>
          <w:rFonts w:cs="Times Armenian"/>
          <w:b/>
          <w:lang w:val="hy-AM"/>
        </w:rPr>
        <w:t xml:space="preserve">      </w:t>
      </w:r>
      <w:r w:rsidR="007A2F6C" w:rsidRPr="00547C72">
        <w:rPr>
          <w:rFonts w:cs="Times Armenian"/>
          <w:b/>
          <w:lang w:val="hy-AM"/>
        </w:rPr>
        <w:t>6</w:t>
      </w:r>
      <w:r w:rsidRPr="00547C72">
        <w:rPr>
          <w:rFonts w:cs="Times Armenian"/>
          <w:b/>
          <w:lang w:val="hy-AM"/>
        </w:rPr>
        <w:t xml:space="preserve">. </w:t>
      </w:r>
      <w:r w:rsidRPr="00547C72">
        <w:rPr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145EC8D0" w14:textId="77777777" w:rsidR="007C2D01" w:rsidRPr="00547C72" w:rsidRDefault="007C2D01" w:rsidP="006140B9">
      <w:pPr>
        <w:spacing w:after="0" w:line="360" w:lineRule="auto"/>
        <w:ind w:firstLine="720"/>
        <w:jc w:val="both"/>
        <w:rPr>
          <w:rFonts w:eastAsia="Times New Roman"/>
          <w:szCs w:val="24"/>
          <w:lang w:val="hy-AM"/>
        </w:rPr>
      </w:pPr>
      <w:r w:rsidRPr="00547C72">
        <w:rPr>
          <w:rFonts w:eastAsia="Times New Roman"/>
          <w:szCs w:val="24"/>
          <w:lang w:val="hy-AM"/>
        </w:rPr>
        <w:t>Ծրագիրը նախատեսում է քաղաքի ներառական, անվտանգ և մատչելի միջավայրի զարգացում:</w:t>
      </w:r>
    </w:p>
    <w:p w14:paraId="0E8768DD" w14:textId="77777777" w:rsidR="00FE086D" w:rsidRPr="00547C72" w:rsidRDefault="00FE086D" w:rsidP="005F29BE">
      <w:pPr>
        <w:spacing w:after="0" w:line="360" w:lineRule="auto"/>
        <w:rPr>
          <w:rFonts w:eastAsia="Times New Roman"/>
          <w:b/>
          <w:bCs/>
          <w:i/>
          <w:iCs/>
          <w:szCs w:val="24"/>
          <w:lang w:val="hy-AM"/>
        </w:rPr>
      </w:pPr>
      <w:r w:rsidRPr="00547C72">
        <w:rPr>
          <w:rFonts w:eastAsia="Times New Roman"/>
          <w:b/>
          <w:bCs/>
          <w:i/>
          <w:iCs/>
          <w:szCs w:val="24"/>
          <w:lang w:val="hy-AM"/>
        </w:rPr>
        <w:t>1. ՀՀ կառավարության 2021–2026թթ. ծրագիր</w:t>
      </w:r>
    </w:p>
    <w:p w14:paraId="794FECA6" w14:textId="49BC22E6" w:rsidR="00E3020A" w:rsidRPr="00547C72" w:rsidRDefault="00FE086D" w:rsidP="006140B9">
      <w:pPr>
        <w:spacing w:after="0" w:line="360" w:lineRule="auto"/>
        <w:ind w:firstLine="720"/>
        <w:jc w:val="both"/>
        <w:rPr>
          <w:rFonts w:eastAsia="Times New Roman"/>
          <w:szCs w:val="24"/>
          <w:lang w:val="hy-AM"/>
        </w:rPr>
      </w:pPr>
      <w:r w:rsidRPr="00547C72">
        <w:rPr>
          <w:rFonts w:eastAsia="Times New Roman"/>
          <w:b/>
          <w:bCs/>
          <w:i/>
          <w:iCs/>
          <w:szCs w:val="24"/>
          <w:lang w:val="hy-AM"/>
        </w:rPr>
        <w:t>Գլուխ 2, կետ 2.5. Զբոսաշրջություն:</w:t>
      </w:r>
      <w:r w:rsidRPr="00547C72">
        <w:rPr>
          <w:rFonts w:eastAsia="Times New Roman"/>
          <w:szCs w:val="24"/>
          <w:lang w:val="hy-AM"/>
        </w:rPr>
        <w:t xml:space="preserve"> Ծրագիրն ուղղված է Երևանի կենտրոնական պատմամշակութային փողոցներից մեկի՝ Ամիրյան փողոցի մայթերի բարեկարգմանը, ինչը բարձրացնում է քաղաքի զբոսաշրջային գրավչությունը և բարելավում այցելուների հարմարավետությունն ու անվտանգությունը:</w:t>
      </w:r>
    </w:p>
    <w:p w14:paraId="4B552DBE" w14:textId="77777777" w:rsidR="00E3020A" w:rsidRPr="00547C72" w:rsidRDefault="00E3020A" w:rsidP="005F29BE">
      <w:pPr>
        <w:spacing w:after="0" w:line="360" w:lineRule="auto"/>
        <w:rPr>
          <w:rFonts w:eastAsia="Times New Roman"/>
          <w:i/>
          <w:iCs/>
          <w:szCs w:val="24"/>
          <w:lang w:val="hy-AM"/>
        </w:rPr>
      </w:pPr>
      <w:r w:rsidRPr="00547C72">
        <w:rPr>
          <w:rFonts w:eastAsia="Times New Roman"/>
          <w:b/>
          <w:bCs/>
          <w:i/>
          <w:iCs/>
          <w:szCs w:val="24"/>
          <w:lang w:val="hy-AM"/>
        </w:rPr>
        <w:t>2. Մ</w:t>
      </w:r>
      <w:r w:rsidR="007C2D01" w:rsidRPr="00547C72">
        <w:rPr>
          <w:rFonts w:eastAsia="Times New Roman"/>
          <w:b/>
          <w:bCs/>
          <w:i/>
          <w:iCs/>
          <w:szCs w:val="24"/>
          <w:lang w:val="hy-AM"/>
        </w:rPr>
        <w:t>ԱԿ-ի Կայուն զարգացման նպատակներ (ԿԶՆ)</w:t>
      </w:r>
    </w:p>
    <w:p w14:paraId="558F85E2" w14:textId="20985366" w:rsidR="007C2D01" w:rsidRPr="00547C72" w:rsidRDefault="007C2D01" w:rsidP="006140B9">
      <w:pPr>
        <w:spacing w:after="0" w:line="360" w:lineRule="auto"/>
        <w:ind w:firstLine="720"/>
        <w:jc w:val="both"/>
        <w:rPr>
          <w:rFonts w:eastAsia="Times New Roman"/>
          <w:i/>
          <w:iCs/>
          <w:szCs w:val="24"/>
          <w:lang w:val="hy-AM"/>
        </w:rPr>
      </w:pPr>
      <w:r w:rsidRPr="00547C72">
        <w:rPr>
          <w:rFonts w:eastAsia="Times New Roman"/>
          <w:b/>
          <w:bCs/>
          <w:szCs w:val="24"/>
          <w:lang w:val="hy-AM"/>
        </w:rPr>
        <w:t>ԿԶՆ 11</w:t>
      </w:r>
      <w:r w:rsidR="00E3020A" w:rsidRPr="00547C72">
        <w:rPr>
          <w:rFonts w:eastAsia="Times New Roman"/>
          <w:b/>
          <w:bCs/>
          <w:szCs w:val="24"/>
          <w:lang w:val="hy-AM"/>
        </w:rPr>
        <w:t>.1</w:t>
      </w:r>
      <w:r w:rsidRPr="00547C72">
        <w:rPr>
          <w:rFonts w:eastAsia="Times New Roman"/>
          <w:b/>
          <w:bCs/>
          <w:szCs w:val="24"/>
          <w:lang w:val="hy-AM"/>
        </w:rPr>
        <w:t xml:space="preserve"> - Կայուն քաղաքներ և համայնքներ</w:t>
      </w:r>
      <w:r w:rsidRPr="00547C72">
        <w:rPr>
          <w:rFonts w:eastAsia="Times New Roman"/>
          <w:szCs w:val="24"/>
          <w:lang w:val="hy-AM"/>
        </w:rPr>
        <w:t>. Ծրագիրը նպաստում է բոլորի համար հասանելի դարձնել պատշաճ, անվտանգ և մատչելի քաղաքային ենթակառուցվածքներ</w:t>
      </w:r>
      <w:r w:rsidR="00563B01" w:rsidRPr="00547C72">
        <w:rPr>
          <w:rFonts w:eastAsia="Times New Roman"/>
          <w:szCs w:val="24"/>
          <w:lang w:val="hy-AM"/>
        </w:rPr>
        <w:t>ը:</w:t>
      </w:r>
    </w:p>
    <w:p w14:paraId="35D90F05" w14:textId="77777777" w:rsidR="009D2164" w:rsidRPr="00547C72" w:rsidRDefault="009D2164">
      <w:pPr>
        <w:rPr>
          <w:lang w:val="hy-AM"/>
        </w:rPr>
      </w:pPr>
    </w:p>
    <w:sectPr w:rsidR="009D2164" w:rsidRPr="00547C72" w:rsidSect="000E6E52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E5771"/>
    <w:multiLevelType w:val="hybridMultilevel"/>
    <w:tmpl w:val="7480BFF8"/>
    <w:lvl w:ilvl="0" w:tplc="36920C7C">
      <w:start w:val="1"/>
      <w:numFmt w:val="decimal"/>
      <w:lvlText w:val="%1)"/>
      <w:lvlJc w:val="left"/>
      <w:pPr>
        <w:ind w:left="117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2B0F0F3A"/>
    <w:multiLevelType w:val="multilevel"/>
    <w:tmpl w:val="B84CC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2A1E37"/>
    <w:multiLevelType w:val="multilevel"/>
    <w:tmpl w:val="BEA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F6AFA"/>
    <w:multiLevelType w:val="multilevel"/>
    <w:tmpl w:val="9836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C70885"/>
    <w:multiLevelType w:val="hybridMultilevel"/>
    <w:tmpl w:val="F90E3DB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4479079">
    <w:abstractNumId w:val="0"/>
  </w:num>
  <w:num w:numId="2" w16cid:durableId="144881233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8035530">
    <w:abstractNumId w:val="4"/>
  </w:num>
  <w:num w:numId="4" w16cid:durableId="1399939235">
    <w:abstractNumId w:val="2"/>
  </w:num>
  <w:num w:numId="5" w16cid:durableId="1060711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A09"/>
    <w:rsid w:val="000026B5"/>
    <w:rsid w:val="000142AC"/>
    <w:rsid w:val="00046FA9"/>
    <w:rsid w:val="00080E86"/>
    <w:rsid w:val="000A0E2A"/>
    <w:rsid w:val="000B23DF"/>
    <w:rsid w:val="000E6E52"/>
    <w:rsid w:val="000F21B6"/>
    <w:rsid w:val="001068F8"/>
    <w:rsid w:val="0020575D"/>
    <w:rsid w:val="0025399D"/>
    <w:rsid w:val="00260291"/>
    <w:rsid w:val="00264E5F"/>
    <w:rsid w:val="0027239B"/>
    <w:rsid w:val="002E4EC3"/>
    <w:rsid w:val="002F7161"/>
    <w:rsid w:val="00306F92"/>
    <w:rsid w:val="0035068F"/>
    <w:rsid w:val="00375339"/>
    <w:rsid w:val="00386381"/>
    <w:rsid w:val="00397C5A"/>
    <w:rsid w:val="003C5677"/>
    <w:rsid w:val="00455A19"/>
    <w:rsid w:val="004859E8"/>
    <w:rsid w:val="004B6EED"/>
    <w:rsid w:val="004E6E81"/>
    <w:rsid w:val="00547C72"/>
    <w:rsid w:val="00551443"/>
    <w:rsid w:val="00563B01"/>
    <w:rsid w:val="005B699A"/>
    <w:rsid w:val="005E722C"/>
    <w:rsid w:val="005F29BE"/>
    <w:rsid w:val="006140B9"/>
    <w:rsid w:val="00621545"/>
    <w:rsid w:val="00631254"/>
    <w:rsid w:val="00673C67"/>
    <w:rsid w:val="00691E83"/>
    <w:rsid w:val="006C1833"/>
    <w:rsid w:val="00705A40"/>
    <w:rsid w:val="007A2F6C"/>
    <w:rsid w:val="007A51AA"/>
    <w:rsid w:val="007C2D01"/>
    <w:rsid w:val="00827BB4"/>
    <w:rsid w:val="00842A51"/>
    <w:rsid w:val="00846E5D"/>
    <w:rsid w:val="008C31C6"/>
    <w:rsid w:val="008F4325"/>
    <w:rsid w:val="0090483F"/>
    <w:rsid w:val="00910546"/>
    <w:rsid w:val="00942BA0"/>
    <w:rsid w:val="00977841"/>
    <w:rsid w:val="00995D07"/>
    <w:rsid w:val="009D2164"/>
    <w:rsid w:val="009F3111"/>
    <w:rsid w:val="00A0719A"/>
    <w:rsid w:val="00A84B29"/>
    <w:rsid w:val="00A85A09"/>
    <w:rsid w:val="00AA5C4C"/>
    <w:rsid w:val="00AF2E78"/>
    <w:rsid w:val="00AF7628"/>
    <w:rsid w:val="00B43E1C"/>
    <w:rsid w:val="00B65C1A"/>
    <w:rsid w:val="00B81480"/>
    <w:rsid w:val="00BA3859"/>
    <w:rsid w:val="00BC7584"/>
    <w:rsid w:val="00C43729"/>
    <w:rsid w:val="00C6650F"/>
    <w:rsid w:val="00CA6416"/>
    <w:rsid w:val="00CC0C79"/>
    <w:rsid w:val="00D16560"/>
    <w:rsid w:val="00D404EE"/>
    <w:rsid w:val="00D45AB7"/>
    <w:rsid w:val="00D538FD"/>
    <w:rsid w:val="00D839F4"/>
    <w:rsid w:val="00DF2EB0"/>
    <w:rsid w:val="00E27FD1"/>
    <w:rsid w:val="00E3020A"/>
    <w:rsid w:val="00E623F9"/>
    <w:rsid w:val="00E73284"/>
    <w:rsid w:val="00EA1EB9"/>
    <w:rsid w:val="00F522B1"/>
    <w:rsid w:val="00F71EB0"/>
    <w:rsid w:val="00F74FD7"/>
    <w:rsid w:val="00FE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BD31B"/>
  <w15:docId w15:val="{D3C78AC0-2A44-4639-932A-635E34B1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A09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A85A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A85A09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6C18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699A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5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95882-7444-4742-920F-2E74F55E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https:/mul2.yerevan.am/tasks/2577496/oneclick?token=5c8adadf5c98e3f91f3ba5616761ffaf</cp:keywords>
  <cp:lastModifiedBy>Karen Bakoyan</cp:lastModifiedBy>
  <cp:revision>2</cp:revision>
  <cp:lastPrinted>2025-10-31T12:05:00Z</cp:lastPrinted>
  <dcterms:created xsi:type="dcterms:W3CDTF">2025-11-27T06:45:00Z</dcterms:created>
  <dcterms:modified xsi:type="dcterms:W3CDTF">2025-11-27T06:45:00Z</dcterms:modified>
</cp:coreProperties>
</file>